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DEE87" w14:textId="77777777" w:rsidR="004B3DCC" w:rsidRPr="004B3DCC" w:rsidRDefault="006C335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tbl>
      <w:tblPr>
        <w:tblW w:w="977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862"/>
        <w:gridCol w:w="236"/>
      </w:tblGrid>
      <w:tr w:rsidR="00F82150" w:rsidRPr="00F82150" w14:paraId="65090BB6" w14:textId="77777777" w:rsidTr="003F3F5F">
        <w:trPr>
          <w:gridAfter w:val="1"/>
          <w:wAfter w:w="236" w:type="dxa"/>
        </w:trPr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46951" w14:textId="77777777" w:rsidR="00F82150" w:rsidRPr="00F82150" w:rsidRDefault="00BC2202" w:rsidP="00BC2202">
            <w:pPr>
              <w:widowControl/>
              <w:suppressAutoHyphens w:val="0"/>
              <w:autoSpaceDE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82150" w:rsidRPr="00F82150">
              <w:rPr>
                <w:rFonts w:ascii="Times New Roman" w:hAnsi="Times New Roman" w:cs="Times New Roman"/>
                <w:b/>
                <w:bCs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2F3AE05B" wp14:editId="00BDDACE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150" w:rsidRPr="00F82150" w14:paraId="243E272D" w14:textId="77777777" w:rsidTr="003F3F5F">
        <w:trPr>
          <w:gridAfter w:val="1"/>
          <w:wAfter w:w="236" w:type="dxa"/>
        </w:trPr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3234E" w14:textId="77777777" w:rsidR="00F82150" w:rsidRPr="00F82150" w:rsidRDefault="00F82150" w:rsidP="00F82150">
            <w:pPr>
              <w:widowControl/>
              <w:suppressAutoHyphens w:val="0"/>
              <w:autoSpaceDE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F82150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МУНИЦИПАЛЬНОЕ ОБРАЗОВАНИЕ «ГОРОД СВОБОДНЫЙ»</w:t>
            </w:r>
          </w:p>
        </w:tc>
      </w:tr>
      <w:tr w:rsidR="00F82150" w:rsidRPr="00F82150" w14:paraId="48F56A25" w14:textId="77777777" w:rsidTr="003F3F5F">
        <w:trPr>
          <w:gridAfter w:val="1"/>
          <w:wAfter w:w="236" w:type="dxa"/>
        </w:trPr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1B9E4" w14:textId="77777777" w:rsidR="00F82150" w:rsidRPr="00F82150" w:rsidRDefault="00F82150" w:rsidP="00F82150">
            <w:pPr>
              <w:widowControl/>
              <w:suppressAutoHyphens w:val="0"/>
              <w:autoSpaceDE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1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СВОБОДНОГО</w:t>
            </w:r>
          </w:p>
        </w:tc>
      </w:tr>
      <w:tr w:rsidR="00F82150" w:rsidRPr="00F82150" w14:paraId="23AAB385" w14:textId="77777777" w:rsidTr="003F3F5F">
        <w:tc>
          <w:tcPr>
            <w:tcW w:w="9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F5F346" w14:textId="77777777" w:rsidR="00F82150" w:rsidRPr="00F82150" w:rsidRDefault="00F82150" w:rsidP="00F82150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3B827223" w14:textId="77777777" w:rsidR="00F82150" w:rsidRPr="00F82150" w:rsidRDefault="00F82150" w:rsidP="00F82150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/>
                <w:sz w:val="36"/>
                <w:szCs w:val="24"/>
                <w:lang w:eastAsia="ru-RU"/>
              </w:rPr>
            </w:pPr>
            <w:r w:rsidRPr="00F82150">
              <w:rPr>
                <w:rFonts w:ascii="Times New Roman" w:hAnsi="Times New Roman" w:cs="Times New Roman"/>
                <w:b/>
                <w:sz w:val="36"/>
                <w:szCs w:val="24"/>
                <w:lang w:eastAsia="ru-RU"/>
              </w:rPr>
              <w:t>ПОСТАНОВЛЕНИЕ</w:t>
            </w:r>
          </w:p>
          <w:p w14:paraId="16617AEA" w14:textId="77777777" w:rsidR="00F82150" w:rsidRPr="00F82150" w:rsidRDefault="00F82150" w:rsidP="00F82150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B52073" w14:textId="77777777" w:rsidR="00F82150" w:rsidRPr="00F82150" w:rsidRDefault="00F82150" w:rsidP="00F82150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2150" w:rsidRPr="00F82150" w14:paraId="23477203" w14:textId="77777777" w:rsidTr="003F3F5F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6B5C3B0" w14:textId="23D9A484" w:rsidR="00F82150" w:rsidRPr="00F82150" w:rsidRDefault="005B48A9" w:rsidP="003C0159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32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  <w:r w:rsidR="00231FCA">
              <w:rPr>
                <w:rFonts w:ascii="Times New Roman" w:hAnsi="Times New Roman" w:cs="Times New Roman"/>
                <w:sz w:val="32"/>
                <w:szCs w:val="24"/>
                <w:lang w:eastAsia="ru-RU"/>
              </w:rPr>
              <w:t>28.12.2024</w:t>
            </w:r>
            <w:r w:rsidR="003C0159">
              <w:rPr>
                <w:rFonts w:ascii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  <w:tc>
          <w:tcPr>
            <w:tcW w:w="5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136FD" w14:textId="5B36838C" w:rsidR="00F82150" w:rsidRPr="00F82150" w:rsidRDefault="00231FCA" w:rsidP="003C0159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32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eastAsia="ru-RU"/>
              </w:rPr>
              <w:t xml:space="preserve">                                  </w:t>
            </w:r>
            <w:r w:rsidR="00F82150" w:rsidRPr="00F82150">
              <w:rPr>
                <w:rFonts w:ascii="Times New Roman" w:hAnsi="Times New Roman" w:cs="Times New Roman"/>
                <w:sz w:val="32"/>
                <w:szCs w:val="24"/>
                <w:lang w:eastAsia="ru-RU"/>
              </w:rPr>
              <w:t xml:space="preserve">    № </w:t>
            </w:r>
            <w:r w:rsidR="005B48A9">
              <w:rPr>
                <w:rFonts w:ascii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  <w:r w:rsidR="003C0159">
              <w:rPr>
                <w:rFonts w:ascii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24"/>
                <w:lang w:eastAsia="ru-RU"/>
              </w:rPr>
              <w:t>2024</w:t>
            </w:r>
          </w:p>
        </w:tc>
      </w:tr>
      <w:tr w:rsidR="00F82150" w:rsidRPr="00F82150" w14:paraId="01692A75" w14:textId="77777777" w:rsidTr="003F3F5F">
        <w:tc>
          <w:tcPr>
            <w:tcW w:w="9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ED985D" w14:textId="77777777" w:rsidR="00F82150" w:rsidRPr="00F82150" w:rsidRDefault="00F82150" w:rsidP="00F82150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</w:p>
          <w:p w14:paraId="63FACEE5" w14:textId="77777777" w:rsidR="00F82150" w:rsidRPr="00F82150" w:rsidRDefault="00F82150" w:rsidP="00F82150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21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</w:p>
          <w:p w14:paraId="27E0205A" w14:textId="77777777" w:rsidR="00F82150" w:rsidRPr="00F82150" w:rsidRDefault="00F82150" w:rsidP="00F82150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sz w:val="10"/>
                <w:szCs w:val="24"/>
                <w:lang w:eastAsia="ru-RU"/>
              </w:rPr>
            </w:pPr>
          </w:p>
          <w:p w14:paraId="5C45EB85" w14:textId="77777777" w:rsidR="00F82150" w:rsidRPr="00F82150" w:rsidRDefault="00F82150" w:rsidP="00F82150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</w:tbl>
    <w:p w14:paraId="3A8E7583" w14:textId="77777777" w:rsidR="00F82150" w:rsidRPr="00F82150" w:rsidRDefault="00F82150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2150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постановление</w:t>
      </w:r>
    </w:p>
    <w:p w14:paraId="5FB98710" w14:textId="77777777" w:rsidR="005C2A4B" w:rsidRDefault="00F82150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2150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14:paraId="063F0679" w14:textId="32FE4568" w:rsidR="007D7DEC" w:rsidRDefault="00F82150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2150">
        <w:rPr>
          <w:rFonts w:ascii="Times New Roman" w:hAnsi="Times New Roman" w:cs="Times New Roman"/>
          <w:sz w:val="28"/>
          <w:szCs w:val="28"/>
          <w:lang w:eastAsia="ru-RU"/>
        </w:rPr>
        <w:t>от 25.01.2018 № 169</w:t>
      </w:r>
    </w:p>
    <w:p w14:paraId="3AE813C5" w14:textId="7DB844F8" w:rsidR="00F82150" w:rsidRPr="00685F8E" w:rsidRDefault="00F82150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5F8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0146B0">
        <w:rPr>
          <w:rFonts w:ascii="Times New Roman" w:hAnsi="Times New Roman" w:cs="Times New Roman"/>
          <w:sz w:val="28"/>
          <w:szCs w:val="28"/>
          <w:lang w:eastAsia="ru-RU"/>
        </w:rPr>
        <w:t xml:space="preserve">в редакции </w:t>
      </w:r>
      <w:r w:rsidR="002C23D6">
        <w:rPr>
          <w:rFonts w:ascii="Times New Roman" w:hAnsi="Times New Roman" w:cs="Times New Roman"/>
          <w:sz w:val="28"/>
          <w:szCs w:val="28"/>
          <w:lang w:eastAsia="ru-RU"/>
        </w:rPr>
        <w:t>от 13.05.2024 № 592</w:t>
      </w:r>
      <w:r w:rsidRPr="00685F8E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14:paraId="744B2ECD" w14:textId="2F033AEA" w:rsidR="00F82150" w:rsidRDefault="00F82150" w:rsidP="00F82150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404EF9" w14:textId="77777777" w:rsidR="005C2A4B" w:rsidRDefault="005C2A4B" w:rsidP="002E6CD3">
      <w:pPr>
        <w:widowControl/>
        <w:suppressAutoHyphens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4F5E32" w14:textId="423E9E00" w:rsidR="00F82150" w:rsidRPr="00F82150" w:rsidRDefault="00F82150" w:rsidP="002E6CD3">
      <w:pPr>
        <w:widowControl/>
        <w:suppressAutoHyphens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2150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0A1CCD">
        <w:rPr>
          <w:rFonts w:ascii="Times New Roman" w:hAnsi="Times New Roman" w:cs="Times New Roman"/>
          <w:sz w:val="28"/>
          <w:szCs w:val="28"/>
          <w:lang w:eastAsia="ru-RU"/>
        </w:rPr>
        <w:t xml:space="preserve">связи с </w:t>
      </w:r>
      <w:r w:rsidR="000A1CCD">
        <w:rPr>
          <w:rFonts w:ascii="Times New Roman" w:hAnsi="Times New Roman" w:cs="Times New Roman"/>
          <w:sz w:val="28"/>
          <w:szCs w:val="28"/>
        </w:rPr>
        <w:t xml:space="preserve">реализацией муниципальными образованиям Амурской области </w:t>
      </w:r>
      <w:r w:rsidR="0038717B">
        <w:rPr>
          <w:rFonts w:ascii="Times New Roman" w:hAnsi="Times New Roman"/>
          <w:sz w:val="28"/>
        </w:rPr>
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</w:r>
      <w:r w:rsidR="000A1CCD">
        <w:rPr>
          <w:rFonts w:ascii="Times New Roman" w:hAnsi="Times New Roman" w:cs="Times New Roman"/>
          <w:sz w:val="28"/>
          <w:szCs w:val="28"/>
        </w:rPr>
        <w:t xml:space="preserve">, в </w:t>
      </w:r>
      <w:r w:rsidR="000A1CCD" w:rsidRPr="00F82150">
        <w:rPr>
          <w:rFonts w:ascii="Times New Roman" w:hAnsi="Times New Roman" w:cs="Times New Roman"/>
          <w:sz w:val="28"/>
          <w:szCs w:val="28"/>
          <w:lang w:eastAsia="ru-RU"/>
        </w:rPr>
        <w:t xml:space="preserve">целях приведения муниципальных правовых актов в соответствие с </w:t>
      </w:r>
      <w:r w:rsidR="000A1CCD">
        <w:rPr>
          <w:rFonts w:ascii="Times New Roman" w:hAnsi="Times New Roman" w:cs="Times New Roman"/>
          <w:sz w:val="28"/>
          <w:szCs w:val="28"/>
          <w:lang w:eastAsia="ru-RU"/>
        </w:rPr>
        <w:t xml:space="preserve">действующим </w:t>
      </w:r>
      <w:r w:rsidR="000A1CCD" w:rsidRPr="00F82150">
        <w:rPr>
          <w:rFonts w:ascii="Times New Roman" w:hAnsi="Times New Roman" w:cs="Times New Roman"/>
          <w:sz w:val="28"/>
          <w:szCs w:val="28"/>
          <w:lang w:eastAsia="ru-RU"/>
        </w:rPr>
        <w:t>законодательством</w:t>
      </w:r>
      <w:r w:rsidR="000A1CCD">
        <w:rPr>
          <w:rFonts w:ascii="Times New Roman" w:hAnsi="Times New Roman" w:cs="Times New Roman"/>
          <w:sz w:val="28"/>
          <w:szCs w:val="28"/>
          <w:lang w:eastAsia="ru-RU"/>
        </w:rPr>
        <w:t xml:space="preserve"> Амурской области</w:t>
      </w:r>
      <w:r w:rsidR="000A1CCD" w:rsidRPr="00F8215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042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95888">
        <w:rPr>
          <w:rFonts w:ascii="Times New Roman" w:hAnsi="Times New Roman" w:cs="Times New Roman"/>
          <w:sz w:val="28"/>
          <w:szCs w:val="28"/>
          <w:lang w:eastAsia="ru-RU"/>
        </w:rPr>
        <w:t xml:space="preserve">рекомендаций министерства жилищно-коммунального хозяйства Амурской области, </w:t>
      </w:r>
      <w:r w:rsidR="00B04271">
        <w:rPr>
          <w:rFonts w:ascii="Times New Roman" w:hAnsi="Times New Roman" w:cs="Times New Roman"/>
          <w:sz w:val="28"/>
          <w:szCs w:val="28"/>
          <w:lang w:eastAsia="ru-RU"/>
        </w:rPr>
        <w:t>руководствуясь Уставом муниципального образования «город Свободный»,</w:t>
      </w:r>
    </w:p>
    <w:p w14:paraId="16DD510D" w14:textId="25DD6E59" w:rsidR="00F82150" w:rsidRDefault="00F82150" w:rsidP="002E6CD3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F4D28F" w14:textId="77777777" w:rsidR="005C2A4B" w:rsidRDefault="005C2A4B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7B0BA2" w14:textId="25FFDE03" w:rsidR="00F82150" w:rsidRPr="00F82150" w:rsidRDefault="00F82150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2150"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14:paraId="4327D8C5" w14:textId="77777777" w:rsidR="00A72F37" w:rsidRPr="00F82150" w:rsidRDefault="00A72F37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5AF843" w14:textId="4EBBEDAE" w:rsidR="00F82150" w:rsidRDefault="007974F9" w:rsidP="00F82150">
      <w:pPr>
        <w:widowControl/>
        <w:suppressAutoHyphens w:val="0"/>
        <w:autoSpaceDE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="00F82150" w:rsidRPr="00F821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Внести в постановление администрации города Свободного от                      25.01.2018 года №169 «Об утверждении Порядков по благоустройству дворовых и общественных территорий города»</w:t>
      </w:r>
      <w:r w:rsidR="000A1CC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381D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 учетом изменений от </w:t>
      </w:r>
      <w:r w:rsidR="000A1CC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14.10.2019 № 1781</w:t>
      </w:r>
      <w:r w:rsidR="00381D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от 06.12.2021 № 1486</w:t>
      </w:r>
      <w:r w:rsidR="005B48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от</w:t>
      </w:r>
      <w:r w:rsidR="008353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24.10.2022</w:t>
      </w:r>
      <w:r w:rsidR="00A000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53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 1508</w:t>
      </w:r>
      <w:r w:rsidR="002C23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от 13.05.2024 № 592</w:t>
      </w:r>
      <w:r w:rsidR="000A1CC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F82150" w:rsidRPr="00F821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14:paraId="5B77B651" w14:textId="1A9BF4CA" w:rsidR="004D714A" w:rsidRDefault="007974F9" w:rsidP="005151B5">
      <w:pPr>
        <w:widowControl/>
        <w:suppressAutoHyphens w:val="0"/>
        <w:autoSpaceDE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="00381D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042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риложение № 5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19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  <w:lang w:eastAsia="ru-RU"/>
        </w:rPr>
        <w:t>изложить в новой редакции</w:t>
      </w:r>
      <w:r w:rsidR="00A00074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3999">
        <w:rPr>
          <w:rFonts w:ascii="Times New Roman" w:hAnsi="Times New Roman" w:cs="Times New Roman"/>
          <w:sz w:val="28"/>
          <w:szCs w:val="28"/>
        </w:rPr>
        <w:t>согласно</w:t>
      </w:r>
      <w:r w:rsidR="00942674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B27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14:paraId="2AB63186" w14:textId="16924EC8" w:rsidR="00BD6EC7" w:rsidRDefault="00BD6EC7" w:rsidP="00BD6EC7">
      <w:pPr>
        <w:pStyle w:val="a5"/>
        <w:ind w:firstLine="540"/>
        <w:jc w:val="both"/>
        <w:rPr>
          <w:sz w:val="28"/>
          <w:szCs w:val="28"/>
        </w:rPr>
      </w:pPr>
      <w:r w:rsidRPr="00BD6EC7">
        <w:rPr>
          <w:sz w:val="28"/>
          <w:szCs w:val="28"/>
        </w:rPr>
        <w:t>2. Обеспечить опубликование настоящего постановления (без приложений) пресс-секретарю главы муниципального образования (</w:t>
      </w:r>
      <w:proofErr w:type="spellStart"/>
      <w:r w:rsidRPr="00BD6EC7">
        <w:rPr>
          <w:sz w:val="28"/>
          <w:szCs w:val="28"/>
        </w:rPr>
        <w:t>Кафафян</w:t>
      </w:r>
      <w:proofErr w:type="spellEnd"/>
      <w:r w:rsidRPr="00BD6EC7">
        <w:rPr>
          <w:sz w:val="28"/>
          <w:szCs w:val="28"/>
        </w:rPr>
        <w:t xml:space="preserve"> К.Г.) в печатном средстве массовой информации, руководителю информационно-аналитического сектора </w:t>
      </w:r>
      <w:proofErr w:type="spellStart"/>
      <w:r w:rsidRPr="00BD6EC7">
        <w:rPr>
          <w:sz w:val="28"/>
          <w:szCs w:val="28"/>
        </w:rPr>
        <w:t>аналитиче</w:t>
      </w:r>
      <w:proofErr w:type="spellEnd"/>
      <w:r w:rsidRPr="00BD6EC7">
        <w:rPr>
          <w:sz w:val="28"/>
          <w:szCs w:val="28"/>
          <w:lang w:val="en-US"/>
        </w:rPr>
        <w:t>c</w:t>
      </w:r>
      <w:r w:rsidRPr="00BD6EC7">
        <w:rPr>
          <w:sz w:val="28"/>
          <w:szCs w:val="28"/>
        </w:rPr>
        <w:t xml:space="preserve">ко-правового управления (Галактионов А.Ю.) в сетевом издании </w:t>
      </w:r>
      <w:proofErr w:type="spellStart"/>
      <w:r w:rsidRPr="00BD6EC7">
        <w:rPr>
          <w:sz w:val="28"/>
          <w:szCs w:val="28"/>
          <w:lang w:val="en-US"/>
        </w:rPr>
        <w:t>admsvb</w:t>
      </w:r>
      <w:proofErr w:type="spellEnd"/>
      <w:r w:rsidRPr="00BD6EC7">
        <w:rPr>
          <w:sz w:val="28"/>
          <w:szCs w:val="28"/>
        </w:rPr>
        <w:t>.</w:t>
      </w:r>
      <w:proofErr w:type="spellStart"/>
      <w:r w:rsidRPr="00BD6EC7">
        <w:rPr>
          <w:sz w:val="28"/>
          <w:szCs w:val="28"/>
          <w:lang w:val="en-US"/>
        </w:rPr>
        <w:t>ru</w:t>
      </w:r>
      <w:proofErr w:type="spellEnd"/>
      <w:r w:rsidRPr="00BD6EC7">
        <w:rPr>
          <w:sz w:val="28"/>
          <w:szCs w:val="28"/>
        </w:rPr>
        <w:t xml:space="preserve"> и разместить на официальном сайте администрации города в сети Интернет (в полном объёме).</w:t>
      </w:r>
    </w:p>
    <w:p w14:paraId="05E507E8" w14:textId="792292A6" w:rsidR="005B0860" w:rsidRPr="00BD6EC7" w:rsidRDefault="005B0860" w:rsidP="00BD6EC7">
      <w:pPr>
        <w:pStyle w:val="a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   Настоящее постановление вступает в силу с 01 января 2025 года.</w:t>
      </w:r>
    </w:p>
    <w:p w14:paraId="26D53D34" w14:textId="781A1359" w:rsidR="00B85810" w:rsidRPr="00B85810" w:rsidRDefault="005B0860" w:rsidP="00BD6EC7">
      <w:pPr>
        <w:pStyle w:val="a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5810" w:rsidRPr="00B85810">
        <w:rPr>
          <w:sz w:val="28"/>
          <w:szCs w:val="28"/>
        </w:rPr>
        <w:t xml:space="preserve">.  Контроль за исполнением настоящего постановления возложить на      заместителя главы администрации города по ЖКХ </w:t>
      </w:r>
      <w:r w:rsidR="00F3650C">
        <w:rPr>
          <w:sz w:val="28"/>
          <w:szCs w:val="28"/>
        </w:rPr>
        <w:t>А.А.</w:t>
      </w:r>
      <w:r w:rsidR="00D57048">
        <w:rPr>
          <w:sz w:val="28"/>
          <w:szCs w:val="28"/>
        </w:rPr>
        <w:t xml:space="preserve"> </w:t>
      </w:r>
      <w:r w:rsidR="00F3650C">
        <w:rPr>
          <w:sz w:val="28"/>
          <w:szCs w:val="28"/>
        </w:rPr>
        <w:t>Ломова</w:t>
      </w:r>
      <w:r w:rsidR="00B85810" w:rsidRPr="00B85810">
        <w:rPr>
          <w:sz w:val="28"/>
          <w:szCs w:val="28"/>
        </w:rPr>
        <w:t xml:space="preserve">. </w:t>
      </w:r>
    </w:p>
    <w:p w14:paraId="6933224F" w14:textId="77777777" w:rsidR="00C47CD1" w:rsidRDefault="00C47CD1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EB9A1A" w14:textId="77777777" w:rsidR="00C47CD1" w:rsidRDefault="00C47CD1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436E8B" w14:textId="77777777" w:rsidR="00C47CD1" w:rsidRDefault="00C47CD1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09C38F" w14:textId="0483B1AA" w:rsidR="00F82150" w:rsidRPr="00F82150" w:rsidRDefault="00F82150" w:rsidP="00F82150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2150">
        <w:rPr>
          <w:rFonts w:ascii="Times New Roman" w:hAnsi="Times New Roman" w:cs="Times New Roman"/>
          <w:sz w:val="28"/>
          <w:szCs w:val="28"/>
          <w:lang w:eastAsia="ru-RU"/>
        </w:rPr>
        <w:t xml:space="preserve">Глава города Свободного                                                        В.А. Константинов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6A0D8D" w:rsidRPr="00F82150" w14:paraId="1495E871" w14:textId="25280A99" w:rsidTr="006A0D8D">
        <w:tc>
          <w:tcPr>
            <w:tcW w:w="4678" w:type="dxa"/>
          </w:tcPr>
          <w:p w14:paraId="4DA02AC7" w14:textId="77777777" w:rsidR="006A0D8D" w:rsidRPr="00F82150" w:rsidRDefault="006A0D8D" w:rsidP="00F8215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14:paraId="0C2B4AC7" w14:textId="77777777" w:rsidR="006A0D8D" w:rsidRPr="00F82150" w:rsidRDefault="006A0D8D" w:rsidP="00F82150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08484B" w14:textId="73E07ACC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D3E165" w14:textId="2C7A87C8" w:rsidR="006A0D8D" w:rsidRDefault="006A0D8D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B7BDF3" w14:textId="6AFEF941" w:rsidR="006A0D8D" w:rsidRDefault="006A0D8D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AD14B2" w14:textId="77777777" w:rsidR="006A0D8D" w:rsidRDefault="006A0D8D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5BBB3C" w14:textId="642AB28E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510CF8C" w14:textId="00F6FF29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EA77E72" w14:textId="1AAA97E3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918E7C" w14:textId="7413F0EA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C0E3C9A" w14:textId="0937BE49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A8B9DEF" w14:textId="1936A222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FF6B0B1" w14:textId="15E554F0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9F83E7A" w14:textId="63818624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03F947" w14:textId="627F0FB4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F8A506C" w14:textId="383C0585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AC8153" w14:textId="01EA4E55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4CBCC0D" w14:textId="695FD8E7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110005" w14:textId="303A7B16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E90C878" w14:textId="23677664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35A927" w14:textId="77777777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ED7AA0" w14:textId="77777777" w:rsidR="00623035" w:rsidRDefault="0062303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8609B8" w14:textId="4CA71A4E" w:rsidR="00623035" w:rsidRDefault="0062303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A8F3B5" w14:textId="099A4AA3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F2E078F" w14:textId="74CDC67E" w:rsidR="00146860" w:rsidRDefault="00146860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44B767" w14:textId="083CA5FD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9B89DE6" w14:textId="5A8E42DD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EA80EF9" w14:textId="30533582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33887E8" w14:textId="2AC2944B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BFBFE4" w14:textId="2831529D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3B2123" w14:textId="0272F5DD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F4ED0F7" w14:textId="5DB3579E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435289B" w14:textId="4663A4D7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7B7A079" w14:textId="5A943007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2034FF1" w14:textId="541E8A65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B0273A" w14:textId="2ADDA115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3796146" w14:textId="32956836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8CBB8C9" w14:textId="2A7CB057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C85D1B9" w14:textId="04CB7110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BD37E6" w14:textId="75163829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0757347" w14:textId="64D46AB2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40E0AE7" w14:textId="69C50A65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72CB3A9" w14:textId="18F5349C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1F012D3" w14:textId="420EED70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1B7B1C9" w14:textId="0F2C4C88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180AF16" w14:textId="30C9A2E1" w:rsidR="00C954B5" w:rsidRDefault="00C954B5" w:rsidP="00F82150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000" w:type="dxa"/>
        <w:tblLayout w:type="fixed"/>
        <w:tblLook w:val="0000" w:firstRow="0" w:lastRow="0" w:firstColumn="0" w:lastColumn="0" w:noHBand="0" w:noVBand="0"/>
      </w:tblPr>
      <w:tblGrid>
        <w:gridCol w:w="9000"/>
      </w:tblGrid>
      <w:tr w:rsidR="00F82150" w:rsidRPr="00F82150" w14:paraId="60A7D4FB" w14:textId="77777777" w:rsidTr="00231FCA">
        <w:trPr>
          <w:trHeight w:val="276"/>
        </w:trPr>
        <w:tc>
          <w:tcPr>
            <w:tcW w:w="9000" w:type="dxa"/>
          </w:tcPr>
          <w:p w14:paraId="2CC6C607" w14:textId="57257B39" w:rsidR="00F82150" w:rsidRPr="00F82150" w:rsidRDefault="00F82150" w:rsidP="00F82150">
            <w:pPr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bookmarkStart w:id="0" w:name="_GoBack"/>
            <w:bookmarkEnd w:id="0"/>
          </w:p>
        </w:tc>
      </w:tr>
      <w:tr w:rsidR="00F82150" w:rsidRPr="00F82150" w14:paraId="4056670D" w14:textId="77777777" w:rsidTr="00231FCA">
        <w:trPr>
          <w:trHeight w:val="276"/>
        </w:trPr>
        <w:tc>
          <w:tcPr>
            <w:tcW w:w="9000" w:type="dxa"/>
          </w:tcPr>
          <w:p w14:paraId="1881A2FC" w14:textId="77777777" w:rsidR="00F82150" w:rsidRPr="00F82150" w:rsidRDefault="00F82150" w:rsidP="00F82150">
            <w:pPr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F82150" w:rsidRPr="00F82150" w14:paraId="1DCEE863" w14:textId="77777777" w:rsidTr="00231FCA">
        <w:trPr>
          <w:trHeight w:val="276"/>
        </w:trPr>
        <w:tc>
          <w:tcPr>
            <w:tcW w:w="9000" w:type="dxa"/>
          </w:tcPr>
          <w:p w14:paraId="197E4FFA" w14:textId="53F5150B" w:rsidR="00F82150" w:rsidRPr="00F82150" w:rsidRDefault="00F82150" w:rsidP="00D1261F">
            <w:pPr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F82150" w:rsidRPr="00F82150" w14:paraId="6635E2B8" w14:textId="77777777" w:rsidTr="00231FCA">
        <w:trPr>
          <w:trHeight w:val="260"/>
        </w:trPr>
        <w:tc>
          <w:tcPr>
            <w:tcW w:w="9000" w:type="dxa"/>
          </w:tcPr>
          <w:p w14:paraId="29561379" w14:textId="77777777" w:rsidR="00F82150" w:rsidRPr="00F82150" w:rsidRDefault="00F82150" w:rsidP="00CA139D">
            <w:pPr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F82150" w:rsidRPr="00F82150" w14:paraId="2281D128" w14:textId="77777777" w:rsidTr="00231FCA">
        <w:trPr>
          <w:trHeight w:val="276"/>
        </w:trPr>
        <w:tc>
          <w:tcPr>
            <w:tcW w:w="9000" w:type="dxa"/>
          </w:tcPr>
          <w:p w14:paraId="3C479DE9" w14:textId="7C3530F1" w:rsidR="00F82150" w:rsidRPr="00F82150" w:rsidRDefault="00F82150" w:rsidP="00D1261F">
            <w:pPr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</w:tbl>
    <w:p w14:paraId="3A0E78F5" w14:textId="2F8DC070" w:rsidR="00F24529" w:rsidRDefault="000962E9" w:rsidP="00A72F3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2B557CB" w14:textId="77777777" w:rsidR="006A0D8D" w:rsidRDefault="006A0D8D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44870045" w14:textId="77777777" w:rsidR="006A0D8D" w:rsidRDefault="006A0D8D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5AB2BD5C" w14:textId="77777777" w:rsidR="006A0D8D" w:rsidRDefault="006A0D8D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58432E03" w14:textId="3AB614F8" w:rsidR="005C1673" w:rsidRPr="00AA5779" w:rsidRDefault="00AA5779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A5779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0B14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24490F38" w14:textId="77777777" w:rsidR="00AA5779" w:rsidRPr="00AA5779" w:rsidRDefault="00AA5779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A5779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14:paraId="21D9A0ED" w14:textId="78FE8446" w:rsidR="00AA5779" w:rsidRDefault="00AA5779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A5779">
        <w:rPr>
          <w:rFonts w:ascii="Times New Roman" w:hAnsi="Times New Roman" w:cs="Times New Roman"/>
          <w:b w:val="0"/>
          <w:sz w:val="24"/>
          <w:szCs w:val="24"/>
        </w:rPr>
        <w:t xml:space="preserve"> города Свободного от </w:t>
      </w:r>
      <w:r w:rsidR="00231FCA">
        <w:rPr>
          <w:rFonts w:ascii="Times New Roman" w:hAnsi="Times New Roman" w:cs="Times New Roman"/>
          <w:b w:val="0"/>
          <w:sz w:val="24"/>
          <w:szCs w:val="24"/>
        </w:rPr>
        <w:t>28.12.2024</w:t>
      </w:r>
      <w:r w:rsidRPr="00AA5779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231FCA">
        <w:rPr>
          <w:rFonts w:ascii="Times New Roman" w:hAnsi="Times New Roman" w:cs="Times New Roman"/>
          <w:b w:val="0"/>
          <w:sz w:val="24"/>
          <w:szCs w:val="24"/>
        </w:rPr>
        <w:t>2024</w:t>
      </w:r>
    </w:p>
    <w:p w14:paraId="47D146AA" w14:textId="77777777" w:rsidR="00FD29DD" w:rsidRDefault="00FD29DD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«Порядку по благоустройству</w:t>
      </w:r>
    </w:p>
    <w:p w14:paraId="0BC312B8" w14:textId="77777777" w:rsidR="00FD29DD" w:rsidRDefault="00FD29DD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общественных и дворовых территорий», </w:t>
      </w:r>
    </w:p>
    <w:p w14:paraId="22B6DE46" w14:textId="77777777" w:rsidR="00FD29DD" w:rsidRDefault="00FD29DD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утвержденного постановлением </w:t>
      </w:r>
    </w:p>
    <w:p w14:paraId="496451E2" w14:textId="77777777" w:rsidR="00FD29DD" w:rsidRDefault="00FD29DD" w:rsidP="00AA5779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D29D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администрации города Свободного </w:t>
      </w:r>
    </w:p>
    <w:p w14:paraId="0A70B161" w14:textId="77777777" w:rsidR="00FD29DD" w:rsidRDefault="00FD29DD" w:rsidP="00AA5779">
      <w:pPr>
        <w:pStyle w:val="ConsPlusTitle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 w:rsidRPr="00FD29DD">
        <w:rPr>
          <w:rFonts w:ascii="Times New Roman" w:hAnsi="Times New Roman" w:cs="Times New Roman"/>
          <w:b w:val="0"/>
          <w:color w:val="000000"/>
          <w:sz w:val="24"/>
          <w:szCs w:val="24"/>
        </w:rPr>
        <w:t>от  25.01.2018</w:t>
      </w:r>
      <w:proofErr w:type="gramEnd"/>
      <w:r w:rsidRPr="00FD29D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№169</w:t>
      </w:r>
    </w:p>
    <w:p w14:paraId="34FF65D0" w14:textId="08802C91" w:rsidR="000A1CCD" w:rsidRDefault="00FD29DD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(в редакции </w:t>
      </w:r>
      <w:r w:rsidRPr="00FD29DD">
        <w:rPr>
          <w:rFonts w:ascii="Times New Roman" w:hAnsi="Times New Roman" w:cs="Times New Roman"/>
          <w:b w:val="0"/>
          <w:color w:val="000000"/>
          <w:sz w:val="24"/>
          <w:szCs w:val="24"/>
        </w:rPr>
        <w:t>от</w:t>
      </w:r>
      <w:r w:rsidRPr="00FD29DD">
        <w:rPr>
          <w:rFonts w:ascii="Times New Roman" w:hAnsi="Times New Roman" w:cs="Times New Roman"/>
          <w:b w:val="0"/>
          <w:sz w:val="24"/>
          <w:szCs w:val="24"/>
        </w:rPr>
        <w:t xml:space="preserve"> 13.05.2024 № 592)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14:paraId="4CAFA2F3" w14:textId="77777777" w:rsidR="000A1CCD" w:rsidRPr="00AA5779" w:rsidRDefault="000A1CCD" w:rsidP="00AA577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090B10DC" w14:textId="77777777" w:rsidR="0047512F" w:rsidRDefault="00231FCA" w:rsidP="0047512F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6" w:anchor="P41" w:history="1">
        <w:r w:rsidR="0047512F" w:rsidRPr="007E782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="0047512F" w:rsidRPr="007E7824">
        <w:rPr>
          <w:rFonts w:ascii="Times New Roman" w:hAnsi="Times New Roman" w:cs="Times New Roman"/>
          <w:sz w:val="28"/>
          <w:szCs w:val="28"/>
        </w:rPr>
        <w:t xml:space="preserve"> </w:t>
      </w:r>
      <w:r w:rsidR="0047512F">
        <w:rPr>
          <w:rFonts w:ascii="Times New Roman" w:hAnsi="Times New Roman" w:cs="Times New Roman"/>
          <w:sz w:val="28"/>
          <w:szCs w:val="28"/>
        </w:rPr>
        <w:t xml:space="preserve">и сроки представления, рассмотрения и оценки заявок, поступивших от жителей многоквартирных домов о включении многоквартирного дома в муниципальную программу </w:t>
      </w:r>
      <w:r w:rsidR="0047512F" w:rsidRPr="00AA577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муниципального образования «город Свободный» </w:t>
      </w:r>
      <w:r w:rsidR="0047512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8926D77" w14:textId="77777777" w:rsidR="0047512F" w:rsidRDefault="0047512F" w:rsidP="0047512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</w:rPr>
        <w:t>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</w:r>
    </w:p>
    <w:p w14:paraId="747E21C7" w14:textId="77777777" w:rsidR="008652E2" w:rsidRDefault="0047512F" w:rsidP="007E7824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 </w:t>
      </w:r>
    </w:p>
    <w:p w14:paraId="25E2CE4C" w14:textId="77777777" w:rsidR="00AA5779" w:rsidRPr="007E7824" w:rsidRDefault="00AA5779" w:rsidP="00AA577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  <w:highlight w:val="yellow"/>
        </w:rPr>
        <w:t xml:space="preserve"> </w:t>
      </w:r>
    </w:p>
    <w:p w14:paraId="09110EF5" w14:textId="77777777" w:rsidR="007C0121" w:rsidRPr="007C0121" w:rsidRDefault="00A91B2D" w:rsidP="004A24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5E91" w:rsidRPr="00B553F2">
        <w:rPr>
          <w:rFonts w:ascii="Times New Roman" w:hAnsi="Times New Roman" w:cs="Times New Roman"/>
          <w:sz w:val="28"/>
          <w:szCs w:val="28"/>
        </w:rPr>
        <w:t>1. Настоящий Порядок разработан в целях установления процедуры представления, рассмотрения и оценки предложений заинтересованных лиц</w:t>
      </w:r>
      <w:r w:rsidR="00C7345A">
        <w:rPr>
          <w:rFonts w:ascii="Times New Roman" w:hAnsi="Times New Roman" w:cs="Times New Roman"/>
          <w:sz w:val="28"/>
          <w:szCs w:val="28"/>
        </w:rPr>
        <w:t xml:space="preserve"> (уполномоченных лиц многоквартирных домов) </w:t>
      </w:r>
      <w:r w:rsidR="00D85E91" w:rsidRPr="00B553F2">
        <w:rPr>
          <w:rFonts w:ascii="Times New Roman" w:hAnsi="Times New Roman" w:cs="Times New Roman"/>
          <w:sz w:val="28"/>
          <w:szCs w:val="28"/>
        </w:rPr>
        <w:t xml:space="preserve">о включении </w:t>
      </w:r>
      <w:r w:rsidR="00DC6EE0">
        <w:rPr>
          <w:rFonts w:ascii="Times New Roman" w:hAnsi="Times New Roman" w:cs="Times New Roman"/>
          <w:sz w:val="28"/>
          <w:szCs w:val="28"/>
        </w:rPr>
        <w:t xml:space="preserve">многоквартирного дома </w:t>
      </w:r>
      <w:r w:rsidR="00D85E91" w:rsidRPr="00B553F2">
        <w:rPr>
          <w:rFonts w:ascii="Times New Roman" w:hAnsi="Times New Roman" w:cs="Times New Roman"/>
          <w:sz w:val="28"/>
          <w:szCs w:val="28"/>
        </w:rPr>
        <w:t xml:space="preserve">в муниципальную программу </w:t>
      </w:r>
      <w:r w:rsidR="005C5B73">
        <w:rPr>
          <w:rFonts w:ascii="Times New Roman" w:hAnsi="Times New Roman" w:cs="Times New Roman"/>
          <w:sz w:val="28"/>
          <w:szCs w:val="28"/>
        </w:rPr>
        <w:t xml:space="preserve"> </w:t>
      </w:r>
      <w:r w:rsidR="005C5B73" w:rsidRPr="00AA577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муниципального образования «город Свободный» </w:t>
      </w:r>
      <w:r w:rsidR="00C7108A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4A2424">
        <w:rPr>
          <w:rFonts w:ascii="Times New Roman" w:hAnsi="Times New Roman"/>
          <w:sz w:val="28"/>
        </w:rPr>
        <w:t>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</w:r>
      <w:r w:rsidR="007E7824">
        <w:rPr>
          <w:rFonts w:ascii="Times New Roman" w:hAnsi="Times New Roman" w:cs="Times New Roman"/>
          <w:sz w:val="28"/>
          <w:szCs w:val="28"/>
        </w:rPr>
        <w:t xml:space="preserve"> </w:t>
      </w:r>
      <w:r w:rsidR="00D85E91" w:rsidRPr="00C54E01">
        <w:rPr>
          <w:rFonts w:ascii="Times New Roman" w:hAnsi="Times New Roman" w:cs="Times New Roman"/>
          <w:sz w:val="28"/>
          <w:szCs w:val="28"/>
        </w:rPr>
        <w:t>и определяет</w:t>
      </w:r>
      <w:r w:rsidR="00605D68" w:rsidRPr="00C54E01">
        <w:rPr>
          <w:rFonts w:ascii="Times New Roman" w:hAnsi="Times New Roman" w:cs="Times New Roman"/>
          <w:sz w:val="28"/>
          <w:szCs w:val="28"/>
        </w:rPr>
        <w:t xml:space="preserve"> условия и </w:t>
      </w:r>
      <w:r w:rsidR="00D85E91" w:rsidRPr="00C54E01">
        <w:rPr>
          <w:rFonts w:ascii="Times New Roman" w:hAnsi="Times New Roman" w:cs="Times New Roman"/>
          <w:sz w:val="28"/>
          <w:szCs w:val="28"/>
        </w:rPr>
        <w:t>критерии отбора дворовых территорий многоквартирных домов (далее - отбор дворовых территорий МКД)</w:t>
      </w:r>
      <w:r w:rsidR="00E62B4B">
        <w:rPr>
          <w:rFonts w:ascii="Times New Roman" w:hAnsi="Times New Roman" w:cs="Times New Roman"/>
          <w:sz w:val="28"/>
          <w:szCs w:val="28"/>
        </w:rPr>
        <w:t>.</w:t>
      </w:r>
      <w:r w:rsidR="00D85E91" w:rsidRPr="00C54E01">
        <w:rPr>
          <w:rFonts w:ascii="Times New Roman" w:hAnsi="Times New Roman" w:cs="Times New Roman"/>
          <w:sz w:val="28"/>
          <w:szCs w:val="28"/>
        </w:rPr>
        <w:t xml:space="preserve"> </w:t>
      </w:r>
      <w:r w:rsidR="007C0121" w:rsidRPr="007C0121">
        <w:rPr>
          <w:rFonts w:ascii="Times New Roman" w:hAnsi="Times New Roman" w:cs="Times New Roman"/>
          <w:bCs/>
          <w:sz w:val="28"/>
          <w:szCs w:val="28"/>
        </w:rPr>
        <w:t>Целью предоставления</w:t>
      </w:r>
      <w:r w:rsidR="005E11BA">
        <w:rPr>
          <w:rFonts w:ascii="Times New Roman" w:hAnsi="Times New Roman" w:cs="Times New Roman"/>
          <w:bCs/>
          <w:sz w:val="28"/>
          <w:szCs w:val="28"/>
        </w:rPr>
        <w:t xml:space="preserve"> данн</w:t>
      </w:r>
      <w:r w:rsidR="005F74C6">
        <w:rPr>
          <w:rFonts w:ascii="Times New Roman" w:hAnsi="Times New Roman" w:cs="Times New Roman"/>
          <w:bCs/>
          <w:sz w:val="28"/>
          <w:szCs w:val="28"/>
        </w:rPr>
        <w:t>ой субсидии</w:t>
      </w:r>
      <w:r w:rsidR="007C0121" w:rsidRPr="007C01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74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0121" w:rsidRPr="007C0121">
        <w:rPr>
          <w:rFonts w:ascii="Times New Roman" w:hAnsi="Times New Roman" w:cs="Times New Roman"/>
          <w:bCs/>
          <w:sz w:val="28"/>
          <w:szCs w:val="28"/>
        </w:rPr>
        <w:t xml:space="preserve"> является </w:t>
      </w:r>
      <w:proofErr w:type="spellStart"/>
      <w:r w:rsidR="007C0121" w:rsidRPr="007C0121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7C0121" w:rsidRPr="007C0121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муниципальных образований, связанных с реализацией муниципальных программ, направленных на благоустройство дворовых территорий </w:t>
      </w:r>
      <w:r w:rsidR="007C01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0121" w:rsidRPr="007C0121">
        <w:rPr>
          <w:rFonts w:ascii="Times New Roman" w:hAnsi="Times New Roman" w:cs="Times New Roman"/>
          <w:bCs/>
          <w:sz w:val="28"/>
          <w:szCs w:val="28"/>
        </w:rPr>
        <w:t xml:space="preserve"> в виде создания современных функциональных зон для активного и тихого отдыха, включающих обустройство комфортных территорий для всех групп населения. </w:t>
      </w:r>
      <w:r w:rsidR="005F74C6">
        <w:rPr>
          <w:rFonts w:ascii="Times New Roman" w:hAnsi="Times New Roman" w:cs="Times New Roman"/>
          <w:bCs/>
          <w:sz w:val="28"/>
          <w:szCs w:val="28"/>
        </w:rPr>
        <w:t>Субсидия</w:t>
      </w:r>
      <w:r w:rsidR="005E11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0121" w:rsidRPr="007C0121">
        <w:rPr>
          <w:rFonts w:ascii="Times New Roman" w:hAnsi="Times New Roman" w:cs="Times New Roman"/>
          <w:bCs/>
          <w:sz w:val="28"/>
          <w:szCs w:val="28"/>
        </w:rPr>
        <w:t>носит целевой характер и не может быть использована на иные цели.</w:t>
      </w:r>
    </w:p>
    <w:p w14:paraId="6E777C35" w14:textId="77777777" w:rsidR="00B77185" w:rsidRDefault="00B77185" w:rsidP="004A24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настоящем Порядке </w:t>
      </w:r>
      <w:r w:rsidRPr="005C1673">
        <w:rPr>
          <w:rFonts w:ascii="Times New Roman" w:hAnsi="Times New Roman" w:cs="Times New Roman"/>
          <w:sz w:val="28"/>
          <w:szCs w:val="28"/>
        </w:rPr>
        <w:t>используются следующие основные понятия:</w:t>
      </w:r>
    </w:p>
    <w:p w14:paraId="78E4E7B9" w14:textId="77777777" w:rsidR="002B761C" w:rsidRPr="002B761C" w:rsidRDefault="002B761C" w:rsidP="002B76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61C"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благоустройство территорий - комплекс предусмотренных правилами </w:t>
      </w:r>
      <w:r w:rsidRPr="002B761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благоустройства территорий города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территории; </w:t>
      </w:r>
    </w:p>
    <w:p w14:paraId="009AA8C2" w14:textId="40CEEBA2" w:rsidR="002B761C" w:rsidRPr="002B761C" w:rsidRDefault="00CB3704" w:rsidP="00AF36F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761C" w:rsidRPr="002B761C">
        <w:rPr>
          <w:sz w:val="28"/>
          <w:szCs w:val="28"/>
        </w:rPr>
        <w:t xml:space="preserve"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</w:t>
      </w:r>
      <w:r w:rsidR="00361FCA">
        <w:rPr>
          <w:sz w:val="28"/>
          <w:szCs w:val="28"/>
        </w:rPr>
        <w:t>многоквартирных</w:t>
      </w:r>
      <w:r w:rsidR="002B761C" w:rsidRPr="002B761C">
        <w:rPr>
          <w:sz w:val="28"/>
          <w:szCs w:val="28"/>
        </w:rPr>
        <w:t xml:space="preserve"> домов, и элементами б</w:t>
      </w:r>
      <w:r w:rsidR="00361FCA">
        <w:rPr>
          <w:sz w:val="28"/>
          <w:szCs w:val="28"/>
        </w:rPr>
        <w:t xml:space="preserve">лагоустройства этих </w:t>
      </w:r>
      <w:r w:rsidR="00361FCA" w:rsidRPr="00361FCA">
        <w:rPr>
          <w:sz w:val="28"/>
          <w:szCs w:val="28"/>
        </w:rPr>
        <w:t xml:space="preserve">территорий, </w:t>
      </w:r>
      <w:r w:rsidR="00361FCA" w:rsidRPr="00361FCA">
        <w:rPr>
          <w:color w:val="auto"/>
          <w:sz w:val="28"/>
          <w:szCs w:val="28"/>
        </w:rPr>
        <w:t>спортивными и детскими площадками, дворовыми проездами, тротуарами</w:t>
      </w:r>
      <w:r w:rsidR="002B761C" w:rsidRPr="00361FCA">
        <w:rPr>
          <w:sz w:val="28"/>
          <w:szCs w:val="28"/>
        </w:rPr>
        <w:t xml:space="preserve">. </w:t>
      </w:r>
      <w:r w:rsidR="00AF36F4">
        <w:rPr>
          <w:color w:val="auto"/>
          <w:sz w:val="28"/>
          <w:szCs w:val="28"/>
        </w:rPr>
        <w:t xml:space="preserve">Дворовые территории могут располагаться на территориях, находящихся в долевой собственности жителей многоквартирных домов, а также на земельных участках </w:t>
      </w:r>
      <w:proofErr w:type="spellStart"/>
      <w:r w:rsidR="00AF36F4">
        <w:rPr>
          <w:color w:val="auto"/>
          <w:sz w:val="28"/>
          <w:szCs w:val="28"/>
        </w:rPr>
        <w:t>междворовых</w:t>
      </w:r>
      <w:proofErr w:type="spellEnd"/>
      <w:r w:rsidR="00AF36F4">
        <w:rPr>
          <w:color w:val="auto"/>
          <w:sz w:val="28"/>
          <w:szCs w:val="28"/>
        </w:rPr>
        <w:t xml:space="preserve"> пространств, государственная собственность на которые не разграничена, или находящихся в муниципальной собственности, в пределах одного квартала </w:t>
      </w:r>
      <w:r w:rsidR="002B761C" w:rsidRPr="002B761C">
        <w:rPr>
          <w:sz w:val="28"/>
          <w:szCs w:val="28"/>
        </w:rPr>
        <w:t xml:space="preserve">(далее - территория). </w:t>
      </w:r>
    </w:p>
    <w:p w14:paraId="4848DA64" w14:textId="77777777" w:rsidR="002B761C" w:rsidRPr="002B761C" w:rsidRDefault="002B761C" w:rsidP="002B761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6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проектно-сметная документация - проектно-сметная документация с топографической сьемкой (отчетом) на выполнение работ по благоустройству дворовой территории, которая включает в себя схему и порядок производства работ, мероприятия по водоотведению, прочую информацию, необходимую для производства работ </w:t>
      </w:r>
      <w:r w:rsidRPr="002B761C">
        <w:rPr>
          <w:rFonts w:ascii="Times New Roman" w:hAnsi="Times New Roman" w:cs="Times New Roman"/>
          <w:color w:val="000000"/>
          <w:sz w:val="28"/>
          <w:szCs w:val="28"/>
        </w:rPr>
        <w:t>(далее - проектно-сметная документация);</w:t>
      </w:r>
    </w:p>
    <w:p w14:paraId="2DEF05D9" w14:textId="77777777" w:rsidR="002B761C" w:rsidRPr="002B761C" w:rsidRDefault="002B761C" w:rsidP="002B761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61C">
        <w:rPr>
          <w:rFonts w:ascii="Times New Roman" w:hAnsi="Times New Roman" w:cs="Times New Roman"/>
          <w:color w:val="000000"/>
          <w:sz w:val="28"/>
          <w:szCs w:val="28"/>
        </w:rPr>
        <w:t xml:space="preserve">топографическая съемка - </w:t>
      </w:r>
      <w:r w:rsidRPr="002B761C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 работ, выполняемых с целью получения съёмочного оригинала </w:t>
      </w:r>
      <w:r w:rsidRPr="002B76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топографических</w:t>
      </w:r>
      <w:r w:rsidRPr="002B761C">
        <w:rPr>
          <w:rFonts w:ascii="Times New Roman" w:hAnsi="Times New Roman" w:cs="Times New Roman"/>
          <w:sz w:val="28"/>
          <w:szCs w:val="28"/>
          <w:shd w:val="clear" w:color="auto" w:fill="FFFFFF"/>
        </w:rPr>
        <w:t> карт или планов местности для разработки проектно-сметной документации, дизайн-проекта и сметной документации (далее- топосъемка)</w:t>
      </w:r>
      <w:r w:rsidR="005A2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A2B6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разработанной за счет средств собственников дворовой территории и</w:t>
      </w:r>
      <w:r w:rsidR="00A21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(или)</w:t>
      </w:r>
      <w:r w:rsidR="005A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земельного участка</w:t>
      </w:r>
      <w:r w:rsidRPr="002B761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45C01AC4" w14:textId="77777777" w:rsidR="002B761C" w:rsidRPr="002B761C" w:rsidRDefault="002B761C" w:rsidP="002B761C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761C">
        <w:rPr>
          <w:rFonts w:ascii="Times New Roman" w:eastAsia="Calibri" w:hAnsi="Times New Roman" w:cs="Times New Roman"/>
          <w:color w:val="000000"/>
          <w:sz w:val="28"/>
          <w:szCs w:val="28"/>
        </w:rPr>
        <w:t>сметная документация - локально-сметный расчет стоимости работ по благоустройству дворовой территории (далее - сметная документация);</w:t>
      </w:r>
    </w:p>
    <w:p w14:paraId="75CFAF3C" w14:textId="77777777" w:rsidR="002B761C" w:rsidRPr="002B761C" w:rsidRDefault="002B761C" w:rsidP="002B761C">
      <w:pPr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76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дизайн-проект - проект благоустройства дворовой территории, разработанный на основании топографической сьемки (отчета), содержащий текстовое и визуальное описание предлагаемых к выполнению работ и мероприятий, перечень (в том числе в виде соответствующих визуальных изображений) элементов благоустройства (скамьи, урны, детские и спортивные площадки), предлагаемые к размещению на соответствующей дворовой территории, </w:t>
      </w:r>
      <w:r w:rsidRPr="002B761C">
        <w:rPr>
          <w:rFonts w:ascii="Times New Roman" w:hAnsi="Times New Roman" w:cs="Times New Roman"/>
          <w:color w:val="000000"/>
          <w:sz w:val="28"/>
          <w:szCs w:val="28"/>
        </w:rPr>
        <w:t>в том числе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 (далее - дизайн-проект);</w:t>
      </w:r>
    </w:p>
    <w:p w14:paraId="3B828F6D" w14:textId="77777777" w:rsidR="00B77185" w:rsidRPr="00E11C1B" w:rsidRDefault="000D7553" w:rsidP="00F7715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77185" w:rsidRPr="001D78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заинтересованные лица </w:t>
      </w:r>
      <w:r w:rsidR="001E4FCD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B77185" w:rsidRPr="001D78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собственники помещений в многоквартирном</w:t>
      </w:r>
      <w:r w:rsidR="00B77185"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доме, собственники зданий и сооружений, расположенных в границах дворовой территории, предлагаемой к включению в </w:t>
      </w:r>
      <w:r w:rsidR="00B77185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B77185"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рограмму</w:t>
      </w:r>
      <w:r w:rsidR="00B91A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заинтересованные лица)</w:t>
      </w:r>
      <w:r w:rsidR="00B77185"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14:paraId="1AC5218A" w14:textId="77777777" w:rsidR="00B77185" w:rsidRDefault="00B77185" w:rsidP="00F7715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представитель</w:t>
      </w:r>
      <w:r w:rsidR="006645EA" w:rsidRPr="00B553F2">
        <w:rPr>
          <w:rFonts w:ascii="Times New Roman" w:hAnsi="Times New Roman" w:cs="Times New Roman"/>
          <w:sz w:val="28"/>
          <w:szCs w:val="28"/>
        </w:rPr>
        <w:t>(</w:t>
      </w:r>
      <w:r w:rsidR="006645EA">
        <w:rPr>
          <w:rFonts w:ascii="Times New Roman" w:hAnsi="Times New Roman" w:cs="Times New Roman"/>
          <w:sz w:val="28"/>
          <w:szCs w:val="28"/>
        </w:rPr>
        <w:t>-и</w:t>
      </w:r>
      <w:r w:rsidR="006645EA" w:rsidRPr="00B553F2">
        <w:rPr>
          <w:rFonts w:ascii="Times New Roman" w:hAnsi="Times New Roman" w:cs="Times New Roman"/>
          <w:sz w:val="28"/>
          <w:szCs w:val="28"/>
        </w:rPr>
        <w:t xml:space="preserve">), </w:t>
      </w:r>
      <w:r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заинтересованных лиц </w:t>
      </w:r>
      <w:r w:rsidR="00EE5E62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лиц</w:t>
      </w:r>
      <w:r w:rsidR="006645EA">
        <w:rPr>
          <w:rFonts w:ascii="Times New Roman" w:eastAsia="Calibri" w:hAnsi="Times New Roman" w:cs="Times New Roman"/>
          <w:sz w:val="28"/>
          <w:szCs w:val="28"/>
          <w:lang w:eastAsia="ru-RU"/>
        </w:rPr>
        <w:t>о (-</w:t>
      </w:r>
      <w:r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6645E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>, уполномоченн</w:t>
      </w:r>
      <w:r w:rsidR="006645EA">
        <w:rPr>
          <w:rFonts w:ascii="Times New Roman" w:eastAsia="Calibri" w:hAnsi="Times New Roman" w:cs="Times New Roman"/>
          <w:sz w:val="28"/>
          <w:szCs w:val="28"/>
          <w:lang w:eastAsia="ru-RU"/>
        </w:rPr>
        <w:t>ое (-</w:t>
      </w:r>
      <w:proofErr w:type="spellStart"/>
      <w:r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proofErr w:type="spellEnd"/>
      <w:r w:rsidR="006645E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представление предложений,</w:t>
      </w:r>
      <w:r w:rsidR="008551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топографической сьемки дворовой территории</w:t>
      </w:r>
      <w:r w:rsidR="008E28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согласование дизайн-проекта благоустройства дворовой территории, а также на участие в контроле, в том числе промежуточном, и </w:t>
      </w:r>
      <w:r w:rsidRPr="00E11C1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приемке работ по благоустройству дворовой территории.</w:t>
      </w:r>
    </w:p>
    <w:p w14:paraId="17A475EA" w14:textId="77777777" w:rsidR="009D2503" w:rsidRPr="009D2503" w:rsidRDefault="009D2503" w:rsidP="009D2503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9D2503">
        <w:rPr>
          <w:rFonts w:ascii="Times New Roman" w:hAnsi="Times New Roman" w:cs="Times New Roman"/>
          <w:bCs/>
          <w:sz w:val="28"/>
          <w:szCs w:val="28"/>
        </w:rPr>
        <w:t xml:space="preserve">Под благоустройством </w:t>
      </w:r>
      <w:r w:rsidR="00B91A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2503">
        <w:rPr>
          <w:rFonts w:ascii="Times New Roman" w:hAnsi="Times New Roman" w:cs="Times New Roman"/>
          <w:bCs/>
          <w:sz w:val="28"/>
          <w:szCs w:val="28"/>
        </w:rPr>
        <w:t xml:space="preserve">территорий </w:t>
      </w:r>
      <w:r w:rsidRPr="009D2503">
        <w:rPr>
          <w:rFonts w:ascii="Times New Roman" w:hAnsi="Times New Roman" w:cs="Times New Roman"/>
          <w:sz w:val="28"/>
          <w:szCs w:val="28"/>
        </w:rPr>
        <w:t>понимаются следующие виды работ:</w:t>
      </w:r>
    </w:p>
    <w:p w14:paraId="1B4C5020" w14:textId="77777777" w:rsidR="00A06BFB" w:rsidRPr="00A06BFB" w:rsidRDefault="00A06BFB" w:rsidP="00A06BFB">
      <w:pPr>
        <w:widowControl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BFB">
        <w:rPr>
          <w:rFonts w:ascii="Times New Roman" w:eastAsia="Calibri" w:hAnsi="Times New Roman" w:cs="Times New Roman"/>
          <w:sz w:val="28"/>
          <w:szCs w:val="28"/>
          <w:lang w:eastAsia="ru-RU"/>
        </w:rPr>
        <w:t>1) обустройство детской площадки;</w:t>
      </w:r>
    </w:p>
    <w:p w14:paraId="59AAA55A" w14:textId="77777777" w:rsidR="00A06BFB" w:rsidRPr="00A06BFB" w:rsidRDefault="00A06BFB" w:rsidP="00A06BFB">
      <w:pPr>
        <w:widowControl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BFB">
        <w:rPr>
          <w:rFonts w:ascii="Times New Roman" w:eastAsia="Calibri" w:hAnsi="Times New Roman" w:cs="Times New Roman"/>
          <w:sz w:val="28"/>
          <w:szCs w:val="28"/>
          <w:lang w:eastAsia="ru-RU"/>
        </w:rPr>
        <w:t>2) обустройство спортивной площадки;</w:t>
      </w:r>
    </w:p>
    <w:p w14:paraId="029663B6" w14:textId="77777777" w:rsidR="00A06BFB" w:rsidRPr="00A06BFB" w:rsidRDefault="00A06BFB" w:rsidP="00A06BFB">
      <w:pPr>
        <w:widowControl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BFB">
        <w:rPr>
          <w:rFonts w:ascii="Times New Roman" w:eastAsia="Calibri" w:hAnsi="Times New Roman" w:cs="Times New Roman"/>
          <w:sz w:val="28"/>
          <w:szCs w:val="28"/>
          <w:lang w:eastAsia="ru-RU"/>
        </w:rPr>
        <w:t>3) оборудование зоны тихого отдыха;</w:t>
      </w:r>
    </w:p>
    <w:p w14:paraId="5E7BF3D0" w14:textId="77777777" w:rsidR="00A06BFB" w:rsidRPr="00A06BFB" w:rsidRDefault="00A06BFB" w:rsidP="00A06BFB">
      <w:pPr>
        <w:widowControl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BFB">
        <w:rPr>
          <w:rFonts w:ascii="Times New Roman" w:eastAsia="Calibri" w:hAnsi="Times New Roman" w:cs="Times New Roman"/>
          <w:sz w:val="28"/>
          <w:szCs w:val="28"/>
          <w:lang w:eastAsia="ru-RU"/>
        </w:rPr>
        <w:t>4) обеспечение освещения территории;</w:t>
      </w:r>
    </w:p>
    <w:p w14:paraId="54456355" w14:textId="77777777" w:rsidR="00A06BFB" w:rsidRPr="00A06BFB" w:rsidRDefault="00A06BFB" w:rsidP="00A06BFB">
      <w:pPr>
        <w:widowControl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BFB">
        <w:rPr>
          <w:rFonts w:ascii="Times New Roman" w:eastAsia="Calibri" w:hAnsi="Times New Roman" w:cs="Times New Roman"/>
          <w:sz w:val="28"/>
          <w:szCs w:val="28"/>
          <w:lang w:eastAsia="ru-RU"/>
        </w:rPr>
        <w:t>5) установка скамеек, урн;</w:t>
      </w:r>
    </w:p>
    <w:p w14:paraId="05008C86" w14:textId="77777777" w:rsidR="00A06BFB" w:rsidRPr="00A06BFB" w:rsidRDefault="00A06BFB" w:rsidP="00A06BFB">
      <w:pPr>
        <w:widowControl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BFB">
        <w:rPr>
          <w:rFonts w:ascii="Times New Roman" w:eastAsia="Calibri" w:hAnsi="Times New Roman" w:cs="Times New Roman"/>
          <w:sz w:val="28"/>
          <w:szCs w:val="28"/>
          <w:lang w:eastAsia="ru-RU"/>
        </w:rPr>
        <w:t>6) оборудование площадки для хозяйственно-бытовых нужд;</w:t>
      </w:r>
    </w:p>
    <w:p w14:paraId="011B9F97" w14:textId="77777777" w:rsidR="00A06BFB" w:rsidRDefault="00A06BFB" w:rsidP="00A06BFB">
      <w:pPr>
        <w:shd w:val="clear" w:color="auto" w:fill="FFFFFF" w:themeFill="background1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6B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оборудование (ремонт) </w:t>
      </w:r>
      <w:r w:rsidR="00BC22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дворовых проездов и </w:t>
      </w:r>
      <w:r w:rsidRPr="00A06BFB">
        <w:rPr>
          <w:rFonts w:ascii="Times New Roman" w:eastAsia="Calibri" w:hAnsi="Times New Roman" w:cs="Times New Roman"/>
          <w:sz w:val="28"/>
          <w:szCs w:val="28"/>
          <w:lang w:eastAsia="ru-RU"/>
        </w:rPr>
        <w:t>тротуаров</w:t>
      </w:r>
      <w:r w:rsidR="008D671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1BC60C18" w14:textId="77777777" w:rsidR="00405979" w:rsidRDefault="00405979" w:rsidP="00A06BFB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E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</w:t>
      </w:r>
      <w:r w:rsidR="008D6718" w:rsidRPr="00A06B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оборудование (ремонт) </w:t>
      </w:r>
      <w:r w:rsidRPr="00167E56">
        <w:rPr>
          <w:rFonts w:ascii="Times New Roman" w:eastAsia="Calibri" w:hAnsi="Times New Roman" w:cs="Times New Roman"/>
          <w:sz w:val="28"/>
          <w:szCs w:val="28"/>
          <w:lang w:eastAsia="ru-RU"/>
        </w:rPr>
        <w:t>ливнев</w:t>
      </w:r>
      <w:r w:rsidR="008D6718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Pr="00167E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канализаци</w:t>
      </w:r>
      <w:r w:rsidR="008D6718">
        <w:rPr>
          <w:rFonts w:ascii="Times New Roman" w:eastAsia="Calibri" w:hAnsi="Times New Roman" w:cs="Times New Roman"/>
          <w:sz w:val="28"/>
          <w:szCs w:val="28"/>
          <w:lang w:eastAsia="ru-RU"/>
        </w:rPr>
        <w:t>и.</w:t>
      </w:r>
    </w:p>
    <w:p w14:paraId="17CABCF4" w14:textId="77777777" w:rsidR="00D85E91" w:rsidRDefault="008652E2" w:rsidP="003265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6496E" w:rsidRPr="0079737B">
        <w:rPr>
          <w:rFonts w:ascii="Times New Roman" w:hAnsi="Times New Roman" w:cs="Times New Roman"/>
          <w:sz w:val="28"/>
          <w:szCs w:val="28"/>
        </w:rPr>
        <w:t>4</w:t>
      </w:r>
      <w:r w:rsidR="00D85E91" w:rsidRPr="0079737B">
        <w:rPr>
          <w:rFonts w:ascii="Times New Roman" w:hAnsi="Times New Roman" w:cs="Times New Roman"/>
          <w:sz w:val="28"/>
          <w:szCs w:val="28"/>
        </w:rPr>
        <w:t xml:space="preserve">. </w:t>
      </w:r>
      <w:r w:rsidR="006645EA" w:rsidRPr="0079737B">
        <w:rPr>
          <w:rFonts w:ascii="Times New Roman" w:hAnsi="Times New Roman" w:cs="Times New Roman"/>
          <w:sz w:val="28"/>
          <w:szCs w:val="28"/>
        </w:rPr>
        <w:t xml:space="preserve">Извещение о приеме </w:t>
      </w:r>
      <w:r w:rsidR="00C80691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6645EA" w:rsidRPr="0079737B">
        <w:rPr>
          <w:rFonts w:ascii="Times New Roman" w:hAnsi="Times New Roman" w:cs="Times New Roman"/>
          <w:sz w:val="28"/>
          <w:szCs w:val="28"/>
        </w:rPr>
        <w:t xml:space="preserve">о включении </w:t>
      </w:r>
      <w:r w:rsidR="0057343D">
        <w:rPr>
          <w:rFonts w:ascii="Times New Roman" w:hAnsi="Times New Roman" w:cs="Times New Roman"/>
          <w:sz w:val="28"/>
          <w:szCs w:val="28"/>
        </w:rPr>
        <w:t>многоквартирного дома</w:t>
      </w:r>
      <w:r w:rsidR="00D51F2E">
        <w:rPr>
          <w:rFonts w:ascii="Times New Roman" w:hAnsi="Times New Roman" w:cs="Times New Roman"/>
          <w:sz w:val="28"/>
          <w:szCs w:val="28"/>
        </w:rPr>
        <w:t xml:space="preserve"> (домов) </w:t>
      </w:r>
      <w:r w:rsidR="006645EA" w:rsidRPr="0079737B">
        <w:rPr>
          <w:rFonts w:ascii="Times New Roman" w:hAnsi="Times New Roman" w:cs="Times New Roman"/>
          <w:sz w:val="28"/>
          <w:szCs w:val="28"/>
        </w:rPr>
        <w:t xml:space="preserve">в муниципальную программу </w:t>
      </w:r>
      <w:r w:rsidR="005C5B73" w:rsidRPr="00AA577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муниципального образования «город Свободный» </w:t>
      </w:r>
      <w:r w:rsidR="00FB5122">
        <w:rPr>
          <w:rFonts w:ascii="Times New Roman" w:hAnsi="Times New Roman" w:cs="Times New Roman"/>
          <w:sz w:val="28"/>
          <w:szCs w:val="28"/>
        </w:rPr>
        <w:t>в рамках</w:t>
      </w:r>
      <w:r w:rsidR="00DE7DE1">
        <w:rPr>
          <w:rFonts w:ascii="Times New Roman" w:hAnsi="Times New Roman" w:cs="Times New Roman"/>
          <w:sz w:val="28"/>
          <w:szCs w:val="28"/>
        </w:rPr>
        <w:t xml:space="preserve"> </w:t>
      </w:r>
      <w:r w:rsidR="00326596">
        <w:rPr>
          <w:rFonts w:ascii="Times New Roman" w:hAnsi="Times New Roman"/>
          <w:sz w:val="28"/>
        </w:rPr>
        <w:t>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</w:r>
      <w:r w:rsidR="00D51F2E">
        <w:rPr>
          <w:rFonts w:ascii="Times New Roman" w:hAnsi="Times New Roman"/>
          <w:sz w:val="28"/>
        </w:rPr>
        <w:t xml:space="preserve"> </w:t>
      </w:r>
      <w:r w:rsidR="006645EA" w:rsidRPr="0079737B">
        <w:rPr>
          <w:rFonts w:ascii="Times New Roman" w:hAnsi="Times New Roman" w:cs="Times New Roman"/>
          <w:sz w:val="28"/>
          <w:szCs w:val="28"/>
        </w:rPr>
        <w:t xml:space="preserve">с указанием даты начала и окончания приема </w:t>
      </w:r>
      <w:r w:rsidR="00126733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34157A" w:rsidRPr="0079737B">
        <w:rPr>
          <w:rFonts w:ascii="Times New Roman" w:hAnsi="Times New Roman" w:cs="Times New Roman"/>
          <w:sz w:val="28"/>
          <w:szCs w:val="28"/>
        </w:rPr>
        <w:t>размещает</w:t>
      </w:r>
      <w:r w:rsidR="006645EA" w:rsidRPr="0079737B">
        <w:rPr>
          <w:rFonts w:ascii="Times New Roman" w:hAnsi="Times New Roman" w:cs="Times New Roman"/>
          <w:sz w:val="28"/>
          <w:szCs w:val="28"/>
        </w:rPr>
        <w:t>ся</w:t>
      </w:r>
      <w:r w:rsidR="00D85E91" w:rsidRPr="0079737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</w:t>
      </w:r>
      <w:r w:rsidR="00B92052">
        <w:rPr>
          <w:rFonts w:ascii="Times New Roman" w:hAnsi="Times New Roman" w:cs="Times New Roman"/>
          <w:sz w:val="28"/>
          <w:szCs w:val="28"/>
        </w:rPr>
        <w:t>Свободного</w:t>
      </w:r>
      <w:r w:rsidR="00126733" w:rsidRPr="00126733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 xml:space="preserve"> </w:t>
      </w:r>
      <w:r w:rsidR="00126733" w:rsidRPr="00126733">
        <w:rPr>
          <w:rFonts w:ascii="Times New Roman" w:eastAsiaTheme="minorHAnsi" w:hAnsi="Times New Roman" w:cs="Times New Roman"/>
          <w:sz w:val="28"/>
          <w:szCs w:val="28"/>
          <w:lang w:eastAsia="en-US"/>
        </w:rPr>
        <w:t>http://www.svobn</w:t>
      </w:r>
      <w:r w:rsidR="00D04C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ews.amur.ru/, в </w:t>
      </w:r>
      <w:r w:rsidR="00D04CB2" w:rsidRPr="00B85810">
        <w:rPr>
          <w:rFonts w:ascii="Times New Roman" w:hAnsi="Times New Roman" w:cs="Times New Roman"/>
          <w:sz w:val="28"/>
          <w:szCs w:val="28"/>
        </w:rPr>
        <w:t>газете «Зейские огни»</w:t>
      </w:r>
      <w:r w:rsidR="00D04CB2">
        <w:rPr>
          <w:rFonts w:ascii="Times New Roman" w:hAnsi="Times New Roman" w:cs="Times New Roman"/>
          <w:sz w:val="28"/>
          <w:szCs w:val="28"/>
        </w:rPr>
        <w:t>.</w:t>
      </w:r>
    </w:p>
    <w:p w14:paraId="57BF9F83" w14:textId="77777777" w:rsidR="00F6124A" w:rsidRDefault="0052120D" w:rsidP="001267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73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2673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42368F">
        <w:rPr>
          <w:rFonts w:ascii="Times New Roman" w:hAnsi="Times New Roman" w:cs="Times New Roman"/>
          <w:sz w:val="28"/>
          <w:szCs w:val="28"/>
        </w:rPr>
        <w:t>Прием заявок</w:t>
      </w:r>
      <w:r w:rsidR="00F6124A" w:rsidRPr="0079737B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5276A2">
        <w:rPr>
          <w:rFonts w:ascii="Times New Roman" w:hAnsi="Times New Roman" w:cs="Times New Roman"/>
          <w:sz w:val="28"/>
          <w:szCs w:val="28"/>
        </w:rPr>
        <w:t>У</w:t>
      </w:r>
      <w:r w:rsidR="00F6124A" w:rsidRPr="0079737B">
        <w:rPr>
          <w:rFonts w:ascii="Times New Roman" w:hAnsi="Times New Roman" w:cs="Times New Roman"/>
          <w:sz w:val="28"/>
          <w:szCs w:val="28"/>
        </w:rPr>
        <w:t>правление</w:t>
      </w:r>
      <w:r w:rsidR="00994643">
        <w:rPr>
          <w:rFonts w:ascii="Times New Roman" w:hAnsi="Times New Roman" w:cs="Times New Roman"/>
          <w:sz w:val="28"/>
          <w:szCs w:val="28"/>
        </w:rPr>
        <w:t xml:space="preserve"> по </w:t>
      </w:r>
      <w:r w:rsidR="00F6124A" w:rsidRPr="0079737B">
        <w:rPr>
          <w:rFonts w:ascii="Times New Roman" w:hAnsi="Times New Roman" w:cs="Times New Roman"/>
          <w:sz w:val="28"/>
          <w:szCs w:val="28"/>
        </w:rPr>
        <w:t>жилищно-коммунально</w:t>
      </w:r>
      <w:r w:rsidR="00994643">
        <w:rPr>
          <w:rFonts w:ascii="Times New Roman" w:hAnsi="Times New Roman" w:cs="Times New Roman"/>
          <w:sz w:val="28"/>
          <w:szCs w:val="28"/>
        </w:rPr>
        <w:t>му</w:t>
      </w:r>
      <w:r w:rsidR="00F6124A" w:rsidRPr="0079737B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994643">
        <w:rPr>
          <w:rFonts w:ascii="Times New Roman" w:hAnsi="Times New Roman" w:cs="Times New Roman"/>
          <w:sz w:val="28"/>
          <w:szCs w:val="28"/>
        </w:rPr>
        <w:t>у и благоустройству</w:t>
      </w:r>
      <w:r w:rsidR="00F6124A" w:rsidRPr="0079737B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994643">
        <w:rPr>
          <w:rFonts w:ascii="Times New Roman" w:hAnsi="Times New Roman" w:cs="Times New Roman"/>
          <w:sz w:val="28"/>
          <w:szCs w:val="28"/>
        </w:rPr>
        <w:t xml:space="preserve">Свободного </w:t>
      </w:r>
      <w:r w:rsidR="00F6124A" w:rsidRPr="0079737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C61F3">
        <w:rPr>
          <w:rFonts w:ascii="Times New Roman" w:hAnsi="Times New Roman" w:cs="Times New Roman"/>
          <w:sz w:val="28"/>
          <w:szCs w:val="28"/>
        </w:rPr>
        <w:t>–</w:t>
      </w:r>
      <w:r w:rsidR="00F6124A" w:rsidRPr="0079737B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BC61F3">
        <w:rPr>
          <w:rFonts w:ascii="Times New Roman" w:hAnsi="Times New Roman" w:cs="Times New Roman"/>
          <w:sz w:val="28"/>
          <w:szCs w:val="28"/>
        </w:rPr>
        <w:t xml:space="preserve"> </w:t>
      </w:r>
      <w:r w:rsidR="00F6124A" w:rsidRPr="0079737B">
        <w:rPr>
          <w:rFonts w:ascii="Times New Roman" w:hAnsi="Times New Roman" w:cs="Times New Roman"/>
          <w:sz w:val="28"/>
          <w:szCs w:val="28"/>
        </w:rPr>
        <w:t>ЖКХ)</w:t>
      </w:r>
      <w:r w:rsidR="002E7E80">
        <w:rPr>
          <w:rFonts w:ascii="Times New Roman" w:hAnsi="Times New Roman" w:cs="Times New Roman"/>
          <w:sz w:val="28"/>
          <w:szCs w:val="28"/>
        </w:rPr>
        <w:t xml:space="preserve"> </w:t>
      </w:r>
      <w:r w:rsidR="00F6124A" w:rsidRPr="0079737B">
        <w:rPr>
          <w:rFonts w:ascii="Times New Roman" w:hAnsi="Times New Roman" w:cs="Times New Roman"/>
          <w:sz w:val="28"/>
          <w:szCs w:val="28"/>
        </w:rPr>
        <w:t xml:space="preserve">по адресу: г. </w:t>
      </w:r>
      <w:r w:rsidR="00994643">
        <w:rPr>
          <w:rFonts w:ascii="Times New Roman" w:hAnsi="Times New Roman" w:cs="Times New Roman"/>
          <w:sz w:val="28"/>
          <w:szCs w:val="28"/>
        </w:rPr>
        <w:t>Свободный</w:t>
      </w:r>
      <w:r w:rsidR="00F6124A" w:rsidRPr="0079737B">
        <w:rPr>
          <w:rFonts w:ascii="Times New Roman" w:hAnsi="Times New Roman" w:cs="Times New Roman"/>
          <w:sz w:val="28"/>
          <w:szCs w:val="28"/>
        </w:rPr>
        <w:t>,</w:t>
      </w:r>
      <w:r w:rsidR="00137480" w:rsidRPr="0079737B">
        <w:rPr>
          <w:rFonts w:ascii="Times New Roman" w:hAnsi="Times New Roman" w:cs="Times New Roman"/>
          <w:sz w:val="28"/>
          <w:szCs w:val="28"/>
        </w:rPr>
        <w:t xml:space="preserve"> </w:t>
      </w:r>
      <w:r w:rsidR="00F6124A" w:rsidRPr="0079737B">
        <w:rPr>
          <w:rFonts w:ascii="Times New Roman" w:hAnsi="Times New Roman" w:cs="Times New Roman"/>
          <w:sz w:val="28"/>
          <w:szCs w:val="28"/>
        </w:rPr>
        <w:t xml:space="preserve">ул. </w:t>
      </w:r>
      <w:r w:rsidR="00994643">
        <w:rPr>
          <w:rFonts w:ascii="Times New Roman" w:hAnsi="Times New Roman" w:cs="Times New Roman"/>
          <w:sz w:val="28"/>
          <w:szCs w:val="28"/>
        </w:rPr>
        <w:t>Кар</w:t>
      </w:r>
      <w:r w:rsidR="00C74FB2">
        <w:rPr>
          <w:rFonts w:ascii="Times New Roman" w:hAnsi="Times New Roman" w:cs="Times New Roman"/>
          <w:sz w:val="28"/>
          <w:szCs w:val="28"/>
        </w:rPr>
        <w:t>л</w:t>
      </w:r>
      <w:r w:rsidR="004D2991">
        <w:rPr>
          <w:rFonts w:ascii="Times New Roman" w:hAnsi="Times New Roman" w:cs="Times New Roman"/>
          <w:sz w:val="28"/>
          <w:szCs w:val="28"/>
        </w:rPr>
        <w:t xml:space="preserve">а-Маркса,20 (пристройка) </w:t>
      </w:r>
      <w:proofErr w:type="spellStart"/>
      <w:r w:rsidR="004D299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4D2991">
        <w:rPr>
          <w:rFonts w:ascii="Times New Roman" w:hAnsi="Times New Roman" w:cs="Times New Roman"/>
          <w:sz w:val="28"/>
          <w:szCs w:val="28"/>
        </w:rPr>
        <w:t>. 9</w:t>
      </w:r>
      <w:r w:rsidR="004D2991" w:rsidRPr="004D2991">
        <w:rPr>
          <w:rFonts w:ascii="Times New Roman" w:hAnsi="Times New Roman" w:cs="Times New Roman"/>
          <w:sz w:val="28"/>
          <w:szCs w:val="28"/>
        </w:rPr>
        <w:t xml:space="preserve"> </w:t>
      </w:r>
      <w:r w:rsidR="004D2991">
        <w:rPr>
          <w:rFonts w:ascii="Times New Roman" w:hAnsi="Times New Roman" w:cs="Times New Roman"/>
          <w:sz w:val="28"/>
          <w:szCs w:val="28"/>
        </w:rPr>
        <w:t>в рабочее время.</w:t>
      </w:r>
    </w:p>
    <w:p w14:paraId="6D5755FE" w14:textId="77777777" w:rsidR="00D85E91" w:rsidRDefault="00410FA3" w:rsidP="00410F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0691">
        <w:rPr>
          <w:rFonts w:ascii="Times New Roman" w:hAnsi="Times New Roman" w:cs="Times New Roman"/>
          <w:sz w:val="28"/>
          <w:szCs w:val="28"/>
        </w:rPr>
        <w:t>Заявки</w:t>
      </w:r>
      <w:r w:rsidR="00D85E91" w:rsidRPr="0079737B">
        <w:rPr>
          <w:rFonts w:ascii="Times New Roman" w:hAnsi="Times New Roman" w:cs="Times New Roman"/>
          <w:sz w:val="28"/>
          <w:szCs w:val="28"/>
        </w:rPr>
        <w:t xml:space="preserve"> представителей заинтересованных лиц</w:t>
      </w:r>
      <w:r w:rsidR="0061401B">
        <w:rPr>
          <w:rFonts w:ascii="Times New Roman" w:hAnsi="Times New Roman" w:cs="Times New Roman"/>
          <w:sz w:val="28"/>
          <w:szCs w:val="28"/>
        </w:rPr>
        <w:t xml:space="preserve"> (уполномоченных лиц МКД)</w:t>
      </w:r>
      <w:r w:rsidR="00D85E91" w:rsidRPr="0079737B">
        <w:rPr>
          <w:rFonts w:ascii="Times New Roman" w:hAnsi="Times New Roman" w:cs="Times New Roman"/>
          <w:sz w:val="28"/>
          <w:szCs w:val="28"/>
        </w:rPr>
        <w:t xml:space="preserve"> о включении </w:t>
      </w:r>
      <w:r w:rsidR="00B91A39">
        <w:rPr>
          <w:rFonts w:ascii="Times New Roman" w:hAnsi="Times New Roman" w:cs="Times New Roman"/>
          <w:sz w:val="28"/>
          <w:szCs w:val="28"/>
        </w:rPr>
        <w:t xml:space="preserve"> </w:t>
      </w:r>
      <w:r w:rsidR="00D85E91" w:rsidRPr="0079737B">
        <w:rPr>
          <w:rFonts w:ascii="Times New Roman" w:hAnsi="Times New Roman" w:cs="Times New Roman"/>
          <w:sz w:val="28"/>
          <w:szCs w:val="28"/>
        </w:rPr>
        <w:t xml:space="preserve">территории в муниципальную программу </w:t>
      </w:r>
      <w:r w:rsidR="005C5B73">
        <w:rPr>
          <w:rFonts w:ascii="Times New Roman" w:hAnsi="Times New Roman" w:cs="Times New Roman"/>
          <w:sz w:val="28"/>
          <w:szCs w:val="28"/>
        </w:rPr>
        <w:t xml:space="preserve"> </w:t>
      </w:r>
      <w:r w:rsidR="005C5B73" w:rsidRPr="00AA577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муниципального образования «город Свободный»</w:t>
      </w:r>
      <w:r w:rsidR="00BC61F3" w:rsidRPr="00BC61F3">
        <w:rPr>
          <w:rFonts w:ascii="Times New Roman" w:hAnsi="Times New Roman" w:cs="Times New Roman"/>
          <w:sz w:val="28"/>
          <w:szCs w:val="28"/>
        </w:rPr>
        <w:t xml:space="preserve"> </w:t>
      </w:r>
      <w:r w:rsidR="00BC61F3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BC61F3">
        <w:rPr>
          <w:rFonts w:ascii="Times New Roman" w:hAnsi="Times New Roman"/>
          <w:sz w:val="28"/>
        </w:rPr>
        <w:t>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</w:r>
      <w:r>
        <w:rPr>
          <w:rFonts w:ascii="Times New Roman" w:hAnsi="Times New Roman"/>
          <w:sz w:val="28"/>
        </w:rPr>
        <w:t xml:space="preserve"> </w:t>
      </w:r>
      <w:r w:rsidR="00D85E91" w:rsidRPr="0079737B">
        <w:rPr>
          <w:rFonts w:ascii="Times New Roman" w:hAnsi="Times New Roman" w:cs="Times New Roman"/>
          <w:sz w:val="28"/>
          <w:szCs w:val="28"/>
        </w:rPr>
        <w:t xml:space="preserve">подаются в письменной форме согласно </w:t>
      </w:r>
      <w:hyperlink w:anchor="P95" w:history="1">
        <w:r w:rsidR="00D85E91" w:rsidRPr="0079737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C1673" w:rsidRPr="0079737B">
          <w:rPr>
            <w:rFonts w:ascii="Times New Roman" w:hAnsi="Times New Roman" w:cs="Times New Roman"/>
            <w:sz w:val="28"/>
            <w:szCs w:val="28"/>
          </w:rPr>
          <w:t>№</w:t>
        </w:r>
        <w:r w:rsidR="00D85E91" w:rsidRPr="0079737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D85E91" w:rsidRPr="0079737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A8ADAEC" w14:textId="77777777" w:rsidR="00BF249B" w:rsidRPr="00BF249B" w:rsidRDefault="00513713" w:rsidP="008375E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F249B" w:rsidRPr="000B3ED4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574B09">
        <w:rPr>
          <w:rFonts w:ascii="Times New Roman" w:hAnsi="Times New Roman" w:cs="Times New Roman"/>
          <w:sz w:val="28"/>
          <w:szCs w:val="28"/>
        </w:rPr>
        <w:t>заявок</w:t>
      </w:r>
      <w:r w:rsidR="008375E1" w:rsidRPr="000B3ED4">
        <w:rPr>
          <w:rFonts w:ascii="Times New Roman" w:hAnsi="Times New Roman" w:cs="Times New Roman"/>
          <w:sz w:val="28"/>
          <w:szCs w:val="28"/>
        </w:rPr>
        <w:t xml:space="preserve"> </w:t>
      </w:r>
      <w:r w:rsidR="00BF249B" w:rsidRPr="000B3ED4">
        <w:rPr>
          <w:rFonts w:ascii="Times New Roman" w:hAnsi="Times New Roman" w:cs="Times New Roman"/>
          <w:sz w:val="28"/>
          <w:szCs w:val="28"/>
        </w:rPr>
        <w:t>на 2024 и последующие годы</w:t>
      </w:r>
      <w:r w:rsidR="008375E1" w:rsidRPr="000B3ED4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0B3ED4" w:rsidRPr="000B3ED4">
        <w:rPr>
          <w:rFonts w:ascii="Times New Roman" w:hAnsi="Times New Roman" w:cs="Times New Roman"/>
          <w:sz w:val="28"/>
          <w:szCs w:val="28"/>
        </w:rPr>
        <w:t xml:space="preserve">ежегодно при выделении субсидии бюджетам муниципальных образований на </w:t>
      </w:r>
      <w:proofErr w:type="spellStart"/>
      <w:r w:rsidR="000B3ED4" w:rsidRPr="000B3ED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B3ED4" w:rsidRPr="000B3ED4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</w:t>
      </w:r>
      <w:r w:rsidR="000B3ED4" w:rsidRPr="000B3ED4">
        <w:rPr>
          <w:rFonts w:ascii="Times New Roman" w:hAnsi="Times New Roman"/>
          <w:sz w:val="28"/>
        </w:rPr>
        <w:t>реализации</w:t>
      </w:r>
      <w:r w:rsidR="000B3ED4">
        <w:rPr>
          <w:rFonts w:ascii="Times New Roman" w:hAnsi="Times New Roman"/>
          <w:sz w:val="28"/>
        </w:rPr>
        <w:t xml:space="preserve">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дворов).</w:t>
      </w:r>
      <w:r w:rsidR="000B3ED4">
        <w:rPr>
          <w:rFonts w:ascii="Times New Roman" w:hAnsi="Times New Roman" w:cs="Times New Roman"/>
          <w:sz w:val="28"/>
          <w:szCs w:val="28"/>
        </w:rPr>
        <w:t xml:space="preserve"> </w:t>
      </w:r>
      <w:r w:rsidR="000B3ED4">
        <w:rPr>
          <w:rFonts w:ascii="Times New Roman" w:hAnsi="Times New Roman" w:cs="Times New Roman"/>
          <w:sz w:val="28"/>
          <w:szCs w:val="28"/>
          <w:highlight w:val="yellow"/>
        </w:rPr>
        <w:t xml:space="preserve">     </w:t>
      </w:r>
      <w:r w:rsidR="00BF249B" w:rsidRPr="00BF249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375E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B3E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FD6E12" w14:textId="77777777" w:rsidR="0052120D" w:rsidRPr="008B7B0F" w:rsidRDefault="0052120D" w:rsidP="0051371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747650" w14:textId="77777777" w:rsidR="00D85E91" w:rsidRPr="008B7B0F" w:rsidRDefault="00F6124A" w:rsidP="00F771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B0F">
        <w:rPr>
          <w:rFonts w:ascii="Times New Roman" w:hAnsi="Times New Roman" w:cs="Times New Roman"/>
          <w:sz w:val="28"/>
          <w:szCs w:val="28"/>
        </w:rPr>
        <w:t>6</w:t>
      </w:r>
      <w:r w:rsidR="0034157A" w:rsidRPr="008B7B0F">
        <w:rPr>
          <w:rFonts w:ascii="Times New Roman" w:hAnsi="Times New Roman" w:cs="Times New Roman"/>
          <w:sz w:val="28"/>
          <w:szCs w:val="28"/>
        </w:rPr>
        <w:t xml:space="preserve">. </w:t>
      </w:r>
      <w:r w:rsidR="00D85E91" w:rsidRPr="008B7B0F">
        <w:rPr>
          <w:rFonts w:ascii="Times New Roman" w:hAnsi="Times New Roman" w:cs="Times New Roman"/>
          <w:sz w:val="28"/>
          <w:szCs w:val="28"/>
        </w:rPr>
        <w:t xml:space="preserve">К </w:t>
      </w:r>
      <w:r w:rsidR="00C80691">
        <w:rPr>
          <w:rFonts w:ascii="Times New Roman" w:hAnsi="Times New Roman" w:cs="Times New Roman"/>
          <w:sz w:val="28"/>
          <w:szCs w:val="28"/>
        </w:rPr>
        <w:t>заявке</w:t>
      </w:r>
      <w:r w:rsidR="00D85E91" w:rsidRPr="008B7B0F">
        <w:rPr>
          <w:rFonts w:ascii="Times New Roman" w:hAnsi="Times New Roman" w:cs="Times New Roman"/>
          <w:sz w:val="28"/>
          <w:szCs w:val="28"/>
        </w:rPr>
        <w:t xml:space="preserve"> прилагаются:</w:t>
      </w:r>
    </w:p>
    <w:p w14:paraId="12EBC9BC" w14:textId="77777777" w:rsidR="00D40B63" w:rsidRDefault="00FE5F8A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B0F">
        <w:rPr>
          <w:rFonts w:ascii="Times New Roman" w:hAnsi="Times New Roman" w:cs="Times New Roman"/>
          <w:sz w:val="28"/>
          <w:szCs w:val="28"/>
        </w:rPr>
        <w:t>1) </w:t>
      </w:r>
      <w:r w:rsidR="00E80A0C">
        <w:rPr>
          <w:rFonts w:ascii="Times New Roman" w:hAnsi="Times New Roman" w:cs="Times New Roman"/>
          <w:sz w:val="28"/>
          <w:szCs w:val="28"/>
        </w:rPr>
        <w:t>протокол общего собрания</w:t>
      </w:r>
      <w:r w:rsidR="00D40B63">
        <w:rPr>
          <w:rFonts w:ascii="Times New Roman" w:hAnsi="Times New Roman" w:cs="Times New Roman"/>
          <w:sz w:val="28"/>
          <w:szCs w:val="28"/>
        </w:rPr>
        <w:t xml:space="preserve"> собственников помещений многоквартирных домов </w:t>
      </w:r>
      <w:r w:rsidR="00E80A0C">
        <w:rPr>
          <w:rFonts w:ascii="Times New Roman" w:hAnsi="Times New Roman" w:cs="Times New Roman"/>
          <w:sz w:val="28"/>
          <w:szCs w:val="28"/>
        </w:rPr>
        <w:t>с решениями</w:t>
      </w:r>
      <w:r w:rsidRPr="008B7B0F">
        <w:rPr>
          <w:rFonts w:ascii="Times New Roman" w:hAnsi="Times New Roman" w:cs="Times New Roman"/>
          <w:sz w:val="28"/>
          <w:szCs w:val="28"/>
        </w:rPr>
        <w:t xml:space="preserve"> </w:t>
      </w:r>
      <w:r w:rsidR="00513713">
        <w:rPr>
          <w:rFonts w:ascii="Times New Roman" w:hAnsi="Times New Roman" w:cs="Times New Roman"/>
          <w:sz w:val="28"/>
          <w:szCs w:val="28"/>
        </w:rPr>
        <w:t>собственников МКД (</w:t>
      </w:r>
      <w:r w:rsidR="00F83D26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E80A0C">
        <w:rPr>
          <w:rFonts w:ascii="Times New Roman" w:hAnsi="Times New Roman" w:cs="Times New Roman"/>
          <w:sz w:val="28"/>
          <w:szCs w:val="28"/>
        </w:rPr>
        <w:t>–</w:t>
      </w:r>
      <w:r w:rsidR="00F83D26">
        <w:rPr>
          <w:rFonts w:ascii="Times New Roman" w:hAnsi="Times New Roman" w:cs="Times New Roman"/>
          <w:sz w:val="28"/>
          <w:szCs w:val="28"/>
        </w:rPr>
        <w:t xml:space="preserve"> </w:t>
      </w:r>
      <w:r w:rsidR="00E80A0C">
        <w:rPr>
          <w:rFonts w:ascii="Times New Roman" w:hAnsi="Times New Roman" w:cs="Times New Roman"/>
          <w:sz w:val="28"/>
          <w:szCs w:val="28"/>
        </w:rPr>
        <w:t>протокол</w:t>
      </w:r>
      <w:r w:rsidR="00F83D26">
        <w:rPr>
          <w:rFonts w:ascii="Times New Roman" w:hAnsi="Times New Roman" w:cs="Times New Roman"/>
          <w:sz w:val="28"/>
          <w:szCs w:val="28"/>
        </w:rPr>
        <w:t>)</w:t>
      </w:r>
      <w:r w:rsidR="00D40B63">
        <w:rPr>
          <w:rFonts w:ascii="Times New Roman" w:hAnsi="Times New Roman" w:cs="Times New Roman"/>
          <w:sz w:val="28"/>
          <w:szCs w:val="28"/>
        </w:rPr>
        <w:t>:</w:t>
      </w:r>
    </w:p>
    <w:p w14:paraId="7AA6EFA2" w14:textId="77777777" w:rsidR="00FE5F8A" w:rsidRPr="008B7B0F" w:rsidRDefault="00F83D26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D00">
        <w:rPr>
          <w:rFonts w:ascii="Times New Roman" w:hAnsi="Times New Roman" w:cs="Times New Roman"/>
          <w:sz w:val="28"/>
          <w:szCs w:val="28"/>
        </w:rPr>
        <w:t xml:space="preserve">- </w:t>
      </w:r>
      <w:r w:rsidR="00FE5F8A" w:rsidRPr="008B7B0F">
        <w:rPr>
          <w:rFonts w:ascii="Times New Roman" w:hAnsi="Times New Roman" w:cs="Times New Roman"/>
          <w:sz w:val="28"/>
          <w:szCs w:val="28"/>
        </w:rPr>
        <w:t>об обращении с предложением о включении территории в муниципальную программу;</w:t>
      </w:r>
    </w:p>
    <w:p w14:paraId="71441ED9" w14:textId="77777777" w:rsidR="00FE5F8A" w:rsidRPr="00FE5F8A" w:rsidRDefault="00375D00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перечнем</w:t>
      </w:r>
      <w:r w:rsidR="008B7B0F">
        <w:rPr>
          <w:rFonts w:ascii="Times New Roman" w:hAnsi="Times New Roman" w:cs="Times New Roman"/>
          <w:sz w:val="28"/>
          <w:szCs w:val="28"/>
        </w:rPr>
        <w:t xml:space="preserve"> видов работ </w:t>
      </w:r>
      <w:r w:rsidR="003868C8">
        <w:rPr>
          <w:rFonts w:ascii="Times New Roman" w:hAnsi="Times New Roman" w:cs="Times New Roman"/>
          <w:sz w:val="28"/>
          <w:szCs w:val="28"/>
        </w:rPr>
        <w:t xml:space="preserve">по </w:t>
      </w:r>
      <w:r w:rsidR="00FE5F8A" w:rsidRPr="00FE5F8A">
        <w:rPr>
          <w:rFonts w:ascii="Times New Roman" w:hAnsi="Times New Roman" w:cs="Times New Roman"/>
          <w:sz w:val="28"/>
          <w:szCs w:val="28"/>
        </w:rPr>
        <w:t xml:space="preserve">благоустройству территории, сформированный в соответствии с пунктом </w:t>
      </w:r>
      <w:r w:rsidR="002E7E80">
        <w:rPr>
          <w:rFonts w:ascii="Times New Roman" w:hAnsi="Times New Roman" w:cs="Times New Roman"/>
          <w:sz w:val="28"/>
          <w:szCs w:val="28"/>
        </w:rPr>
        <w:t>3</w:t>
      </w:r>
      <w:r w:rsidR="00C8069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E5F8A" w:rsidRPr="00FE5F8A">
        <w:rPr>
          <w:rFonts w:ascii="Times New Roman" w:hAnsi="Times New Roman" w:cs="Times New Roman"/>
          <w:sz w:val="28"/>
          <w:szCs w:val="28"/>
        </w:rPr>
        <w:t>;</w:t>
      </w:r>
    </w:p>
    <w:p w14:paraId="5D60548E" w14:textId="77777777" w:rsidR="00FE5F8A" w:rsidRPr="00FE5F8A" w:rsidRDefault="00375D00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0691" w:rsidRPr="00C80691">
        <w:rPr>
          <w:rFonts w:ascii="Times New Roman" w:hAnsi="Times New Roman" w:cs="Times New Roman"/>
          <w:sz w:val="28"/>
          <w:szCs w:val="28"/>
        </w:rPr>
        <w:t xml:space="preserve"> о включении в состав общего имущества в многоквартирном доме элементов благоустройства, иных предназначенных для благоустройства объектов, </w:t>
      </w:r>
      <w:r w:rsidR="00794EEC">
        <w:rPr>
          <w:rFonts w:ascii="Times New Roman" w:hAnsi="Times New Roman" w:cs="Times New Roman"/>
          <w:sz w:val="28"/>
          <w:szCs w:val="28"/>
        </w:rPr>
        <w:t xml:space="preserve">планируемых к установке </w:t>
      </w:r>
      <w:r w:rsidR="00C80691" w:rsidRPr="00C80691">
        <w:rPr>
          <w:rFonts w:ascii="Times New Roman" w:hAnsi="Times New Roman" w:cs="Times New Roman"/>
          <w:sz w:val="28"/>
          <w:szCs w:val="28"/>
        </w:rPr>
        <w:t xml:space="preserve">на дворовой территории за счет средств </w:t>
      </w:r>
      <w:r w:rsidR="00794EEC">
        <w:rPr>
          <w:rFonts w:ascii="Times New Roman" w:hAnsi="Times New Roman" w:cs="Times New Roman"/>
          <w:sz w:val="28"/>
          <w:szCs w:val="28"/>
        </w:rPr>
        <w:t>субсидии</w:t>
      </w:r>
      <w:r w:rsidR="00C80691" w:rsidRPr="00C80691">
        <w:rPr>
          <w:rFonts w:ascii="Times New Roman" w:hAnsi="Times New Roman" w:cs="Times New Roman"/>
          <w:sz w:val="28"/>
          <w:szCs w:val="28"/>
        </w:rPr>
        <w:t>, в целях осуществления последующего содержания указанных объектов в соответствии с требованиями законодательства Российской Федерации</w:t>
      </w:r>
      <w:r w:rsidR="001006F0">
        <w:rPr>
          <w:rFonts w:ascii="Times New Roman" w:hAnsi="Times New Roman" w:cs="Times New Roman"/>
          <w:sz w:val="28"/>
          <w:szCs w:val="28"/>
        </w:rPr>
        <w:t>;</w:t>
      </w:r>
    </w:p>
    <w:p w14:paraId="5398B0D0" w14:textId="77777777" w:rsidR="00FE5F8A" w:rsidRDefault="00375D00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353A">
        <w:rPr>
          <w:rFonts w:ascii="Times New Roman" w:hAnsi="Times New Roman" w:cs="Times New Roman"/>
          <w:sz w:val="28"/>
          <w:szCs w:val="28"/>
        </w:rPr>
        <w:t xml:space="preserve"> </w:t>
      </w:r>
      <w:r w:rsidR="006A353A" w:rsidRPr="006A353A">
        <w:rPr>
          <w:rFonts w:ascii="Times New Roman" w:hAnsi="Times New Roman" w:cs="Times New Roman"/>
          <w:sz w:val="28"/>
          <w:szCs w:val="28"/>
        </w:rPr>
        <w:t xml:space="preserve">о выборе представителя (представителей) </w:t>
      </w:r>
      <w:r>
        <w:rPr>
          <w:rFonts w:ascii="Times New Roman" w:hAnsi="Times New Roman" w:cs="Times New Roman"/>
          <w:sz w:val="28"/>
          <w:szCs w:val="28"/>
        </w:rPr>
        <w:t>жителей МКД</w:t>
      </w:r>
      <w:r w:rsidR="006A353A" w:rsidRPr="006A353A">
        <w:rPr>
          <w:rFonts w:ascii="Times New Roman" w:hAnsi="Times New Roman" w:cs="Times New Roman"/>
          <w:sz w:val="28"/>
          <w:szCs w:val="28"/>
        </w:rPr>
        <w:t>, уполномоченных на представление предложений, согласование дизайн-проекта</w:t>
      </w:r>
      <w:r>
        <w:rPr>
          <w:rFonts w:ascii="Times New Roman" w:hAnsi="Times New Roman" w:cs="Times New Roman"/>
          <w:sz w:val="28"/>
          <w:szCs w:val="28"/>
        </w:rPr>
        <w:t xml:space="preserve"> или типового проекта благоустройства дворовой</w:t>
      </w:r>
      <w:r w:rsidR="006A353A" w:rsidRPr="006A353A">
        <w:rPr>
          <w:rFonts w:ascii="Times New Roman" w:hAnsi="Times New Roman" w:cs="Times New Roman"/>
          <w:sz w:val="28"/>
          <w:szCs w:val="28"/>
        </w:rPr>
        <w:t xml:space="preserve"> территории, проектно-сметной (сметной) документации благоустройства </w:t>
      </w:r>
      <w:r w:rsidR="00B91A39">
        <w:rPr>
          <w:rFonts w:ascii="Times New Roman" w:hAnsi="Times New Roman" w:cs="Times New Roman"/>
          <w:sz w:val="28"/>
          <w:szCs w:val="28"/>
        </w:rPr>
        <w:t xml:space="preserve"> </w:t>
      </w:r>
      <w:r w:rsidR="006A353A" w:rsidRPr="006A3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дворовой </w:t>
      </w:r>
      <w:r w:rsidR="006A353A" w:rsidRPr="006A353A">
        <w:rPr>
          <w:rFonts w:ascii="Times New Roman" w:hAnsi="Times New Roman" w:cs="Times New Roman"/>
          <w:sz w:val="28"/>
          <w:szCs w:val="28"/>
        </w:rPr>
        <w:t>территории, а также на участие в контроле за выполнением работ по благоустройству территории, в том числе промежуточном, и их приемке</w:t>
      </w:r>
      <w:r w:rsidR="006A353A">
        <w:rPr>
          <w:rFonts w:ascii="Times New Roman" w:hAnsi="Times New Roman" w:cs="Times New Roman"/>
          <w:sz w:val="28"/>
          <w:szCs w:val="28"/>
        </w:rPr>
        <w:t>;</w:t>
      </w:r>
    </w:p>
    <w:p w14:paraId="23C4049D" w14:textId="77777777" w:rsidR="000D65DE" w:rsidRDefault="00E64733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фотографии дворовой территории</w:t>
      </w:r>
      <w:r w:rsidR="000D65DE">
        <w:rPr>
          <w:rFonts w:ascii="Times New Roman" w:hAnsi="Times New Roman" w:cs="Times New Roman"/>
          <w:sz w:val="28"/>
          <w:szCs w:val="28"/>
        </w:rPr>
        <w:t>;</w:t>
      </w:r>
    </w:p>
    <w:p w14:paraId="31F1C7D6" w14:textId="77777777" w:rsidR="007B7E03" w:rsidRDefault="000D65DE" w:rsidP="00FE5F8A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физическом износе основных конструктивных элементах многоквартирного дома (крыши, стены, фундамент)</w:t>
      </w:r>
      <w:r w:rsidR="00B87DB3">
        <w:rPr>
          <w:rFonts w:ascii="Times New Roman" w:hAnsi="Times New Roman" w:cs="Times New Roman"/>
          <w:sz w:val="28"/>
          <w:szCs w:val="28"/>
        </w:rPr>
        <w:t>;</w:t>
      </w:r>
    </w:p>
    <w:p w14:paraId="238C3D8D" w14:textId="77777777" w:rsidR="00FE5F8A" w:rsidRDefault="00BE61E9" w:rsidP="006A353A">
      <w:pPr>
        <w:pStyle w:val="a5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FE5F8A" w:rsidRPr="00FE5F8A">
        <w:rPr>
          <w:sz w:val="28"/>
          <w:szCs w:val="28"/>
        </w:rPr>
        <w:t>) </w:t>
      </w:r>
      <w:r w:rsidR="006A353A">
        <w:rPr>
          <w:sz w:val="28"/>
          <w:szCs w:val="28"/>
        </w:rPr>
        <w:t xml:space="preserve"> </w:t>
      </w:r>
      <w:r w:rsidR="006A353A" w:rsidRPr="006A353A">
        <w:rPr>
          <w:rFonts w:eastAsiaTheme="minorHAnsi"/>
          <w:sz w:val="28"/>
          <w:szCs w:val="28"/>
          <w:lang w:eastAsia="en-US"/>
        </w:rPr>
        <w:t>в случае выполнения работ  по</w:t>
      </w:r>
      <w:r w:rsidR="006A353A" w:rsidRPr="006A353A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6A353A" w:rsidRPr="006A353A">
        <w:rPr>
          <w:rFonts w:eastAsiaTheme="minorHAnsi"/>
          <w:sz w:val="28"/>
          <w:szCs w:val="28"/>
          <w:lang w:eastAsia="en-US"/>
        </w:rPr>
        <w:t>оборудованию (ремонту) тротуаров и проездов</w:t>
      </w:r>
      <w:r w:rsidR="00533C5F">
        <w:rPr>
          <w:rFonts w:eastAsiaTheme="minorHAnsi"/>
          <w:sz w:val="28"/>
          <w:szCs w:val="28"/>
          <w:lang w:eastAsia="en-US"/>
        </w:rPr>
        <w:t xml:space="preserve">, </w:t>
      </w:r>
      <w:r w:rsidR="00533C5F" w:rsidRPr="00167E56">
        <w:rPr>
          <w:rFonts w:eastAsia="Calibri"/>
          <w:sz w:val="28"/>
          <w:szCs w:val="28"/>
        </w:rPr>
        <w:t>ливнев</w:t>
      </w:r>
      <w:r w:rsidR="00533C5F">
        <w:rPr>
          <w:rFonts w:eastAsia="Calibri"/>
          <w:sz w:val="28"/>
          <w:szCs w:val="28"/>
        </w:rPr>
        <w:t>ой</w:t>
      </w:r>
      <w:r w:rsidR="00533C5F" w:rsidRPr="00167E56">
        <w:rPr>
          <w:rFonts w:eastAsia="Calibri"/>
          <w:sz w:val="28"/>
          <w:szCs w:val="28"/>
        </w:rPr>
        <w:t xml:space="preserve"> канализаци</w:t>
      </w:r>
      <w:r w:rsidR="00533C5F">
        <w:rPr>
          <w:rFonts w:eastAsia="Calibri"/>
          <w:sz w:val="28"/>
          <w:szCs w:val="28"/>
        </w:rPr>
        <w:t>и</w:t>
      </w:r>
      <w:r w:rsidR="006A353A" w:rsidRPr="006A353A">
        <w:rPr>
          <w:rFonts w:eastAsiaTheme="minorHAnsi"/>
          <w:sz w:val="28"/>
          <w:szCs w:val="28"/>
          <w:lang w:eastAsia="en-US"/>
        </w:rPr>
        <w:t xml:space="preserve"> - решение о разработке проектно-сметной документации на выполнение работ по благоустройству </w:t>
      </w:r>
      <w:r w:rsidR="00B91A39">
        <w:rPr>
          <w:rFonts w:eastAsiaTheme="minorHAnsi"/>
          <w:sz w:val="28"/>
          <w:szCs w:val="28"/>
          <w:lang w:eastAsia="en-US"/>
        </w:rPr>
        <w:t xml:space="preserve"> </w:t>
      </w:r>
      <w:r w:rsidR="006A353A" w:rsidRPr="006A353A">
        <w:rPr>
          <w:rFonts w:eastAsiaTheme="minorHAnsi"/>
          <w:sz w:val="28"/>
          <w:szCs w:val="28"/>
          <w:lang w:eastAsia="en-US"/>
        </w:rPr>
        <w:t xml:space="preserve"> территории при выполнении работ в соответствии с </w:t>
      </w:r>
      <w:hyperlink r:id="rId7" w:history="1">
        <w:r w:rsidR="006A353A" w:rsidRPr="006A353A">
          <w:rPr>
            <w:rFonts w:eastAsiaTheme="minorHAnsi"/>
            <w:sz w:val="28"/>
            <w:szCs w:val="28"/>
            <w:lang w:eastAsia="en-US"/>
          </w:rPr>
          <w:t>частью 1 статьи 48</w:t>
        </w:r>
      </w:hyperlink>
      <w:r w:rsidR="006A353A" w:rsidRPr="006A353A">
        <w:rPr>
          <w:rFonts w:eastAsiaTheme="minorHAnsi"/>
          <w:sz w:val="28"/>
          <w:szCs w:val="28"/>
          <w:lang w:eastAsia="en-US"/>
        </w:rPr>
        <w:t xml:space="preserve"> Градостроительного кодекса Российской Федерации за счет собственных средств </w:t>
      </w:r>
      <w:r w:rsidR="00533C5F">
        <w:rPr>
          <w:rFonts w:eastAsiaTheme="minorHAnsi"/>
          <w:sz w:val="28"/>
          <w:szCs w:val="28"/>
          <w:lang w:eastAsia="en-US"/>
        </w:rPr>
        <w:t xml:space="preserve">собственников МКД </w:t>
      </w:r>
      <w:r w:rsidR="006A353A" w:rsidRPr="006A353A">
        <w:rPr>
          <w:rFonts w:eastAsiaTheme="minorHAnsi"/>
          <w:sz w:val="28"/>
          <w:szCs w:val="28"/>
          <w:lang w:eastAsia="en-US"/>
        </w:rPr>
        <w:t>с последующим представлением проектно-сметной документ</w:t>
      </w:r>
      <w:r w:rsidR="006A353A">
        <w:rPr>
          <w:rFonts w:eastAsiaTheme="minorHAnsi"/>
          <w:sz w:val="28"/>
          <w:szCs w:val="28"/>
          <w:lang w:eastAsia="en-US"/>
        </w:rPr>
        <w:t>ации</w:t>
      </w:r>
      <w:r w:rsidR="00533C5F">
        <w:rPr>
          <w:rFonts w:eastAsiaTheme="minorHAnsi"/>
          <w:sz w:val="28"/>
          <w:szCs w:val="28"/>
          <w:lang w:eastAsia="en-US"/>
        </w:rPr>
        <w:t>, выполненной на основании топографической сьемки,</w:t>
      </w:r>
      <w:r w:rsidR="006A353A">
        <w:rPr>
          <w:rFonts w:eastAsiaTheme="minorHAnsi"/>
          <w:sz w:val="28"/>
          <w:szCs w:val="28"/>
          <w:lang w:eastAsia="en-US"/>
        </w:rPr>
        <w:t xml:space="preserve"> муниципальному образованию;</w:t>
      </w:r>
    </w:p>
    <w:p w14:paraId="562217C6" w14:textId="77777777" w:rsidR="007B6914" w:rsidRDefault="00BE61E9" w:rsidP="007B6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6914" w:rsidRPr="00F7715C">
        <w:rPr>
          <w:rFonts w:ascii="Times New Roman" w:hAnsi="Times New Roman" w:cs="Times New Roman"/>
          <w:sz w:val="28"/>
          <w:szCs w:val="28"/>
        </w:rPr>
        <w:t>) копия протокола о выборе способа управления (в случае подачи предложения от управляющей организации, ТСЖ, ЖК).</w:t>
      </w:r>
    </w:p>
    <w:p w14:paraId="74F6E0B1" w14:textId="77777777" w:rsidR="00B87DB3" w:rsidRDefault="00B87DB3" w:rsidP="007B6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7B7E03">
        <w:rPr>
          <w:rFonts w:ascii="Times New Roman" w:hAnsi="Times New Roman" w:cs="Times New Roman"/>
          <w:sz w:val="28"/>
          <w:szCs w:val="28"/>
        </w:rPr>
        <w:t>в случае отсутствия системы видеонаблюдения на дворовых территориях, решение об установке системы видеонаблюдения на благоустраиваемых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или протокол общего собрания собственников многоквартирного дома/домов</w:t>
      </w:r>
      <w:r w:rsidR="00C56D67">
        <w:rPr>
          <w:rFonts w:ascii="Times New Roman" w:hAnsi="Times New Roman" w:cs="Times New Roman"/>
          <w:sz w:val="28"/>
          <w:szCs w:val="28"/>
        </w:rPr>
        <w:t xml:space="preserve"> до начала производства работ по благоустройству дворовой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16D75E" w14:textId="77777777" w:rsidR="00E54EED" w:rsidRPr="0036496E" w:rsidRDefault="00E54EED" w:rsidP="00E54EED">
      <w:pPr>
        <w:widowControl/>
        <w:suppressAutoHyphens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7715C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F7715C">
        <w:rPr>
          <w:rFonts w:ascii="Times New Roman" w:hAnsi="Times New Roman" w:cs="Times New Roman"/>
          <w:sz w:val="28"/>
          <w:szCs w:val="28"/>
        </w:rPr>
        <w:t xml:space="preserve"> заинтересованных лиц подлежат обязательной регистрации в управлении ЖКХ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15C">
        <w:rPr>
          <w:rFonts w:ascii="Times New Roman" w:eastAsiaTheme="minorHAnsi" w:hAnsi="Times New Roman" w:cs="Times New Roman"/>
          <w:sz w:val="28"/>
          <w:szCs w:val="28"/>
          <w:lang w:eastAsia="en-US"/>
        </w:rPr>
        <w:t>с указанием порядкового регистрационного номера, даты и времени поступления.</w:t>
      </w:r>
    </w:p>
    <w:p w14:paraId="0D510EBD" w14:textId="77777777" w:rsidR="00E54EED" w:rsidRDefault="00E54EED" w:rsidP="00E54E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5C">
        <w:rPr>
          <w:rFonts w:ascii="Times New Roman" w:hAnsi="Times New Roman" w:cs="Times New Roman"/>
          <w:sz w:val="28"/>
          <w:szCs w:val="28"/>
        </w:rPr>
        <w:t>8.</w:t>
      </w:r>
      <w:r w:rsidR="00ED7EA7">
        <w:rPr>
          <w:rFonts w:ascii="Times New Roman" w:hAnsi="Times New Roman" w:cs="Times New Roman"/>
          <w:sz w:val="28"/>
          <w:szCs w:val="28"/>
        </w:rPr>
        <w:t xml:space="preserve"> </w:t>
      </w:r>
      <w:r w:rsidRPr="004515BE">
        <w:rPr>
          <w:rFonts w:ascii="Times New Roman" w:hAnsi="Times New Roman" w:cs="Times New Roman"/>
          <w:sz w:val="28"/>
          <w:szCs w:val="28"/>
        </w:rPr>
        <w:t xml:space="preserve">Отказ в регистрации </w:t>
      </w:r>
      <w:r>
        <w:rPr>
          <w:rFonts w:ascii="Times New Roman" w:hAnsi="Times New Roman" w:cs="Times New Roman"/>
          <w:sz w:val="28"/>
          <w:szCs w:val="28"/>
        </w:rPr>
        <w:t>заявки возможен только в случаях:</w:t>
      </w:r>
    </w:p>
    <w:p w14:paraId="79AF171D" w14:textId="77777777" w:rsidR="00E54EED" w:rsidRDefault="00E54EED" w:rsidP="00E54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представления неполного пакета документов, предусмотренных настоящим Порядком;</w:t>
      </w:r>
    </w:p>
    <w:p w14:paraId="4D16A50D" w14:textId="77777777" w:rsidR="00E54EED" w:rsidRDefault="00E54EED" w:rsidP="00E54EED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б) направления заявки посл</w:t>
      </w:r>
      <w:r w:rsidR="00C56D67">
        <w:rPr>
          <w:rFonts w:ascii="Times New Roman" w:eastAsiaTheme="minorHAnsi" w:hAnsi="Times New Roman" w:cs="Times New Roman"/>
          <w:sz w:val="28"/>
          <w:szCs w:val="28"/>
          <w:lang w:eastAsia="en-US"/>
        </w:rPr>
        <w:t>е объявленного окончания срока приема заявок;</w:t>
      </w:r>
    </w:p>
    <w:p w14:paraId="78C6C4C0" w14:textId="77777777" w:rsidR="00BE61E9" w:rsidRDefault="00BE61E9" w:rsidP="00E54EED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в) в случае физического износа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муниципального образования «город Свободный».  </w:t>
      </w:r>
    </w:p>
    <w:p w14:paraId="7C770291" w14:textId="77777777" w:rsidR="00E54EED" w:rsidRPr="00B553F2" w:rsidRDefault="00E54EED" w:rsidP="00E54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B553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3F2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а и отбор заявок</w:t>
      </w:r>
      <w:r w:rsidRPr="00B5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  </w:t>
      </w:r>
      <w:r w:rsidRPr="00126733">
        <w:rPr>
          <w:rFonts w:ascii="Times New Roman" w:hAnsi="Times New Roman" w:cs="Times New Roman"/>
          <w:sz w:val="28"/>
          <w:szCs w:val="28"/>
        </w:rPr>
        <w:t>Общественной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733">
        <w:rPr>
          <w:rFonts w:ascii="Times New Roman" w:hAnsi="Times New Roman" w:cs="Times New Roman"/>
          <w:sz w:val="28"/>
          <w:szCs w:val="28"/>
        </w:rPr>
        <w:t xml:space="preserve">по обеспечению реализации приоритетного проекта «Формирование комфортной городской среды»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«город Свободный»</w:t>
      </w:r>
      <w:r w:rsidRPr="00126733">
        <w:rPr>
          <w:rFonts w:ascii="Times New Roman" w:hAnsi="Times New Roman" w:cs="Times New Roman"/>
          <w:sz w:val="28"/>
          <w:szCs w:val="28"/>
        </w:rPr>
        <w:t xml:space="preserve"> </w:t>
      </w:r>
      <w:r w:rsidRPr="00B553F2">
        <w:rPr>
          <w:rFonts w:ascii="Times New Roman" w:hAnsi="Times New Roman" w:cs="Times New Roman"/>
          <w:sz w:val="28"/>
          <w:szCs w:val="28"/>
        </w:rPr>
        <w:t>(далее - Комиссия).</w:t>
      </w:r>
    </w:p>
    <w:p w14:paraId="7CAA6896" w14:textId="77777777" w:rsidR="00E54EED" w:rsidRPr="00B553F2" w:rsidRDefault="00E54EED" w:rsidP="00E54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553F2">
        <w:rPr>
          <w:rFonts w:ascii="Times New Roman" w:hAnsi="Times New Roman" w:cs="Times New Roman"/>
          <w:sz w:val="28"/>
          <w:szCs w:val="28"/>
        </w:rPr>
        <w:t xml:space="preserve">. Комиссия проводит отбор представленных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B5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553F2">
        <w:rPr>
          <w:rFonts w:ascii="Times New Roman" w:hAnsi="Times New Roman" w:cs="Times New Roman"/>
          <w:sz w:val="28"/>
          <w:szCs w:val="28"/>
        </w:rPr>
        <w:t xml:space="preserve">срок не более </w:t>
      </w:r>
      <w:r w:rsidR="003D51C8">
        <w:rPr>
          <w:rFonts w:ascii="Times New Roman" w:hAnsi="Times New Roman" w:cs="Times New Roman"/>
          <w:sz w:val="28"/>
          <w:szCs w:val="28"/>
        </w:rPr>
        <w:t>пяти</w:t>
      </w:r>
      <w:r w:rsidRPr="00B553F2">
        <w:rPr>
          <w:rFonts w:ascii="Times New Roman" w:hAnsi="Times New Roman" w:cs="Times New Roman"/>
          <w:sz w:val="28"/>
          <w:szCs w:val="28"/>
        </w:rPr>
        <w:t xml:space="preserve"> рабочих дней с даты окончания срока подачи </w:t>
      </w:r>
      <w:r>
        <w:rPr>
          <w:rFonts w:ascii="Times New Roman" w:hAnsi="Times New Roman" w:cs="Times New Roman"/>
          <w:sz w:val="28"/>
          <w:szCs w:val="28"/>
        </w:rPr>
        <w:t xml:space="preserve">заявок, </w:t>
      </w:r>
      <w:r w:rsidRPr="00B553F2">
        <w:rPr>
          <w:rFonts w:ascii="Times New Roman" w:hAnsi="Times New Roman" w:cs="Times New Roman"/>
          <w:sz w:val="28"/>
          <w:szCs w:val="28"/>
        </w:rPr>
        <w:t>посредством оценки по балльной системе, исходя из критериев</w:t>
      </w:r>
      <w:r>
        <w:rPr>
          <w:rFonts w:ascii="Times New Roman" w:hAnsi="Times New Roman" w:cs="Times New Roman"/>
          <w:sz w:val="28"/>
          <w:szCs w:val="28"/>
        </w:rPr>
        <w:t xml:space="preserve"> оценки заявок, </w:t>
      </w:r>
      <w:r w:rsidRPr="00104375">
        <w:rPr>
          <w:rFonts w:ascii="Times New Roman" w:hAnsi="Times New Roman" w:cs="Times New Roman"/>
          <w:sz w:val="28"/>
          <w:szCs w:val="28"/>
        </w:rPr>
        <w:t>указа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04375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04375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224" w:history="1">
        <w:r w:rsidRPr="00D34B9D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Pr="00D34B9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B9D">
        <w:rPr>
          <w:rFonts w:ascii="Times New Roman" w:hAnsi="Times New Roman" w:cs="Times New Roman"/>
          <w:sz w:val="28"/>
          <w:szCs w:val="28"/>
        </w:rPr>
        <w:t>2</w:t>
      </w:r>
      <w:r w:rsidRPr="0010437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B553F2">
        <w:rPr>
          <w:rFonts w:ascii="Times New Roman" w:hAnsi="Times New Roman" w:cs="Times New Roman"/>
          <w:sz w:val="28"/>
          <w:szCs w:val="28"/>
        </w:rPr>
        <w:t>.</w:t>
      </w:r>
    </w:p>
    <w:p w14:paraId="307B42B2" w14:textId="77777777" w:rsidR="00E54EED" w:rsidRDefault="00E54EED" w:rsidP="00E54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3F2">
        <w:rPr>
          <w:rFonts w:ascii="Times New Roman" w:hAnsi="Times New Roman" w:cs="Times New Roman"/>
          <w:sz w:val="28"/>
          <w:szCs w:val="28"/>
        </w:rPr>
        <w:t xml:space="preserve">Использование иных критериев оценки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B553F2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14:paraId="03BA786A" w14:textId="77777777" w:rsidR="00E54EED" w:rsidRPr="002F34AD" w:rsidRDefault="00E54EED" w:rsidP="00E54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4AD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Комиссией могут привлекаться к участию представители</w:t>
      </w:r>
      <w:r w:rsidRPr="002F34AD">
        <w:rPr>
          <w:rFonts w:ascii="Times New Roman" w:hAnsi="Times New Roman" w:cs="Times New Roman"/>
          <w:sz w:val="28"/>
          <w:szCs w:val="28"/>
        </w:rPr>
        <w:t xml:space="preserve"> заинтересованных лиц </w:t>
      </w:r>
      <w:r w:rsidR="00820BCA">
        <w:rPr>
          <w:rFonts w:ascii="Times New Roman" w:hAnsi="Times New Roman" w:cs="Times New Roman"/>
          <w:sz w:val="28"/>
          <w:szCs w:val="28"/>
        </w:rPr>
        <w:t xml:space="preserve">(уполномоченные лица МКД) </w:t>
      </w:r>
      <w:r w:rsidRPr="002F34AD">
        <w:rPr>
          <w:rFonts w:ascii="Times New Roman" w:hAnsi="Times New Roman" w:cs="Times New Roman"/>
          <w:sz w:val="28"/>
          <w:szCs w:val="28"/>
        </w:rPr>
        <w:t>для обсуждения дизайн-проекта благоустройства дворовой территории.</w:t>
      </w:r>
    </w:p>
    <w:p w14:paraId="23AA3481" w14:textId="77777777" w:rsidR="00E54EED" w:rsidRPr="00B553F2" w:rsidRDefault="00E54EED" w:rsidP="00E54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3F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553F2">
        <w:rPr>
          <w:rFonts w:ascii="Times New Roman" w:hAnsi="Times New Roman" w:cs="Times New Roman"/>
          <w:sz w:val="28"/>
          <w:szCs w:val="28"/>
        </w:rPr>
        <w:t xml:space="preserve">. Меньший порядковый номер присваивается </w:t>
      </w:r>
      <w:r>
        <w:rPr>
          <w:rFonts w:ascii="Times New Roman" w:hAnsi="Times New Roman" w:cs="Times New Roman"/>
          <w:sz w:val="28"/>
          <w:szCs w:val="28"/>
        </w:rPr>
        <w:t>заявке</w:t>
      </w:r>
      <w:r w:rsidRPr="00B553F2">
        <w:rPr>
          <w:rFonts w:ascii="Times New Roman" w:hAnsi="Times New Roman" w:cs="Times New Roman"/>
          <w:sz w:val="28"/>
          <w:szCs w:val="28"/>
        </w:rPr>
        <w:t>, набравше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553F2">
        <w:rPr>
          <w:rFonts w:ascii="Times New Roman" w:hAnsi="Times New Roman" w:cs="Times New Roman"/>
          <w:sz w:val="28"/>
          <w:szCs w:val="28"/>
        </w:rPr>
        <w:t xml:space="preserve"> большее количество баллов.</w:t>
      </w:r>
    </w:p>
    <w:p w14:paraId="53AD02F7" w14:textId="77777777" w:rsidR="00E54EED" w:rsidRPr="00B553F2" w:rsidRDefault="00E54EED" w:rsidP="00E54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3F2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553F2">
        <w:rPr>
          <w:rFonts w:ascii="Times New Roman" w:hAnsi="Times New Roman" w:cs="Times New Roman"/>
          <w:sz w:val="28"/>
          <w:szCs w:val="28"/>
        </w:rPr>
        <w:t xml:space="preserve"> если дв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553F2">
        <w:rPr>
          <w:rFonts w:ascii="Times New Roman" w:hAnsi="Times New Roman" w:cs="Times New Roman"/>
          <w:sz w:val="28"/>
          <w:szCs w:val="28"/>
        </w:rPr>
        <w:t xml:space="preserve"> и более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B553F2">
        <w:rPr>
          <w:rFonts w:ascii="Times New Roman" w:hAnsi="Times New Roman" w:cs="Times New Roman"/>
          <w:sz w:val="28"/>
          <w:szCs w:val="28"/>
        </w:rPr>
        <w:t xml:space="preserve"> набирают одинаковое количество баллов, очередность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по дате и времени подачи заявки.</w:t>
      </w:r>
    </w:p>
    <w:p w14:paraId="2F57B039" w14:textId="77777777" w:rsidR="00E54EED" w:rsidRPr="00B553F2" w:rsidRDefault="00E54EED" w:rsidP="00E54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3F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53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 результатам отбора К</w:t>
      </w:r>
      <w:r w:rsidRPr="00B553F2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553F2">
        <w:rPr>
          <w:rFonts w:ascii="Times New Roman" w:hAnsi="Times New Roman" w:cs="Times New Roman"/>
          <w:sz w:val="28"/>
          <w:szCs w:val="28"/>
        </w:rPr>
        <w:t xml:space="preserve"> составляется протокол рассмотрения и оценки </w:t>
      </w:r>
      <w:r>
        <w:rPr>
          <w:rFonts w:ascii="Times New Roman" w:hAnsi="Times New Roman" w:cs="Times New Roman"/>
          <w:sz w:val="28"/>
          <w:szCs w:val="28"/>
        </w:rPr>
        <w:t>заявок на участие в отборе</w:t>
      </w:r>
      <w:r w:rsidRPr="00B553F2">
        <w:rPr>
          <w:rFonts w:ascii="Times New Roman" w:hAnsi="Times New Roman" w:cs="Times New Roman"/>
          <w:sz w:val="28"/>
          <w:szCs w:val="28"/>
        </w:rPr>
        <w:t xml:space="preserve">, в котором в обязательном порядке отражаются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B553F2">
        <w:rPr>
          <w:rFonts w:ascii="Times New Roman" w:hAnsi="Times New Roman" w:cs="Times New Roman"/>
          <w:sz w:val="28"/>
          <w:szCs w:val="28"/>
        </w:rPr>
        <w:t xml:space="preserve"> всех участников с указанием набранных ими баллов и порядковых номеров, присвоенных по количеству набранных баллов.</w:t>
      </w:r>
    </w:p>
    <w:p w14:paraId="52104329" w14:textId="77777777" w:rsidR="00E54EED" w:rsidRPr="00D46686" w:rsidRDefault="00E54EED" w:rsidP="007E77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5D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05D68">
        <w:rPr>
          <w:rFonts w:ascii="Times New Roman" w:hAnsi="Times New Roman" w:cs="Times New Roman"/>
          <w:sz w:val="28"/>
          <w:szCs w:val="28"/>
        </w:rPr>
        <w:t xml:space="preserve">. В </w:t>
      </w:r>
      <w:r w:rsidRPr="00D46686">
        <w:rPr>
          <w:rFonts w:ascii="Times New Roman" w:hAnsi="Times New Roman" w:cs="Times New Roman"/>
          <w:sz w:val="28"/>
          <w:szCs w:val="28"/>
        </w:rPr>
        <w:t xml:space="preserve">результате оценки представленных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D46686">
        <w:rPr>
          <w:rFonts w:ascii="Times New Roman" w:hAnsi="Times New Roman" w:cs="Times New Roman"/>
          <w:sz w:val="28"/>
          <w:szCs w:val="28"/>
        </w:rPr>
        <w:t xml:space="preserve"> осуществляется формирование адресного перечня дворовых территорий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BCA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20BCA">
        <w:rPr>
          <w:rFonts w:ascii="Times New Roman" w:hAnsi="Times New Roman"/>
          <w:sz w:val="28"/>
        </w:rPr>
        <w:t xml:space="preserve">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дворов), </w:t>
      </w:r>
      <w:r>
        <w:rPr>
          <w:rFonts w:ascii="Times New Roman" w:hAnsi="Times New Roman" w:cs="Times New Roman"/>
          <w:sz w:val="28"/>
          <w:szCs w:val="28"/>
        </w:rPr>
        <w:t>для включения дворовой территории (совокупности дворовых территории) в муниципальную программу (подпрограмму)</w:t>
      </w:r>
      <w:r w:rsidRPr="00D46686">
        <w:rPr>
          <w:rFonts w:ascii="Times New Roman" w:hAnsi="Times New Roman" w:cs="Times New Roman"/>
          <w:sz w:val="28"/>
          <w:szCs w:val="28"/>
        </w:rPr>
        <w:t>.</w:t>
      </w:r>
    </w:p>
    <w:p w14:paraId="54ED6E89" w14:textId="77777777" w:rsidR="00E54EED" w:rsidRPr="00D46686" w:rsidRDefault="00E54EED" w:rsidP="00E54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686">
        <w:rPr>
          <w:rFonts w:ascii="Times New Roman" w:hAnsi="Times New Roman" w:cs="Times New Roman"/>
          <w:sz w:val="28"/>
          <w:szCs w:val="28"/>
        </w:rPr>
        <w:t xml:space="preserve">15. Протокол Комиссии размещается на официальном сайте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Свободного в </w:t>
      </w:r>
      <w:r w:rsidRPr="00D46686">
        <w:rPr>
          <w:rFonts w:ascii="Times New Roman" w:hAnsi="Times New Roman" w:cs="Times New Roman"/>
          <w:sz w:val="28"/>
          <w:szCs w:val="28"/>
        </w:rPr>
        <w:t>течение трех рабочих дней со дня его подписания.</w:t>
      </w:r>
      <w:r>
        <w:rPr>
          <w:rFonts w:ascii="Times New Roman" w:hAnsi="Times New Roman" w:cs="Times New Roman"/>
          <w:sz w:val="28"/>
          <w:szCs w:val="28"/>
        </w:rPr>
        <w:t xml:space="preserve"> Участники отбора письменно уведомляются о результатах оценки представленных заявок.</w:t>
      </w:r>
    </w:p>
    <w:p w14:paraId="33B6542A" w14:textId="77777777" w:rsidR="00E54EED" w:rsidRDefault="00E54EED" w:rsidP="00E54EE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4C7934A" w14:textId="77777777" w:rsidR="00021EF6" w:rsidRDefault="00021EF6" w:rsidP="002E7E80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76A7B64" w14:textId="77777777" w:rsidR="00021EF6" w:rsidRDefault="00021EF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B0C6865" w14:textId="77777777" w:rsidR="00021EF6" w:rsidRDefault="00021EF6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660DC5F4" w14:textId="77777777" w:rsidR="008652E2" w:rsidRDefault="008652E2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3970049F" w14:textId="77777777" w:rsidR="00E5222C" w:rsidRDefault="00E5222C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196E1F95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30BE461C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0E9475BE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075BE21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00BFC75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16E11A1B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54B32C30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8B317FB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09AC03A1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713EC51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425D9513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1B2CD5D8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2146E14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04CFA7FF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D6C93FD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39762D26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05AED54A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1F391A21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6CAC17D6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11B6142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326EE5D6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637419CF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80EF695" w14:textId="77777777" w:rsidR="0038134B" w:rsidRDefault="0038134B" w:rsidP="00E90D3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46CC402" w14:textId="77777777" w:rsidR="003D1F80" w:rsidRDefault="00A907D1" w:rsidP="003D1F80">
      <w:pPr>
        <w:jc w:val="right"/>
        <w:rPr>
          <w:rFonts w:ascii="Times New Roman" w:hAnsi="Times New Roman" w:cs="Times New Roman"/>
          <w:sz w:val="24"/>
          <w:szCs w:val="24"/>
        </w:rPr>
      </w:pPr>
      <w:r w:rsidRPr="003D1F80">
        <w:rPr>
          <w:rFonts w:ascii="Times New Roman" w:hAnsi="Times New Roman" w:cs="Times New Roman"/>
          <w:sz w:val="24"/>
          <w:szCs w:val="24"/>
        </w:rPr>
        <w:t>П</w:t>
      </w:r>
      <w:r w:rsidR="00D85E91" w:rsidRPr="003D1F80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D46686" w:rsidRPr="003D1F80">
        <w:rPr>
          <w:rFonts w:ascii="Times New Roman" w:hAnsi="Times New Roman" w:cs="Times New Roman"/>
          <w:sz w:val="24"/>
          <w:szCs w:val="24"/>
        </w:rPr>
        <w:t xml:space="preserve">№ </w:t>
      </w:r>
      <w:r w:rsidR="00D85E91" w:rsidRPr="003D1F80">
        <w:rPr>
          <w:rFonts w:ascii="Times New Roman" w:hAnsi="Times New Roman" w:cs="Times New Roman"/>
          <w:sz w:val="24"/>
          <w:szCs w:val="24"/>
        </w:rPr>
        <w:t>1</w:t>
      </w:r>
      <w:r w:rsidR="00CC59CD" w:rsidRPr="003D1F80">
        <w:rPr>
          <w:rFonts w:ascii="Times New Roman" w:hAnsi="Times New Roman" w:cs="Times New Roman"/>
          <w:sz w:val="24"/>
          <w:szCs w:val="24"/>
        </w:rPr>
        <w:t xml:space="preserve"> </w:t>
      </w:r>
      <w:r w:rsidR="00D85E91" w:rsidRPr="003D1F80">
        <w:rPr>
          <w:rFonts w:ascii="Times New Roman" w:hAnsi="Times New Roman" w:cs="Times New Roman"/>
          <w:sz w:val="24"/>
          <w:szCs w:val="24"/>
        </w:rPr>
        <w:t xml:space="preserve">к </w:t>
      </w:r>
      <w:r w:rsidR="003D1F80" w:rsidRPr="003D1F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A86A87" w14:textId="77777777" w:rsidR="0038134B" w:rsidRDefault="003D1F80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«</w:t>
      </w:r>
      <w:hyperlink r:id="rId8" w:anchor="P41" w:history="1">
        <w:r w:rsidR="0038134B" w:rsidRPr="0038134B">
          <w:rPr>
            <w:rStyle w:val="a8"/>
            <w:rFonts w:ascii="Times New Roman" w:hAnsi="Times New Roman" w:cs="Times New Roman"/>
            <w:color w:val="auto"/>
            <w:sz w:val="22"/>
            <w:szCs w:val="22"/>
            <w:u w:val="none"/>
          </w:rPr>
          <w:t>Порядк</w:t>
        </w:r>
      </w:hyperlink>
      <w:r w:rsidR="00F364A4">
        <w:rPr>
          <w:rStyle w:val="a8"/>
          <w:rFonts w:ascii="Times New Roman" w:hAnsi="Times New Roman" w:cs="Times New Roman"/>
          <w:color w:val="auto"/>
          <w:sz w:val="22"/>
          <w:szCs w:val="22"/>
          <w:u w:val="none"/>
        </w:rPr>
        <w:t>у</w:t>
      </w:r>
      <w:r w:rsidR="0038134B" w:rsidRPr="0038134B">
        <w:rPr>
          <w:rFonts w:ascii="Times New Roman" w:hAnsi="Times New Roman" w:cs="Times New Roman"/>
          <w:sz w:val="22"/>
          <w:szCs w:val="22"/>
        </w:rPr>
        <w:t xml:space="preserve"> и срок</w:t>
      </w:r>
      <w:r w:rsidR="00F364A4">
        <w:rPr>
          <w:rFonts w:ascii="Times New Roman" w:hAnsi="Times New Roman" w:cs="Times New Roman"/>
          <w:sz w:val="22"/>
          <w:szCs w:val="22"/>
        </w:rPr>
        <w:t>ам</w:t>
      </w:r>
      <w:r w:rsidR="0038134B" w:rsidRPr="0038134B">
        <w:rPr>
          <w:rFonts w:ascii="Times New Roman" w:hAnsi="Times New Roman" w:cs="Times New Roman"/>
          <w:sz w:val="22"/>
          <w:szCs w:val="22"/>
        </w:rPr>
        <w:t xml:space="preserve"> представления, </w:t>
      </w:r>
    </w:p>
    <w:p w14:paraId="570B82CD" w14:textId="77777777" w:rsid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рассмотрения и оценки заявок, поступивших от жителей </w:t>
      </w:r>
    </w:p>
    <w:p w14:paraId="6FA5D06E" w14:textId="77777777" w:rsid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многоквартирных домов о включении многоквартирного </w:t>
      </w:r>
    </w:p>
    <w:p w14:paraId="473A039F" w14:textId="77777777" w:rsid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дома в муниципальную программу </w:t>
      </w:r>
    </w:p>
    <w:p w14:paraId="17A9C7C0" w14:textId="77777777" w:rsid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«Формирование современной городской среды </w:t>
      </w:r>
    </w:p>
    <w:p w14:paraId="6760D42F" w14:textId="77777777" w:rsidR="0038134B" w:rsidRP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муниципального образования «город Свободный»   </w:t>
      </w:r>
    </w:p>
    <w:p w14:paraId="08B8FB33" w14:textId="77777777" w:rsid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в рамках реализации мероприятий планов </w:t>
      </w:r>
    </w:p>
    <w:p w14:paraId="3B898B20" w14:textId="77777777" w:rsid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социального развития центров экономического роста </w:t>
      </w:r>
    </w:p>
    <w:p w14:paraId="26AB1BED" w14:textId="77777777" w:rsid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субъектов Российской Федерации, входящих в </w:t>
      </w:r>
    </w:p>
    <w:p w14:paraId="0D5B09A6" w14:textId="77777777" w:rsid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состав Дальневосточного федерального округа </w:t>
      </w:r>
    </w:p>
    <w:p w14:paraId="788DE1C5" w14:textId="77777777" w:rsidR="0038134B" w:rsidRPr="0038134B" w:rsidRDefault="0038134B" w:rsidP="0038134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>(в части благоустройства дальневосточных дворов)</w:t>
      </w:r>
      <w:r>
        <w:rPr>
          <w:rFonts w:ascii="Times New Roman" w:hAnsi="Times New Roman" w:cs="Times New Roman"/>
          <w:sz w:val="22"/>
          <w:szCs w:val="22"/>
        </w:rPr>
        <w:t>»</w:t>
      </w:r>
    </w:p>
    <w:p w14:paraId="761B32CE" w14:textId="77777777" w:rsidR="003D1F80" w:rsidRPr="003D1F80" w:rsidRDefault="0038134B" w:rsidP="0038134B">
      <w:pPr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t xml:space="preserve"> </w:t>
      </w:r>
    </w:p>
    <w:p w14:paraId="0C790CF0" w14:textId="77777777" w:rsidR="003D1F80" w:rsidRPr="007E7824" w:rsidRDefault="003D1F80" w:rsidP="003D1F8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  <w:highlight w:val="yellow"/>
        </w:rPr>
        <w:t xml:space="preserve"> </w:t>
      </w:r>
    </w:p>
    <w:tbl>
      <w:tblPr>
        <w:tblW w:w="10409" w:type="dxa"/>
        <w:tblInd w:w="-42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84"/>
        <w:gridCol w:w="1146"/>
        <w:gridCol w:w="1668"/>
        <w:gridCol w:w="1451"/>
        <w:gridCol w:w="1560"/>
      </w:tblGrid>
      <w:tr w:rsidR="008944AC" w:rsidRPr="008944AC" w14:paraId="534F69E9" w14:textId="77777777" w:rsidTr="003D1F80">
        <w:trPr>
          <w:trHeight w:val="375"/>
        </w:trPr>
        <w:tc>
          <w:tcPr>
            <w:tcW w:w="10409" w:type="dxa"/>
            <w:gridSpan w:val="5"/>
            <w:shd w:val="clear" w:color="auto" w:fill="FFFFFF" w:themeFill="background1"/>
            <w:noWrap/>
            <w:vAlign w:val="center"/>
            <w:hideMark/>
          </w:tcPr>
          <w:p w14:paraId="1AF20FA8" w14:textId="77777777" w:rsidR="008944AC" w:rsidRPr="008944AC" w:rsidRDefault="008944AC" w:rsidP="008944AC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P95"/>
            <w:bookmarkEnd w:id="1"/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ЗАЯВКА  </w:t>
            </w:r>
          </w:p>
        </w:tc>
      </w:tr>
      <w:tr w:rsidR="008944AC" w:rsidRPr="008944AC" w14:paraId="6BD26D47" w14:textId="77777777" w:rsidTr="003D1F80">
        <w:trPr>
          <w:trHeight w:val="375"/>
        </w:trPr>
        <w:tc>
          <w:tcPr>
            <w:tcW w:w="10409" w:type="dxa"/>
            <w:gridSpan w:val="5"/>
            <w:shd w:val="clear" w:color="auto" w:fill="FFFFFF" w:themeFill="background1"/>
            <w:noWrap/>
            <w:vAlign w:val="center"/>
            <w:hideMark/>
          </w:tcPr>
          <w:p w14:paraId="289EED3B" w14:textId="77777777" w:rsidR="00E90D90" w:rsidRDefault="008944AC" w:rsidP="00E90D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участие </w:t>
            </w:r>
            <w:r w:rsidR="003E5DE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проекте </w:t>
            </w:r>
            <w:r w:rsidR="00E90D90" w:rsidRPr="0038134B">
              <w:rPr>
                <w:rFonts w:ascii="Times New Roman" w:hAnsi="Times New Roman" w:cs="Times New Roman"/>
                <w:sz w:val="22"/>
                <w:szCs w:val="22"/>
              </w:rPr>
              <w:t>в рамках реализации мероприятий планов</w:t>
            </w:r>
          </w:p>
          <w:p w14:paraId="73FFC540" w14:textId="77777777" w:rsidR="00E90D90" w:rsidRDefault="00E90D90" w:rsidP="00E90D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134B">
              <w:rPr>
                <w:rFonts w:ascii="Times New Roman" w:hAnsi="Times New Roman" w:cs="Times New Roman"/>
                <w:sz w:val="22"/>
                <w:szCs w:val="22"/>
              </w:rPr>
              <w:t>социального развития центров экономического роста</w:t>
            </w:r>
          </w:p>
          <w:p w14:paraId="363F19C4" w14:textId="77777777" w:rsidR="00E90D90" w:rsidRDefault="00E90D90" w:rsidP="00E90D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134B">
              <w:rPr>
                <w:rFonts w:ascii="Times New Roman" w:hAnsi="Times New Roman" w:cs="Times New Roman"/>
                <w:sz w:val="22"/>
                <w:szCs w:val="22"/>
              </w:rPr>
              <w:t>субъектов Российской Федерации, входящих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34B">
              <w:rPr>
                <w:rFonts w:ascii="Times New Roman" w:hAnsi="Times New Roman" w:cs="Times New Roman"/>
                <w:sz w:val="22"/>
                <w:szCs w:val="22"/>
              </w:rPr>
              <w:t>состав Дальневосточного федерального округа</w:t>
            </w:r>
          </w:p>
          <w:p w14:paraId="2DCC553D" w14:textId="77777777" w:rsidR="00E90D90" w:rsidRPr="0038134B" w:rsidRDefault="00E90D90" w:rsidP="00E90D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134B">
              <w:rPr>
                <w:rFonts w:ascii="Times New Roman" w:hAnsi="Times New Roman" w:cs="Times New Roman"/>
                <w:sz w:val="22"/>
                <w:szCs w:val="22"/>
              </w:rPr>
              <w:t>(в части благоустройства дальневосточных дворов)</w:t>
            </w:r>
          </w:p>
          <w:p w14:paraId="12EEC141" w14:textId="77777777" w:rsidR="008944AC" w:rsidRDefault="008944AC" w:rsidP="00E90D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C78A803" w14:textId="77777777" w:rsidR="008944AC" w:rsidRPr="008944AC" w:rsidRDefault="008944AC" w:rsidP="008944AC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44AC" w:rsidRPr="008944AC" w14:paraId="6C0B2301" w14:textId="77777777" w:rsidTr="003D1F80">
        <w:trPr>
          <w:trHeight w:val="375"/>
        </w:trPr>
        <w:tc>
          <w:tcPr>
            <w:tcW w:w="10409" w:type="dxa"/>
            <w:gridSpan w:val="5"/>
            <w:shd w:val="clear" w:color="auto" w:fill="FFFFFF" w:themeFill="background1"/>
            <w:noWrap/>
            <w:hideMark/>
          </w:tcPr>
          <w:tbl>
            <w:tblPr>
              <w:tblW w:w="10315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9924"/>
              <w:gridCol w:w="391"/>
            </w:tblGrid>
            <w:tr w:rsidR="008944AC" w:rsidRPr="008944AC" w14:paraId="1BB18606" w14:textId="77777777" w:rsidTr="00155FB1">
              <w:trPr>
                <w:trHeight w:val="314"/>
              </w:trPr>
              <w:tc>
                <w:tcPr>
                  <w:tcW w:w="9924" w:type="dxa"/>
                  <w:shd w:val="clear" w:color="auto" w:fill="FFFFFF" w:themeFill="background1"/>
                  <w:noWrap/>
                  <w:hideMark/>
                </w:tcPr>
                <w:p w14:paraId="02B7361B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line="276" w:lineRule="auto"/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>1. Адрес многоквартирного дома:</w:t>
                  </w:r>
                </w:p>
              </w:tc>
              <w:tc>
                <w:tcPr>
                  <w:tcW w:w="391" w:type="dxa"/>
                  <w:shd w:val="clear" w:color="auto" w:fill="FFFFFF" w:themeFill="background1"/>
                  <w:noWrap/>
                  <w:hideMark/>
                </w:tcPr>
                <w:p w14:paraId="49A36048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after="200" w:line="276" w:lineRule="auto"/>
                    <w:ind w:firstLine="426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944AC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 </w:t>
                  </w:r>
                </w:p>
              </w:tc>
            </w:tr>
            <w:tr w:rsidR="008944AC" w:rsidRPr="008944AC" w14:paraId="37379018" w14:textId="77777777" w:rsidTr="00155FB1">
              <w:trPr>
                <w:trHeight w:val="722"/>
              </w:trPr>
              <w:tc>
                <w:tcPr>
                  <w:tcW w:w="9924" w:type="dxa"/>
                  <w:shd w:val="clear" w:color="auto" w:fill="FFFFFF" w:themeFill="background1"/>
                  <w:noWrap/>
                  <w:hideMark/>
                </w:tcPr>
                <w:p w14:paraId="046F52D3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after="120" w:line="276" w:lineRule="auto"/>
                    <w:ind w:firstLine="426"/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>__________________________________________________</w:t>
                  </w:r>
                </w:p>
                <w:p w14:paraId="3DC9166F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after="240" w:line="276" w:lineRule="auto"/>
                    <w:ind w:firstLine="426"/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>2.  Совокупность дворовых территорий:</w:t>
                  </w:r>
                </w:p>
              </w:tc>
              <w:tc>
                <w:tcPr>
                  <w:tcW w:w="391" w:type="dxa"/>
                  <w:shd w:val="clear" w:color="auto" w:fill="FFFFFF" w:themeFill="background1"/>
                  <w:noWrap/>
                  <w:hideMark/>
                </w:tcPr>
                <w:p w14:paraId="666E797D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after="200" w:line="276" w:lineRule="auto"/>
                    <w:ind w:firstLine="426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944AC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 </w:t>
                  </w:r>
                </w:p>
              </w:tc>
            </w:tr>
            <w:tr w:rsidR="008944AC" w:rsidRPr="008944AC" w14:paraId="43EEF4A8" w14:textId="77777777" w:rsidTr="00155FB1">
              <w:trPr>
                <w:gridAfter w:val="1"/>
                <w:wAfter w:w="391" w:type="dxa"/>
                <w:trHeight w:val="257"/>
              </w:trPr>
              <w:tc>
                <w:tcPr>
                  <w:tcW w:w="9924" w:type="dxa"/>
                  <w:shd w:val="clear" w:color="auto" w:fill="FFFFFF" w:themeFill="background1"/>
                </w:tcPr>
                <w:p w14:paraId="699FC0D5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line="276" w:lineRule="auto"/>
                    <w:ind w:firstLine="426"/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 xml:space="preserve"> Адрес многоквартирного </w:t>
                  </w:r>
                  <w:proofErr w:type="gramStart"/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>дома :</w:t>
                  </w:r>
                  <w:proofErr w:type="gramEnd"/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>_____________________________________</w:t>
                  </w:r>
                </w:p>
                <w:p w14:paraId="30B59C99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line="276" w:lineRule="auto"/>
                    <w:ind w:firstLine="426"/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 xml:space="preserve"> Адрес многоквартирного </w:t>
                  </w:r>
                  <w:proofErr w:type="gramStart"/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>дома :</w:t>
                  </w:r>
                  <w:proofErr w:type="gramEnd"/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>_____________________________________</w:t>
                  </w:r>
                </w:p>
                <w:p w14:paraId="42455EAB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line="276" w:lineRule="auto"/>
                    <w:ind w:firstLine="426"/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 xml:space="preserve">Адрес многоквартирного </w:t>
                  </w:r>
                  <w:proofErr w:type="gramStart"/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>дома :</w:t>
                  </w:r>
                  <w:proofErr w:type="gramEnd"/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>_____________________________________</w:t>
                  </w:r>
                </w:p>
                <w:p w14:paraId="7A4D8BBA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after="120"/>
                    <w:ind w:firstLine="426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BF654F6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after="120"/>
                    <w:ind w:firstLine="426"/>
                    <w:contextualSpacing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944A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3. Информация об объектах социальной инфраструктуры непосредственно вблизи дворовой территории (школьные (дошкольные учреждения), магазины, др.):</w:t>
                  </w:r>
                </w:p>
                <w:p w14:paraId="0426148C" w14:textId="77777777" w:rsidR="008944AC" w:rsidRPr="008944AC" w:rsidRDefault="008944AC" w:rsidP="008944AC">
                  <w:pPr>
                    <w:widowControl/>
                    <w:suppressAutoHyphens w:val="0"/>
                    <w:autoSpaceDE/>
                    <w:spacing w:after="120" w:line="276" w:lineRule="auto"/>
                    <w:ind w:left="360"/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8944AC">
                    <w:rPr>
                      <w:rFonts w:ascii="Times New Roman" w:eastAsiaTheme="minorHAnsi" w:hAnsi="Times New Roman" w:cs="Times New Roman"/>
                      <w:bCs/>
                      <w:sz w:val="24"/>
                      <w:szCs w:val="24"/>
                      <w:lang w:eastAsia="en-US"/>
                    </w:rPr>
                    <w:t xml:space="preserve"> а)_____________________________________________________________</w:t>
                  </w:r>
                </w:p>
              </w:tc>
            </w:tr>
          </w:tbl>
          <w:p w14:paraId="412CBAE8" w14:textId="77777777" w:rsidR="008944AC" w:rsidRPr="008944AC" w:rsidRDefault="008944AC" w:rsidP="008944AC">
            <w:pPr>
              <w:widowControl/>
              <w:suppressAutoHyphens w:val="0"/>
              <w:autoSpaceDE/>
              <w:ind w:firstLine="4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4AC" w:rsidRPr="008944AC" w14:paraId="0D22D56D" w14:textId="77777777" w:rsidTr="003D1F80">
        <w:trPr>
          <w:trHeight w:val="375"/>
        </w:trPr>
        <w:tc>
          <w:tcPr>
            <w:tcW w:w="10409" w:type="dxa"/>
            <w:gridSpan w:val="5"/>
            <w:shd w:val="clear" w:color="auto" w:fill="FFFFFF" w:themeFill="background1"/>
            <w:noWrap/>
            <w:hideMark/>
          </w:tcPr>
          <w:p w14:paraId="024ADD92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  </w:t>
            </w: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работ</w:t>
            </w: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8944AC" w:rsidRPr="008944AC" w14:paraId="183896D2" w14:textId="77777777" w:rsidTr="003D1F80">
        <w:trPr>
          <w:trHeight w:val="491"/>
        </w:trPr>
        <w:tc>
          <w:tcPr>
            <w:tcW w:w="10409" w:type="dxa"/>
            <w:gridSpan w:val="5"/>
            <w:shd w:val="clear" w:color="auto" w:fill="FFFFFF" w:themeFill="background1"/>
            <w:hideMark/>
          </w:tcPr>
          <w:p w14:paraId="0C627099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14:paraId="37865851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14:paraId="37F6F598" w14:textId="77777777" w:rsidR="008944AC" w:rsidRPr="008944AC" w:rsidRDefault="008944AC" w:rsidP="00307700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</w:t>
            </w:r>
          </w:p>
        </w:tc>
      </w:tr>
      <w:tr w:rsidR="008944AC" w:rsidRPr="008944AC" w14:paraId="40DFD20D" w14:textId="77777777" w:rsidTr="003D1F80">
        <w:trPr>
          <w:trHeight w:val="300"/>
        </w:trPr>
        <w:tc>
          <w:tcPr>
            <w:tcW w:w="10409" w:type="dxa"/>
            <w:gridSpan w:val="5"/>
            <w:shd w:val="clear" w:color="auto" w:fill="FFFFFF" w:themeFill="background1"/>
            <w:noWrap/>
          </w:tcPr>
          <w:p w14:paraId="4DFEBE85" w14:textId="77777777" w:rsidR="008944AC" w:rsidRPr="008944AC" w:rsidRDefault="008944AC" w:rsidP="008944AC">
            <w:pPr>
              <w:widowControl/>
              <w:suppressAutoHyphens w:val="0"/>
              <w:autoSpaceDE/>
              <w:ind w:firstLine="84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944AC" w:rsidRPr="008944AC" w14:paraId="6A13CCEC" w14:textId="77777777" w:rsidTr="003D1F80">
        <w:trPr>
          <w:trHeight w:val="375"/>
        </w:trPr>
        <w:tc>
          <w:tcPr>
            <w:tcW w:w="884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658A1F7A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4. Наличие технической, проектной - сметной документации (</w:t>
            </w:r>
            <w:r w:rsidRPr="008944A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при необходимости</w:t>
            </w: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7EE67497" w14:textId="77777777" w:rsidR="008944AC" w:rsidRPr="008944AC" w:rsidRDefault="008944AC" w:rsidP="008944AC">
            <w:pPr>
              <w:widowControl/>
              <w:suppressAutoHyphens w:val="0"/>
              <w:autoSpaceDE/>
              <w:ind w:firstLine="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44AC" w:rsidRPr="008944AC" w14:paraId="43E8C72C" w14:textId="77777777" w:rsidTr="003D1F80">
        <w:trPr>
          <w:trHeight w:val="538"/>
        </w:trPr>
        <w:tc>
          <w:tcPr>
            <w:tcW w:w="10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4A9748B" w14:textId="77777777" w:rsidR="008944AC" w:rsidRPr="008944AC" w:rsidRDefault="008944AC" w:rsidP="008944AC">
            <w:pPr>
              <w:widowControl/>
              <w:suppressAutoHyphens w:val="0"/>
              <w:autoSpaceDE/>
              <w:ind w:firstLine="84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944AC" w:rsidRPr="008944AC" w14:paraId="78198EAF" w14:textId="77777777" w:rsidTr="003D1F80">
        <w:trPr>
          <w:trHeight w:val="438"/>
        </w:trPr>
        <w:tc>
          <w:tcPr>
            <w:tcW w:w="10409" w:type="dxa"/>
            <w:gridSpan w:val="5"/>
            <w:vMerge w:val="restart"/>
            <w:shd w:val="clear" w:color="auto" w:fill="FFFFFF" w:themeFill="background1"/>
            <w:hideMark/>
          </w:tcPr>
          <w:p w14:paraId="542DB22F" w14:textId="77777777" w:rsidR="008944AC" w:rsidRPr="008944AC" w:rsidRDefault="008944AC" w:rsidP="008944AC">
            <w:pPr>
              <w:widowControl/>
              <w:suppressAutoHyphens w:val="0"/>
              <w:autoSpaceDE/>
              <w:ind w:firstLine="84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44A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существующая техническая, проектно- сметная документация) , если имеется проектно-сметная документация согласно требований Градостроительного кодекса</w:t>
            </w:r>
          </w:p>
        </w:tc>
      </w:tr>
      <w:tr w:rsidR="008944AC" w:rsidRPr="008944AC" w14:paraId="682B4700" w14:textId="77777777" w:rsidTr="003D1F80">
        <w:trPr>
          <w:trHeight w:val="438"/>
        </w:trPr>
        <w:tc>
          <w:tcPr>
            <w:tcW w:w="10409" w:type="dxa"/>
            <w:gridSpan w:val="5"/>
            <w:vMerge/>
            <w:shd w:val="clear" w:color="auto" w:fill="FFFFFF" w:themeFill="background1"/>
            <w:vAlign w:val="center"/>
            <w:hideMark/>
          </w:tcPr>
          <w:p w14:paraId="0783D912" w14:textId="77777777" w:rsidR="008944AC" w:rsidRPr="008944AC" w:rsidRDefault="008944AC" w:rsidP="008944AC">
            <w:pPr>
              <w:widowControl/>
              <w:suppressAutoHyphens w:val="0"/>
              <w:autoSpaceDE/>
              <w:ind w:firstLine="84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944AC" w:rsidRPr="008944AC" w14:paraId="12560586" w14:textId="77777777" w:rsidTr="003D1F80">
        <w:trPr>
          <w:trHeight w:val="390"/>
        </w:trPr>
        <w:tc>
          <w:tcPr>
            <w:tcW w:w="10409" w:type="dxa"/>
            <w:gridSpan w:val="5"/>
            <w:shd w:val="clear" w:color="auto" w:fill="FFFFFF" w:themeFill="background1"/>
            <w:hideMark/>
          </w:tcPr>
          <w:p w14:paraId="5F4FC56E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 Участие населения в реализации проекта:</w:t>
            </w:r>
          </w:p>
        </w:tc>
      </w:tr>
      <w:tr w:rsidR="008944AC" w:rsidRPr="008944AC" w14:paraId="7764B400" w14:textId="77777777" w:rsidTr="003D1F80">
        <w:trPr>
          <w:trHeight w:val="1453"/>
        </w:trPr>
        <w:tc>
          <w:tcPr>
            <w:tcW w:w="10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1EA320" w14:textId="77777777" w:rsidR="008944AC" w:rsidRPr="008944AC" w:rsidRDefault="008944AC" w:rsidP="002F5809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О</w:t>
            </w:r>
            <w:r w:rsidRPr="008944A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писываются мероприятия и способы, с помощью которых население участвует в реализации проекта (субботники, отчеты по проведенным субботникам,  и т.д.)</w:t>
            </w:r>
          </w:p>
        </w:tc>
      </w:tr>
      <w:tr w:rsidR="008944AC" w:rsidRPr="008944AC" w14:paraId="4C84143F" w14:textId="77777777" w:rsidTr="003D1F80">
        <w:trPr>
          <w:trHeight w:val="438"/>
        </w:trPr>
        <w:tc>
          <w:tcPr>
            <w:tcW w:w="10409" w:type="dxa"/>
            <w:gridSpan w:val="5"/>
            <w:vMerge w:val="restart"/>
            <w:shd w:val="clear" w:color="auto" w:fill="FFFFFF" w:themeFill="background1"/>
            <w:hideMark/>
          </w:tcPr>
          <w:p w14:paraId="6D5A58BC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E0B2480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поддержан на общем собрании собственников жилых помещений </w:t>
            </w:r>
          </w:p>
        </w:tc>
      </w:tr>
      <w:tr w:rsidR="008944AC" w:rsidRPr="008944AC" w14:paraId="44AF5BFE" w14:textId="77777777" w:rsidTr="003D1F80">
        <w:trPr>
          <w:trHeight w:val="480"/>
        </w:trPr>
        <w:tc>
          <w:tcPr>
            <w:tcW w:w="10409" w:type="dxa"/>
            <w:gridSpan w:val="5"/>
            <w:vMerge/>
            <w:shd w:val="clear" w:color="auto" w:fill="FFFFFF" w:themeFill="background1"/>
            <w:vAlign w:val="center"/>
            <w:hideMark/>
          </w:tcPr>
          <w:p w14:paraId="02099540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44AC" w:rsidRPr="008944AC" w14:paraId="13FA5342" w14:textId="77777777" w:rsidTr="003D1F80">
        <w:trPr>
          <w:trHeight w:val="361"/>
        </w:trPr>
        <w:tc>
          <w:tcPr>
            <w:tcW w:w="4584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668EB68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собрания: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21BADE0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AEA53F4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AA3687E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14:paraId="49EC9419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  <w:tr w:rsidR="008944AC" w:rsidRPr="008944AC" w14:paraId="079098C6" w14:textId="77777777" w:rsidTr="003D1F80">
        <w:trPr>
          <w:trHeight w:val="375"/>
        </w:trPr>
        <w:tc>
          <w:tcPr>
            <w:tcW w:w="10409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14:paraId="0558CC18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Уполномоченный представитель многоквартирного дома (домов):</w:t>
            </w:r>
          </w:p>
          <w:p w14:paraId="3A9A6247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Должность (председатель совета дома, председатель товарищества собственников жилья,</w:t>
            </w:r>
            <w:r w:rsidR="00B87F3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другое)_</w:t>
            </w:r>
            <w:proofErr w:type="gramEnd"/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14:paraId="4FB9020D" w14:textId="77777777" w:rsidR="008944AC" w:rsidRPr="008944AC" w:rsidRDefault="008944AC" w:rsidP="008944AC">
            <w:pPr>
              <w:widowControl/>
              <w:suppressAutoHyphens w:val="0"/>
              <w:autoSpaceDE/>
              <w:ind w:firstLine="56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__________________________________________________________________</w:t>
            </w:r>
          </w:p>
        </w:tc>
      </w:tr>
      <w:tr w:rsidR="008944AC" w:rsidRPr="008944AC" w14:paraId="2F407DB0" w14:textId="77777777" w:rsidTr="003D1F80">
        <w:trPr>
          <w:trHeight w:val="337"/>
        </w:trPr>
        <w:tc>
          <w:tcPr>
            <w:tcW w:w="7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141948F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BED075E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8944AC" w:rsidRPr="008944AC" w14:paraId="2A32CB89" w14:textId="77777777" w:rsidTr="003D1F80">
        <w:trPr>
          <w:trHeight w:val="360"/>
        </w:trPr>
        <w:tc>
          <w:tcPr>
            <w:tcW w:w="7398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14:paraId="582288ED" w14:textId="77777777" w:rsidR="008944AC" w:rsidRPr="008944AC" w:rsidRDefault="008944AC" w:rsidP="008944AC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451" w:type="dxa"/>
            <w:shd w:val="clear" w:color="auto" w:fill="FFFFFF" w:themeFill="background1"/>
            <w:noWrap/>
            <w:hideMark/>
          </w:tcPr>
          <w:p w14:paraId="3FEBCA95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FFFFFF" w:themeFill="background1"/>
            <w:noWrap/>
            <w:hideMark/>
          </w:tcPr>
          <w:p w14:paraId="53C791D7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8944AC" w:rsidRPr="008944AC" w14:paraId="31E2A878" w14:textId="77777777" w:rsidTr="003D1F80">
        <w:trPr>
          <w:trHeight w:val="375"/>
        </w:trPr>
        <w:tc>
          <w:tcPr>
            <w:tcW w:w="4584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9B705DB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телефон:</w:t>
            </w:r>
          </w:p>
        </w:tc>
        <w:tc>
          <w:tcPr>
            <w:tcW w:w="5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68A082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44AC" w:rsidRPr="008944AC" w14:paraId="48D721EC" w14:textId="77777777" w:rsidTr="003D1F80">
        <w:trPr>
          <w:trHeight w:val="375"/>
        </w:trPr>
        <w:tc>
          <w:tcPr>
            <w:tcW w:w="4584" w:type="dxa"/>
            <w:tcBorders>
              <w:right w:val="single" w:sz="4" w:space="0" w:color="auto"/>
            </w:tcBorders>
            <w:shd w:val="clear" w:color="auto" w:fill="FFFFFF" w:themeFill="background1"/>
            <w:noWrap/>
          </w:tcPr>
          <w:p w14:paraId="5F65C634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5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1A516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4AC" w:rsidRPr="008944AC" w14:paraId="01E473C6" w14:textId="77777777" w:rsidTr="003D1F80">
        <w:trPr>
          <w:trHeight w:val="375"/>
        </w:trPr>
        <w:tc>
          <w:tcPr>
            <w:tcW w:w="4584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03D27EA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электронный адрес:</w:t>
            </w:r>
          </w:p>
        </w:tc>
        <w:tc>
          <w:tcPr>
            <w:tcW w:w="5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30F2EE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44AC" w:rsidRPr="008944AC" w14:paraId="384D1986" w14:textId="77777777" w:rsidTr="003D1F80">
        <w:trPr>
          <w:trHeight w:val="253"/>
        </w:trPr>
        <w:tc>
          <w:tcPr>
            <w:tcW w:w="10409" w:type="dxa"/>
            <w:gridSpan w:val="5"/>
            <w:shd w:val="clear" w:color="auto" w:fill="FFFFFF" w:themeFill="background1"/>
            <w:vAlign w:val="center"/>
            <w:hideMark/>
          </w:tcPr>
          <w:p w14:paraId="343A3697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4AC" w:rsidRPr="008944AC" w14:paraId="37A57DC2" w14:textId="77777777" w:rsidTr="003D1F80">
        <w:trPr>
          <w:trHeight w:val="403"/>
        </w:trPr>
        <w:tc>
          <w:tcPr>
            <w:tcW w:w="4584" w:type="dxa"/>
            <w:shd w:val="clear" w:color="auto" w:fill="FFFFFF" w:themeFill="background1"/>
            <w:noWrap/>
            <w:hideMark/>
          </w:tcPr>
          <w:p w14:paraId="00D8EBEC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4A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Дата подачи заявки:__________________________</w:t>
            </w:r>
          </w:p>
        </w:tc>
        <w:tc>
          <w:tcPr>
            <w:tcW w:w="1146" w:type="dxa"/>
            <w:shd w:val="clear" w:color="auto" w:fill="FFFFFF" w:themeFill="background1"/>
            <w:noWrap/>
          </w:tcPr>
          <w:p w14:paraId="1CDF5FBA" w14:textId="77777777" w:rsidR="008944AC" w:rsidRPr="008944AC" w:rsidRDefault="008944AC" w:rsidP="008944AC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shd w:val="clear" w:color="auto" w:fill="FFFFFF" w:themeFill="background1"/>
            <w:noWrap/>
          </w:tcPr>
          <w:p w14:paraId="406835BE" w14:textId="77777777" w:rsidR="008944AC" w:rsidRPr="008944AC" w:rsidRDefault="008944AC" w:rsidP="008944AC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shd w:val="clear" w:color="auto" w:fill="FFFFFF" w:themeFill="background1"/>
            <w:noWrap/>
          </w:tcPr>
          <w:p w14:paraId="78E290D3" w14:textId="77777777" w:rsidR="008944AC" w:rsidRPr="008944AC" w:rsidRDefault="008944AC" w:rsidP="008944AC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nil"/>
            </w:tcBorders>
            <w:shd w:val="clear" w:color="auto" w:fill="FFFFFF" w:themeFill="background1"/>
            <w:noWrap/>
          </w:tcPr>
          <w:p w14:paraId="26DAEC3C" w14:textId="77777777" w:rsidR="008944AC" w:rsidRPr="008944AC" w:rsidRDefault="008944AC" w:rsidP="008944AC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D64BA6" w14:textId="77777777" w:rsidR="002D51FE" w:rsidRDefault="002D51FE" w:rsidP="005F19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22106C8" w14:textId="77777777" w:rsidR="002D51FE" w:rsidRPr="00252DAD" w:rsidRDefault="002D51FE" w:rsidP="005F19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80DFA93" w14:textId="77777777" w:rsidR="00D85E91" w:rsidRPr="004F4508" w:rsidRDefault="00D85E91" w:rsidP="00E56794">
      <w:pPr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508">
        <w:rPr>
          <w:rFonts w:ascii="Times New Roman" w:hAnsi="Times New Roman" w:cs="Times New Roman"/>
          <w:sz w:val="24"/>
          <w:szCs w:val="24"/>
        </w:rPr>
        <w:t xml:space="preserve">Даю согласие на обработку моих персональных данных в целях рассмотрения предложений о включении дворовой территории в муниципальную программу </w:t>
      </w:r>
      <w:r w:rsidR="005F1996" w:rsidRPr="004F4508">
        <w:rPr>
          <w:rFonts w:ascii="Times New Roman" w:hAnsi="Times New Roman" w:cs="Times New Roman"/>
          <w:sz w:val="24"/>
          <w:szCs w:val="24"/>
        </w:rPr>
        <w:t>«</w:t>
      </w:r>
      <w:r w:rsidR="00AF1D02" w:rsidRPr="003D1F80">
        <w:rPr>
          <w:rFonts w:ascii="Times New Roman" w:hAnsi="Times New Roman" w:cs="Times New Roman"/>
          <w:sz w:val="24"/>
          <w:szCs w:val="24"/>
        </w:rPr>
        <w:t>Формирование современной</w:t>
      </w:r>
      <w:r w:rsidR="00AF1D02">
        <w:rPr>
          <w:rFonts w:ascii="Times New Roman" w:hAnsi="Times New Roman" w:cs="Times New Roman"/>
          <w:sz w:val="24"/>
          <w:szCs w:val="24"/>
        </w:rPr>
        <w:t xml:space="preserve"> </w:t>
      </w:r>
      <w:r w:rsidR="00AF1D02" w:rsidRPr="003D1F80">
        <w:rPr>
          <w:rFonts w:ascii="Times New Roman" w:hAnsi="Times New Roman" w:cs="Times New Roman"/>
          <w:sz w:val="24"/>
          <w:szCs w:val="24"/>
        </w:rPr>
        <w:t xml:space="preserve">городской среды муниципального образования «город Свободный» </w:t>
      </w:r>
      <w:r w:rsidRPr="004F4508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законодательством.</w:t>
      </w:r>
    </w:p>
    <w:p w14:paraId="2B52C407" w14:textId="77777777" w:rsidR="00D85E91" w:rsidRPr="004F4508" w:rsidRDefault="00D85E91" w:rsidP="009B5B39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508">
        <w:rPr>
          <w:rFonts w:ascii="Times New Roman" w:hAnsi="Times New Roman" w:cs="Times New Roman"/>
          <w:sz w:val="24"/>
          <w:szCs w:val="24"/>
        </w:rPr>
        <w:t>Персональные данные, в отношении которых дается настоящее согласие, включают данные, указанные в настоящ</w:t>
      </w:r>
      <w:r w:rsidR="00FE19E7" w:rsidRPr="004F4508">
        <w:rPr>
          <w:rFonts w:ascii="Times New Roman" w:hAnsi="Times New Roman" w:cs="Times New Roman"/>
          <w:sz w:val="24"/>
          <w:szCs w:val="24"/>
        </w:rPr>
        <w:t>их</w:t>
      </w:r>
      <w:r w:rsidRPr="004F4508">
        <w:rPr>
          <w:rFonts w:ascii="Times New Roman" w:hAnsi="Times New Roman" w:cs="Times New Roman"/>
          <w:sz w:val="24"/>
          <w:szCs w:val="24"/>
        </w:rPr>
        <w:t xml:space="preserve"> предложениях.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о включении дворовой территории в муниципальную программу </w:t>
      </w:r>
      <w:r w:rsidR="00E56794" w:rsidRPr="004F4508">
        <w:rPr>
          <w:rFonts w:ascii="Times New Roman" w:hAnsi="Times New Roman" w:cs="Times New Roman"/>
          <w:sz w:val="24"/>
          <w:szCs w:val="24"/>
        </w:rPr>
        <w:t>«</w:t>
      </w:r>
      <w:r w:rsidR="00E56794" w:rsidRPr="003D1F80">
        <w:rPr>
          <w:rFonts w:ascii="Times New Roman" w:hAnsi="Times New Roman" w:cs="Times New Roman"/>
          <w:sz w:val="24"/>
          <w:szCs w:val="24"/>
        </w:rPr>
        <w:t>Формирование современной</w:t>
      </w:r>
      <w:r w:rsidR="00E56794">
        <w:rPr>
          <w:rFonts w:ascii="Times New Roman" w:hAnsi="Times New Roman" w:cs="Times New Roman"/>
          <w:sz w:val="24"/>
          <w:szCs w:val="24"/>
        </w:rPr>
        <w:t xml:space="preserve"> </w:t>
      </w:r>
      <w:r w:rsidR="00E56794" w:rsidRPr="003D1F80">
        <w:rPr>
          <w:rFonts w:ascii="Times New Roman" w:hAnsi="Times New Roman" w:cs="Times New Roman"/>
          <w:sz w:val="24"/>
          <w:szCs w:val="24"/>
        </w:rPr>
        <w:t xml:space="preserve">городской среды муниципального образования «город Свободный» </w:t>
      </w:r>
      <w:r w:rsidRPr="004F4508">
        <w:rPr>
          <w:rFonts w:ascii="Times New Roman" w:hAnsi="Times New Roman" w:cs="Times New Roman"/>
          <w:sz w:val="24"/>
          <w:szCs w:val="24"/>
        </w:rPr>
        <w:t>до моего письменного отзыва данного согласия</w:t>
      </w:r>
    </w:p>
    <w:p w14:paraId="2137063A" w14:textId="77777777" w:rsidR="00D85E91" w:rsidRPr="00252DAD" w:rsidRDefault="00D85E91" w:rsidP="009B5B39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14:paraId="56F6B610" w14:textId="77777777" w:rsidR="00D85E91" w:rsidRPr="00252DAD" w:rsidRDefault="00D85E91" w:rsidP="009B5B39">
      <w:pPr>
        <w:pStyle w:val="ConsPlusNonformat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52DA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1B3593B" w14:textId="77777777" w:rsidR="00FE19E7" w:rsidRDefault="00D85E91" w:rsidP="009B5B39">
      <w:pPr>
        <w:pStyle w:val="ConsPlusNonformat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52DAD">
        <w:rPr>
          <w:rFonts w:ascii="Times New Roman" w:hAnsi="Times New Roman" w:cs="Times New Roman"/>
          <w:sz w:val="24"/>
          <w:szCs w:val="24"/>
        </w:rPr>
        <w:t xml:space="preserve">  (подпись, фамил</w:t>
      </w:r>
      <w:r w:rsidR="00FE19E7">
        <w:rPr>
          <w:rFonts w:ascii="Times New Roman" w:hAnsi="Times New Roman" w:cs="Times New Roman"/>
          <w:sz w:val="24"/>
          <w:szCs w:val="24"/>
        </w:rPr>
        <w:t>ия, имя, отчество подписавшего предложение</w:t>
      </w:r>
      <w:r w:rsidRPr="00252DAD">
        <w:rPr>
          <w:rFonts w:ascii="Times New Roman" w:hAnsi="Times New Roman" w:cs="Times New Roman"/>
          <w:sz w:val="24"/>
          <w:szCs w:val="24"/>
        </w:rPr>
        <w:t>, должность)</w:t>
      </w:r>
    </w:p>
    <w:p w14:paraId="687308F8" w14:textId="77777777" w:rsidR="00FE19E7" w:rsidRDefault="00FE19E7" w:rsidP="009B5B39">
      <w:pPr>
        <w:pStyle w:val="ConsPlusNormal"/>
        <w:ind w:left="-426"/>
        <w:outlineLvl w:val="1"/>
        <w:rPr>
          <w:rFonts w:ascii="Times New Roman" w:hAnsi="Times New Roman" w:cs="Times New Roman"/>
          <w:sz w:val="24"/>
          <w:szCs w:val="24"/>
        </w:rPr>
      </w:pPr>
    </w:p>
    <w:p w14:paraId="202BF873" w14:textId="77777777" w:rsidR="00E90D39" w:rsidRDefault="00E90D39" w:rsidP="009B5B39">
      <w:pPr>
        <w:pStyle w:val="ConsPlusNormal"/>
        <w:ind w:left="-426"/>
        <w:outlineLvl w:val="1"/>
        <w:rPr>
          <w:rFonts w:ascii="Times New Roman" w:hAnsi="Times New Roman" w:cs="Times New Roman"/>
          <w:sz w:val="24"/>
          <w:szCs w:val="24"/>
        </w:rPr>
      </w:pPr>
    </w:p>
    <w:p w14:paraId="51E70BE6" w14:textId="77777777" w:rsidR="00E90D39" w:rsidRDefault="00E90D39" w:rsidP="009B5B39">
      <w:pPr>
        <w:pStyle w:val="ConsPlusNormal"/>
        <w:ind w:left="-426"/>
        <w:outlineLvl w:val="1"/>
        <w:rPr>
          <w:rFonts w:ascii="Times New Roman" w:hAnsi="Times New Roman" w:cs="Times New Roman"/>
          <w:sz w:val="24"/>
          <w:szCs w:val="24"/>
        </w:rPr>
      </w:pPr>
    </w:p>
    <w:p w14:paraId="27C05245" w14:textId="77777777" w:rsidR="008652E2" w:rsidRDefault="008652E2" w:rsidP="009B5B39">
      <w:pPr>
        <w:pStyle w:val="ConsPlusNormal"/>
        <w:ind w:left="-426"/>
        <w:outlineLvl w:val="1"/>
        <w:rPr>
          <w:rFonts w:ascii="Times New Roman" w:hAnsi="Times New Roman" w:cs="Times New Roman"/>
          <w:sz w:val="24"/>
          <w:szCs w:val="24"/>
        </w:rPr>
      </w:pPr>
    </w:p>
    <w:p w14:paraId="1820E122" w14:textId="77777777" w:rsidR="008652E2" w:rsidRDefault="008652E2" w:rsidP="009B5B39">
      <w:pPr>
        <w:pStyle w:val="ConsPlusNormal"/>
        <w:ind w:left="-426"/>
        <w:outlineLvl w:val="1"/>
        <w:rPr>
          <w:rFonts w:ascii="Times New Roman" w:hAnsi="Times New Roman" w:cs="Times New Roman"/>
          <w:sz w:val="24"/>
          <w:szCs w:val="24"/>
        </w:rPr>
      </w:pPr>
    </w:p>
    <w:p w14:paraId="40699471" w14:textId="77777777" w:rsidR="008652E2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D708AA5" w14:textId="77777777" w:rsidR="008652E2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51839C61" w14:textId="77777777" w:rsidR="008652E2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4113172B" w14:textId="77777777" w:rsidR="008652E2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146CB5F9" w14:textId="77777777" w:rsidR="008652E2" w:rsidRDefault="008652E2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98DD3C5" w14:textId="77777777" w:rsidR="009B0569" w:rsidRDefault="009B0569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4101FCE4" w14:textId="77777777" w:rsidR="009E4E1B" w:rsidRDefault="009E4E1B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044F85E2" w14:textId="77777777" w:rsidR="0048552E" w:rsidRDefault="0048552E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9CFD46A" w14:textId="77777777" w:rsidR="0048552E" w:rsidRDefault="0048552E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3514D1E2" w14:textId="20AAA9C9" w:rsidR="0048552E" w:rsidRDefault="0048552E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4E404189" w14:textId="121F037B" w:rsidR="00CC632A" w:rsidRDefault="00CC632A" w:rsidP="0059279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693F7E6" w14:textId="6C1C60E0" w:rsidR="009E4E1B" w:rsidRDefault="00CC59CD" w:rsidP="009E4E1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F4FD3">
        <w:rPr>
          <w:rFonts w:ascii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hAnsi="Times New Roman" w:cs="Times New Roman"/>
          <w:sz w:val="24"/>
          <w:szCs w:val="24"/>
        </w:rPr>
        <w:t xml:space="preserve">№ 2 </w:t>
      </w:r>
      <w:r w:rsidRPr="002F4FD3">
        <w:rPr>
          <w:rFonts w:ascii="Times New Roman" w:hAnsi="Times New Roman" w:cs="Times New Roman"/>
          <w:sz w:val="24"/>
          <w:szCs w:val="24"/>
        </w:rPr>
        <w:t xml:space="preserve">к </w:t>
      </w:r>
      <w:r w:rsidR="009E4E1B">
        <w:rPr>
          <w:rFonts w:ascii="Times New Roman" w:hAnsi="Times New Roman" w:cs="Times New Roman"/>
          <w:sz w:val="24"/>
          <w:szCs w:val="24"/>
        </w:rPr>
        <w:t xml:space="preserve"> </w:t>
      </w:r>
      <w:r w:rsidR="009E4E1B" w:rsidRPr="003D1F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59A3562" w14:textId="77777777" w:rsidR="00C94C0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134B">
        <w:rPr>
          <w:rFonts w:ascii="Times New Roman" w:hAnsi="Times New Roman" w:cs="Times New Roman"/>
          <w:color w:val="000000"/>
          <w:sz w:val="22"/>
          <w:szCs w:val="22"/>
          <w:lang w:eastAsia="ru-RU"/>
        </w:rPr>
        <w:t>«</w:t>
      </w:r>
      <w:hyperlink r:id="rId9" w:anchor="P41" w:history="1">
        <w:r w:rsidRPr="0038134B">
          <w:rPr>
            <w:rStyle w:val="a8"/>
            <w:rFonts w:ascii="Times New Roman" w:hAnsi="Times New Roman" w:cs="Times New Roman"/>
            <w:color w:val="auto"/>
            <w:sz w:val="22"/>
            <w:szCs w:val="22"/>
            <w:u w:val="none"/>
          </w:rPr>
          <w:t>Порядк</w:t>
        </w:r>
      </w:hyperlink>
      <w:r>
        <w:rPr>
          <w:rStyle w:val="a8"/>
          <w:rFonts w:ascii="Times New Roman" w:hAnsi="Times New Roman" w:cs="Times New Roman"/>
          <w:color w:val="auto"/>
          <w:sz w:val="22"/>
          <w:szCs w:val="22"/>
          <w:u w:val="none"/>
        </w:rPr>
        <w:t>у</w:t>
      </w:r>
      <w:r w:rsidRPr="0038134B">
        <w:rPr>
          <w:rFonts w:ascii="Times New Roman" w:hAnsi="Times New Roman" w:cs="Times New Roman"/>
          <w:sz w:val="22"/>
          <w:szCs w:val="22"/>
        </w:rPr>
        <w:t xml:space="preserve"> и срок</w:t>
      </w:r>
      <w:r>
        <w:rPr>
          <w:rFonts w:ascii="Times New Roman" w:hAnsi="Times New Roman" w:cs="Times New Roman"/>
          <w:sz w:val="22"/>
          <w:szCs w:val="22"/>
        </w:rPr>
        <w:t>ам</w:t>
      </w:r>
      <w:r w:rsidRPr="0038134B">
        <w:rPr>
          <w:rFonts w:ascii="Times New Roman" w:hAnsi="Times New Roman" w:cs="Times New Roman"/>
          <w:sz w:val="22"/>
          <w:szCs w:val="22"/>
        </w:rPr>
        <w:t xml:space="preserve"> представления, </w:t>
      </w:r>
    </w:p>
    <w:p w14:paraId="27FEA9C6" w14:textId="77777777" w:rsidR="00C94C0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рассмотрения и оценки заявок, поступивших от жителей </w:t>
      </w:r>
    </w:p>
    <w:p w14:paraId="6FC3DB1B" w14:textId="77777777" w:rsidR="00C94C0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многоквартирных домов о включении многоквартирного </w:t>
      </w:r>
    </w:p>
    <w:p w14:paraId="47B99444" w14:textId="77777777" w:rsidR="00C94C0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дома в муниципальную программу </w:t>
      </w:r>
    </w:p>
    <w:p w14:paraId="3579DF7A" w14:textId="77777777" w:rsidR="00C94C0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«Формирование современной городской среды </w:t>
      </w:r>
    </w:p>
    <w:p w14:paraId="1F7F1EF1" w14:textId="77777777" w:rsidR="00C94C0B" w:rsidRPr="0038134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муниципального образования «город Свободный»   </w:t>
      </w:r>
    </w:p>
    <w:p w14:paraId="6AD2D24C" w14:textId="77777777" w:rsidR="00C94C0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в рамках реализации мероприятий планов </w:t>
      </w:r>
    </w:p>
    <w:p w14:paraId="34DAAA24" w14:textId="77777777" w:rsidR="00C94C0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социального развития центров экономического роста </w:t>
      </w:r>
    </w:p>
    <w:p w14:paraId="43BDFCB9" w14:textId="77777777" w:rsidR="00C94C0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субъектов Российской Федерации, входящих в </w:t>
      </w:r>
    </w:p>
    <w:p w14:paraId="6A951048" w14:textId="77777777" w:rsidR="00C94C0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 xml:space="preserve">состав Дальневосточного федерального округа </w:t>
      </w:r>
    </w:p>
    <w:p w14:paraId="739E9A81" w14:textId="77777777" w:rsidR="00C94C0B" w:rsidRPr="0038134B" w:rsidRDefault="00C94C0B" w:rsidP="00C94C0B">
      <w:pPr>
        <w:jc w:val="right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>(в части благоустройства дальневосточных дворов)</w:t>
      </w:r>
      <w:r>
        <w:rPr>
          <w:rFonts w:ascii="Times New Roman" w:hAnsi="Times New Roman" w:cs="Times New Roman"/>
          <w:sz w:val="22"/>
          <w:szCs w:val="22"/>
        </w:rPr>
        <w:t>»</w:t>
      </w:r>
    </w:p>
    <w:p w14:paraId="08827EE5" w14:textId="77777777" w:rsidR="00CC59CD" w:rsidRPr="002F4FD3" w:rsidRDefault="00CC59CD" w:rsidP="00CC59CD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14ABFCE" w14:textId="77777777" w:rsidR="00F21A7A" w:rsidRDefault="00F21A7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P224"/>
      <w:bookmarkEnd w:id="2"/>
    </w:p>
    <w:p w14:paraId="7BAD068B" w14:textId="77777777" w:rsidR="00D85E91" w:rsidRPr="008652E2" w:rsidRDefault="00D85E9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652E2">
        <w:rPr>
          <w:rFonts w:ascii="Times New Roman" w:hAnsi="Times New Roman" w:cs="Times New Roman"/>
          <w:b w:val="0"/>
          <w:sz w:val="24"/>
          <w:szCs w:val="24"/>
        </w:rPr>
        <w:t>КРИТЕРИИ</w:t>
      </w:r>
    </w:p>
    <w:p w14:paraId="37E0F1FD" w14:textId="77777777" w:rsidR="00AE68D5" w:rsidRDefault="002655B4" w:rsidP="00AE68D5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652E2" w:rsidRPr="008652E2">
        <w:rPr>
          <w:rFonts w:ascii="Times New Roman" w:hAnsi="Times New Roman" w:cs="Times New Roman"/>
          <w:sz w:val="24"/>
          <w:szCs w:val="24"/>
        </w:rPr>
        <w:t xml:space="preserve">ценки предложений </w:t>
      </w:r>
      <w:r>
        <w:rPr>
          <w:rFonts w:ascii="Times New Roman" w:hAnsi="Times New Roman" w:cs="Times New Roman"/>
          <w:sz w:val="24"/>
          <w:szCs w:val="24"/>
        </w:rPr>
        <w:t xml:space="preserve">по отбору территорий многоквартирных домов </w:t>
      </w:r>
      <w:r w:rsidR="008652E2" w:rsidRPr="008652E2">
        <w:rPr>
          <w:rFonts w:ascii="Times New Roman" w:hAnsi="Times New Roman" w:cs="Times New Roman"/>
          <w:sz w:val="24"/>
          <w:szCs w:val="24"/>
        </w:rPr>
        <w:t xml:space="preserve">для формирования адресного перечня </w:t>
      </w:r>
      <w:r w:rsidR="00AE68D5" w:rsidRPr="008944A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участие </w:t>
      </w:r>
      <w:r w:rsidR="00AE68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проекте </w:t>
      </w:r>
      <w:r w:rsidR="00AE68D5" w:rsidRPr="0038134B">
        <w:rPr>
          <w:rFonts w:ascii="Times New Roman" w:hAnsi="Times New Roman" w:cs="Times New Roman"/>
          <w:sz w:val="22"/>
          <w:szCs w:val="22"/>
        </w:rPr>
        <w:t>в рамках реализации мероприятий планов</w:t>
      </w:r>
    </w:p>
    <w:p w14:paraId="4BB05B8A" w14:textId="77777777" w:rsidR="00AE68D5" w:rsidRDefault="00AE68D5" w:rsidP="00AE68D5">
      <w:pPr>
        <w:jc w:val="center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>социального развития центров экономического роста</w:t>
      </w:r>
    </w:p>
    <w:p w14:paraId="47B494CC" w14:textId="77777777" w:rsidR="00AE68D5" w:rsidRDefault="00AE68D5" w:rsidP="00AE68D5">
      <w:pPr>
        <w:jc w:val="center"/>
        <w:rPr>
          <w:rFonts w:ascii="Times New Roman" w:hAnsi="Times New Roman" w:cs="Times New Roman"/>
          <w:sz w:val="22"/>
          <w:szCs w:val="22"/>
        </w:rPr>
      </w:pPr>
      <w:r w:rsidRPr="0038134B">
        <w:rPr>
          <w:rFonts w:ascii="Times New Roman" w:hAnsi="Times New Roman" w:cs="Times New Roman"/>
          <w:sz w:val="22"/>
          <w:szCs w:val="22"/>
        </w:rPr>
        <w:t>субъектов Российской Федерации, входящих 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134B">
        <w:rPr>
          <w:rFonts w:ascii="Times New Roman" w:hAnsi="Times New Roman" w:cs="Times New Roman"/>
          <w:sz w:val="22"/>
          <w:szCs w:val="22"/>
        </w:rPr>
        <w:t>состав Дальневосточного федерального округа</w:t>
      </w:r>
    </w:p>
    <w:p w14:paraId="75BD43E0" w14:textId="77777777" w:rsidR="00AE68D5" w:rsidRDefault="00AE68D5" w:rsidP="00AE68D5">
      <w:pPr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134B">
        <w:rPr>
          <w:rFonts w:ascii="Times New Roman" w:hAnsi="Times New Roman" w:cs="Times New Roman"/>
          <w:sz w:val="22"/>
          <w:szCs w:val="22"/>
        </w:rPr>
        <w:t>(в части благоустройства дальневосточных дворов)</w:t>
      </w:r>
    </w:p>
    <w:p w14:paraId="78E1EC8C" w14:textId="77777777" w:rsidR="00AE68D5" w:rsidRDefault="00AE68D5" w:rsidP="00206905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8431C9" w:rsidRPr="00206905">
        <w:rPr>
          <w:rFonts w:ascii="Times New Roman" w:hAnsi="Times New Roman" w:cs="Times New Roman"/>
          <w:b w:val="0"/>
          <w:bCs/>
          <w:sz w:val="24"/>
          <w:szCs w:val="24"/>
        </w:rPr>
        <w:t xml:space="preserve">для включения дворовой территории (совокупности дворовых </w:t>
      </w:r>
      <w:r w:rsidR="008431C9" w:rsidRPr="00F41F82">
        <w:rPr>
          <w:rFonts w:ascii="Times New Roman" w:hAnsi="Times New Roman" w:cs="Times New Roman"/>
          <w:b w:val="0"/>
          <w:bCs/>
          <w:sz w:val="24"/>
          <w:szCs w:val="24"/>
        </w:rPr>
        <w:t>территорий)</w:t>
      </w:r>
      <w:r w:rsidR="00206905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8431C9" w:rsidRPr="008944A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E3CA096" w14:textId="77777777" w:rsidR="008431C9" w:rsidRPr="00206905" w:rsidRDefault="008431C9" w:rsidP="00206905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206905">
        <w:rPr>
          <w:rFonts w:ascii="Times New Roman" w:hAnsi="Times New Roman" w:cs="Times New Roman"/>
          <w:b w:val="0"/>
          <w:bCs/>
          <w:sz w:val="24"/>
          <w:szCs w:val="24"/>
        </w:rPr>
        <w:t xml:space="preserve">в муниципальную программу (подпрограмму)  </w:t>
      </w:r>
    </w:p>
    <w:p w14:paraId="46E9595B" w14:textId="77777777" w:rsidR="008652E2" w:rsidRPr="00206905" w:rsidRDefault="008431C9" w:rsidP="00CC59C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0690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tbl>
      <w:tblPr>
        <w:tblW w:w="947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8"/>
        <w:gridCol w:w="6973"/>
        <w:gridCol w:w="1757"/>
      </w:tblGrid>
      <w:tr w:rsidR="0031426D" w:rsidRPr="0031426D" w14:paraId="4DABA9B8" w14:textId="77777777" w:rsidTr="00B50F17"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14:paraId="0115E11D" w14:textId="77777777" w:rsidR="0031426D" w:rsidRPr="001E262B" w:rsidRDefault="00D51864" w:rsidP="00D46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426D" w:rsidRPr="001E26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3F69BBF9" w14:textId="77777777" w:rsidR="0031426D" w:rsidRPr="001E262B" w:rsidRDefault="0031426D" w:rsidP="00D46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62B">
              <w:rPr>
                <w:rFonts w:ascii="Times New Roman" w:hAnsi="Times New Roman" w:cs="Times New Roman"/>
                <w:sz w:val="24"/>
                <w:szCs w:val="24"/>
              </w:rPr>
              <w:t>Критерии отбора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565D2044" w14:textId="77777777" w:rsidR="0031426D" w:rsidRPr="001E262B" w:rsidRDefault="0031426D" w:rsidP="00D46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62B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50F17" w:rsidRPr="0031426D" w14:paraId="69A73233" w14:textId="77777777" w:rsidTr="00B50F17">
        <w:tc>
          <w:tcPr>
            <w:tcW w:w="748" w:type="dxa"/>
            <w:vMerge w:val="restart"/>
            <w:tcBorders>
              <w:top w:val="single" w:sz="4" w:space="0" w:color="auto"/>
            </w:tcBorders>
          </w:tcPr>
          <w:p w14:paraId="1CC3A034" w14:textId="2C4C8D01" w:rsidR="00B50F17" w:rsidRPr="00783396" w:rsidRDefault="00B50F17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2D118FE1" w14:textId="77777777" w:rsidR="00B50F17" w:rsidRPr="00783396" w:rsidRDefault="00B50F17" w:rsidP="00B50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Участие в иных мероприятиях по благоустройству дворовых</w:t>
            </w:r>
          </w:p>
          <w:p w14:paraId="15C983FB" w14:textId="77777777" w:rsidR="00B50F17" w:rsidRPr="00783396" w:rsidRDefault="00B50F17" w:rsidP="00B50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территорий (участие в мероприятиях в рамках федерального</w:t>
            </w:r>
          </w:p>
          <w:p w14:paraId="17E5AB08" w14:textId="04F647D9" w:rsidR="00B50F17" w:rsidRPr="00783396" w:rsidRDefault="00B50F17" w:rsidP="00017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проекта «Формирование комфортной городской среды»</w:t>
            </w:r>
            <w:r w:rsidR="002A013C">
              <w:rPr>
                <w:rFonts w:ascii="Times New Roman" w:hAnsi="Times New Roman" w:cs="Times New Roman"/>
                <w:sz w:val="24"/>
                <w:szCs w:val="24"/>
              </w:rPr>
              <w:t xml:space="preserve"> (ФКГС)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2A0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общегородском конкурсе на лучший двор</w:t>
            </w:r>
            <w:r w:rsidR="00BA79B7">
              <w:rPr>
                <w:rFonts w:ascii="Times New Roman" w:hAnsi="Times New Roman" w:cs="Times New Roman"/>
                <w:sz w:val="24"/>
                <w:szCs w:val="24"/>
              </w:rPr>
              <w:t xml:space="preserve"> (конкурс)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, в субботник</w:t>
            </w:r>
            <w:r w:rsidR="007B2FDE">
              <w:rPr>
                <w:rFonts w:ascii="Times New Roman" w:hAnsi="Times New Roman" w:cs="Times New Roman"/>
                <w:sz w:val="24"/>
                <w:szCs w:val="24"/>
              </w:rPr>
              <w:t>ах  различных уровней</w:t>
            </w:r>
            <w:r w:rsidR="0001766C">
              <w:rPr>
                <w:rFonts w:ascii="Times New Roman" w:hAnsi="Times New Roman" w:cs="Times New Roman"/>
                <w:sz w:val="24"/>
                <w:szCs w:val="24"/>
              </w:rPr>
              <w:t xml:space="preserve"> (субботнике)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60DF17F6" w14:textId="77777777" w:rsidR="00B50F17" w:rsidRPr="00783396" w:rsidRDefault="00B50F17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F17" w:rsidRPr="0031426D" w14:paraId="084B64A4" w14:textId="77777777" w:rsidTr="009E0901">
        <w:trPr>
          <w:trHeight w:val="155"/>
        </w:trPr>
        <w:tc>
          <w:tcPr>
            <w:tcW w:w="748" w:type="dxa"/>
            <w:vMerge/>
          </w:tcPr>
          <w:p w14:paraId="3DAAEF3E" w14:textId="77777777" w:rsidR="00B50F17" w:rsidRPr="00783396" w:rsidRDefault="00B50F17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61A8E7C7" w14:textId="2D0A9227" w:rsidR="00B50F17" w:rsidRPr="00783396" w:rsidRDefault="00B50F17" w:rsidP="00B50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ФКГС</w:t>
            </w:r>
            <w:r w:rsidR="0078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8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78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8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субботник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27D0975C" w14:textId="1523C9F5" w:rsidR="00B50F17" w:rsidRPr="00783396" w:rsidRDefault="00B50F17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0F17" w:rsidRPr="0031426D" w14:paraId="5A750C24" w14:textId="77777777" w:rsidTr="00B50F17">
        <w:tc>
          <w:tcPr>
            <w:tcW w:w="748" w:type="dxa"/>
            <w:vMerge/>
          </w:tcPr>
          <w:p w14:paraId="72E66FD8" w14:textId="77777777" w:rsidR="00B50F17" w:rsidRPr="00783396" w:rsidRDefault="00B50F17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0D5DA6CB" w14:textId="4FC21141" w:rsidR="00B50F17" w:rsidRPr="00783396" w:rsidRDefault="00B50F17" w:rsidP="00B50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78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8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субботник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5CD46008" w14:textId="4D9A2FDD" w:rsidR="00B50F17" w:rsidRPr="00783396" w:rsidRDefault="00B50F17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0F17" w:rsidRPr="0031426D" w14:paraId="279A622C" w14:textId="77777777" w:rsidTr="00B50F17">
        <w:tc>
          <w:tcPr>
            <w:tcW w:w="748" w:type="dxa"/>
            <w:vMerge/>
            <w:tcBorders>
              <w:bottom w:val="single" w:sz="4" w:space="0" w:color="auto"/>
            </w:tcBorders>
          </w:tcPr>
          <w:p w14:paraId="2909D928" w14:textId="77777777" w:rsidR="00B50F17" w:rsidRPr="00783396" w:rsidRDefault="00B50F17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79DC92D8" w14:textId="6C66EF93" w:rsidR="00B50F17" w:rsidRPr="00783396" w:rsidRDefault="00B50F17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ФКГС или конкурс или субботник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1DFA54F8" w14:textId="2F2B0E7F" w:rsidR="00B50F17" w:rsidRPr="00783396" w:rsidRDefault="00B50F17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3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34C1" w:rsidRPr="0031426D" w14:paraId="2084B7D4" w14:textId="77777777" w:rsidTr="00B50F17">
        <w:tblPrEx>
          <w:tblBorders>
            <w:insideH w:val="none" w:sz="0" w:space="0" w:color="auto"/>
          </w:tblBorders>
        </w:tblPrEx>
        <w:trPr>
          <w:trHeight w:val="253"/>
        </w:trPr>
        <w:tc>
          <w:tcPr>
            <w:tcW w:w="748" w:type="dxa"/>
            <w:vMerge w:val="restart"/>
          </w:tcPr>
          <w:p w14:paraId="6F9C0BB7" w14:textId="77777777" w:rsidR="008D34C1" w:rsidRPr="001E262B" w:rsidRDefault="00001D49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507A5E32" w14:textId="77777777" w:rsidR="008D34C1" w:rsidRPr="0058580C" w:rsidRDefault="008D34C1" w:rsidP="006E3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МКД, </w:t>
            </w:r>
            <w:r w:rsidR="00B24124" w:rsidRPr="00880843">
              <w:rPr>
                <w:rFonts w:ascii="Times New Roman" w:hAnsi="Times New Roman" w:cs="Times New Roman"/>
                <w:sz w:val="24"/>
                <w:szCs w:val="24"/>
              </w:rPr>
              <w:t xml:space="preserve">общей  дворовой территорией,   находящейся в долевой собственности жителей домов, а также на </w:t>
            </w:r>
            <w:r w:rsidR="00B24124" w:rsidRPr="00880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неразграниченных земельных участках </w:t>
            </w:r>
            <w:proofErr w:type="spellStart"/>
            <w:r w:rsidR="00B24124" w:rsidRPr="00880843">
              <w:rPr>
                <w:rFonts w:ascii="Times New Roman" w:hAnsi="Times New Roman" w:cs="Times New Roman"/>
                <w:sz w:val="24"/>
                <w:szCs w:val="24"/>
              </w:rPr>
              <w:t>междворовых</w:t>
            </w:r>
            <w:proofErr w:type="spellEnd"/>
            <w:r w:rsidR="00B24124" w:rsidRPr="00880843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 в пределах одного квартала, находящихся в муниципальной собственности</w:t>
            </w:r>
            <w:r w:rsidR="009665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862C4">
              <w:rPr>
                <w:rFonts w:ascii="Times New Roman" w:hAnsi="Times New Roman" w:cs="Times New Roman"/>
                <w:sz w:val="24"/>
                <w:szCs w:val="24"/>
              </w:rPr>
              <w:t>предоставивших протоколы собраний на участие в отборе территории</w:t>
            </w:r>
            <w:r w:rsidR="00966585">
              <w:rPr>
                <w:rFonts w:ascii="Times New Roman" w:hAnsi="Times New Roman" w:cs="Times New Roman"/>
                <w:sz w:val="24"/>
                <w:szCs w:val="24"/>
              </w:rPr>
              <w:t xml:space="preserve"> с р</w:t>
            </w:r>
            <w:r w:rsidR="00966585" w:rsidRPr="008A18E0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r w:rsidR="00966585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966585" w:rsidRPr="008A18E0">
              <w:rPr>
                <w:rFonts w:ascii="Times New Roman" w:hAnsi="Times New Roman" w:cs="Times New Roman"/>
                <w:sz w:val="24"/>
                <w:szCs w:val="24"/>
              </w:rPr>
              <w:t xml:space="preserve"> о включении в состав общего имущества в многоквартирном доме элементов благоустройства, иных предназначенных для благоустройства объектов, установленных на дворовой территории за счет средств </w:t>
            </w:r>
            <w:r w:rsidR="006E34E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="00966585" w:rsidRPr="008A18E0">
              <w:rPr>
                <w:rFonts w:ascii="Times New Roman" w:hAnsi="Times New Roman" w:cs="Times New Roman"/>
                <w:sz w:val="24"/>
                <w:szCs w:val="24"/>
              </w:rPr>
              <w:t>, в целях осуществления последующего содержания указанных объектов в соответствии с требованиями законодательства Российской Федерации, после реализации мероприятий по благоустройству   с  внесением изменений  в договор  управления</w:t>
            </w:r>
            <w:r w:rsidR="009665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017C819B" w14:textId="77777777" w:rsidR="008D34C1" w:rsidRPr="0058580C" w:rsidRDefault="008D34C1" w:rsidP="008D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4C1" w:rsidRPr="0031426D" w14:paraId="423861A8" w14:textId="77777777" w:rsidTr="00B50F17">
        <w:tblPrEx>
          <w:tblBorders>
            <w:insideH w:val="none" w:sz="0" w:space="0" w:color="auto"/>
          </w:tblBorders>
        </w:tblPrEx>
        <w:trPr>
          <w:trHeight w:val="253"/>
        </w:trPr>
        <w:tc>
          <w:tcPr>
            <w:tcW w:w="748" w:type="dxa"/>
            <w:vMerge/>
          </w:tcPr>
          <w:p w14:paraId="1E8D136A" w14:textId="77777777" w:rsidR="008D34C1" w:rsidRPr="001E262B" w:rsidRDefault="008D34C1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252E8EDB" w14:textId="77777777" w:rsidR="008D34C1" w:rsidRPr="0058580C" w:rsidRDefault="00966585" w:rsidP="00165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и более  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062B3261" w14:textId="77777777" w:rsidR="008D34C1" w:rsidRPr="0058580C" w:rsidRDefault="008D34C1" w:rsidP="008D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8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D34C1" w:rsidRPr="0031426D" w14:paraId="33CE36A4" w14:textId="77777777" w:rsidTr="00B50F17">
        <w:tblPrEx>
          <w:tblBorders>
            <w:insideH w:val="none" w:sz="0" w:space="0" w:color="auto"/>
          </w:tblBorders>
        </w:tblPrEx>
        <w:trPr>
          <w:trHeight w:val="253"/>
        </w:trPr>
        <w:tc>
          <w:tcPr>
            <w:tcW w:w="748" w:type="dxa"/>
            <w:vMerge/>
          </w:tcPr>
          <w:p w14:paraId="080744E3" w14:textId="77777777" w:rsidR="008D34C1" w:rsidRPr="001E262B" w:rsidRDefault="008D34C1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19EA61FA" w14:textId="77777777" w:rsidR="008D34C1" w:rsidRPr="0058580C" w:rsidRDefault="008D34C1" w:rsidP="00165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4FBD7F6C" w14:textId="77777777" w:rsidR="008D34C1" w:rsidRPr="0058580C" w:rsidRDefault="008D34C1" w:rsidP="008D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8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D34C1" w:rsidRPr="0031426D" w14:paraId="59D88E3D" w14:textId="77777777" w:rsidTr="00B50F17">
        <w:tblPrEx>
          <w:tblBorders>
            <w:insideH w:val="none" w:sz="0" w:space="0" w:color="auto"/>
          </w:tblBorders>
        </w:tblPrEx>
        <w:trPr>
          <w:trHeight w:val="253"/>
        </w:trPr>
        <w:tc>
          <w:tcPr>
            <w:tcW w:w="748" w:type="dxa"/>
            <w:vMerge/>
            <w:tcBorders>
              <w:bottom w:val="single" w:sz="4" w:space="0" w:color="auto"/>
            </w:tcBorders>
          </w:tcPr>
          <w:p w14:paraId="0912F458" w14:textId="77777777" w:rsidR="008D34C1" w:rsidRPr="001E262B" w:rsidRDefault="008D34C1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37348160" w14:textId="77777777" w:rsidR="008D34C1" w:rsidRPr="0058580C" w:rsidRDefault="008D34C1" w:rsidP="00165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74541C8F" w14:textId="77777777" w:rsidR="008D34C1" w:rsidRPr="0058580C" w:rsidRDefault="00B22C18" w:rsidP="008D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4A7A" w:rsidRPr="0031426D" w14:paraId="1AA530AE" w14:textId="77777777" w:rsidTr="00164A7A">
        <w:tblPrEx>
          <w:tblBorders>
            <w:insideH w:val="none" w:sz="0" w:space="0" w:color="auto"/>
          </w:tblBorders>
        </w:tblPrEx>
        <w:trPr>
          <w:trHeight w:val="350"/>
        </w:trPr>
        <w:tc>
          <w:tcPr>
            <w:tcW w:w="748" w:type="dxa"/>
            <w:vMerge w:val="restart"/>
            <w:tcBorders>
              <w:top w:val="single" w:sz="4" w:space="0" w:color="auto"/>
            </w:tcBorders>
          </w:tcPr>
          <w:p w14:paraId="6515C1BE" w14:textId="2542D6E9" w:rsidR="00164A7A" w:rsidRDefault="00164A7A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0EB6934F" w14:textId="5B427351" w:rsidR="00164A7A" w:rsidRDefault="00164A7A" w:rsidP="006E34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Платежная дисциплина со стороны физических лиц, в том числе: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0D3DE5CA" w14:textId="77777777" w:rsidR="00164A7A" w:rsidRPr="001E262B" w:rsidRDefault="00164A7A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7A" w:rsidRPr="0031426D" w14:paraId="26EDA291" w14:textId="77777777" w:rsidTr="00164A7A">
        <w:tblPrEx>
          <w:tblBorders>
            <w:insideH w:val="none" w:sz="0" w:space="0" w:color="auto"/>
          </w:tblBorders>
        </w:tblPrEx>
        <w:trPr>
          <w:trHeight w:val="217"/>
        </w:trPr>
        <w:tc>
          <w:tcPr>
            <w:tcW w:w="748" w:type="dxa"/>
            <w:vMerge/>
          </w:tcPr>
          <w:p w14:paraId="05767319" w14:textId="77777777" w:rsidR="00164A7A" w:rsidRDefault="00164A7A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2C2A464C" w14:textId="0D164997" w:rsidR="00164A7A" w:rsidRDefault="00164A7A" w:rsidP="006E34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91% и выше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6CD79EA2" w14:textId="6D634550" w:rsidR="00164A7A" w:rsidRPr="001E262B" w:rsidRDefault="00164A7A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64A7A" w:rsidRPr="0031426D" w14:paraId="04EF3779" w14:textId="77777777" w:rsidTr="00164A7A">
        <w:tblPrEx>
          <w:tblBorders>
            <w:insideH w:val="none" w:sz="0" w:space="0" w:color="auto"/>
          </w:tblBorders>
        </w:tblPrEx>
        <w:trPr>
          <w:trHeight w:val="280"/>
        </w:trPr>
        <w:tc>
          <w:tcPr>
            <w:tcW w:w="748" w:type="dxa"/>
            <w:vMerge/>
          </w:tcPr>
          <w:p w14:paraId="0E5AD7CF" w14:textId="77777777" w:rsidR="00164A7A" w:rsidRDefault="00164A7A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4E15EA74" w14:textId="058E9236" w:rsidR="00164A7A" w:rsidRDefault="00164A7A" w:rsidP="006E34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76% до 90%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39D03E35" w14:textId="4E3F739C" w:rsidR="00164A7A" w:rsidRPr="001E262B" w:rsidRDefault="00164A7A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64A7A" w:rsidRPr="0031426D" w14:paraId="3F6970E5" w14:textId="77777777" w:rsidTr="00164A7A">
        <w:tblPrEx>
          <w:tblBorders>
            <w:insideH w:val="none" w:sz="0" w:space="0" w:color="auto"/>
          </w:tblBorders>
        </w:tblPrEx>
        <w:trPr>
          <w:trHeight w:val="217"/>
        </w:trPr>
        <w:tc>
          <w:tcPr>
            <w:tcW w:w="748" w:type="dxa"/>
            <w:vMerge/>
          </w:tcPr>
          <w:p w14:paraId="7E606DB2" w14:textId="77777777" w:rsidR="00164A7A" w:rsidRDefault="00164A7A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545D3202" w14:textId="6F27ABAC" w:rsidR="00164A7A" w:rsidRDefault="00164A7A" w:rsidP="006E34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75%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165469BF" w14:textId="7342F718" w:rsidR="00164A7A" w:rsidRPr="001E262B" w:rsidRDefault="00164A7A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4A7A" w:rsidRPr="0031426D" w14:paraId="4AF86A50" w14:textId="77777777" w:rsidTr="00164A7A">
        <w:tblPrEx>
          <w:tblBorders>
            <w:insideH w:val="none" w:sz="0" w:space="0" w:color="auto"/>
          </w:tblBorders>
        </w:tblPrEx>
        <w:trPr>
          <w:trHeight w:val="295"/>
        </w:trPr>
        <w:tc>
          <w:tcPr>
            <w:tcW w:w="748" w:type="dxa"/>
            <w:vMerge/>
          </w:tcPr>
          <w:p w14:paraId="4AE08142" w14:textId="77777777" w:rsidR="00164A7A" w:rsidRDefault="00164A7A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21CB9679" w14:textId="746E612A" w:rsidR="00164A7A" w:rsidRDefault="00164A7A" w:rsidP="006E34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50%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1A585D1A" w14:textId="6B0E423C" w:rsidR="00164A7A" w:rsidRPr="001E262B" w:rsidRDefault="00164A7A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60E6" w:rsidRPr="0031426D" w14:paraId="27996D80" w14:textId="77777777" w:rsidTr="00B50F17">
        <w:tblPrEx>
          <w:tblBorders>
            <w:insideH w:val="none" w:sz="0" w:space="0" w:color="auto"/>
          </w:tblBorders>
        </w:tblPrEx>
        <w:trPr>
          <w:trHeight w:val="2320"/>
        </w:trPr>
        <w:tc>
          <w:tcPr>
            <w:tcW w:w="748" w:type="dxa"/>
            <w:vMerge w:val="restart"/>
            <w:tcBorders>
              <w:top w:val="single" w:sz="4" w:space="0" w:color="auto"/>
            </w:tcBorders>
          </w:tcPr>
          <w:p w14:paraId="63D59067" w14:textId="77777777" w:rsidR="00A260E6" w:rsidRPr="001E262B" w:rsidRDefault="00001D49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260E6" w:rsidRPr="001E26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13119BE2" w14:textId="2C73148D" w:rsidR="00A260E6" w:rsidRPr="001E262B" w:rsidRDefault="008A18E0" w:rsidP="00FE06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18E0">
              <w:rPr>
                <w:rFonts w:ascii="Times New Roman" w:hAnsi="Times New Roman" w:cs="Times New Roman"/>
                <w:sz w:val="24"/>
                <w:szCs w:val="24"/>
              </w:rPr>
              <w:t>ешение о включении в состав общего имущества в многоквартирном доме элементов благоустройства, иных предназначенных для благоустройства объектов, установленных на дворовой территории</w:t>
            </w:r>
            <w:r w:rsidR="00B241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4124" w:rsidRPr="00880843">
              <w:rPr>
                <w:rFonts w:ascii="Times New Roman" w:hAnsi="Times New Roman" w:cs="Times New Roman"/>
                <w:sz w:val="24"/>
                <w:szCs w:val="24"/>
              </w:rPr>
              <w:t xml:space="preserve"> общей  дворовой территорией,   находящейся в долевой собственности жителей домов, а также на неразграниченных земельных участках </w:t>
            </w:r>
            <w:proofErr w:type="spellStart"/>
            <w:r w:rsidR="00B24124" w:rsidRPr="00880843">
              <w:rPr>
                <w:rFonts w:ascii="Times New Roman" w:hAnsi="Times New Roman" w:cs="Times New Roman"/>
                <w:sz w:val="24"/>
                <w:szCs w:val="24"/>
              </w:rPr>
              <w:t>междворовых</w:t>
            </w:r>
            <w:proofErr w:type="spellEnd"/>
            <w:r w:rsidR="00B24124" w:rsidRPr="00880843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 в пределах одного квартала, находящихся в муниципальной собственности</w:t>
            </w:r>
            <w:r w:rsidR="00B24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8E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</w:t>
            </w:r>
            <w:r w:rsidR="006E34E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8A18E0">
              <w:rPr>
                <w:rFonts w:ascii="Times New Roman" w:hAnsi="Times New Roman" w:cs="Times New Roman"/>
                <w:sz w:val="24"/>
                <w:szCs w:val="24"/>
              </w:rPr>
              <w:t>, в целях осуществления последующего содержания указанных объектов в соответствии с требованиями законодательства Российской Федерации, после реализации мероприятий по благоустройству с  внесением изменений  в договор  управления</w:t>
            </w:r>
            <w:r w:rsidR="00A61693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повышением тарифа на оплату за содержание и ремонт общего имущества МКД в части ремонта благоустроенной территории и элементов благоустройства на ней</w:t>
            </w:r>
            <w:r w:rsidR="000A74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2595E620" w14:textId="77777777" w:rsidR="00A260E6" w:rsidRPr="001E262B" w:rsidRDefault="00A260E6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A15DF" w14:textId="77777777" w:rsidR="00A260E6" w:rsidRPr="001E262B" w:rsidRDefault="00A260E6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5C0FC" w14:textId="77777777" w:rsidR="00A260E6" w:rsidRPr="001E262B" w:rsidRDefault="00A260E6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E6" w:rsidRPr="0031426D" w14:paraId="03FA94D4" w14:textId="77777777" w:rsidTr="00B50F17">
        <w:tblPrEx>
          <w:tblBorders>
            <w:insideH w:val="none" w:sz="0" w:space="0" w:color="auto"/>
          </w:tblBorders>
        </w:tblPrEx>
        <w:trPr>
          <w:trHeight w:val="714"/>
        </w:trPr>
        <w:tc>
          <w:tcPr>
            <w:tcW w:w="748" w:type="dxa"/>
            <w:vMerge/>
          </w:tcPr>
          <w:p w14:paraId="440A8BD6" w14:textId="77777777" w:rsidR="00A260E6" w:rsidRPr="001E262B" w:rsidRDefault="00A260E6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63A35D64" w14:textId="77777777" w:rsidR="00A260E6" w:rsidRPr="001E262B" w:rsidRDefault="00A260E6" w:rsidP="006E3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2B">
              <w:rPr>
                <w:rFonts w:ascii="Times New Roman" w:hAnsi="Times New Roman" w:cs="Times New Roman"/>
                <w:sz w:val="24"/>
                <w:szCs w:val="24"/>
              </w:rPr>
              <w:t>-от 91 до 100% (включительно) голосов от общего числа голосов собственников помещений в многоквартирном доме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0D42BE91" w14:textId="77777777" w:rsidR="00A260E6" w:rsidRPr="001E262B" w:rsidRDefault="0084104C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5495701B" w14:textId="77777777" w:rsidR="00A260E6" w:rsidRPr="001E262B" w:rsidRDefault="00A260E6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E6" w:rsidRPr="0031426D" w14:paraId="00F5042B" w14:textId="77777777" w:rsidTr="00B50F17">
        <w:tblPrEx>
          <w:tblBorders>
            <w:insideH w:val="none" w:sz="0" w:space="0" w:color="auto"/>
          </w:tblBorders>
        </w:tblPrEx>
        <w:trPr>
          <w:trHeight w:val="601"/>
        </w:trPr>
        <w:tc>
          <w:tcPr>
            <w:tcW w:w="748" w:type="dxa"/>
            <w:vMerge/>
          </w:tcPr>
          <w:p w14:paraId="3F2C3466" w14:textId="77777777" w:rsidR="00A260E6" w:rsidRPr="001E262B" w:rsidRDefault="00A260E6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1DE30D6A" w14:textId="77777777" w:rsidR="00A260E6" w:rsidRPr="001E262B" w:rsidRDefault="00A260E6" w:rsidP="00BE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2B">
              <w:rPr>
                <w:rFonts w:ascii="Times New Roman" w:hAnsi="Times New Roman" w:cs="Times New Roman"/>
                <w:sz w:val="24"/>
                <w:szCs w:val="24"/>
              </w:rPr>
              <w:t>-от 81 до 90% (включительно) голосов от общего числа голосов собственников помещений в многоквартирном доме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2A86659D" w14:textId="77777777" w:rsidR="00A260E6" w:rsidRPr="001E262B" w:rsidRDefault="00A260E6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6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60E6" w:rsidRPr="0031426D" w14:paraId="669976C5" w14:textId="77777777" w:rsidTr="00B50F17">
        <w:tblPrEx>
          <w:tblBorders>
            <w:insideH w:val="none" w:sz="0" w:space="0" w:color="auto"/>
          </w:tblBorders>
        </w:tblPrEx>
        <w:trPr>
          <w:trHeight w:val="517"/>
        </w:trPr>
        <w:tc>
          <w:tcPr>
            <w:tcW w:w="748" w:type="dxa"/>
            <w:vMerge/>
            <w:tcBorders>
              <w:bottom w:val="single" w:sz="4" w:space="0" w:color="auto"/>
            </w:tcBorders>
          </w:tcPr>
          <w:p w14:paraId="52AD87B6" w14:textId="77777777" w:rsidR="00A260E6" w:rsidRPr="001E262B" w:rsidRDefault="00A260E6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663C43C2" w14:textId="77777777" w:rsidR="00A260E6" w:rsidRPr="001E262B" w:rsidRDefault="00A260E6" w:rsidP="00BE0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2B">
              <w:rPr>
                <w:rFonts w:ascii="Times New Roman" w:hAnsi="Times New Roman" w:cs="Times New Roman"/>
                <w:sz w:val="24"/>
                <w:szCs w:val="24"/>
              </w:rPr>
              <w:t>-от 66,67  до 80% (включительно) голосов от общего числа голосов собственников помещений в многоквартирном доме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31004B56" w14:textId="77777777" w:rsidR="00A260E6" w:rsidRPr="001E262B" w:rsidRDefault="00A260E6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6DE42" w14:textId="77777777" w:rsidR="00A260E6" w:rsidRPr="001E262B" w:rsidRDefault="00A260E6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94" w:rsidRPr="0031426D" w14:paraId="224CBBAF" w14:textId="77777777" w:rsidTr="00B50F17">
        <w:tblPrEx>
          <w:tblBorders>
            <w:insideH w:val="none" w:sz="0" w:space="0" w:color="auto"/>
          </w:tblBorders>
        </w:tblPrEx>
        <w:trPr>
          <w:trHeight w:val="51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14:paraId="286E59E1" w14:textId="77777777" w:rsidR="00E63894" w:rsidRPr="001E262B" w:rsidRDefault="00001D49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3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2C7ADF50" w14:textId="77777777" w:rsidR="00E63894" w:rsidRPr="001E262B" w:rsidRDefault="006E34EE" w:rsidP="00197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систем видеонаблюдения с выходом на дворовую территорию, в том числе на предлагаемую</w:t>
            </w:r>
            <w:r w:rsidRPr="006E3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размещению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площадку</w:t>
            </w:r>
            <w:r w:rsidR="006140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B73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количестве не менее одной единицы</w:t>
            </w:r>
            <w:r w:rsidR="001976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73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401B" w:rsidRPr="00795DE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до </w:t>
            </w:r>
            <w:r w:rsidR="00BB73BB" w:rsidRPr="00795DE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дня </w:t>
            </w:r>
            <w:r w:rsidR="0061401B" w:rsidRPr="00795DE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подачи заявки</w:t>
            </w:r>
            <w:r w:rsidR="009E106C" w:rsidRPr="00795DE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9E106C" w:rsidRPr="009E106C">
              <w:rPr>
                <w:rFonts w:ascii="Times New Roman" w:hAnsi="Times New Roman" w:cs="Times New Roman"/>
                <w:sz w:val="24"/>
                <w:szCs w:val="24"/>
              </w:rPr>
              <w:t xml:space="preserve">о включении  территории в муниципальную программу  «Формирование современной городской среды муниципального образования «город Свободный» в рамках </w:t>
            </w:r>
            <w:r w:rsidR="009E106C" w:rsidRPr="009E106C">
              <w:rPr>
                <w:rFonts w:ascii="Times New Roman" w:hAnsi="Times New Roman"/>
                <w:sz w:val="24"/>
                <w:szCs w:val="24"/>
              </w:rPr>
              <w:t>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      </w:r>
            <w:r w:rsidR="0019769C">
              <w:rPr>
                <w:rFonts w:ascii="Times New Roman" w:hAnsi="Times New Roman"/>
                <w:sz w:val="24"/>
                <w:szCs w:val="24"/>
              </w:rPr>
              <w:t xml:space="preserve"> в целях сохранности имущества, повышения безопасности, предотвращения случаев вандализма  </w:t>
            </w:r>
            <w:r w:rsidR="0019769C">
              <w:rPr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286A38A8" w14:textId="0A4A5214" w:rsidR="00E63894" w:rsidRDefault="00A20E68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 – </w:t>
            </w:r>
            <w:r w:rsidR="006140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0D5B9FC" w14:textId="5D36C4BA" w:rsidR="00A20E68" w:rsidRPr="001E262B" w:rsidRDefault="00A20E68" w:rsidP="00480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- 0</w:t>
            </w:r>
          </w:p>
        </w:tc>
      </w:tr>
      <w:tr w:rsidR="0061401B" w:rsidRPr="0031426D" w14:paraId="166CEBDF" w14:textId="77777777" w:rsidTr="00B50F17">
        <w:tblPrEx>
          <w:tblBorders>
            <w:insideH w:val="none" w:sz="0" w:space="0" w:color="auto"/>
          </w:tblBorders>
        </w:tblPrEx>
        <w:trPr>
          <w:trHeight w:val="51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14:paraId="74C8F8D2" w14:textId="09FFC81E" w:rsidR="0061401B" w:rsidRDefault="00A20E68" w:rsidP="00A2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14:paraId="5CFE8A3C" w14:textId="465C5447" w:rsidR="0061401B" w:rsidRDefault="006F44C9" w:rsidP="009E10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надписей/граффити на фасадах МКД, а так же на фасадах зданий и сооружений, расположенных на дворовой территории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463219D9" w14:textId="003907BE" w:rsidR="006F44C9" w:rsidRDefault="006F44C9" w:rsidP="006F4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– 5</w:t>
            </w:r>
          </w:p>
          <w:p w14:paraId="2C09FE48" w14:textId="0B166C68" w:rsidR="0061401B" w:rsidRDefault="006F44C9" w:rsidP="006F4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- 0</w:t>
            </w:r>
          </w:p>
        </w:tc>
      </w:tr>
    </w:tbl>
    <w:p w14:paraId="1DE86702" w14:textId="77777777" w:rsidR="005B0860" w:rsidRDefault="005B0860" w:rsidP="000F6998">
      <w:pPr>
        <w:rPr>
          <w:sz w:val="28"/>
          <w:szCs w:val="28"/>
        </w:rPr>
      </w:pPr>
    </w:p>
    <w:sectPr w:rsidR="005B0860" w:rsidSect="00C47CD1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E91"/>
    <w:rsid w:val="00001D49"/>
    <w:rsid w:val="000041C2"/>
    <w:rsid w:val="000146B0"/>
    <w:rsid w:val="0001766C"/>
    <w:rsid w:val="00021EF6"/>
    <w:rsid w:val="000240A1"/>
    <w:rsid w:val="00024A0D"/>
    <w:rsid w:val="0002581C"/>
    <w:rsid w:val="000519E4"/>
    <w:rsid w:val="000635BF"/>
    <w:rsid w:val="00067DFD"/>
    <w:rsid w:val="00072622"/>
    <w:rsid w:val="000760F5"/>
    <w:rsid w:val="000777F4"/>
    <w:rsid w:val="000815CF"/>
    <w:rsid w:val="0008281D"/>
    <w:rsid w:val="00084B06"/>
    <w:rsid w:val="00095B15"/>
    <w:rsid w:val="000962E9"/>
    <w:rsid w:val="000A1CCD"/>
    <w:rsid w:val="000A373E"/>
    <w:rsid w:val="000A4432"/>
    <w:rsid w:val="000A45A4"/>
    <w:rsid w:val="000A740A"/>
    <w:rsid w:val="000B14D3"/>
    <w:rsid w:val="000B1C5E"/>
    <w:rsid w:val="000B3ED4"/>
    <w:rsid w:val="000D4D2D"/>
    <w:rsid w:val="000D65DE"/>
    <w:rsid w:val="000D7553"/>
    <w:rsid w:val="000D7789"/>
    <w:rsid w:val="000E33E0"/>
    <w:rsid w:val="000F6998"/>
    <w:rsid w:val="000F6BAC"/>
    <w:rsid w:val="001006F0"/>
    <w:rsid w:val="00102271"/>
    <w:rsid w:val="00104375"/>
    <w:rsid w:val="00104E87"/>
    <w:rsid w:val="00105C05"/>
    <w:rsid w:val="00120D69"/>
    <w:rsid w:val="00126733"/>
    <w:rsid w:val="00137480"/>
    <w:rsid w:val="00142CE6"/>
    <w:rsid w:val="001467E5"/>
    <w:rsid w:val="00146860"/>
    <w:rsid w:val="0015652A"/>
    <w:rsid w:val="00164A7A"/>
    <w:rsid w:val="00167E56"/>
    <w:rsid w:val="001763E6"/>
    <w:rsid w:val="00183E49"/>
    <w:rsid w:val="001862C4"/>
    <w:rsid w:val="00196E0C"/>
    <w:rsid w:val="0019769C"/>
    <w:rsid w:val="001B7F3B"/>
    <w:rsid w:val="001C2B49"/>
    <w:rsid w:val="001D78E3"/>
    <w:rsid w:val="001E262B"/>
    <w:rsid w:val="001E4FCD"/>
    <w:rsid w:val="002010CB"/>
    <w:rsid w:val="002039BB"/>
    <w:rsid w:val="00205560"/>
    <w:rsid w:val="00206905"/>
    <w:rsid w:val="00216DD1"/>
    <w:rsid w:val="0022080D"/>
    <w:rsid w:val="00221009"/>
    <w:rsid w:val="002249BD"/>
    <w:rsid w:val="00226055"/>
    <w:rsid w:val="00230A19"/>
    <w:rsid w:val="00231E01"/>
    <w:rsid w:val="00231FCA"/>
    <w:rsid w:val="0023515F"/>
    <w:rsid w:val="00252AB1"/>
    <w:rsid w:val="00252DAD"/>
    <w:rsid w:val="0026166A"/>
    <w:rsid w:val="00262D64"/>
    <w:rsid w:val="002654DC"/>
    <w:rsid w:val="002655B4"/>
    <w:rsid w:val="00271FB6"/>
    <w:rsid w:val="00277326"/>
    <w:rsid w:val="00277DEC"/>
    <w:rsid w:val="00284E8E"/>
    <w:rsid w:val="00294AB4"/>
    <w:rsid w:val="002A013C"/>
    <w:rsid w:val="002A6D1D"/>
    <w:rsid w:val="002A789E"/>
    <w:rsid w:val="002B2CE6"/>
    <w:rsid w:val="002B761C"/>
    <w:rsid w:val="002C23D6"/>
    <w:rsid w:val="002D19D7"/>
    <w:rsid w:val="002D42E0"/>
    <w:rsid w:val="002D51FE"/>
    <w:rsid w:val="002D745F"/>
    <w:rsid w:val="002E1ECA"/>
    <w:rsid w:val="002E236E"/>
    <w:rsid w:val="002E2FB0"/>
    <w:rsid w:val="002E6CD3"/>
    <w:rsid w:val="002E7E80"/>
    <w:rsid w:val="002F31BA"/>
    <w:rsid w:val="002F34AD"/>
    <w:rsid w:val="002F4FD3"/>
    <w:rsid w:val="002F5809"/>
    <w:rsid w:val="00300556"/>
    <w:rsid w:val="00301FA5"/>
    <w:rsid w:val="00307700"/>
    <w:rsid w:val="0031426D"/>
    <w:rsid w:val="00315035"/>
    <w:rsid w:val="00323999"/>
    <w:rsid w:val="003251DD"/>
    <w:rsid w:val="00326596"/>
    <w:rsid w:val="00337EBE"/>
    <w:rsid w:val="0034157A"/>
    <w:rsid w:val="0034547D"/>
    <w:rsid w:val="00350546"/>
    <w:rsid w:val="0035591E"/>
    <w:rsid w:val="00356E72"/>
    <w:rsid w:val="00361FCA"/>
    <w:rsid w:val="0036496E"/>
    <w:rsid w:val="00375D00"/>
    <w:rsid w:val="0038134B"/>
    <w:rsid w:val="00381D28"/>
    <w:rsid w:val="00385155"/>
    <w:rsid w:val="003868C8"/>
    <w:rsid w:val="0038717B"/>
    <w:rsid w:val="0039258A"/>
    <w:rsid w:val="00393DE6"/>
    <w:rsid w:val="003954BE"/>
    <w:rsid w:val="003C0159"/>
    <w:rsid w:val="003C17EF"/>
    <w:rsid w:val="003D1F80"/>
    <w:rsid w:val="003D51C8"/>
    <w:rsid w:val="003E5DE6"/>
    <w:rsid w:val="003E72D6"/>
    <w:rsid w:val="003F3F5F"/>
    <w:rsid w:val="00402A68"/>
    <w:rsid w:val="00405979"/>
    <w:rsid w:val="00407D7F"/>
    <w:rsid w:val="00410FA3"/>
    <w:rsid w:val="0042368F"/>
    <w:rsid w:val="00425C30"/>
    <w:rsid w:val="00427562"/>
    <w:rsid w:val="00440B30"/>
    <w:rsid w:val="004515BE"/>
    <w:rsid w:val="00455876"/>
    <w:rsid w:val="0047512F"/>
    <w:rsid w:val="00477E2A"/>
    <w:rsid w:val="00480E29"/>
    <w:rsid w:val="0048552E"/>
    <w:rsid w:val="00486457"/>
    <w:rsid w:val="004911C1"/>
    <w:rsid w:val="00491EF9"/>
    <w:rsid w:val="004A2424"/>
    <w:rsid w:val="004A25E2"/>
    <w:rsid w:val="004B3DCC"/>
    <w:rsid w:val="004C33CA"/>
    <w:rsid w:val="004D2991"/>
    <w:rsid w:val="004D714A"/>
    <w:rsid w:val="004E4D79"/>
    <w:rsid w:val="004F2F26"/>
    <w:rsid w:val="004F4508"/>
    <w:rsid w:val="004F6A1C"/>
    <w:rsid w:val="00512C35"/>
    <w:rsid w:val="00513713"/>
    <w:rsid w:val="005151B5"/>
    <w:rsid w:val="00516B8B"/>
    <w:rsid w:val="0052120D"/>
    <w:rsid w:val="0052470F"/>
    <w:rsid w:val="005276A2"/>
    <w:rsid w:val="0053131E"/>
    <w:rsid w:val="005316B3"/>
    <w:rsid w:val="00533C5F"/>
    <w:rsid w:val="0053786F"/>
    <w:rsid w:val="00540B06"/>
    <w:rsid w:val="005613F1"/>
    <w:rsid w:val="00571EF3"/>
    <w:rsid w:val="0057343D"/>
    <w:rsid w:val="00574B09"/>
    <w:rsid w:val="0058580C"/>
    <w:rsid w:val="0059279F"/>
    <w:rsid w:val="00595888"/>
    <w:rsid w:val="005A0185"/>
    <w:rsid w:val="005A2B65"/>
    <w:rsid w:val="005A61BD"/>
    <w:rsid w:val="005B0662"/>
    <w:rsid w:val="005B0860"/>
    <w:rsid w:val="005B1082"/>
    <w:rsid w:val="005B48A9"/>
    <w:rsid w:val="005C1673"/>
    <w:rsid w:val="005C2A4B"/>
    <w:rsid w:val="005C5B73"/>
    <w:rsid w:val="005E11BA"/>
    <w:rsid w:val="005F04C4"/>
    <w:rsid w:val="005F1996"/>
    <w:rsid w:val="005F2DEB"/>
    <w:rsid w:val="005F601A"/>
    <w:rsid w:val="005F74C6"/>
    <w:rsid w:val="00605D68"/>
    <w:rsid w:val="0061179B"/>
    <w:rsid w:val="0061401B"/>
    <w:rsid w:val="006172D2"/>
    <w:rsid w:val="00623035"/>
    <w:rsid w:val="006356C9"/>
    <w:rsid w:val="006379B9"/>
    <w:rsid w:val="00640141"/>
    <w:rsid w:val="00657176"/>
    <w:rsid w:val="006634D3"/>
    <w:rsid w:val="006645EA"/>
    <w:rsid w:val="00672C8F"/>
    <w:rsid w:val="006768E9"/>
    <w:rsid w:val="00685F8E"/>
    <w:rsid w:val="006A0D8D"/>
    <w:rsid w:val="006A353A"/>
    <w:rsid w:val="006A6FD1"/>
    <w:rsid w:val="006B3129"/>
    <w:rsid w:val="006B4C20"/>
    <w:rsid w:val="006C3351"/>
    <w:rsid w:val="006C4078"/>
    <w:rsid w:val="006C7A41"/>
    <w:rsid w:val="006D0E75"/>
    <w:rsid w:val="006D44A9"/>
    <w:rsid w:val="006D584B"/>
    <w:rsid w:val="006E34EE"/>
    <w:rsid w:val="006E3F14"/>
    <w:rsid w:val="006F17B4"/>
    <w:rsid w:val="006F44C9"/>
    <w:rsid w:val="00702A29"/>
    <w:rsid w:val="00706B6B"/>
    <w:rsid w:val="0071167F"/>
    <w:rsid w:val="00713A17"/>
    <w:rsid w:val="0071443D"/>
    <w:rsid w:val="00730F9F"/>
    <w:rsid w:val="007531C1"/>
    <w:rsid w:val="0076729A"/>
    <w:rsid w:val="00770863"/>
    <w:rsid w:val="00773AA1"/>
    <w:rsid w:val="00783396"/>
    <w:rsid w:val="00794EEC"/>
    <w:rsid w:val="00795DEF"/>
    <w:rsid w:val="0079737B"/>
    <w:rsid w:val="007974F9"/>
    <w:rsid w:val="007B27C5"/>
    <w:rsid w:val="007B2FDE"/>
    <w:rsid w:val="007B6914"/>
    <w:rsid w:val="007B7E03"/>
    <w:rsid w:val="007C0121"/>
    <w:rsid w:val="007C39DF"/>
    <w:rsid w:val="007C608A"/>
    <w:rsid w:val="007D55F5"/>
    <w:rsid w:val="007D7DEC"/>
    <w:rsid w:val="007E3873"/>
    <w:rsid w:val="007E77B3"/>
    <w:rsid w:val="007E7824"/>
    <w:rsid w:val="0080150C"/>
    <w:rsid w:val="00820BCA"/>
    <w:rsid w:val="00822BEF"/>
    <w:rsid w:val="008256EA"/>
    <w:rsid w:val="00830C68"/>
    <w:rsid w:val="00835369"/>
    <w:rsid w:val="008375E1"/>
    <w:rsid w:val="0084104C"/>
    <w:rsid w:val="00841E6B"/>
    <w:rsid w:val="008431C9"/>
    <w:rsid w:val="008468C0"/>
    <w:rsid w:val="00855139"/>
    <w:rsid w:val="00856816"/>
    <w:rsid w:val="008652E2"/>
    <w:rsid w:val="00865A5B"/>
    <w:rsid w:val="00880843"/>
    <w:rsid w:val="0088292E"/>
    <w:rsid w:val="00890175"/>
    <w:rsid w:val="008944AC"/>
    <w:rsid w:val="008A0431"/>
    <w:rsid w:val="008A18E0"/>
    <w:rsid w:val="008B7458"/>
    <w:rsid w:val="008B7B0F"/>
    <w:rsid w:val="008C7017"/>
    <w:rsid w:val="008D34C1"/>
    <w:rsid w:val="008D6718"/>
    <w:rsid w:val="008E2868"/>
    <w:rsid w:val="008E6505"/>
    <w:rsid w:val="008F151F"/>
    <w:rsid w:val="008F27E1"/>
    <w:rsid w:val="008F4006"/>
    <w:rsid w:val="009020DB"/>
    <w:rsid w:val="00903BD8"/>
    <w:rsid w:val="00913DE7"/>
    <w:rsid w:val="00914D2B"/>
    <w:rsid w:val="0092480B"/>
    <w:rsid w:val="009255D5"/>
    <w:rsid w:val="00942674"/>
    <w:rsid w:val="00952408"/>
    <w:rsid w:val="009612B6"/>
    <w:rsid w:val="00966585"/>
    <w:rsid w:val="00983A94"/>
    <w:rsid w:val="009919F5"/>
    <w:rsid w:val="00994643"/>
    <w:rsid w:val="0099776F"/>
    <w:rsid w:val="009B0569"/>
    <w:rsid w:val="009B1E8F"/>
    <w:rsid w:val="009B5B39"/>
    <w:rsid w:val="009C5077"/>
    <w:rsid w:val="009C7137"/>
    <w:rsid w:val="009D2503"/>
    <w:rsid w:val="009E04C0"/>
    <w:rsid w:val="009E0901"/>
    <w:rsid w:val="009E106C"/>
    <w:rsid w:val="009E4E1B"/>
    <w:rsid w:val="00A00074"/>
    <w:rsid w:val="00A05119"/>
    <w:rsid w:val="00A06BFB"/>
    <w:rsid w:val="00A07FD6"/>
    <w:rsid w:val="00A20E68"/>
    <w:rsid w:val="00A21DCC"/>
    <w:rsid w:val="00A2585D"/>
    <w:rsid w:val="00A260E6"/>
    <w:rsid w:val="00A50F62"/>
    <w:rsid w:val="00A61693"/>
    <w:rsid w:val="00A64F10"/>
    <w:rsid w:val="00A72F37"/>
    <w:rsid w:val="00A907D1"/>
    <w:rsid w:val="00A91B2D"/>
    <w:rsid w:val="00A97E70"/>
    <w:rsid w:val="00AA5779"/>
    <w:rsid w:val="00AB4A89"/>
    <w:rsid w:val="00AB63FD"/>
    <w:rsid w:val="00AD64A4"/>
    <w:rsid w:val="00AE68D5"/>
    <w:rsid w:val="00AF1D02"/>
    <w:rsid w:val="00AF1D18"/>
    <w:rsid w:val="00AF2463"/>
    <w:rsid w:val="00AF36F4"/>
    <w:rsid w:val="00AF4199"/>
    <w:rsid w:val="00B04271"/>
    <w:rsid w:val="00B05627"/>
    <w:rsid w:val="00B05A99"/>
    <w:rsid w:val="00B05B40"/>
    <w:rsid w:val="00B22C18"/>
    <w:rsid w:val="00B24124"/>
    <w:rsid w:val="00B2582C"/>
    <w:rsid w:val="00B2728B"/>
    <w:rsid w:val="00B272A3"/>
    <w:rsid w:val="00B35D93"/>
    <w:rsid w:val="00B40BA5"/>
    <w:rsid w:val="00B50F17"/>
    <w:rsid w:val="00B53412"/>
    <w:rsid w:val="00B553F2"/>
    <w:rsid w:val="00B55A30"/>
    <w:rsid w:val="00B65CDC"/>
    <w:rsid w:val="00B77185"/>
    <w:rsid w:val="00B801BA"/>
    <w:rsid w:val="00B83903"/>
    <w:rsid w:val="00B85713"/>
    <w:rsid w:val="00B85810"/>
    <w:rsid w:val="00B87DB3"/>
    <w:rsid w:val="00B87F37"/>
    <w:rsid w:val="00B91A39"/>
    <w:rsid w:val="00B92052"/>
    <w:rsid w:val="00B97362"/>
    <w:rsid w:val="00BA79B7"/>
    <w:rsid w:val="00BB73BB"/>
    <w:rsid w:val="00BC1670"/>
    <w:rsid w:val="00BC2202"/>
    <w:rsid w:val="00BC293B"/>
    <w:rsid w:val="00BC31C8"/>
    <w:rsid w:val="00BC61F3"/>
    <w:rsid w:val="00BD6EC7"/>
    <w:rsid w:val="00BE06E7"/>
    <w:rsid w:val="00BE61E9"/>
    <w:rsid w:val="00BF249B"/>
    <w:rsid w:val="00BF5013"/>
    <w:rsid w:val="00C00CFA"/>
    <w:rsid w:val="00C14216"/>
    <w:rsid w:val="00C16449"/>
    <w:rsid w:val="00C2139C"/>
    <w:rsid w:val="00C30FB2"/>
    <w:rsid w:val="00C31AB9"/>
    <w:rsid w:val="00C3466D"/>
    <w:rsid w:val="00C47CD1"/>
    <w:rsid w:val="00C53C62"/>
    <w:rsid w:val="00C54B2B"/>
    <w:rsid w:val="00C54E01"/>
    <w:rsid w:val="00C56D67"/>
    <w:rsid w:val="00C62317"/>
    <w:rsid w:val="00C62498"/>
    <w:rsid w:val="00C67FD0"/>
    <w:rsid w:val="00C7108A"/>
    <w:rsid w:val="00C710A6"/>
    <w:rsid w:val="00C7345A"/>
    <w:rsid w:val="00C74FB2"/>
    <w:rsid w:val="00C80691"/>
    <w:rsid w:val="00C94C0B"/>
    <w:rsid w:val="00C954B5"/>
    <w:rsid w:val="00C96015"/>
    <w:rsid w:val="00CA139D"/>
    <w:rsid w:val="00CB0AF0"/>
    <w:rsid w:val="00CB18E9"/>
    <w:rsid w:val="00CB2298"/>
    <w:rsid w:val="00CB2A60"/>
    <w:rsid w:val="00CB3704"/>
    <w:rsid w:val="00CB7E69"/>
    <w:rsid w:val="00CC59CD"/>
    <w:rsid w:val="00CC632A"/>
    <w:rsid w:val="00CC65F8"/>
    <w:rsid w:val="00CD0D56"/>
    <w:rsid w:val="00CD0EEB"/>
    <w:rsid w:val="00CE49DE"/>
    <w:rsid w:val="00CE5782"/>
    <w:rsid w:val="00CF3A11"/>
    <w:rsid w:val="00CF3E66"/>
    <w:rsid w:val="00CF71BE"/>
    <w:rsid w:val="00D04CB2"/>
    <w:rsid w:val="00D1261F"/>
    <w:rsid w:val="00D20112"/>
    <w:rsid w:val="00D26A0D"/>
    <w:rsid w:val="00D34B9D"/>
    <w:rsid w:val="00D40885"/>
    <w:rsid w:val="00D40B63"/>
    <w:rsid w:val="00D46686"/>
    <w:rsid w:val="00D46AC4"/>
    <w:rsid w:val="00D51864"/>
    <w:rsid w:val="00D51F2E"/>
    <w:rsid w:val="00D5643E"/>
    <w:rsid w:val="00D56C80"/>
    <w:rsid w:val="00D57048"/>
    <w:rsid w:val="00D6007B"/>
    <w:rsid w:val="00D6044A"/>
    <w:rsid w:val="00D638E0"/>
    <w:rsid w:val="00D85E91"/>
    <w:rsid w:val="00D91CA0"/>
    <w:rsid w:val="00DA0024"/>
    <w:rsid w:val="00DA3704"/>
    <w:rsid w:val="00DB7717"/>
    <w:rsid w:val="00DC6EE0"/>
    <w:rsid w:val="00DD43D7"/>
    <w:rsid w:val="00DE24CE"/>
    <w:rsid w:val="00DE7DE1"/>
    <w:rsid w:val="00DE7EB4"/>
    <w:rsid w:val="00DF0AB8"/>
    <w:rsid w:val="00DF1818"/>
    <w:rsid w:val="00E12AAF"/>
    <w:rsid w:val="00E136B1"/>
    <w:rsid w:val="00E20122"/>
    <w:rsid w:val="00E20AD3"/>
    <w:rsid w:val="00E2763C"/>
    <w:rsid w:val="00E331B4"/>
    <w:rsid w:val="00E427F5"/>
    <w:rsid w:val="00E502F1"/>
    <w:rsid w:val="00E5222C"/>
    <w:rsid w:val="00E53FE2"/>
    <w:rsid w:val="00E54EED"/>
    <w:rsid w:val="00E56794"/>
    <w:rsid w:val="00E60094"/>
    <w:rsid w:val="00E62B4B"/>
    <w:rsid w:val="00E63894"/>
    <w:rsid w:val="00E64733"/>
    <w:rsid w:val="00E654A6"/>
    <w:rsid w:val="00E65DFC"/>
    <w:rsid w:val="00E70DF3"/>
    <w:rsid w:val="00E75C9D"/>
    <w:rsid w:val="00E80A0C"/>
    <w:rsid w:val="00E8361C"/>
    <w:rsid w:val="00E859A2"/>
    <w:rsid w:val="00E90D39"/>
    <w:rsid w:val="00E90D90"/>
    <w:rsid w:val="00E95ACA"/>
    <w:rsid w:val="00EA229B"/>
    <w:rsid w:val="00EA3121"/>
    <w:rsid w:val="00EA321B"/>
    <w:rsid w:val="00EB7757"/>
    <w:rsid w:val="00EC55E9"/>
    <w:rsid w:val="00EC60DF"/>
    <w:rsid w:val="00ED7EA7"/>
    <w:rsid w:val="00EE3D3F"/>
    <w:rsid w:val="00EE54F1"/>
    <w:rsid w:val="00EE5E62"/>
    <w:rsid w:val="00EF09CF"/>
    <w:rsid w:val="00EF5033"/>
    <w:rsid w:val="00EF6650"/>
    <w:rsid w:val="00F04D72"/>
    <w:rsid w:val="00F16BE6"/>
    <w:rsid w:val="00F21A7A"/>
    <w:rsid w:val="00F23251"/>
    <w:rsid w:val="00F24529"/>
    <w:rsid w:val="00F25216"/>
    <w:rsid w:val="00F364A4"/>
    <w:rsid w:val="00F3650C"/>
    <w:rsid w:val="00F41F82"/>
    <w:rsid w:val="00F53AE4"/>
    <w:rsid w:val="00F60FA2"/>
    <w:rsid w:val="00F6124A"/>
    <w:rsid w:val="00F72503"/>
    <w:rsid w:val="00F7715C"/>
    <w:rsid w:val="00F82150"/>
    <w:rsid w:val="00F83D26"/>
    <w:rsid w:val="00F85FE7"/>
    <w:rsid w:val="00F86428"/>
    <w:rsid w:val="00F86B7C"/>
    <w:rsid w:val="00F9764B"/>
    <w:rsid w:val="00FA0295"/>
    <w:rsid w:val="00FA19D0"/>
    <w:rsid w:val="00FA3065"/>
    <w:rsid w:val="00FB5122"/>
    <w:rsid w:val="00FC6205"/>
    <w:rsid w:val="00FD29DD"/>
    <w:rsid w:val="00FD51AB"/>
    <w:rsid w:val="00FD51C3"/>
    <w:rsid w:val="00FE0130"/>
    <w:rsid w:val="00FE0672"/>
    <w:rsid w:val="00FE19E7"/>
    <w:rsid w:val="00FE5F8A"/>
    <w:rsid w:val="00FE6520"/>
    <w:rsid w:val="00FF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3685"/>
  <w15:docId w15:val="{1AFD3A48-E5ED-45D6-853E-4F491D73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DA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5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5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85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85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85E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85E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85E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FE0130"/>
    <w:pPr>
      <w:widowControl/>
      <w:tabs>
        <w:tab w:val="left" w:pos="3969"/>
      </w:tabs>
      <w:suppressAutoHyphens w:val="0"/>
      <w:autoSpaceDE/>
      <w:ind w:firstLine="567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E01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FE01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3E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3E49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0962E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81D28"/>
    <w:pPr>
      <w:ind w:left="720"/>
      <w:contextualSpacing/>
    </w:pPr>
  </w:style>
  <w:style w:type="paragraph" w:customStyle="1" w:styleId="Default">
    <w:name w:val="Default"/>
    <w:rsid w:val="00AF36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2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esktop\&#1044;&#1045;&#1051;&#1054;%20&#1055;&#1048;&#1057;&#1068;&#1052;&#1040;\&#1041;&#1083;&#1072;&#1085;&#1082;%20&#1087;&#1086;&#1089;&#1090;&#1072;&#1085;&#1086;&#1074;&#1083;&#1077;&#1085;&#1080;&#1103;%20&#1072;&#1076;&#1084;&#1080;&#1085;&#1080;&#1089;&#1090;&#1088;&#1072;&#1094;&#1080;&#1080;%2011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4C0C1D2DD5DAC7951B91417AEF4E5BB1B481B180775EDBC9C513DF264B399A1018AF89687D939B5C006308CE00DED1856B2ED0E08AN812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D:\Desktop\&#1044;&#1045;&#1051;&#1054;%20&#1055;&#1048;&#1057;&#1068;&#1052;&#1040;\&#1041;&#1083;&#1072;&#1085;&#1082;%20&#1087;&#1086;&#1089;&#1090;&#1072;&#1085;&#1086;&#1074;&#1083;&#1077;&#1085;&#1080;&#1103;%20&#1072;&#1076;&#1084;&#1080;&#1085;&#1080;&#1089;&#1090;&#1088;&#1072;&#1094;&#1080;&#1080;%2011.docx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Desktop\&#1044;&#1045;&#1051;&#1054;%20&#1055;&#1048;&#1057;&#1068;&#1052;&#1040;\&#1041;&#1083;&#1072;&#1085;&#1082;%20&#1087;&#1086;&#1089;&#1090;&#1072;&#1085;&#1086;&#1074;&#1083;&#1077;&#1085;&#1080;&#1103;%20&#1072;&#1076;&#1084;&#1080;&#1085;&#1080;&#1089;&#1090;&#1088;&#1072;&#1094;&#1080;&#1080;%201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D7371-AD8E-47ED-B289-9C666E7C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3342</Words>
  <Characters>19054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75</cp:revision>
  <cp:lastPrinted>2024-12-28T01:47:00Z</cp:lastPrinted>
  <dcterms:created xsi:type="dcterms:W3CDTF">2024-05-03T01:35:00Z</dcterms:created>
  <dcterms:modified xsi:type="dcterms:W3CDTF">2024-12-28T01:47:00Z</dcterms:modified>
</cp:coreProperties>
</file>