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77777777" w:rsidR="00FB004C" w:rsidRPr="00C9675D" w:rsidRDefault="00FB004C" w:rsidP="001F0D88">
            <w:pPr>
              <w:spacing w:after="240"/>
              <w:rPr>
                <w:szCs w:val="28"/>
              </w:rPr>
            </w:pPr>
          </w:p>
          <w:p w14:paraId="1AC5E856" w14:textId="549198FB" w:rsidR="004B0BE5" w:rsidRPr="00C9675D" w:rsidRDefault="00B3782D" w:rsidP="00C9675D">
            <w:pPr>
              <w:spacing w:after="240"/>
              <w:rPr>
                <w:szCs w:val="28"/>
              </w:rPr>
            </w:pPr>
            <w:r w:rsidRPr="00B3782D">
              <w:rPr>
                <w:szCs w:val="28"/>
              </w:rPr>
              <w:t>О признании многоквартирного дома на территории города Свободного аварийным и подлежащим сносу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6C8D4E13" w14:textId="77777777" w:rsidR="00B3782D" w:rsidRPr="00B3782D" w:rsidRDefault="00B3782D" w:rsidP="00B3782D">
      <w:pPr>
        <w:ind w:firstLine="426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 xml:space="preserve">     Во исполнение пунктов 7,49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руководствуясь Уставом муниципального образования «город Свободный»,</w:t>
      </w:r>
    </w:p>
    <w:p w14:paraId="03F91BB4" w14:textId="77777777" w:rsidR="00B3782D" w:rsidRPr="00B3782D" w:rsidRDefault="00B3782D" w:rsidP="00B3782D">
      <w:pPr>
        <w:contextualSpacing w:val="0"/>
        <w:rPr>
          <w:sz w:val="27"/>
          <w:szCs w:val="27"/>
        </w:rPr>
      </w:pPr>
    </w:p>
    <w:p w14:paraId="06A871FB" w14:textId="77777777" w:rsidR="00B3782D" w:rsidRPr="00B3782D" w:rsidRDefault="00B3782D" w:rsidP="00B3782D">
      <w:pPr>
        <w:ind w:firstLine="851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 xml:space="preserve">1. Признать аварийным и подлежащим сносу многоквартирный дом, расположенный по адресу: </w:t>
      </w:r>
    </w:p>
    <w:p w14:paraId="07295665" w14:textId="77777777" w:rsidR="00B3782D" w:rsidRPr="00B3782D" w:rsidRDefault="00B3782D" w:rsidP="00B3782D">
      <w:pPr>
        <w:ind w:firstLine="851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>1.1 г. Свободный, ул. Днепровского, д. 29 (заключение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№ 2336 от 22.05.2026).</w:t>
      </w:r>
    </w:p>
    <w:p w14:paraId="57E41A9C" w14:textId="77777777" w:rsidR="00B3782D" w:rsidRPr="00B3782D" w:rsidRDefault="00B3782D" w:rsidP="00B3782D">
      <w:pPr>
        <w:ind w:firstLine="851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>2. 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64F817D8" w14:textId="77777777" w:rsidR="00C9675D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33A7C65C" w14:textId="77777777" w:rsidR="00B3782D" w:rsidRDefault="00B3782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0D600EB5" w14:textId="77777777" w:rsidR="00B3782D" w:rsidRDefault="00B3782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0" w:name="SIGNERSTAMP1"/>
            <w:bookmarkEnd w:id="0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60216E66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Заместитель главы администрации города </w:t>
      </w:r>
    </w:p>
    <w:p w14:paraId="7D951B4A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по обеспечению развития местного самоуправления</w:t>
      </w:r>
    </w:p>
    <w:p w14:paraId="5C44D6B9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 О.И. Овчаренко</w:t>
      </w:r>
    </w:p>
    <w:p w14:paraId="57EE6653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_____________2026</w:t>
      </w:r>
    </w:p>
    <w:p w14:paraId="6FD8664D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5BD9843E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</w:p>
    <w:p w14:paraId="42B32A7F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</w:p>
    <w:p w14:paraId="6E721A28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Начальник Управления по  </w:t>
      </w:r>
    </w:p>
    <w:p w14:paraId="2A62706F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использованию муниципального</w:t>
      </w:r>
    </w:p>
    <w:p w14:paraId="1D802E90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имущества и землепользованию</w:t>
      </w:r>
    </w:p>
    <w:p w14:paraId="598714CA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администрации города</w:t>
      </w:r>
    </w:p>
    <w:p w14:paraId="2E35785A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 О.В. Залива</w:t>
      </w:r>
    </w:p>
    <w:p w14:paraId="5456EEE8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_____________2026</w:t>
      </w:r>
    </w:p>
    <w:p w14:paraId="26182ECC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</w:p>
    <w:p w14:paraId="08C80CE6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7DA37D49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Аналитическо-правовое </w:t>
      </w:r>
    </w:p>
    <w:p w14:paraId="040A6065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управление администрации</w:t>
      </w:r>
    </w:p>
    <w:p w14:paraId="1D20B45F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города Свободного   </w:t>
      </w:r>
    </w:p>
    <w:p w14:paraId="0AB46466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_____________ </w:t>
      </w:r>
    </w:p>
    <w:p w14:paraId="457C6642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_____________2026</w:t>
      </w:r>
    </w:p>
    <w:p w14:paraId="506BDD93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552023F2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4D0FE90F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766CBEBC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И.о. директора МКУ «Жилищный центр» </w:t>
      </w:r>
    </w:p>
    <w:p w14:paraId="44DE2DC7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 xml:space="preserve">города Свободного   </w:t>
      </w:r>
    </w:p>
    <w:p w14:paraId="1A8F1252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 М.С. Давыдова</w:t>
      </w:r>
    </w:p>
    <w:p w14:paraId="7DBEA442" w14:textId="77777777" w:rsidR="00B3782D" w:rsidRPr="00B3782D" w:rsidRDefault="00B3782D" w:rsidP="00B3782D">
      <w:pPr>
        <w:framePr w:hSpace="180" w:wrap="around" w:vAnchor="text" w:hAnchor="margin" w:y="1"/>
        <w:contextualSpacing w:val="0"/>
        <w:jc w:val="left"/>
        <w:rPr>
          <w:sz w:val="20"/>
        </w:rPr>
      </w:pPr>
      <w:r w:rsidRPr="00B3782D">
        <w:rPr>
          <w:sz w:val="20"/>
        </w:rPr>
        <w:t>_____________2026</w:t>
      </w:r>
    </w:p>
    <w:p w14:paraId="15B07B54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2E780907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4DFF1E45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4F3916E8" w14:textId="77777777" w:rsidR="00B3782D" w:rsidRPr="00B3782D" w:rsidRDefault="00B3782D" w:rsidP="00B3782D">
      <w:pPr>
        <w:contextualSpacing w:val="0"/>
        <w:jc w:val="left"/>
        <w:rPr>
          <w:sz w:val="20"/>
        </w:rPr>
      </w:pPr>
      <w:r w:rsidRPr="00B3782D">
        <w:rPr>
          <w:sz w:val="20"/>
        </w:rPr>
        <w:t>Подлежит информационному обмену: да</w:t>
      </w:r>
    </w:p>
    <w:p w14:paraId="5C3093F4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4EA8D108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3D67EE22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B3782D" w:rsidRPr="00B3782D" w14:paraId="1BB889CA" w14:textId="77777777" w:rsidTr="00741E68">
        <w:trPr>
          <w:trHeight w:val="406"/>
        </w:trPr>
        <w:tc>
          <w:tcPr>
            <w:tcW w:w="9571" w:type="dxa"/>
            <w:hideMark/>
          </w:tcPr>
          <w:p w14:paraId="57275A1A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4"/>
                <w:szCs w:val="24"/>
              </w:rPr>
              <w:t xml:space="preserve">Подлежит включению в </w:t>
            </w:r>
            <w:proofErr w:type="gramStart"/>
            <w:r w:rsidRPr="00B3782D">
              <w:rPr>
                <w:sz w:val="24"/>
                <w:szCs w:val="24"/>
              </w:rPr>
              <w:t xml:space="preserve">Регистр:  </w:t>
            </w:r>
            <w:r w:rsidRPr="00B3782D">
              <w:rPr>
                <w:i/>
                <w:sz w:val="24"/>
                <w:szCs w:val="24"/>
              </w:rPr>
              <w:t>НЕТ</w:t>
            </w:r>
            <w:proofErr w:type="gramEnd"/>
          </w:p>
        </w:tc>
      </w:tr>
      <w:tr w:rsidR="00B3782D" w:rsidRPr="00B3782D" w14:paraId="13B0A671" w14:textId="77777777" w:rsidTr="00741E68">
        <w:tc>
          <w:tcPr>
            <w:tcW w:w="9571" w:type="dxa"/>
            <w:hideMark/>
          </w:tcPr>
          <w:p w14:paraId="118AC4E8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2"/>
                <w:szCs w:val="22"/>
              </w:rPr>
              <w:t xml:space="preserve">Подлежит информационному обмену: </w:t>
            </w:r>
            <w:r w:rsidRPr="00B3782D">
              <w:rPr>
                <w:i/>
                <w:sz w:val="22"/>
                <w:szCs w:val="22"/>
              </w:rPr>
              <w:t>ДА</w:t>
            </w:r>
            <w:r w:rsidRPr="00B3782D">
              <w:rPr>
                <w:sz w:val="22"/>
                <w:szCs w:val="22"/>
              </w:rPr>
              <w:t xml:space="preserve"> </w:t>
            </w:r>
          </w:p>
        </w:tc>
      </w:tr>
      <w:tr w:rsidR="00B3782D" w:rsidRPr="00B3782D" w14:paraId="7B559A9F" w14:textId="77777777" w:rsidTr="00741E68">
        <w:tc>
          <w:tcPr>
            <w:tcW w:w="9571" w:type="dxa"/>
            <w:hideMark/>
          </w:tcPr>
          <w:p w14:paraId="7AEDEC54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  <w:p w14:paraId="149043F6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2"/>
                <w:szCs w:val="22"/>
              </w:rPr>
              <w:t xml:space="preserve">Рассылка: </w:t>
            </w:r>
          </w:p>
          <w:p w14:paraId="7D8BE824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B3782D" w:rsidRPr="00B3782D" w14:paraId="1AA1EB00" w14:textId="77777777" w:rsidTr="00741E68">
        <w:tc>
          <w:tcPr>
            <w:tcW w:w="9571" w:type="dxa"/>
          </w:tcPr>
          <w:p w14:paraId="1E19B52F" w14:textId="77777777" w:rsidR="00B3782D" w:rsidRPr="00B3782D" w:rsidRDefault="00B3782D" w:rsidP="00B3782D">
            <w:pPr>
              <w:contextualSpacing w:val="0"/>
              <w:jc w:val="left"/>
              <w:rPr>
                <w:sz w:val="20"/>
                <w:lang w:val="ru" w:eastAsia="zh-CN" w:bidi="ar"/>
              </w:rPr>
            </w:pPr>
            <w:r w:rsidRPr="00B3782D">
              <w:rPr>
                <w:sz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5B488372" w14:textId="77777777" w:rsidR="00B3782D" w:rsidRPr="00B3782D" w:rsidRDefault="00B3782D" w:rsidP="00B3782D">
            <w:pPr>
              <w:contextualSpacing w:val="0"/>
              <w:jc w:val="left"/>
              <w:rPr>
                <w:sz w:val="20"/>
                <w:lang w:val="ru"/>
              </w:rPr>
            </w:pPr>
            <w:r w:rsidRPr="00B3782D">
              <w:rPr>
                <w:sz w:val="20"/>
                <w:lang w:val="ru" w:eastAsia="zh-CN" w:bidi="ar"/>
              </w:rPr>
              <w:t>- Отдел по</w:t>
            </w:r>
            <w:r w:rsidRPr="00B3782D">
              <w:rPr>
                <w:sz w:val="20"/>
                <w:lang w:val="ru"/>
              </w:rPr>
              <w:t xml:space="preserve"> </w:t>
            </w:r>
            <w:r w:rsidRPr="00B3782D">
              <w:rPr>
                <w:sz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07E78F2C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B3782D">
              <w:rPr>
                <w:sz w:val="20"/>
                <w:lang w:val="ru" w:eastAsia="zh-CN" w:bidi="ar"/>
              </w:rPr>
              <w:t>администрации  города</w:t>
            </w:r>
            <w:proofErr w:type="gramEnd"/>
            <w:r w:rsidRPr="00B3782D">
              <w:rPr>
                <w:sz w:val="20"/>
                <w:lang w:val="ru" w:eastAsia="zh-CN" w:bidi="ar"/>
              </w:rPr>
              <w:t xml:space="preserve"> Свободного </w:t>
            </w:r>
            <w:r w:rsidRPr="00B3782D">
              <w:rPr>
                <w:sz w:val="24"/>
                <w:szCs w:val="24"/>
              </w:rPr>
              <w:t xml:space="preserve">    </w:t>
            </w:r>
          </w:p>
          <w:p w14:paraId="596C4DE5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0"/>
              </w:rPr>
              <w:t xml:space="preserve">- Галактионов А.Ю.                         </w:t>
            </w:r>
            <w:r w:rsidRPr="00B3782D">
              <w:rPr>
                <w:sz w:val="24"/>
                <w:szCs w:val="24"/>
              </w:rPr>
              <w:t xml:space="preserve">                               </w:t>
            </w:r>
          </w:p>
          <w:p w14:paraId="2AF52BE6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B3782D" w:rsidRPr="00B3782D" w14:paraId="1E02150D" w14:textId="77777777" w:rsidTr="00741E68">
        <w:tc>
          <w:tcPr>
            <w:tcW w:w="9571" w:type="dxa"/>
          </w:tcPr>
          <w:p w14:paraId="50C12DAD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B3782D" w:rsidRPr="00B3782D" w14:paraId="44B48A80" w14:textId="77777777" w:rsidTr="00741E68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B3782D" w:rsidRPr="00B3782D" w14:paraId="6025A196" w14:textId="77777777" w:rsidTr="00741E68">
              <w:tc>
                <w:tcPr>
                  <w:tcW w:w="9548" w:type="dxa"/>
                  <w:hideMark/>
                </w:tcPr>
                <w:p w14:paraId="50EE46F9" w14:textId="77777777" w:rsidR="00B3782D" w:rsidRPr="00B3782D" w:rsidRDefault="00B3782D" w:rsidP="00B3782D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B3782D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B3782D" w:rsidRPr="00B3782D" w14:paraId="1B9886FE" w14:textId="77777777" w:rsidTr="00741E68">
              <w:tc>
                <w:tcPr>
                  <w:tcW w:w="9548" w:type="dxa"/>
                </w:tcPr>
                <w:p w14:paraId="1EB4DD3F" w14:textId="77777777" w:rsidR="00B3782D" w:rsidRPr="00B3782D" w:rsidRDefault="00B3782D" w:rsidP="00B3782D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B3782D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B3782D"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B3782D">
                    <w:rPr>
                      <w:sz w:val="22"/>
                      <w:szCs w:val="22"/>
                    </w:rPr>
                    <w:t xml:space="preserve">  »</w:t>
                  </w:r>
                  <w:proofErr w:type="gramEnd"/>
                  <w:r w:rsidRPr="00B3782D">
                    <w:rPr>
                      <w:sz w:val="22"/>
                      <w:szCs w:val="22"/>
                    </w:rPr>
                    <w:t xml:space="preserve">  _________    20__ г.           8(41643)5-55-51</w:t>
                  </w:r>
                </w:p>
              </w:tc>
            </w:tr>
          </w:tbl>
          <w:p w14:paraId="457F6E3A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14:paraId="5D322BC3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68C5BAD1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7777777" w:rsidR="00F6450E" w:rsidRDefault="00F6450E" w:rsidP="00220175">
      <w:pPr>
        <w:rPr>
          <w:bCs/>
          <w:sz w:val="24"/>
          <w:szCs w:val="24"/>
        </w:rPr>
      </w:pPr>
    </w:p>
    <w:p w14:paraId="00DAA6AC" w14:textId="77777777" w:rsidR="00F6450E" w:rsidRDefault="00F6450E" w:rsidP="00220175">
      <w:pPr>
        <w:rPr>
          <w:bCs/>
          <w:sz w:val="24"/>
          <w:szCs w:val="24"/>
        </w:rPr>
      </w:pPr>
    </w:p>
    <w:p w14:paraId="5F38CD6E" w14:textId="77777777" w:rsidR="00F6450E" w:rsidRDefault="00F6450E" w:rsidP="00220175">
      <w:pPr>
        <w:rPr>
          <w:bCs/>
          <w:sz w:val="24"/>
          <w:szCs w:val="24"/>
        </w:rPr>
      </w:pPr>
    </w:p>
    <w:p w14:paraId="212DD09A" w14:textId="77777777" w:rsidR="00F6450E" w:rsidRDefault="00F6450E" w:rsidP="00220175">
      <w:pPr>
        <w:rPr>
          <w:bCs/>
          <w:sz w:val="24"/>
          <w:szCs w:val="24"/>
        </w:rPr>
      </w:pPr>
    </w:p>
    <w:p w14:paraId="75A86880" w14:textId="77777777" w:rsidR="00F6450E" w:rsidRDefault="00F6450E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77777777" w:rsidR="00F6450E" w:rsidRDefault="00F6450E" w:rsidP="00F6450E">
      <w:pPr>
        <w:rPr>
          <w:szCs w:val="28"/>
        </w:rPr>
      </w:pPr>
    </w:p>
    <w:p w14:paraId="24A09CA5" w14:textId="77777777" w:rsidR="00F6450E" w:rsidRDefault="00F6450E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p w14:paraId="69FF725D" w14:textId="77777777" w:rsidR="00F6450E" w:rsidRDefault="00F6450E" w:rsidP="00F6450E"/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B3782D">
      <w:footerReference w:type="even" r:id="rId9"/>
      <w:footerReference w:type="default" r:id="rId10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6DD9" w14:textId="77777777" w:rsidR="005B07FD" w:rsidRDefault="005B07FD" w:rsidP="0015665D">
      <w:r>
        <w:separator/>
      </w:r>
    </w:p>
  </w:endnote>
  <w:endnote w:type="continuationSeparator" w:id="0">
    <w:p w14:paraId="5763341E" w14:textId="77777777" w:rsidR="005B07FD" w:rsidRDefault="005B07FD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D06D" w14:textId="77B7B5FD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 w:rsidR="00B3782D">
      <w:rPr>
        <w:rStyle w:val="af1"/>
      </w:rPr>
      <w:fldChar w:fldCharType="separate"/>
    </w:r>
    <w:r w:rsidR="00B3782D">
      <w:rPr>
        <w:rStyle w:val="af1"/>
        <w:noProof/>
      </w:rPr>
      <w:t>1</w: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3D2C" w14:textId="77777777" w:rsidR="005B07FD" w:rsidRDefault="005B07FD" w:rsidP="0015665D">
      <w:r>
        <w:separator/>
      </w:r>
    </w:p>
  </w:footnote>
  <w:footnote w:type="continuationSeparator" w:id="0">
    <w:p w14:paraId="31C52720" w14:textId="77777777" w:rsidR="005B07FD" w:rsidRDefault="005B07FD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14905214">
    <w:abstractNumId w:val="0"/>
  </w:num>
  <w:num w:numId="2" w16cid:durableId="1569917955">
    <w:abstractNumId w:val="3"/>
  </w:num>
  <w:num w:numId="3" w16cid:durableId="1016079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462224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1E8A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07FD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3BE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0D6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378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301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Интернет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777E7-51C5-457F-8FF6-DC03B619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PGS</cp:lastModifiedBy>
  <cp:revision>2</cp:revision>
  <cp:lastPrinted>2026-04-22T07:28:00Z</cp:lastPrinted>
  <dcterms:created xsi:type="dcterms:W3CDTF">2026-05-28T01:48:00Z</dcterms:created>
  <dcterms:modified xsi:type="dcterms:W3CDTF">2026-05-28T01:48:00Z</dcterms:modified>
</cp:coreProperties>
</file>