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390" w:rsidRPr="00816390" w:rsidRDefault="00816390" w:rsidP="00816390">
      <w:pPr>
        <w:jc w:val="right"/>
      </w:pPr>
      <w:r w:rsidRPr="00816390">
        <w:t>Приложение 1</w:t>
      </w:r>
    </w:p>
    <w:p w:rsidR="00816390" w:rsidRDefault="00816390" w:rsidP="000E0044">
      <w:pPr>
        <w:jc w:val="center"/>
        <w:rPr>
          <w:b/>
        </w:rPr>
      </w:pPr>
    </w:p>
    <w:p w:rsidR="00816390" w:rsidRDefault="00816390" w:rsidP="000E0044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816390" w:rsidRDefault="00816390" w:rsidP="000E0044">
      <w:pPr>
        <w:jc w:val="center"/>
        <w:rPr>
          <w:b/>
        </w:rPr>
      </w:pPr>
    </w:p>
    <w:p w:rsidR="00816390" w:rsidRDefault="00816390" w:rsidP="000E0044">
      <w:pPr>
        <w:jc w:val="center"/>
        <w:rPr>
          <w:b/>
        </w:rPr>
      </w:pPr>
    </w:p>
    <w:p w:rsidR="00816390" w:rsidRDefault="00816390" w:rsidP="000E0044">
      <w:pPr>
        <w:jc w:val="center"/>
        <w:rPr>
          <w:b/>
        </w:rPr>
      </w:pPr>
    </w:p>
    <w:p w:rsidR="000E0044" w:rsidRPr="00816390" w:rsidRDefault="000E0044" w:rsidP="000E0044">
      <w:pPr>
        <w:jc w:val="center"/>
        <w:rPr>
          <w:caps/>
        </w:rPr>
      </w:pPr>
      <w:r w:rsidRPr="00816390">
        <w:t xml:space="preserve">ИНФОРМАЦИЯ О </w:t>
      </w:r>
      <w:r w:rsidR="00DE5F93">
        <w:t xml:space="preserve">ВНЕСЕНИИ ИЗМЕНЕНИЙ </w:t>
      </w:r>
      <w:r w:rsidR="00D8620D">
        <w:t>В</w:t>
      </w:r>
      <w:r w:rsidR="00DE5F93">
        <w:t xml:space="preserve"> </w:t>
      </w:r>
      <w:r w:rsidRPr="00816390">
        <w:t>МУНИЦИПАЛЬН</w:t>
      </w:r>
      <w:r w:rsidR="00D8620D">
        <w:t>УЮ</w:t>
      </w:r>
      <w:r w:rsidRPr="00816390">
        <w:t xml:space="preserve"> ЦЕЛЕВ</w:t>
      </w:r>
      <w:r w:rsidR="00D8620D">
        <w:t>УЮ</w:t>
      </w:r>
      <w:r w:rsidRPr="00816390">
        <w:t xml:space="preserve"> ПРОГРАММ</w:t>
      </w:r>
      <w:r w:rsidR="00D8620D">
        <w:t>У</w:t>
      </w:r>
      <w:r w:rsidRPr="00816390">
        <w:t xml:space="preserve"> </w:t>
      </w:r>
      <w:r w:rsidRPr="00816390">
        <w:rPr>
          <w:caps/>
        </w:rPr>
        <w:t>«Развитие и сохранение культуры и искусства в городе Свободном»</w:t>
      </w:r>
    </w:p>
    <w:p w:rsidR="000E0044" w:rsidRPr="00816390" w:rsidRDefault="000E0044" w:rsidP="000E0044">
      <w:pPr>
        <w:jc w:val="center"/>
        <w:rPr>
          <w:caps/>
        </w:rPr>
      </w:pPr>
    </w:p>
    <w:p w:rsidR="000E0044" w:rsidRPr="00816390" w:rsidRDefault="000E0044" w:rsidP="000E0044">
      <w:pPr>
        <w:jc w:val="center"/>
        <w:rPr>
          <w:caps/>
        </w:rPr>
      </w:pPr>
    </w:p>
    <w:p w:rsidR="009470E9" w:rsidRDefault="000447FA" w:rsidP="00B20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70E9">
        <w:rPr>
          <w:sz w:val="28"/>
          <w:szCs w:val="28"/>
        </w:rPr>
        <w:t xml:space="preserve"> </w:t>
      </w:r>
      <w:r w:rsidR="00B20701">
        <w:rPr>
          <w:sz w:val="28"/>
          <w:szCs w:val="28"/>
        </w:rPr>
        <w:t>В связи с увеличением бюджетных ассигнований</w:t>
      </w:r>
      <w:r w:rsidR="009470E9">
        <w:rPr>
          <w:sz w:val="28"/>
          <w:szCs w:val="28"/>
        </w:rPr>
        <w:t>:</w:t>
      </w:r>
    </w:p>
    <w:p w:rsidR="00F508A1" w:rsidRDefault="00F508A1" w:rsidP="00B20701">
      <w:pPr>
        <w:jc w:val="both"/>
        <w:rPr>
          <w:sz w:val="28"/>
          <w:szCs w:val="28"/>
        </w:rPr>
      </w:pPr>
    </w:p>
    <w:p w:rsidR="00F508A1" w:rsidRDefault="00F508A1" w:rsidP="00FC6F5C">
      <w:pPr>
        <w:pStyle w:val="a5"/>
        <w:numPr>
          <w:ilvl w:val="0"/>
          <w:numId w:val="4"/>
        </w:numPr>
        <w:ind w:left="284" w:firstLine="76"/>
        <w:jc w:val="both"/>
        <w:rPr>
          <w:sz w:val="28"/>
          <w:szCs w:val="28"/>
        </w:rPr>
      </w:pPr>
      <w:r w:rsidRPr="00F508A1">
        <w:rPr>
          <w:sz w:val="28"/>
          <w:szCs w:val="28"/>
        </w:rPr>
        <w:t xml:space="preserve">По </w:t>
      </w:r>
      <w:r w:rsidR="00B20701" w:rsidRPr="00F508A1">
        <w:rPr>
          <w:sz w:val="28"/>
          <w:szCs w:val="28"/>
        </w:rPr>
        <w:t>подпрограмме «</w:t>
      </w:r>
      <w:r w:rsidR="00C86579">
        <w:rPr>
          <w:sz w:val="28"/>
          <w:szCs w:val="28"/>
        </w:rPr>
        <w:t>Историко-культурное наследие</w:t>
      </w:r>
      <w:r w:rsidR="00B20701" w:rsidRPr="00F508A1">
        <w:rPr>
          <w:sz w:val="28"/>
          <w:szCs w:val="28"/>
        </w:rPr>
        <w:t>»</w:t>
      </w:r>
      <w:r w:rsidR="000447FA" w:rsidRPr="00F508A1">
        <w:rPr>
          <w:sz w:val="28"/>
          <w:szCs w:val="28"/>
        </w:rPr>
        <w:t>,</w:t>
      </w:r>
      <w:r w:rsidR="00C86579">
        <w:rPr>
          <w:sz w:val="28"/>
          <w:szCs w:val="28"/>
        </w:rPr>
        <w:t xml:space="preserve"> направление расходов на </w:t>
      </w:r>
      <w:r w:rsidR="00B20701" w:rsidRPr="00F508A1">
        <w:rPr>
          <w:sz w:val="28"/>
          <w:szCs w:val="28"/>
        </w:rPr>
        <w:t xml:space="preserve"> </w:t>
      </w:r>
      <w:r w:rsidR="00C86579">
        <w:rPr>
          <w:sz w:val="28"/>
          <w:szCs w:val="28"/>
        </w:rPr>
        <w:t>«О</w:t>
      </w:r>
      <w:r w:rsidR="00BA78BC">
        <w:rPr>
          <w:sz w:val="28"/>
          <w:szCs w:val="28"/>
        </w:rPr>
        <w:t xml:space="preserve">беспечение деятельности </w:t>
      </w:r>
      <w:r w:rsidR="006342B3">
        <w:rPr>
          <w:sz w:val="28"/>
          <w:szCs w:val="28"/>
        </w:rPr>
        <w:t>оказание услуг) муниципальных учреждений</w:t>
      </w:r>
      <w:r w:rsidR="00C86579">
        <w:rPr>
          <w:sz w:val="28"/>
          <w:szCs w:val="28"/>
        </w:rPr>
        <w:t>»</w:t>
      </w:r>
      <w:r w:rsidR="006342B3">
        <w:rPr>
          <w:sz w:val="28"/>
          <w:szCs w:val="28"/>
        </w:rPr>
        <w:t xml:space="preserve"> </w:t>
      </w:r>
      <w:r w:rsidR="00B20701" w:rsidRPr="00F508A1">
        <w:rPr>
          <w:sz w:val="28"/>
          <w:szCs w:val="28"/>
        </w:rPr>
        <w:t xml:space="preserve">на </w:t>
      </w:r>
      <w:r w:rsidR="00434C9A">
        <w:rPr>
          <w:sz w:val="28"/>
          <w:szCs w:val="28"/>
        </w:rPr>
        <w:t>оплату услуг ЖКХ</w:t>
      </w:r>
      <w:r w:rsidR="00FC6F5C">
        <w:rPr>
          <w:sz w:val="28"/>
          <w:szCs w:val="28"/>
        </w:rPr>
        <w:t xml:space="preserve"> </w:t>
      </w:r>
      <w:r w:rsidR="00B20701" w:rsidRPr="00F508A1">
        <w:rPr>
          <w:sz w:val="28"/>
          <w:szCs w:val="28"/>
        </w:rPr>
        <w:t xml:space="preserve">по коду  БК 004 0801 </w:t>
      </w:r>
      <w:r w:rsidR="00FC6F5C" w:rsidRPr="00FC6F5C">
        <w:rPr>
          <w:sz w:val="28"/>
          <w:szCs w:val="28"/>
        </w:rPr>
        <w:t>61.2.0</w:t>
      </w:r>
      <w:r w:rsidR="00413E39">
        <w:rPr>
          <w:sz w:val="28"/>
          <w:szCs w:val="28"/>
        </w:rPr>
        <w:t>1</w:t>
      </w:r>
      <w:r w:rsidR="00FC6F5C" w:rsidRPr="00FC6F5C">
        <w:rPr>
          <w:sz w:val="28"/>
          <w:szCs w:val="28"/>
        </w:rPr>
        <w:t>.0</w:t>
      </w:r>
      <w:r w:rsidR="00C86579">
        <w:rPr>
          <w:sz w:val="28"/>
          <w:szCs w:val="28"/>
        </w:rPr>
        <w:t>1</w:t>
      </w:r>
      <w:r w:rsidR="00413E39">
        <w:rPr>
          <w:sz w:val="28"/>
          <w:szCs w:val="28"/>
        </w:rPr>
        <w:t>002 611</w:t>
      </w:r>
      <w:r w:rsidR="00FC6F5C">
        <w:rPr>
          <w:sz w:val="28"/>
          <w:szCs w:val="28"/>
        </w:rPr>
        <w:t xml:space="preserve"> </w:t>
      </w:r>
      <w:r w:rsidR="00B20701" w:rsidRPr="00F508A1">
        <w:rPr>
          <w:sz w:val="28"/>
          <w:szCs w:val="28"/>
        </w:rPr>
        <w:t xml:space="preserve">за счет средств </w:t>
      </w:r>
      <w:r w:rsidR="00FC6F5C">
        <w:rPr>
          <w:sz w:val="28"/>
          <w:szCs w:val="28"/>
        </w:rPr>
        <w:t>местного</w:t>
      </w:r>
      <w:r w:rsidR="00B20701" w:rsidRPr="00F508A1">
        <w:rPr>
          <w:sz w:val="28"/>
          <w:szCs w:val="28"/>
        </w:rPr>
        <w:t xml:space="preserve"> бюджета</w:t>
      </w:r>
      <w:r w:rsidR="00C80BB5">
        <w:rPr>
          <w:sz w:val="28"/>
          <w:szCs w:val="28"/>
        </w:rPr>
        <w:t xml:space="preserve"> </w:t>
      </w:r>
      <w:r w:rsidR="00FC6F5C">
        <w:rPr>
          <w:sz w:val="28"/>
          <w:szCs w:val="28"/>
        </w:rPr>
        <w:t>на сумму</w:t>
      </w:r>
      <w:r w:rsidR="00B20701" w:rsidRPr="00F508A1">
        <w:rPr>
          <w:sz w:val="28"/>
          <w:szCs w:val="28"/>
        </w:rPr>
        <w:t xml:space="preserve"> </w:t>
      </w:r>
      <w:r w:rsidR="00434C9A">
        <w:rPr>
          <w:sz w:val="28"/>
          <w:szCs w:val="28"/>
        </w:rPr>
        <w:t>33 509,17</w:t>
      </w:r>
      <w:r w:rsidR="00B20701" w:rsidRPr="00F508A1">
        <w:rPr>
          <w:sz w:val="28"/>
          <w:szCs w:val="28"/>
        </w:rPr>
        <w:t xml:space="preserve"> (</w:t>
      </w:r>
      <w:r w:rsidR="00434C9A">
        <w:rPr>
          <w:sz w:val="28"/>
          <w:szCs w:val="28"/>
        </w:rPr>
        <w:t xml:space="preserve">Тридцать три тысячи пятьсот девять </w:t>
      </w:r>
      <w:r w:rsidR="00B20701" w:rsidRPr="00F508A1">
        <w:rPr>
          <w:sz w:val="28"/>
          <w:szCs w:val="28"/>
        </w:rPr>
        <w:t>рубле</w:t>
      </w:r>
      <w:r w:rsidR="00434C9A">
        <w:rPr>
          <w:sz w:val="28"/>
          <w:szCs w:val="28"/>
        </w:rPr>
        <w:t>й) 17</w:t>
      </w:r>
      <w:r w:rsidR="000447FA" w:rsidRPr="00F508A1">
        <w:rPr>
          <w:sz w:val="28"/>
          <w:szCs w:val="28"/>
        </w:rPr>
        <w:t xml:space="preserve"> копе</w:t>
      </w:r>
      <w:r w:rsidR="00434C9A">
        <w:rPr>
          <w:sz w:val="28"/>
          <w:szCs w:val="28"/>
        </w:rPr>
        <w:t>ек</w:t>
      </w:r>
      <w:r w:rsidR="000447FA" w:rsidRPr="00F508A1">
        <w:rPr>
          <w:sz w:val="28"/>
          <w:szCs w:val="28"/>
        </w:rPr>
        <w:t xml:space="preserve">. </w:t>
      </w:r>
    </w:p>
    <w:p w:rsidR="00C80BB5" w:rsidRPr="00F508A1" w:rsidRDefault="00C80BB5" w:rsidP="00C80BB5">
      <w:pPr>
        <w:pStyle w:val="a5"/>
        <w:ind w:left="360"/>
        <w:jc w:val="both"/>
        <w:rPr>
          <w:sz w:val="28"/>
          <w:szCs w:val="28"/>
        </w:rPr>
      </w:pPr>
    </w:p>
    <w:p w:rsidR="00BA78BC" w:rsidRPr="00C86579" w:rsidRDefault="00C86579" w:rsidP="00C86579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E0044" w:rsidRPr="00BA78BC">
        <w:rPr>
          <w:sz w:val="28"/>
          <w:szCs w:val="28"/>
        </w:rPr>
        <w:t>По подпрограмме</w:t>
      </w:r>
      <w:r w:rsidR="00434C9A" w:rsidRPr="00BA78BC">
        <w:rPr>
          <w:sz w:val="28"/>
          <w:szCs w:val="28"/>
        </w:rPr>
        <w:t xml:space="preserve"> «Библиотечное обслуживание»,</w:t>
      </w:r>
      <w:r w:rsidR="000447FA" w:rsidRPr="00BA78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направление расходов на </w:t>
      </w:r>
      <w:r w:rsidRPr="00F508A1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деятельности оказание услуг) муниципальных учреждений»</w:t>
      </w:r>
      <w:r>
        <w:rPr>
          <w:sz w:val="28"/>
          <w:szCs w:val="28"/>
        </w:rPr>
        <w:t xml:space="preserve"> </w:t>
      </w:r>
      <w:r w:rsidRPr="0017270A">
        <w:rPr>
          <w:sz w:val="28"/>
          <w:szCs w:val="28"/>
        </w:rPr>
        <w:t>за счет средств местного бюджета по коду БК 004 0801 61.3</w:t>
      </w:r>
      <w:r>
        <w:rPr>
          <w:sz w:val="28"/>
          <w:szCs w:val="28"/>
        </w:rPr>
        <w:t>.01.01</w:t>
      </w:r>
      <w:r w:rsidRPr="0017270A">
        <w:rPr>
          <w:sz w:val="28"/>
          <w:szCs w:val="28"/>
        </w:rPr>
        <w:t xml:space="preserve">002 611 </w:t>
      </w:r>
      <w:r w:rsidRPr="00C86579">
        <w:rPr>
          <w:sz w:val="28"/>
          <w:szCs w:val="28"/>
        </w:rPr>
        <w:t xml:space="preserve"> </w:t>
      </w:r>
      <w:r w:rsidR="00BA78BC" w:rsidRPr="00C86579">
        <w:rPr>
          <w:sz w:val="28"/>
          <w:szCs w:val="28"/>
        </w:rPr>
        <w:t>на сумму 257 300,00 (Двести пятьдесят семь тысяч триста рублей) 00 копеек., в том числе:</w:t>
      </w:r>
    </w:p>
    <w:p w:rsidR="00BA78BC" w:rsidRDefault="00BA78BC" w:rsidP="00BA78BC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47FA" w:rsidRPr="00BA78BC">
        <w:rPr>
          <w:sz w:val="28"/>
          <w:szCs w:val="28"/>
        </w:rPr>
        <w:t xml:space="preserve">на </w:t>
      </w:r>
      <w:r w:rsidR="00434C9A" w:rsidRPr="00BA78BC">
        <w:rPr>
          <w:sz w:val="28"/>
          <w:szCs w:val="28"/>
        </w:rPr>
        <w:t>оплату услуг ЖКХ</w:t>
      </w:r>
      <w:r w:rsidRPr="00BA78BC">
        <w:rPr>
          <w:sz w:val="28"/>
          <w:szCs w:val="28"/>
        </w:rPr>
        <w:t xml:space="preserve"> 200 000,00 (Двести тысяч рублей) 00 копеек</w:t>
      </w:r>
      <w:r>
        <w:rPr>
          <w:sz w:val="28"/>
          <w:szCs w:val="28"/>
        </w:rPr>
        <w:t>,</w:t>
      </w:r>
    </w:p>
    <w:p w:rsidR="0039273F" w:rsidRPr="0017270A" w:rsidRDefault="00BA78BC" w:rsidP="0017270A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6579">
        <w:rPr>
          <w:sz w:val="28"/>
          <w:szCs w:val="28"/>
        </w:rPr>
        <w:t xml:space="preserve"> на </w:t>
      </w:r>
      <w:r w:rsidR="00434C9A" w:rsidRPr="00BA78BC">
        <w:rPr>
          <w:sz w:val="28"/>
          <w:szCs w:val="28"/>
        </w:rPr>
        <w:t xml:space="preserve">подключение высокоскоростного интернета в библиотеке филиала </w:t>
      </w:r>
      <w:r w:rsidR="00413E39" w:rsidRPr="00BA78BC">
        <w:rPr>
          <w:sz w:val="28"/>
          <w:szCs w:val="28"/>
        </w:rPr>
        <w:t>№</w:t>
      </w:r>
      <w:r w:rsidR="00434C9A" w:rsidRPr="00BA78BC">
        <w:rPr>
          <w:sz w:val="28"/>
          <w:szCs w:val="28"/>
        </w:rPr>
        <w:t xml:space="preserve"> 4 по адресу ул. Кирова, д.</w:t>
      </w:r>
      <w:r w:rsidR="00413E39" w:rsidRPr="00BA78BC">
        <w:rPr>
          <w:sz w:val="28"/>
          <w:szCs w:val="28"/>
        </w:rPr>
        <w:t xml:space="preserve"> </w:t>
      </w:r>
      <w:r w:rsidR="00434C9A" w:rsidRPr="00BA78BC">
        <w:rPr>
          <w:sz w:val="28"/>
          <w:szCs w:val="28"/>
        </w:rPr>
        <w:t>95</w:t>
      </w:r>
      <w:r w:rsidR="00401381">
        <w:rPr>
          <w:sz w:val="28"/>
          <w:szCs w:val="28"/>
        </w:rPr>
        <w:t xml:space="preserve"> -</w:t>
      </w:r>
      <w:r w:rsidRPr="00BA78BC">
        <w:rPr>
          <w:sz w:val="28"/>
          <w:szCs w:val="28"/>
        </w:rPr>
        <w:t xml:space="preserve"> </w:t>
      </w:r>
      <w:r w:rsidR="00401381">
        <w:rPr>
          <w:sz w:val="28"/>
          <w:szCs w:val="28"/>
        </w:rPr>
        <w:t>57300,00</w:t>
      </w:r>
      <w:r w:rsidRPr="00BA78BC">
        <w:rPr>
          <w:sz w:val="28"/>
          <w:szCs w:val="28"/>
        </w:rPr>
        <w:t>(пятьдесят семь тысяч триста рублей) 00 копеек</w:t>
      </w:r>
      <w:r w:rsidR="00434C9A" w:rsidRPr="00BA78BC">
        <w:rPr>
          <w:sz w:val="28"/>
          <w:szCs w:val="28"/>
        </w:rPr>
        <w:t xml:space="preserve">, </w:t>
      </w:r>
      <w:r w:rsidR="000447FA" w:rsidRPr="00BA78BC">
        <w:rPr>
          <w:sz w:val="28"/>
          <w:szCs w:val="28"/>
        </w:rPr>
        <w:t xml:space="preserve"> </w:t>
      </w:r>
    </w:p>
    <w:p w:rsidR="00BA78BC" w:rsidRDefault="00BA78BC" w:rsidP="0039273F">
      <w:pPr>
        <w:ind w:left="284"/>
        <w:jc w:val="both"/>
        <w:rPr>
          <w:sz w:val="28"/>
          <w:szCs w:val="28"/>
        </w:rPr>
      </w:pPr>
    </w:p>
    <w:p w:rsidR="0039273F" w:rsidRDefault="0039273F" w:rsidP="0039273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 связи с уменьшением бюджетных ассигнований:</w:t>
      </w:r>
    </w:p>
    <w:p w:rsidR="0039273F" w:rsidRDefault="0039273F" w:rsidP="0039273F">
      <w:pPr>
        <w:ind w:left="284"/>
        <w:jc w:val="both"/>
        <w:rPr>
          <w:sz w:val="28"/>
          <w:szCs w:val="28"/>
        </w:rPr>
      </w:pPr>
    </w:p>
    <w:p w:rsidR="0039273F" w:rsidRPr="0039273F" w:rsidRDefault="0039273F" w:rsidP="0039273F">
      <w:pPr>
        <w:pStyle w:val="a5"/>
        <w:numPr>
          <w:ilvl w:val="0"/>
          <w:numId w:val="6"/>
        </w:numPr>
        <w:ind w:left="284" w:firstLine="76"/>
        <w:jc w:val="both"/>
        <w:rPr>
          <w:sz w:val="28"/>
          <w:szCs w:val="28"/>
        </w:rPr>
      </w:pPr>
      <w:r w:rsidRPr="0039273F">
        <w:rPr>
          <w:sz w:val="28"/>
          <w:szCs w:val="28"/>
        </w:rPr>
        <w:t>По подпрограмме "Культурно-досуговая деятельность"</w:t>
      </w:r>
      <w:r w:rsidR="00C86579">
        <w:rPr>
          <w:sz w:val="28"/>
          <w:szCs w:val="28"/>
        </w:rPr>
        <w:t xml:space="preserve">, направление расходов </w:t>
      </w:r>
      <w:r w:rsidRPr="0039273F">
        <w:rPr>
          <w:sz w:val="28"/>
          <w:szCs w:val="28"/>
        </w:rPr>
        <w:t xml:space="preserve"> </w:t>
      </w:r>
      <w:r w:rsidR="00C86579">
        <w:rPr>
          <w:sz w:val="28"/>
          <w:szCs w:val="28"/>
        </w:rPr>
        <w:t>на</w:t>
      </w:r>
      <w:r w:rsidRPr="0039273F">
        <w:rPr>
          <w:sz w:val="28"/>
          <w:szCs w:val="28"/>
        </w:rPr>
        <w:t xml:space="preserve"> «</w:t>
      </w:r>
      <w:r w:rsidR="00A0112E">
        <w:rPr>
          <w:sz w:val="28"/>
          <w:szCs w:val="28"/>
        </w:rPr>
        <w:t>Обеспечени</w:t>
      </w:r>
      <w:r w:rsidR="00C86579">
        <w:rPr>
          <w:sz w:val="28"/>
          <w:szCs w:val="28"/>
        </w:rPr>
        <w:t>е</w:t>
      </w:r>
      <w:r w:rsidR="00A0112E">
        <w:rPr>
          <w:sz w:val="28"/>
          <w:szCs w:val="28"/>
        </w:rPr>
        <w:t xml:space="preserve"> деятельности (оказание услуг) муниципальный учреждений</w:t>
      </w:r>
      <w:r w:rsidRPr="0039273F">
        <w:rPr>
          <w:sz w:val="28"/>
          <w:szCs w:val="28"/>
        </w:rPr>
        <w:t>» за счет средств местного бюджета</w:t>
      </w:r>
      <w:r w:rsidR="00C86579">
        <w:rPr>
          <w:sz w:val="28"/>
          <w:szCs w:val="28"/>
        </w:rPr>
        <w:t xml:space="preserve"> по коду БК 004 0801 61.1.01.01</w:t>
      </w:r>
      <w:r w:rsidRPr="0039273F">
        <w:rPr>
          <w:sz w:val="28"/>
          <w:szCs w:val="28"/>
        </w:rPr>
        <w:t>002</w:t>
      </w:r>
      <w:r w:rsidR="00413E39">
        <w:rPr>
          <w:sz w:val="28"/>
          <w:szCs w:val="28"/>
        </w:rPr>
        <w:t xml:space="preserve"> </w:t>
      </w:r>
      <w:r w:rsidRPr="0039273F">
        <w:rPr>
          <w:sz w:val="28"/>
          <w:szCs w:val="28"/>
        </w:rPr>
        <w:t xml:space="preserve">611 на сумму </w:t>
      </w:r>
      <w:r w:rsidR="00434C9A">
        <w:rPr>
          <w:sz w:val="28"/>
          <w:szCs w:val="28"/>
        </w:rPr>
        <w:t>290 809,17</w:t>
      </w:r>
      <w:r w:rsidRPr="0039273F">
        <w:rPr>
          <w:sz w:val="28"/>
          <w:szCs w:val="28"/>
        </w:rPr>
        <w:t xml:space="preserve"> (</w:t>
      </w:r>
      <w:r w:rsidR="00A0112E">
        <w:rPr>
          <w:sz w:val="28"/>
          <w:szCs w:val="28"/>
        </w:rPr>
        <w:t xml:space="preserve">двести </w:t>
      </w:r>
      <w:r w:rsidR="00434C9A">
        <w:rPr>
          <w:sz w:val="28"/>
          <w:szCs w:val="28"/>
        </w:rPr>
        <w:t>девяносто тысяч восемьсот девять</w:t>
      </w:r>
      <w:r w:rsidR="00A0112E">
        <w:rPr>
          <w:sz w:val="28"/>
          <w:szCs w:val="28"/>
        </w:rPr>
        <w:t xml:space="preserve"> рублей </w:t>
      </w:r>
      <w:r w:rsidRPr="0039273F">
        <w:rPr>
          <w:sz w:val="28"/>
          <w:szCs w:val="28"/>
        </w:rPr>
        <w:t xml:space="preserve">) </w:t>
      </w:r>
      <w:r w:rsidR="00413E39">
        <w:rPr>
          <w:sz w:val="28"/>
          <w:szCs w:val="28"/>
        </w:rPr>
        <w:t>1</w:t>
      </w:r>
      <w:r w:rsidR="00A0112E">
        <w:rPr>
          <w:sz w:val="28"/>
          <w:szCs w:val="28"/>
        </w:rPr>
        <w:t>7</w:t>
      </w:r>
      <w:r w:rsidRPr="0039273F">
        <w:rPr>
          <w:sz w:val="28"/>
          <w:szCs w:val="28"/>
        </w:rPr>
        <w:t xml:space="preserve"> копеек.</w:t>
      </w:r>
    </w:p>
    <w:p w:rsidR="0039273F" w:rsidRDefault="0039273F" w:rsidP="0039273F">
      <w:pPr>
        <w:ind w:left="284"/>
        <w:jc w:val="both"/>
        <w:rPr>
          <w:sz w:val="28"/>
          <w:szCs w:val="28"/>
        </w:rPr>
      </w:pPr>
    </w:p>
    <w:p w:rsidR="000E0044" w:rsidRPr="00642113" w:rsidRDefault="000E0044" w:rsidP="000E0044">
      <w:pPr>
        <w:jc w:val="both"/>
        <w:rPr>
          <w:sz w:val="28"/>
          <w:szCs w:val="28"/>
        </w:rPr>
      </w:pPr>
    </w:p>
    <w:p w:rsidR="00F508A1" w:rsidRDefault="00C86579" w:rsidP="009E60D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508A1" w:rsidRPr="00820033">
        <w:rPr>
          <w:sz w:val="28"/>
          <w:szCs w:val="28"/>
        </w:rPr>
        <w:t>одовой объем финансирования</w:t>
      </w:r>
      <w:r w:rsidR="00F508A1">
        <w:rPr>
          <w:sz w:val="28"/>
          <w:szCs w:val="28"/>
        </w:rPr>
        <w:t xml:space="preserve">  </w:t>
      </w:r>
      <w:r w:rsidR="00F508A1" w:rsidRPr="00851BD7">
        <w:rPr>
          <w:sz w:val="28"/>
          <w:szCs w:val="28"/>
        </w:rPr>
        <w:t>мероприятий по муниципальной программе «Развитие и сохранение культуры и искусства в городе Свободном»</w:t>
      </w:r>
      <w:r w:rsidR="00F508A1">
        <w:rPr>
          <w:sz w:val="28"/>
          <w:szCs w:val="28"/>
        </w:rPr>
        <w:t xml:space="preserve"> по</w:t>
      </w:r>
      <w:r w:rsidR="00F508A1" w:rsidRPr="00851BD7">
        <w:rPr>
          <w:sz w:val="28"/>
          <w:szCs w:val="28"/>
        </w:rPr>
        <w:t xml:space="preserve"> </w:t>
      </w:r>
      <w:r w:rsidR="00F508A1">
        <w:rPr>
          <w:sz w:val="28"/>
          <w:szCs w:val="28"/>
        </w:rPr>
        <w:t>о</w:t>
      </w:r>
      <w:r w:rsidR="00F508A1" w:rsidRPr="00851BD7">
        <w:rPr>
          <w:sz w:val="28"/>
          <w:szCs w:val="28"/>
        </w:rPr>
        <w:t>тдел</w:t>
      </w:r>
      <w:r w:rsidR="00F508A1">
        <w:rPr>
          <w:sz w:val="28"/>
          <w:szCs w:val="28"/>
        </w:rPr>
        <w:t>у</w:t>
      </w:r>
      <w:r w:rsidR="00F508A1" w:rsidRPr="00851BD7">
        <w:rPr>
          <w:sz w:val="28"/>
          <w:szCs w:val="28"/>
        </w:rPr>
        <w:t xml:space="preserve"> культуры</w:t>
      </w:r>
      <w:r w:rsidR="00F508A1">
        <w:rPr>
          <w:sz w:val="28"/>
          <w:szCs w:val="28"/>
        </w:rPr>
        <w:t xml:space="preserve"> на </w:t>
      </w:r>
      <w:r w:rsidR="00F508A1" w:rsidRPr="00851BD7">
        <w:rPr>
          <w:sz w:val="28"/>
          <w:szCs w:val="28"/>
        </w:rPr>
        <w:t xml:space="preserve"> 20</w:t>
      </w:r>
      <w:r w:rsidR="00F508A1">
        <w:rPr>
          <w:sz w:val="28"/>
          <w:szCs w:val="28"/>
        </w:rPr>
        <w:t>23</w:t>
      </w:r>
      <w:r w:rsidR="00F508A1" w:rsidRPr="00851BD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не изменился</w:t>
      </w:r>
      <w:r w:rsidR="00F508A1">
        <w:rPr>
          <w:sz w:val="28"/>
          <w:szCs w:val="28"/>
        </w:rPr>
        <w:t xml:space="preserve"> . </w:t>
      </w:r>
    </w:p>
    <w:p w:rsidR="000E0044" w:rsidRPr="00642113" w:rsidRDefault="000E0044" w:rsidP="000E0044">
      <w:pPr>
        <w:rPr>
          <w:sz w:val="28"/>
          <w:szCs w:val="28"/>
        </w:rPr>
      </w:pPr>
    </w:p>
    <w:p w:rsidR="000E0044" w:rsidRDefault="000E0044" w:rsidP="000E0044">
      <w:bookmarkStart w:id="0" w:name="_GoBack"/>
      <w:bookmarkEnd w:id="0"/>
    </w:p>
    <w:p w:rsidR="000E0044" w:rsidRDefault="000E0044" w:rsidP="000E0044">
      <w:pPr>
        <w:ind w:firstLine="708"/>
        <w:jc w:val="both"/>
      </w:pPr>
    </w:p>
    <w:sectPr w:rsidR="000E0044" w:rsidSect="000E0044">
      <w:pgSz w:w="11906" w:h="16838"/>
      <w:pgMar w:top="709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13B34"/>
    <w:multiLevelType w:val="hybridMultilevel"/>
    <w:tmpl w:val="D2685BA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0C1C"/>
    <w:multiLevelType w:val="hybridMultilevel"/>
    <w:tmpl w:val="DD7A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32543"/>
    <w:multiLevelType w:val="hybridMultilevel"/>
    <w:tmpl w:val="14DA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647CC"/>
    <w:multiLevelType w:val="hybridMultilevel"/>
    <w:tmpl w:val="77ACA22E"/>
    <w:lvl w:ilvl="0" w:tplc="3E8830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07644E"/>
    <w:multiLevelType w:val="hybridMultilevel"/>
    <w:tmpl w:val="863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230F"/>
    <w:multiLevelType w:val="hybridMultilevel"/>
    <w:tmpl w:val="9FB6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7B"/>
    <w:rsid w:val="000447FA"/>
    <w:rsid w:val="000E0044"/>
    <w:rsid w:val="0012576C"/>
    <w:rsid w:val="0017270A"/>
    <w:rsid w:val="00196F39"/>
    <w:rsid w:val="00266BE1"/>
    <w:rsid w:val="00287394"/>
    <w:rsid w:val="002E28ED"/>
    <w:rsid w:val="003321B6"/>
    <w:rsid w:val="0039273F"/>
    <w:rsid w:val="00401381"/>
    <w:rsid w:val="004022C3"/>
    <w:rsid w:val="00413E39"/>
    <w:rsid w:val="00434C9A"/>
    <w:rsid w:val="004E2F40"/>
    <w:rsid w:val="0053037D"/>
    <w:rsid w:val="00536A4B"/>
    <w:rsid w:val="005372C4"/>
    <w:rsid w:val="00596B7B"/>
    <w:rsid w:val="006342B3"/>
    <w:rsid w:val="006603D5"/>
    <w:rsid w:val="006638B6"/>
    <w:rsid w:val="006A5BB0"/>
    <w:rsid w:val="006F3F30"/>
    <w:rsid w:val="0076457D"/>
    <w:rsid w:val="00797EE1"/>
    <w:rsid w:val="007F673B"/>
    <w:rsid w:val="00816390"/>
    <w:rsid w:val="00853572"/>
    <w:rsid w:val="008E12B6"/>
    <w:rsid w:val="008E6F1F"/>
    <w:rsid w:val="009470E9"/>
    <w:rsid w:val="009E60DC"/>
    <w:rsid w:val="00A0112E"/>
    <w:rsid w:val="00A57F9F"/>
    <w:rsid w:val="00AD2759"/>
    <w:rsid w:val="00AE621C"/>
    <w:rsid w:val="00B03AEC"/>
    <w:rsid w:val="00B20701"/>
    <w:rsid w:val="00B45448"/>
    <w:rsid w:val="00B64071"/>
    <w:rsid w:val="00BA78BC"/>
    <w:rsid w:val="00C80BB5"/>
    <w:rsid w:val="00C86579"/>
    <w:rsid w:val="00D20424"/>
    <w:rsid w:val="00D8620D"/>
    <w:rsid w:val="00DA3A3E"/>
    <w:rsid w:val="00DE5F93"/>
    <w:rsid w:val="00ED42BC"/>
    <w:rsid w:val="00EE3D8C"/>
    <w:rsid w:val="00F07C3B"/>
    <w:rsid w:val="00F508A1"/>
    <w:rsid w:val="00FC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F47A1-4564-484D-AD40-8BE40171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D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3D8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E2F40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8657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657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65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657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65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Лискина.Л.В</dc:creator>
  <cp:keywords/>
  <dc:description/>
  <cp:lastModifiedBy>Директор</cp:lastModifiedBy>
  <cp:revision>24</cp:revision>
  <cp:lastPrinted>2023-08-28T01:09:00Z</cp:lastPrinted>
  <dcterms:created xsi:type="dcterms:W3CDTF">2023-04-27T01:57:00Z</dcterms:created>
  <dcterms:modified xsi:type="dcterms:W3CDTF">2023-08-28T01:10:00Z</dcterms:modified>
</cp:coreProperties>
</file>