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2" w:type="dxa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4862"/>
        <w:gridCol w:w="35"/>
      </w:tblGrid>
      <w:tr w:rsidR="00C81D12" w:rsidRPr="00DC47A7" w:rsidTr="00A07000">
        <w:trPr>
          <w:gridAfter w:val="1"/>
          <w:wAfter w:w="35" w:type="dxa"/>
        </w:trPr>
        <w:tc>
          <w:tcPr>
            <w:tcW w:w="9537" w:type="dxa"/>
            <w:gridSpan w:val="2"/>
          </w:tcPr>
          <w:p w:rsidR="00C81D12" w:rsidRPr="00DC47A7" w:rsidRDefault="00646766" w:rsidP="003B5B19">
            <w:pPr>
              <w:spacing w:line="360" w:lineRule="auto"/>
              <w:jc w:val="center"/>
              <w:rPr>
                <w:b/>
              </w:rPr>
            </w:pPr>
            <w:r w:rsidRPr="00DC47A7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48640" cy="6172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D12" w:rsidRPr="00DC47A7" w:rsidTr="00A07000">
        <w:trPr>
          <w:gridAfter w:val="1"/>
          <w:wAfter w:w="35" w:type="dxa"/>
        </w:trPr>
        <w:tc>
          <w:tcPr>
            <w:tcW w:w="9537" w:type="dxa"/>
            <w:gridSpan w:val="2"/>
            <w:vAlign w:val="center"/>
          </w:tcPr>
          <w:p w:rsidR="00C81D12" w:rsidRPr="00DC47A7" w:rsidRDefault="00C81D12" w:rsidP="003B5B19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DC47A7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C81D12" w:rsidRPr="00DC47A7" w:rsidTr="00A07000">
        <w:trPr>
          <w:gridAfter w:val="1"/>
          <w:wAfter w:w="35" w:type="dxa"/>
        </w:trPr>
        <w:tc>
          <w:tcPr>
            <w:tcW w:w="9537" w:type="dxa"/>
            <w:gridSpan w:val="2"/>
            <w:vAlign w:val="center"/>
          </w:tcPr>
          <w:p w:rsidR="00C81D12" w:rsidRPr="00DC47A7" w:rsidRDefault="00C81D12" w:rsidP="003B5B19">
            <w:pPr>
              <w:spacing w:line="360" w:lineRule="auto"/>
              <w:jc w:val="center"/>
              <w:rPr>
                <w:b/>
              </w:rPr>
            </w:pPr>
            <w:r w:rsidRPr="00DC47A7">
              <w:rPr>
                <w:b/>
              </w:rPr>
              <w:t>АДМИНИСТРАЦИЯ ГОРОДА СВОБОДНОГО</w:t>
            </w:r>
          </w:p>
        </w:tc>
      </w:tr>
      <w:tr w:rsidR="00C81D12" w:rsidRPr="00DC47A7" w:rsidTr="00A07000">
        <w:tc>
          <w:tcPr>
            <w:tcW w:w="9572" w:type="dxa"/>
            <w:gridSpan w:val="3"/>
          </w:tcPr>
          <w:p w:rsidR="00C81D12" w:rsidRPr="005768DC" w:rsidRDefault="00C81D12" w:rsidP="00C81D1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C81D12" w:rsidRPr="00470855" w:rsidRDefault="005768DC" w:rsidP="00C81D12">
            <w:pPr>
              <w:jc w:val="center"/>
              <w:rPr>
                <w:b/>
                <w:color w:val="000000" w:themeColor="text1"/>
                <w:sz w:val="36"/>
              </w:rPr>
            </w:pPr>
            <w:r w:rsidRPr="00470855">
              <w:rPr>
                <w:b/>
                <w:color w:val="000000" w:themeColor="text1"/>
                <w:sz w:val="36"/>
              </w:rPr>
              <w:t>ПОСТАНОВЛЕНИЕ</w:t>
            </w:r>
          </w:p>
          <w:p w:rsidR="00C81D12" w:rsidRPr="00DC47A7" w:rsidRDefault="00C81D12" w:rsidP="00C81D12">
            <w:pPr>
              <w:jc w:val="center"/>
              <w:rPr>
                <w:b/>
              </w:rPr>
            </w:pPr>
          </w:p>
          <w:p w:rsidR="00C81D12" w:rsidRPr="00DC47A7" w:rsidRDefault="00C81D12" w:rsidP="00C81D12">
            <w:pPr>
              <w:jc w:val="center"/>
              <w:rPr>
                <w:b/>
              </w:rPr>
            </w:pPr>
          </w:p>
        </w:tc>
      </w:tr>
      <w:tr w:rsidR="006C7162" w:rsidRPr="00DC47A7" w:rsidTr="00D13685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6C7162" w:rsidRPr="00421013" w:rsidRDefault="00421013" w:rsidP="00421013">
            <w:pPr>
              <w:rPr>
                <w:sz w:val="32"/>
                <w:szCs w:val="32"/>
              </w:rPr>
            </w:pPr>
            <w:r w:rsidRPr="00421013">
              <w:rPr>
                <w:sz w:val="32"/>
                <w:szCs w:val="32"/>
              </w:rPr>
              <w:t>21.05.2026</w:t>
            </w:r>
          </w:p>
        </w:tc>
        <w:tc>
          <w:tcPr>
            <w:tcW w:w="4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162" w:rsidRPr="00421013" w:rsidRDefault="00421013" w:rsidP="004210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 xml:space="preserve">                                            </w:t>
            </w:r>
            <w:r w:rsidR="006C7162" w:rsidRPr="00421013">
              <w:rPr>
                <w:sz w:val="32"/>
                <w:szCs w:val="32"/>
              </w:rPr>
              <w:t xml:space="preserve">№ </w:t>
            </w:r>
            <w:r w:rsidRPr="00421013">
              <w:rPr>
                <w:sz w:val="32"/>
                <w:szCs w:val="32"/>
              </w:rPr>
              <w:t>1012</w:t>
            </w:r>
          </w:p>
        </w:tc>
      </w:tr>
      <w:tr w:rsidR="006C7162" w:rsidRPr="00DC47A7" w:rsidTr="00D13685">
        <w:tc>
          <w:tcPr>
            <w:tcW w:w="9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7162" w:rsidRPr="009051EE" w:rsidRDefault="006C7162" w:rsidP="006C7162">
            <w:pPr>
              <w:jc w:val="center"/>
              <w:rPr>
                <w:sz w:val="20"/>
                <w:szCs w:val="20"/>
              </w:rPr>
            </w:pPr>
          </w:p>
          <w:p w:rsidR="006C7162" w:rsidRPr="009051EE" w:rsidRDefault="006C7162" w:rsidP="006C7162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6C7162" w:rsidRPr="009051EE" w:rsidRDefault="006C7162" w:rsidP="006C7162">
            <w:pPr>
              <w:jc w:val="center"/>
              <w:rPr>
                <w:sz w:val="20"/>
                <w:szCs w:val="20"/>
              </w:rPr>
            </w:pPr>
          </w:p>
        </w:tc>
      </w:tr>
    </w:tbl>
    <w:p w:rsidR="00A07000" w:rsidRDefault="00A07000" w:rsidP="004E0C13">
      <w:pPr>
        <w:rPr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3539"/>
      </w:tblGrid>
      <w:tr w:rsidR="00A07000" w:rsidTr="00781854">
        <w:tc>
          <w:tcPr>
            <w:tcW w:w="6091" w:type="dxa"/>
          </w:tcPr>
          <w:p w:rsidR="00A07000" w:rsidRDefault="00A07000" w:rsidP="00A07000">
            <w:pPr>
              <w:jc w:val="both"/>
              <w:rPr>
                <w:sz w:val="28"/>
                <w:szCs w:val="28"/>
              </w:rPr>
            </w:pPr>
            <w:r w:rsidRPr="00252220">
              <w:rPr>
                <w:sz w:val="28"/>
                <w:szCs w:val="28"/>
              </w:rPr>
              <w:t>Об утверждении Порядка (плана) действий по ликвидации последствий аварийных ситуаци</w:t>
            </w:r>
            <w:r>
              <w:rPr>
                <w:sz w:val="28"/>
                <w:szCs w:val="28"/>
              </w:rPr>
              <w:t xml:space="preserve">й на системах электроснабжения, </w:t>
            </w:r>
            <w:r w:rsidRPr="00252220">
              <w:rPr>
                <w:sz w:val="28"/>
                <w:szCs w:val="28"/>
              </w:rPr>
              <w:t xml:space="preserve">водоснабжения, теплоснабжения, водоотведения и газоснабжения на территории </w:t>
            </w:r>
            <w:r>
              <w:rPr>
                <w:sz w:val="28"/>
                <w:szCs w:val="28"/>
              </w:rPr>
              <w:t xml:space="preserve">муниципального образования «город Свободный» </w:t>
            </w:r>
            <w:r w:rsidRPr="00252220">
              <w:rPr>
                <w:sz w:val="28"/>
                <w:szCs w:val="28"/>
              </w:rPr>
              <w:t xml:space="preserve">(с учетом взаимодействия ресурсоснабжающих организаций, потребителей и служб жилищно-коммунального хозяйства всех форм </w:t>
            </w:r>
          </w:p>
          <w:p w:rsidR="00A07000" w:rsidRDefault="00A07000" w:rsidP="00A07000">
            <w:pPr>
              <w:jc w:val="both"/>
              <w:rPr>
                <w:sz w:val="28"/>
                <w:szCs w:val="28"/>
              </w:rPr>
            </w:pPr>
            <w:r w:rsidRPr="00252220">
              <w:rPr>
                <w:sz w:val="28"/>
                <w:szCs w:val="28"/>
              </w:rPr>
              <w:t>собственности на те</w:t>
            </w:r>
            <w:r w:rsidR="00D13685">
              <w:rPr>
                <w:sz w:val="28"/>
                <w:szCs w:val="28"/>
              </w:rPr>
              <w:t>рритории города Свободного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3539" w:type="dxa"/>
          </w:tcPr>
          <w:p w:rsidR="00A07000" w:rsidRDefault="00A07000" w:rsidP="004E0C13">
            <w:pPr>
              <w:rPr>
                <w:sz w:val="28"/>
                <w:szCs w:val="28"/>
              </w:rPr>
            </w:pPr>
          </w:p>
        </w:tc>
      </w:tr>
    </w:tbl>
    <w:p w:rsidR="004621C0" w:rsidRPr="00DC47A7" w:rsidRDefault="004621C0" w:rsidP="00A07000">
      <w:pPr>
        <w:jc w:val="both"/>
        <w:rPr>
          <w:sz w:val="28"/>
          <w:szCs w:val="28"/>
        </w:rPr>
      </w:pPr>
    </w:p>
    <w:p w:rsidR="0044639A" w:rsidRDefault="00252220" w:rsidP="00251D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2220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190-ФЗ «О теплоснабжении», 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</w:t>
      </w:r>
      <w:r w:rsidR="006E1688">
        <w:rPr>
          <w:sz w:val="28"/>
          <w:szCs w:val="28"/>
        </w:rPr>
        <w:t>М</w:t>
      </w:r>
      <w:r w:rsidRPr="00252220">
        <w:rPr>
          <w:sz w:val="28"/>
          <w:szCs w:val="28"/>
        </w:rPr>
        <w:t xml:space="preserve">инистерства энергетики Российской Федерации от 13.11.2024 № 2234, Приказом министерства строительства и жилищно-коммунального хозяйства РФ от 04.06.2020 № 305/пр «Об утверждении методических рекомендаций о порядке мониторинга и контроля устранения аварий и инцидентов на объектах жилищно- коммунального хозяйства», </w:t>
      </w:r>
      <w:r w:rsidR="00750D76" w:rsidRPr="00540D80">
        <w:rPr>
          <w:sz w:val="28"/>
          <w:szCs w:val="28"/>
        </w:rPr>
        <w:t>Уставом муниципального образования «город Свободный»</w:t>
      </w:r>
    </w:p>
    <w:p w:rsidR="001D46E7" w:rsidRDefault="001D46E7" w:rsidP="00251D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D46E7" w:rsidRDefault="001D46E7" w:rsidP="001D46E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:rsidR="0044639A" w:rsidRPr="0044639A" w:rsidRDefault="0044639A" w:rsidP="0044639A">
      <w:pPr>
        <w:jc w:val="both"/>
        <w:rPr>
          <w:sz w:val="28"/>
          <w:szCs w:val="28"/>
        </w:rPr>
      </w:pPr>
    </w:p>
    <w:p w:rsidR="00252220" w:rsidRDefault="00BB7044" w:rsidP="001C7C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52220" w:rsidRPr="00252220">
        <w:rPr>
          <w:sz w:val="28"/>
          <w:szCs w:val="28"/>
        </w:rPr>
        <w:t xml:space="preserve">Утвердить прилагаемый </w:t>
      </w:r>
      <w:r w:rsidR="001C7CB4">
        <w:rPr>
          <w:sz w:val="28"/>
          <w:szCs w:val="28"/>
        </w:rPr>
        <w:t>Порядок (план</w:t>
      </w:r>
      <w:r w:rsidR="001C7CB4" w:rsidRPr="00252220">
        <w:rPr>
          <w:sz w:val="28"/>
          <w:szCs w:val="28"/>
        </w:rPr>
        <w:t>) действий по ликвидации последствий аварийных ситуаци</w:t>
      </w:r>
      <w:r w:rsidR="001C7CB4">
        <w:rPr>
          <w:sz w:val="28"/>
          <w:szCs w:val="28"/>
        </w:rPr>
        <w:t xml:space="preserve">й на системах электроснабжения, </w:t>
      </w:r>
      <w:r w:rsidR="001C7CB4" w:rsidRPr="00252220">
        <w:rPr>
          <w:sz w:val="28"/>
          <w:szCs w:val="28"/>
        </w:rPr>
        <w:t xml:space="preserve">водоснабжения, теплоснабжения, водоотведения и газоснабжения на территории </w:t>
      </w:r>
      <w:r w:rsidR="001C7CB4">
        <w:rPr>
          <w:sz w:val="28"/>
          <w:szCs w:val="28"/>
        </w:rPr>
        <w:t xml:space="preserve">муниципального образования «город Свободный» </w:t>
      </w:r>
      <w:r w:rsidR="001C7CB4" w:rsidRPr="00252220">
        <w:rPr>
          <w:sz w:val="28"/>
          <w:szCs w:val="28"/>
        </w:rPr>
        <w:t xml:space="preserve">(с учетом </w:t>
      </w:r>
      <w:r w:rsidR="001C7CB4" w:rsidRPr="00252220">
        <w:rPr>
          <w:sz w:val="28"/>
          <w:szCs w:val="28"/>
        </w:rPr>
        <w:lastRenderedPageBreak/>
        <w:t>взаимодействия ресурсоснабжающих организаций, потребителей и служб жилищно-коммунального хозяйства всех форм собственности на те</w:t>
      </w:r>
      <w:r w:rsidR="001C7CB4">
        <w:rPr>
          <w:sz w:val="28"/>
          <w:szCs w:val="28"/>
        </w:rPr>
        <w:t>рритории города Свободного)</w:t>
      </w:r>
    </w:p>
    <w:p w:rsidR="00002D5A" w:rsidRDefault="00430A8A" w:rsidP="00430A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51EF">
        <w:rPr>
          <w:sz w:val="28"/>
          <w:szCs w:val="28"/>
        </w:rPr>
        <w:t xml:space="preserve"> </w:t>
      </w:r>
      <w:r w:rsidR="005E2408">
        <w:rPr>
          <w:sz w:val="28"/>
          <w:szCs w:val="28"/>
        </w:rPr>
        <w:t>2</w:t>
      </w:r>
      <w:r w:rsidR="0044639A" w:rsidRPr="0044639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291325" w:rsidRPr="00291325">
        <w:rPr>
          <w:sz w:val="28"/>
          <w:szCs w:val="28"/>
        </w:rPr>
        <w:t xml:space="preserve">Обеспечить опубликование настоящего </w:t>
      </w:r>
      <w:r w:rsidR="006C7162">
        <w:rPr>
          <w:sz w:val="28"/>
          <w:szCs w:val="28"/>
        </w:rPr>
        <w:t>постановления</w:t>
      </w:r>
      <w:r w:rsidR="00291325" w:rsidRPr="00291325">
        <w:rPr>
          <w:sz w:val="28"/>
          <w:szCs w:val="28"/>
        </w:rPr>
        <w:t xml:space="preserve"> пресс-секретарю главы муниципального образования </w:t>
      </w:r>
      <w:r w:rsidR="00291325" w:rsidRPr="00924E73">
        <w:rPr>
          <w:sz w:val="28"/>
          <w:szCs w:val="28"/>
        </w:rPr>
        <w:t>(</w:t>
      </w:r>
      <w:r w:rsidR="00924E73" w:rsidRPr="00924E73">
        <w:rPr>
          <w:sz w:val="28"/>
          <w:szCs w:val="28"/>
        </w:rPr>
        <w:t>Грищенко Ю.В.</w:t>
      </w:r>
      <w:r w:rsidR="00291325" w:rsidRPr="00924E73">
        <w:rPr>
          <w:sz w:val="28"/>
          <w:szCs w:val="28"/>
        </w:rPr>
        <w:t>)</w:t>
      </w:r>
      <w:r w:rsidR="00291325" w:rsidRPr="00291325">
        <w:rPr>
          <w:sz w:val="28"/>
          <w:szCs w:val="28"/>
        </w:rPr>
        <w:t xml:space="preserve">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:rsidR="0044639A" w:rsidRDefault="007351EF" w:rsidP="007351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2408">
        <w:rPr>
          <w:sz w:val="28"/>
          <w:szCs w:val="28"/>
        </w:rPr>
        <w:t>3</w:t>
      </w:r>
      <w:r w:rsidR="00F126C9" w:rsidRPr="00F126C9">
        <w:rPr>
          <w:sz w:val="28"/>
          <w:szCs w:val="28"/>
        </w:rPr>
        <w:t xml:space="preserve">. Контроль за исполнением настоящего </w:t>
      </w:r>
      <w:r w:rsidR="00827B01">
        <w:rPr>
          <w:sz w:val="28"/>
          <w:szCs w:val="28"/>
        </w:rPr>
        <w:t xml:space="preserve">постановления </w:t>
      </w:r>
      <w:r w:rsidR="00F126C9" w:rsidRPr="00F126C9">
        <w:rPr>
          <w:sz w:val="28"/>
          <w:szCs w:val="28"/>
        </w:rPr>
        <w:t>возложить на</w:t>
      </w:r>
      <w:r w:rsidR="00002D5A">
        <w:rPr>
          <w:sz w:val="28"/>
          <w:szCs w:val="28"/>
        </w:rPr>
        <w:t xml:space="preserve"> </w:t>
      </w:r>
      <w:r w:rsidR="005404E3">
        <w:rPr>
          <w:sz w:val="28"/>
          <w:szCs w:val="28"/>
        </w:rPr>
        <w:t>заместителя</w:t>
      </w:r>
      <w:r w:rsidR="005404E3" w:rsidRPr="005404E3">
        <w:rPr>
          <w:sz w:val="28"/>
          <w:szCs w:val="28"/>
        </w:rPr>
        <w:t xml:space="preserve"> главы администрации города по ЖКХ - начальник</w:t>
      </w:r>
      <w:r w:rsidR="005404E3">
        <w:rPr>
          <w:sz w:val="28"/>
          <w:szCs w:val="28"/>
        </w:rPr>
        <w:t>а</w:t>
      </w:r>
      <w:r w:rsidR="005404E3" w:rsidRPr="005404E3">
        <w:rPr>
          <w:sz w:val="28"/>
          <w:szCs w:val="28"/>
        </w:rPr>
        <w:t xml:space="preserve"> управления по ЖКХ и благоустройству администрации города </w:t>
      </w:r>
      <w:r w:rsidR="005404E3">
        <w:rPr>
          <w:sz w:val="28"/>
          <w:szCs w:val="28"/>
        </w:rPr>
        <w:t>О.В. Горлову</w:t>
      </w:r>
      <w:r w:rsidR="00F126C9" w:rsidRPr="00F126C9">
        <w:rPr>
          <w:sz w:val="28"/>
          <w:szCs w:val="28"/>
        </w:rPr>
        <w:t>.</w:t>
      </w:r>
    </w:p>
    <w:p w:rsidR="00F126C9" w:rsidRPr="0044639A" w:rsidRDefault="00F126C9" w:rsidP="0044639A">
      <w:pPr>
        <w:ind w:firstLine="709"/>
        <w:jc w:val="both"/>
        <w:rPr>
          <w:sz w:val="28"/>
          <w:szCs w:val="28"/>
        </w:rPr>
      </w:pPr>
    </w:p>
    <w:p w:rsidR="00403956" w:rsidRPr="007E7C44" w:rsidRDefault="00403956" w:rsidP="00002D5A">
      <w:pPr>
        <w:jc w:val="both"/>
        <w:rPr>
          <w:sz w:val="28"/>
          <w:szCs w:val="28"/>
        </w:rPr>
      </w:pPr>
    </w:p>
    <w:p w:rsidR="00BC7192" w:rsidRDefault="00BC7192" w:rsidP="00C81D12">
      <w:pPr>
        <w:jc w:val="both"/>
        <w:rPr>
          <w:sz w:val="28"/>
          <w:szCs w:val="28"/>
        </w:rPr>
      </w:pPr>
    </w:p>
    <w:p w:rsidR="00A96824" w:rsidRDefault="00291325" w:rsidP="008948D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948D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948D3" w:rsidRPr="008C5793">
        <w:rPr>
          <w:sz w:val="28"/>
          <w:szCs w:val="28"/>
        </w:rPr>
        <w:t xml:space="preserve"> города Свободного </w:t>
      </w:r>
      <w:r w:rsidR="008948D3">
        <w:rPr>
          <w:sz w:val="28"/>
          <w:szCs w:val="28"/>
        </w:rPr>
        <w:t xml:space="preserve">                                            </w:t>
      </w:r>
      <w:r w:rsidR="00403956">
        <w:rPr>
          <w:sz w:val="28"/>
          <w:szCs w:val="28"/>
        </w:rPr>
        <w:t xml:space="preserve"> </w:t>
      </w:r>
      <w:r w:rsidR="005E1780">
        <w:rPr>
          <w:sz w:val="28"/>
          <w:szCs w:val="28"/>
        </w:rPr>
        <w:t xml:space="preserve">     </w:t>
      </w:r>
      <w:r w:rsidR="00677CF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В.А. Константинов</w:t>
      </w: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Pr="008C5793" w:rsidRDefault="006C7162" w:rsidP="008948D3">
      <w:pPr>
        <w:jc w:val="both"/>
        <w:rPr>
          <w:sz w:val="28"/>
          <w:szCs w:val="28"/>
        </w:rPr>
      </w:pPr>
    </w:p>
    <w:p w:rsidR="00DC47A7" w:rsidRDefault="00DC47A7" w:rsidP="00DC47A7">
      <w:pPr>
        <w:rPr>
          <w:b/>
          <w:bCs/>
          <w:color w:val="000000"/>
          <w:sz w:val="30"/>
          <w:szCs w:val="30"/>
        </w:rPr>
      </w:pPr>
    </w:p>
    <w:p w:rsidR="00BD57A6" w:rsidRDefault="00BD57A6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6C7162" w:rsidRDefault="006C7162" w:rsidP="00BD57A6"/>
    <w:p w:rsidR="006C7162" w:rsidRDefault="006C7162" w:rsidP="00BD57A6"/>
    <w:p w:rsidR="006C7162" w:rsidRDefault="006C7162" w:rsidP="00BD57A6"/>
    <w:p w:rsidR="006C7162" w:rsidRDefault="006C7162" w:rsidP="00BD57A6"/>
    <w:p w:rsidR="006C7162" w:rsidRDefault="006C7162" w:rsidP="00BD57A6"/>
    <w:p w:rsidR="006C7162" w:rsidRDefault="006C7162" w:rsidP="00BD57A6"/>
    <w:p w:rsidR="006C7162" w:rsidRDefault="006C7162" w:rsidP="00BD57A6"/>
    <w:p w:rsidR="006C7162" w:rsidRDefault="006C7162" w:rsidP="00BD57A6"/>
    <w:p w:rsidR="006C7162" w:rsidRDefault="006C7162" w:rsidP="00BD57A6"/>
    <w:p w:rsidR="00002D5A" w:rsidRDefault="00002D5A" w:rsidP="00BD57A6"/>
    <w:p w:rsidR="000133EB" w:rsidRDefault="000133EB" w:rsidP="00BD57A6"/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8"/>
      </w:tblGrid>
      <w:tr w:rsidR="006C7162" w:rsidRPr="00B83121" w:rsidTr="00D13685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6C7162" w:rsidRPr="00B83121" w:rsidRDefault="006C7162" w:rsidP="00D13685">
            <w:r>
              <w:t xml:space="preserve">Подлежит включению в Регистр: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6C7162" w:rsidRPr="00B83121" w:rsidTr="00D13685">
        <w:tc>
          <w:tcPr>
            <w:tcW w:w="9488" w:type="dxa"/>
            <w:shd w:val="clear" w:color="auto" w:fill="auto"/>
            <w:hideMark/>
          </w:tcPr>
          <w:p w:rsidR="006C7162" w:rsidRPr="00B83121" w:rsidRDefault="006C7162" w:rsidP="00D13685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C7162" w:rsidRPr="00B83121" w:rsidTr="00D13685">
        <w:tc>
          <w:tcPr>
            <w:tcW w:w="9488" w:type="dxa"/>
            <w:shd w:val="clear" w:color="auto" w:fill="auto"/>
            <w:hideMark/>
          </w:tcPr>
          <w:p w:rsidR="006C7162" w:rsidRDefault="006C7162" w:rsidP="00D13685"/>
          <w:p w:rsidR="006C7162" w:rsidRDefault="006C7162" w:rsidP="00D13685"/>
          <w:p w:rsidR="006C7162" w:rsidRDefault="006C7162" w:rsidP="00D13685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6C7162" w:rsidRPr="00B83121" w:rsidRDefault="006C7162" w:rsidP="00D13685"/>
        </w:tc>
      </w:tr>
      <w:tr w:rsidR="006C7162" w:rsidRPr="00B83121" w:rsidTr="00D13685">
        <w:tc>
          <w:tcPr>
            <w:tcW w:w="9488" w:type="dxa"/>
            <w:shd w:val="clear" w:color="auto" w:fill="auto"/>
          </w:tcPr>
          <w:p w:rsidR="006C7162" w:rsidRPr="00EF5D1D" w:rsidRDefault="006C7162" w:rsidP="00D13685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:rsidR="006C7162" w:rsidRPr="00B83121" w:rsidRDefault="006C7162" w:rsidP="00D13685">
            <w:r>
              <w:rPr>
                <w:sz w:val="22"/>
                <w:szCs w:val="22"/>
              </w:rPr>
              <w:t xml:space="preserve">- 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 управления по ЖКХ и благоустройству Горлова О.В.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Заместитель главы города по социальной политике Грушко Н.И.</w:t>
            </w:r>
          </w:p>
          <w:p w:rsidR="006C7162" w:rsidRDefault="006C7162" w:rsidP="00D13685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r>
              <w:rPr>
                <w:sz w:val="22"/>
                <w:szCs w:val="22"/>
              </w:rPr>
              <w:t>Михолап Е.А.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Информационно-аналитический сектор муниципального образования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Пресс секретарь главы муниципального образования</w:t>
            </w:r>
          </w:p>
          <w:p w:rsidR="006C7162" w:rsidRDefault="006C7162" w:rsidP="00D13685">
            <w:pPr>
              <w:rPr>
                <w:rStyle w:val="af0"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«Теплоинвест» </w:t>
            </w:r>
            <w:r w:rsidRPr="00F128D5">
              <w:t xml:space="preserve"> </w:t>
            </w:r>
            <w:hyperlink r:id="rId9" w:history="1">
              <w:r w:rsidRPr="002C418C">
                <w:rPr>
                  <w:rStyle w:val="af0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f0"/>
                  <w:sz w:val="22"/>
                  <w:szCs w:val="22"/>
                </w:rPr>
                <w:t>0@</w:t>
              </w:r>
              <w:r w:rsidRPr="002C418C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f0"/>
                  <w:sz w:val="22"/>
                  <w:szCs w:val="22"/>
                </w:rPr>
                <w:t>.</w:t>
              </w:r>
              <w:r w:rsidRPr="002C418C">
                <w:rPr>
                  <w:rStyle w:val="af0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rStyle w:val="af0"/>
                <w:sz w:val="22"/>
                <w:szCs w:val="22"/>
              </w:rPr>
              <w:t xml:space="preserve">, </w:t>
            </w:r>
            <w:r w:rsidRPr="002C418C">
              <w:rPr>
                <w:rStyle w:val="af0"/>
                <w:color w:val="000000" w:themeColor="text1"/>
                <w:sz w:val="22"/>
                <w:szCs w:val="22"/>
              </w:rPr>
              <w:t>5-47-34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10" w:history="1">
              <w:r w:rsidRPr="002C418C">
                <w:rPr>
                  <w:rStyle w:val="af0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«Амурстрой ЖКХ», </w:t>
            </w:r>
            <w:hyperlink r:id="rId11" w:history="1">
              <w:r w:rsidRPr="005405F1">
                <w:rPr>
                  <w:rStyle w:val="af0"/>
                  <w:sz w:val="22"/>
                  <w:szCs w:val="22"/>
                  <w:lang w:val="en-US"/>
                </w:rPr>
                <w:t>zhilservis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uk</w:t>
              </w:r>
              <w:r w:rsidRPr="005405F1">
                <w:rPr>
                  <w:rStyle w:val="af0"/>
                  <w:sz w:val="22"/>
                  <w:szCs w:val="22"/>
                </w:rPr>
                <w:t>@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8-914-380-90-02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«АУК. Свободный», </w:t>
            </w:r>
            <w:hyperlink r:id="rId12" w:history="1">
              <w:r w:rsidRPr="005405F1">
                <w:rPr>
                  <w:rStyle w:val="af0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f0"/>
                  <w:sz w:val="22"/>
                  <w:szCs w:val="22"/>
                </w:rPr>
                <w:t>@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«ГУК-2», </w:t>
            </w:r>
            <w:hyperlink r:id="rId13" w:history="1">
              <w:r w:rsidRPr="005405F1">
                <w:rPr>
                  <w:rStyle w:val="af0"/>
                  <w:sz w:val="22"/>
                  <w:szCs w:val="22"/>
                </w:rPr>
                <w:t>guk-sv@yandex.ru</w:t>
              </w:r>
            </w:hyperlink>
            <w:r>
              <w:rPr>
                <w:sz w:val="22"/>
                <w:szCs w:val="22"/>
              </w:rPr>
              <w:t>, 3-40-07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«Новый город», </w:t>
            </w:r>
            <w:hyperlink r:id="rId14" w:history="1">
              <w:r w:rsidRPr="00DF04EA">
                <w:rPr>
                  <w:rStyle w:val="af0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f0"/>
                  <w:sz w:val="22"/>
                  <w:szCs w:val="22"/>
                </w:rPr>
                <w:t>@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8-914-386-83-08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«Фортуна», </w:t>
            </w:r>
            <w:hyperlink r:id="rId15" w:history="1">
              <w:r w:rsidRPr="00DF04EA">
                <w:rPr>
                  <w:rStyle w:val="af0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f0"/>
                  <w:sz w:val="22"/>
                  <w:szCs w:val="22"/>
                </w:rPr>
                <w:t>@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5-39-91, 5-95-70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«Зейский терем», </w:t>
            </w:r>
            <w:hyperlink r:id="rId16" w:history="1"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info</w:t>
              </w:r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</w:rPr>
                <w:t>@</w:t>
              </w:r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zeyterem</w:t>
              </w:r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</w:rPr>
                <w:t>.</w:t>
              </w:r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3-54-90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«УО ОРИОН», </w:t>
            </w:r>
            <w:hyperlink r:id="rId17" w:history="1">
              <w:r w:rsidRPr="005405F1">
                <w:rPr>
                  <w:rStyle w:val="af0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f0"/>
                  <w:sz w:val="22"/>
                  <w:szCs w:val="22"/>
                </w:rPr>
                <w:t>@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ГО и ЧС города Свободного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образования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Отдел культуры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ГБУЗ АО «Свободненская городская больница</w:t>
            </w:r>
          </w:p>
          <w:p w:rsidR="006C7162" w:rsidRPr="00B83121" w:rsidRDefault="006C7162" w:rsidP="00D13685">
            <w:r>
              <w:rPr>
                <w:sz w:val="22"/>
                <w:szCs w:val="22"/>
              </w:rPr>
              <w:t>- Свободненская поликлиника</w:t>
            </w:r>
          </w:p>
        </w:tc>
      </w:tr>
      <w:tr w:rsidR="006C7162" w:rsidRPr="00B83121" w:rsidTr="00D13685">
        <w:tc>
          <w:tcPr>
            <w:tcW w:w="9488" w:type="dxa"/>
            <w:shd w:val="clear" w:color="auto" w:fill="auto"/>
          </w:tcPr>
          <w:p w:rsidR="006C7162" w:rsidRPr="00B83121" w:rsidRDefault="006C7162" w:rsidP="00D13685"/>
        </w:tc>
      </w:tr>
      <w:tr w:rsidR="006C7162" w:rsidRPr="00B83121" w:rsidTr="00D13685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72"/>
            </w:tblGrid>
            <w:tr w:rsidR="006C7162" w:rsidRPr="00B83121" w:rsidTr="00D13685">
              <w:tc>
                <w:tcPr>
                  <w:tcW w:w="9548" w:type="dxa"/>
                  <w:hideMark/>
                </w:tcPr>
                <w:p w:rsidR="006C7162" w:rsidRPr="00B83121" w:rsidRDefault="006C7162" w:rsidP="00D13685">
                  <w:pPr>
                    <w:framePr w:hSpace="180" w:wrap="around" w:vAnchor="text" w:hAnchor="margin" w:y="44"/>
                  </w:pPr>
                  <w:r>
                    <w:rPr>
                      <w:sz w:val="22"/>
                      <w:szCs w:val="22"/>
                    </w:rPr>
                    <w:t>Исполнил __</w:t>
                  </w:r>
                  <w:r w:rsidRPr="00A82AC6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B83121">
                    <w:rPr>
                      <w:sz w:val="22"/>
                      <w:szCs w:val="22"/>
                    </w:rPr>
                    <w:t xml:space="preserve"> _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6C7162" w:rsidRPr="00B83121" w:rsidTr="00D13685">
              <w:tc>
                <w:tcPr>
                  <w:tcW w:w="9548" w:type="dxa"/>
                </w:tcPr>
                <w:p w:rsidR="006C7162" w:rsidRPr="00B83121" w:rsidRDefault="006C7162" w:rsidP="00D13685">
                  <w:pPr>
                    <w:framePr w:hSpace="180" w:wrap="around" w:vAnchor="text" w:hAnchor="margin" w:y="44"/>
                  </w:pPr>
                  <w:r>
                    <w:rPr>
                      <w:sz w:val="22"/>
                      <w:szCs w:val="22"/>
                    </w:rPr>
                    <w:t>Дата  «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>
                    <w:rPr>
                      <w:i/>
                    </w:rPr>
                    <w:t>5-27-19)</w:t>
                  </w:r>
                </w:p>
              </w:tc>
            </w:tr>
          </w:tbl>
          <w:p w:rsidR="006C7162" w:rsidRPr="00B83121" w:rsidRDefault="006C7162" w:rsidP="00D13685"/>
        </w:tc>
      </w:tr>
    </w:tbl>
    <w:p w:rsidR="000133EB" w:rsidRDefault="000133EB" w:rsidP="00BD57A6">
      <w:pPr>
        <w:rPr>
          <w:sz w:val="20"/>
        </w:rPr>
      </w:pPr>
    </w:p>
    <w:p w:rsidR="000133EB" w:rsidRDefault="000133EB" w:rsidP="00BD57A6">
      <w:pPr>
        <w:rPr>
          <w:sz w:val="20"/>
        </w:rPr>
      </w:pPr>
    </w:p>
    <w:p w:rsidR="0040572D" w:rsidRDefault="0040572D" w:rsidP="005E2408">
      <w:pPr>
        <w:jc w:val="right"/>
        <w:rPr>
          <w:sz w:val="28"/>
          <w:szCs w:val="28"/>
        </w:rPr>
      </w:pPr>
    </w:p>
    <w:p w:rsidR="005E2408" w:rsidRDefault="005E2408" w:rsidP="005E2408">
      <w:pPr>
        <w:jc w:val="right"/>
        <w:rPr>
          <w:sz w:val="28"/>
          <w:szCs w:val="28"/>
        </w:rPr>
      </w:pPr>
      <w:r w:rsidRPr="005E2408">
        <w:rPr>
          <w:sz w:val="28"/>
          <w:szCs w:val="28"/>
        </w:rPr>
        <w:t>УТВЕРЖДЕН</w:t>
      </w:r>
    </w:p>
    <w:p w:rsidR="005E2408" w:rsidRDefault="006F61CA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4C3C34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5E2408">
        <w:rPr>
          <w:sz w:val="28"/>
          <w:szCs w:val="28"/>
        </w:rPr>
        <w:t xml:space="preserve">администрации </w:t>
      </w:r>
    </w:p>
    <w:p w:rsidR="005E2408" w:rsidRDefault="005E2408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города Свободного</w:t>
      </w:r>
    </w:p>
    <w:p w:rsidR="005E2408" w:rsidRDefault="005E2408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421013">
        <w:rPr>
          <w:sz w:val="28"/>
          <w:szCs w:val="28"/>
        </w:rPr>
        <w:t xml:space="preserve"> 21.05.2026 </w:t>
      </w:r>
      <w:r>
        <w:rPr>
          <w:sz w:val="28"/>
          <w:szCs w:val="28"/>
        </w:rPr>
        <w:t>№</w:t>
      </w:r>
      <w:r w:rsidR="00421013">
        <w:rPr>
          <w:sz w:val="28"/>
          <w:szCs w:val="28"/>
        </w:rPr>
        <w:t xml:space="preserve"> 1012</w:t>
      </w:r>
      <w:bookmarkStart w:id="0" w:name="_GoBack"/>
      <w:bookmarkEnd w:id="0"/>
    </w:p>
    <w:p w:rsidR="005E2408" w:rsidRDefault="005E2408" w:rsidP="005E2408">
      <w:pPr>
        <w:jc w:val="right"/>
        <w:rPr>
          <w:sz w:val="28"/>
          <w:szCs w:val="28"/>
        </w:rPr>
      </w:pPr>
    </w:p>
    <w:p w:rsidR="005E2408" w:rsidRDefault="005E2408" w:rsidP="005E2408">
      <w:pPr>
        <w:jc w:val="right"/>
        <w:rPr>
          <w:sz w:val="28"/>
          <w:szCs w:val="28"/>
        </w:rPr>
      </w:pPr>
    </w:p>
    <w:p w:rsidR="001C7CB4" w:rsidRDefault="001C7CB4" w:rsidP="001C7CB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(план</w:t>
      </w:r>
      <w:r w:rsidRPr="00252220">
        <w:rPr>
          <w:sz w:val="28"/>
          <w:szCs w:val="28"/>
        </w:rPr>
        <w:t>) действий по ликвидации последствий аварийных ситуаци</w:t>
      </w:r>
      <w:r>
        <w:rPr>
          <w:sz w:val="28"/>
          <w:szCs w:val="28"/>
        </w:rPr>
        <w:t xml:space="preserve">й на системах электроснабжения, </w:t>
      </w:r>
      <w:r w:rsidRPr="00252220">
        <w:rPr>
          <w:sz w:val="28"/>
          <w:szCs w:val="28"/>
        </w:rPr>
        <w:t xml:space="preserve">водоснабжения, теплоснабжения, водоотведения и газоснабжения на территории </w:t>
      </w:r>
      <w:r>
        <w:rPr>
          <w:sz w:val="28"/>
          <w:szCs w:val="28"/>
        </w:rPr>
        <w:t xml:space="preserve">муниципального образования «город Свободный» </w:t>
      </w:r>
      <w:r w:rsidRPr="00252220">
        <w:rPr>
          <w:sz w:val="28"/>
          <w:szCs w:val="28"/>
        </w:rPr>
        <w:t>(с учетом взаимодействия ресурсоснабжающих организаций, потребителей и служб жилищно-коммунального хозяйства всех форм</w:t>
      </w:r>
    </w:p>
    <w:p w:rsidR="00572C80" w:rsidRDefault="001C7CB4" w:rsidP="001C7CB4">
      <w:pPr>
        <w:jc w:val="center"/>
        <w:rPr>
          <w:sz w:val="28"/>
          <w:szCs w:val="28"/>
        </w:rPr>
      </w:pPr>
      <w:r w:rsidRPr="00252220">
        <w:rPr>
          <w:sz w:val="28"/>
          <w:szCs w:val="28"/>
        </w:rPr>
        <w:t>собственности на те</w:t>
      </w:r>
      <w:r>
        <w:rPr>
          <w:sz w:val="28"/>
          <w:szCs w:val="28"/>
        </w:rPr>
        <w:t>рритории города Свободного)</w:t>
      </w:r>
    </w:p>
    <w:p w:rsidR="001C7CB4" w:rsidRDefault="001C7CB4" w:rsidP="001C7CB4">
      <w:pPr>
        <w:jc w:val="center"/>
        <w:rPr>
          <w:sz w:val="28"/>
          <w:szCs w:val="28"/>
        </w:rPr>
      </w:pPr>
    </w:p>
    <w:p w:rsidR="00572C80" w:rsidRDefault="00572C80" w:rsidP="004E0C13">
      <w:pPr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1. Общие положения</w:t>
      </w:r>
    </w:p>
    <w:p w:rsidR="00D24F68" w:rsidRDefault="00D24F68" w:rsidP="00572C80">
      <w:pPr>
        <w:jc w:val="both"/>
        <w:rPr>
          <w:sz w:val="28"/>
          <w:szCs w:val="28"/>
        </w:rPr>
      </w:pPr>
    </w:p>
    <w:p w:rsidR="00572C80" w:rsidRPr="00572C80" w:rsidRDefault="00E916F5" w:rsidP="00572C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>
        <w:rPr>
          <w:sz w:val="28"/>
          <w:szCs w:val="28"/>
        </w:rPr>
        <w:t xml:space="preserve">1 </w:t>
      </w:r>
      <w:r w:rsidR="00572C80" w:rsidRPr="00572C80">
        <w:rPr>
          <w:sz w:val="28"/>
          <w:szCs w:val="28"/>
        </w:rPr>
        <w:t xml:space="preserve">Порядок (план) действий по ликвидации последствий аварийных ситуаций на системах электроснабжения, водоснабжения, теплоснабжения, водоотведения и газоснабжения на территории </w:t>
      </w:r>
      <w:r w:rsidR="00572C80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 (с учетом в</w:t>
      </w:r>
      <w:r w:rsidR="00572C80">
        <w:rPr>
          <w:sz w:val="28"/>
          <w:szCs w:val="28"/>
        </w:rPr>
        <w:t xml:space="preserve">заимодействия ресурсоснабжающих </w:t>
      </w:r>
      <w:r w:rsidR="00572C80" w:rsidRPr="00572C80">
        <w:rPr>
          <w:sz w:val="28"/>
          <w:szCs w:val="28"/>
        </w:rPr>
        <w:t xml:space="preserve">организаций, потребителей и служб жилищно-коммунального хозяйства всех форм собственности на </w:t>
      </w:r>
      <w:r w:rsidR="00D13685">
        <w:rPr>
          <w:sz w:val="28"/>
          <w:szCs w:val="28"/>
        </w:rPr>
        <w:t>территории города Свободного</w:t>
      </w:r>
      <w:r w:rsidR="00572C80" w:rsidRPr="00572C80">
        <w:rPr>
          <w:sz w:val="28"/>
          <w:szCs w:val="28"/>
        </w:rPr>
        <w:t xml:space="preserve">) (далее - План действий) разработан в целях координации деятельности должностных лиц администрации </w:t>
      </w:r>
      <w:r w:rsidR="00572C80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>, ресурсоснабжающих организаций, управляющих компаний, муниципальных казённых учреждений (далее МКУ), муниципальных бюджетных учреждени</w:t>
      </w:r>
      <w:r w:rsidR="00D13685">
        <w:rPr>
          <w:sz w:val="28"/>
          <w:szCs w:val="28"/>
        </w:rPr>
        <w:t>й (далее МБУ) города Свободного</w:t>
      </w:r>
      <w:r w:rsidR="00572C80" w:rsidRPr="00572C80">
        <w:rPr>
          <w:sz w:val="28"/>
          <w:szCs w:val="28"/>
        </w:rPr>
        <w:t xml:space="preserve">, потребителей </w:t>
      </w:r>
      <w:r w:rsidR="005768DC">
        <w:rPr>
          <w:sz w:val="28"/>
          <w:szCs w:val="28"/>
        </w:rPr>
        <w:t>жилищно-коммунальных услуг</w:t>
      </w:r>
      <w:r w:rsidR="00572C80" w:rsidRPr="00572C80">
        <w:rPr>
          <w:sz w:val="28"/>
          <w:szCs w:val="28"/>
        </w:rPr>
        <w:t xml:space="preserve"> при решении вопросов, связанных с ликвидацией последствий аварийных ситуаций на объектах ресурсоснабжения </w:t>
      </w:r>
      <w:r w:rsidR="00572C80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>.</w:t>
      </w:r>
    </w:p>
    <w:p w:rsidR="00E71D2F" w:rsidRDefault="00572C80" w:rsidP="00886AF0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План действий разработан во исполнение требований пункта 1 части 3 статьи 20 Федерального закона от 27.07.2010 № 190-ФЗ «О теплоснабжении», с учетом положений Федераль</w:t>
      </w:r>
      <w:r w:rsidR="006E1688">
        <w:rPr>
          <w:sz w:val="28"/>
          <w:szCs w:val="28"/>
        </w:rPr>
        <w:t>ного закона от 06.10.2003 № 131</w:t>
      </w:r>
      <w:r w:rsidRPr="00572C80">
        <w:rPr>
          <w:sz w:val="28"/>
          <w:szCs w:val="28"/>
        </w:rPr>
        <w:t>-ФЗ «Об общих принципах организации местного самоуправления в Российской Федерации»; Федерального закона от 27.</w:t>
      </w:r>
      <w:r w:rsidR="001413D2">
        <w:rPr>
          <w:sz w:val="28"/>
          <w:szCs w:val="28"/>
        </w:rPr>
        <w:t>07.2006 № 149-ФЗ «Об информации</w:t>
      </w:r>
      <w:r w:rsidRPr="00572C80">
        <w:rPr>
          <w:sz w:val="28"/>
          <w:szCs w:val="28"/>
        </w:rPr>
        <w:t xml:space="preserve"> информационных технологиях и о защите информации»; Федерального закона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Федерации»; постановления Правительства Российской Федерации от 22.02.2012 № 154 «О требованиях к схемам теплоснабжения, порядку их разработки и утверждения»; </w:t>
      </w:r>
      <w:r w:rsidR="00E45C9A" w:rsidRPr="00E45C9A">
        <w:rPr>
          <w:sz w:val="28"/>
          <w:szCs w:val="28"/>
        </w:rPr>
        <w:t>Федеральным законом от 07.12.2011 г. № 416-ФЗ «О водоснабжении и водоотведении» и постановлением Правительства Российской Федерации от 05.09.2013 г. №782 «О схемах водоснабжения и водоотведения»</w:t>
      </w:r>
      <w:r w:rsidR="00E45C9A">
        <w:rPr>
          <w:sz w:val="28"/>
          <w:szCs w:val="28"/>
        </w:rPr>
        <w:t xml:space="preserve">; </w:t>
      </w:r>
      <w:r w:rsidRPr="00572C80">
        <w:rPr>
          <w:sz w:val="28"/>
          <w:szCs w:val="28"/>
        </w:rPr>
        <w:t xml:space="preserve">постановления Правительства Российской Федерации от 16.05.2014 № 452 «Правила определения плановых и расчета фактических </w:t>
      </w:r>
      <w:r w:rsidRPr="00572C80">
        <w:rPr>
          <w:sz w:val="28"/>
          <w:szCs w:val="28"/>
        </w:rPr>
        <w:lastRenderedPageBreak/>
        <w:t>значений показателей</w:t>
      </w:r>
      <w:r w:rsidR="00886AF0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 xml:space="preserve">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значений»; </w:t>
      </w:r>
      <w:r w:rsidR="005768DC" w:rsidRPr="00572C80">
        <w:rPr>
          <w:sz w:val="28"/>
          <w:szCs w:val="28"/>
        </w:rPr>
        <w:t xml:space="preserve">Приказа </w:t>
      </w:r>
      <w:r w:rsidR="005768DC">
        <w:rPr>
          <w:sz w:val="28"/>
          <w:szCs w:val="28"/>
        </w:rPr>
        <w:t>М</w:t>
      </w:r>
      <w:r w:rsidR="005768DC" w:rsidRPr="00572C80">
        <w:rPr>
          <w:sz w:val="28"/>
          <w:szCs w:val="28"/>
        </w:rPr>
        <w:t>инистерства энерг</w:t>
      </w:r>
      <w:r w:rsidR="005768DC">
        <w:rPr>
          <w:sz w:val="28"/>
          <w:szCs w:val="28"/>
        </w:rPr>
        <w:t>етики Российской Федерации от 14.05.2025 № 511</w:t>
      </w:r>
      <w:r w:rsidR="005768DC" w:rsidRPr="00572C80">
        <w:rPr>
          <w:sz w:val="28"/>
          <w:szCs w:val="28"/>
        </w:rPr>
        <w:t xml:space="preserve"> «Об утверждении Правил технической эксплуатации </w:t>
      </w:r>
      <w:r w:rsidR="005768DC">
        <w:rPr>
          <w:sz w:val="28"/>
          <w:szCs w:val="28"/>
        </w:rPr>
        <w:t xml:space="preserve">объектов теплоснабжения и теплопотребляющих </w:t>
      </w:r>
      <w:r w:rsidR="005768DC" w:rsidRPr="00572C80">
        <w:rPr>
          <w:sz w:val="28"/>
          <w:szCs w:val="28"/>
        </w:rPr>
        <w:t>установок</w:t>
      </w:r>
      <w:r w:rsidR="005768DC">
        <w:rPr>
          <w:sz w:val="28"/>
          <w:szCs w:val="28"/>
        </w:rPr>
        <w:t>»</w:t>
      </w:r>
      <w:r w:rsidRPr="00572C80">
        <w:rPr>
          <w:sz w:val="28"/>
          <w:szCs w:val="28"/>
        </w:rPr>
        <w:t>; Приказа Министерства энергетики Российской Федерации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периоду»; Приказа министерства строительства и жилищно-коммунального хозяйства РФ от 04.06.2020 № 305/пр «Об утверждении методических рекомендаций о порядке мониторинга и контроля устранения аварий и инцидентов на объектах жилищно-коммунального хозяйства»</w:t>
      </w:r>
      <w:r w:rsidR="00886AF0">
        <w:rPr>
          <w:sz w:val="28"/>
          <w:szCs w:val="28"/>
        </w:rPr>
        <w:t>; Приказа министерства жилищно</w:t>
      </w:r>
      <w:r w:rsidR="00886AF0" w:rsidRPr="00572C80">
        <w:rPr>
          <w:sz w:val="28"/>
          <w:szCs w:val="28"/>
        </w:rPr>
        <w:t>-коммунального</w:t>
      </w:r>
      <w:r w:rsidRPr="00572C80">
        <w:rPr>
          <w:sz w:val="28"/>
          <w:szCs w:val="28"/>
        </w:rPr>
        <w:t xml:space="preserve"> хозяйств</w:t>
      </w:r>
      <w:r w:rsidR="00380269">
        <w:rPr>
          <w:sz w:val="28"/>
          <w:szCs w:val="28"/>
        </w:rPr>
        <w:t>а</w:t>
      </w:r>
      <w:r w:rsidRPr="00572C80">
        <w:rPr>
          <w:sz w:val="28"/>
          <w:szCs w:val="28"/>
        </w:rPr>
        <w:t xml:space="preserve"> Амурской области от 28.01.2021 № 28-од «Об утверждении регламента внесения информации по м</w:t>
      </w:r>
      <w:r w:rsidR="00380269">
        <w:rPr>
          <w:sz w:val="28"/>
          <w:szCs w:val="28"/>
        </w:rPr>
        <w:t>ониторингу и контролю устранения</w:t>
      </w:r>
      <w:r w:rsidRPr="00572C80">
        <w:rPr>
          <w:sz w:val="28"/>
          <w:szCs w:val="28"/>
        </w:rPr>
        <w:t xml:space="preserve"> аварий и инцидентов на объектах жилищно-коммунального хозяйства Амурской области в автоматизированную информационную систему «Реформа ЖКХ» и иных действующих нормативно-правовых актов.</w:t>
      </w:r>
    </w:p>
    <w:p w:rsidR="00E71D2F" w:rsidRDefault="00E916F5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 w:rsidRPr="00572C80">
        <w:rPr>
          <w:sz w:val="28"/>
          <w:szCs w:val="28"/>
        </w:rPr>
        <w:t xml:space="preserve">2. Реализация Плана действий необходима для обеспечения надежной эксплуатации системы ресурсоснабжения </w:t>
      </w:r>
      <w:r w:rsidR="00E71D2F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 и решения следующих задач: </w:t>
      </w:r>
    </w:p>
    <w:p w:rsidR="00E71D2F" w:rsidRDefault="00572C80" w:rsidP="00E71D2F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1)</w:t>
      </w:r>
      <w:r w:rsidR="000B2A4B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 xml:space="preserve">повышение эффективности, устойчивости и надежности функционирования объектов систем ресурсоснабжения; </w:t>
      </w:r>
    </w:p>
    <w:p w:rsidR="00E71D2F" w:rsidRDefault="00572C80" w:rsidP="00E71D2F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2) </w:t>
      </w:r>
      <w:r w:rsidR="000B2A4B">
        <w:rPr>
          <w:sz w:val="28"/>
          <w:szCs w:val="28"/>
        </w:rPr>
        <w:t xml:space="preserve">    </w:t>
      </w:r>
      <w:r w:rsidRPr="00572C80">
        <w:rPr>
          <w:sz w:val="28"/>
          <w:szCs w:val="28"/>
        </w:rPr>
        <w:t xml:space="preserve">мобилизация усилий всех инженерных служб </w:t>
      </w:r>
      <w:r w:rsidR="00E71D2F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для ликвидации последствий аварийных ситуаций в системе централизованного ресурсоснабжения; </w:t>
      </w:r>
    </w:p>
    <w:p w:rsidR="00E71D2F" w:rsidRDefault="000B2A4B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572C80" w:rsidRPr="00572C80">
        <w:rPr>
          <w:sz w:val="28"/>
          <w:szCs w:val="28"/>
        </w:rPr>
        <w:t>снижение последствий аварийных ситуаци</w:t>
      </w:r>
      <w:r w:rsidR="00E71D2F">
        <w:rPr>
          <w:sz w:val="28"/>
          <w:szCs w:val="28"/>
        </w:rPr>
        <w:t xml:space="preserve">й в системах </w:t>
      </w:r>
      <w:r w:rsidR="00E71D2F" w:rsidRPr="005E2408">
        <w:rPr>
          <w:sz w:val="28"/>
          <w:szCs w:val="28"/>
        </w:rPr>
        <w:t xml:space="preserve">электроснабжения, водоснабжения, теплоснабжения, водоотведения и газоснабжения на территории </w:t>
      </w:r>
      <w:r w:rsidR="00E71D2F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, информирование ответственных лиц о возможных аварийных ситуациях с указанием причин их возникновения и действиям по ликвидации последствий. </w:t>
      </w:r>
    </w:p>
    <w:p w:rsidR="00E71D2F" w:rsidRDefault="00E71D2F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916F5">
        <w:rPr>
          <w:sz w:val="28"/>
          <w:szCs w:val="28"/>
        </w:rPr>
        <w:t>3</w:t>
      </w:r>
      <w:r w:rsidR="00572C80" w:rsidRPr="00572C80">
        <w:rPr>
          <w:sz w:val="28"/>
          <w:szCs w:val="28"/>
        </w:rPr>
        <w:t>. Объектами Плана действий являются - систем</w:t>
      </w:r>
      <w:r>
        <w:rPr>
          <w:sz w:val="28"/>
          <w:szCs w:val="28"/>
        </w:rPr>
        <w:t>ы</w:t>
      </w:r>
      <w:r w:rsidR="00572C80" w:rsidRPr="00572C80">
        <w:rPr>
          <w:sz w:val="28"/>
          <w:szCs w:val="28"/>
        </w:rPr>
        <w:t xml:space="preserve"> </w:t>
      </w:r>
      <w:r w:rsidRPr="00E71D2F">
        <w:rPr>
          <w:sz w:val="28"/>
          <w:szCs w:val="28"/>
        </w:rPr>
        <w:t>электроснабжения, водоснабжения, теплоснабжения, водоотведения и газоснабжения на территории муниципального образования «город Свободный»</w:t>
      </w:r>
      <w:r w:rsidR="00572C80" w:rsidRPr="00572C80">
        <w:rPr>
          <w:sz w:val="28"/>
          <w:szCs w:val="28"/>
        </w:rPr>
        <w:t>, включая источники тепловой энергии, магистральные и разводящие тепловые сети.</w:t>
      </w:r>
    </w:p>
    <w:p w:rsidR="00572C80" w:rsidRDefault="00E71D2F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 w:rsidRPr="00572C80">
        <w:rPr>
          <w:sz w:val="28"/>
          <w:szCs w:val="28"/>
        </w:rPr>
        <w:t>4. План действия определяет порядок действий персонала объекта при ликвидации последствий аварийных ситуаций и является обязательной для исполнения всеми ответственными лицами, указанными в нем.</w:t>
      </w:r>
    </w:p>
    <w:p w:rsidR="00980B24" w:rsidRPr="00572C80" w:rsidRDefault="00980B24" w:rsidP="00E71D2F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2. Основные понятия и термины</w:t>
      </w:r>
    </w:p>
    <w:p w:rsidR="00D24F68" w:rsidRPr="00572C80" w:rsidRDefault="00D24F68" w:rsidP="00980B24">
      <w:pPr>
        <w:ind w:firstLine="708"/>
        <w:jc w:val="both"/>
        <w:rPr>
          <w:sz w:val="28"/>
          <w:szCs w:val="28"/>
        </w:rPr>
      </w:pPr>
    </w:p>
    <w:p w:rsidR="00980B24" w:rsidRDefault="00572C80" w:rsidP="00980B2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lastRenderedPageBreak/>
        <w:t xml:space="preserve">В настоящем Плане действий используются следующие основные понятия: </w:t>
      </w:r>
    </w:p>
    <w:p w:rsidR="00572C80" w:rsidRP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мониторинг состояния системы теплоснабжения - это комплексная</w:t>
      </w:r>
    </w:p>
    <w:p w:rsidR="00980B24" w:rsidRDefault="00572C80" w:rsidP="00572C80">
      <w:pPr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система наблюдений, оценки и прогноза состояния тепловых сетей и объектов теплоснабжения (далее - мониторинг); </w:t>
      </w:r>
    </w:p>
    <w:p w:rsidR="0025001B" w:rsidRDefault="005768DC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потребитель - собственник помещения в многоквартирном доме, жилого дома, домовладения, а также лицо, пользующееся на ином законном основании помещением в многоквартирном доме, жилым домом, домовладением, потребляющее коммунальные услуги</w:t>
      </w:r>
      <w:r w:rsidR="00572C80" w:rsidRPr="00572C80">
        <w:rPr>
          <w:sz w:val="28"/>
          <w:szCs w:val="28"/>
        </w:rPr>
        <w:t xml:space="preserve">; </w:t>
      </w:r>
    </w:p>
    <w:p w:rsidR="0025001B" w:rsidRDefault="0025001B" w:rsidP="00980B24">
      <w:pPr>
        <w:ind w:firstLine="708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исполнитель - юридическое лицо независимо от организационно-правовой формы или индивидуальный предприниматель, предоставляющие потребителю коммунальные услуги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управляющая организация - юридическое лицо, независимо от организационно-правовой формы, а также индивидуальный предприниматель, управляющие многоквартирным домом на основании договора управления многоквартирным домом; </w:t>
      </w:r>
    </w:p>
    <w:p w:rsidR="00980B24" w:rsidRDefault="0025001B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коммунальные услуги -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жилых, нежилых помещений, общего имущества в многоквартирном доме в случаях, установленных настоящими Правилами, а также земельных участков и расположенных на них жилых домов (домовладений)</w:t>
      </w:r>
      <w:r w:rsidR="00572C80" w:rsidRPr="00572C80">
        <w:rPr>
          <w:sz w:val="28"/>
          <w:szCs w:val="28"/>
        </w:rPr>
        <w:t xml:space="preserve">; </w:t>
      </w:r>
    </w:p>
    <w:p w:rsidR="00980B24" w:rsidRDefault="0025001B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ресурсоснабжающая организация - юридическое лицо независимо от организационно-правовой формы, а также индивидуальный предприниматель, осуществляющие продажу коммунальных ресурсов (отведение сточных вод)</w:t>
      </w:r>
      <w:r w:rsidR="00572C80" w:rsidRPr="00572C80">
        <w:rPr>
          <w:sz w:val="28"/>
          <w:szCs w:val="28"/>
        </w:rPr>
        <w:t xml:space="preserve">; </w:t>
      </w:r>
    </w:p>
    <w:p w:rsidR="00980B24" w:rsidRDefault="0025001B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коммунальные ресурсы - холодная вода, горячая вода, электрическая энергия, газ, тепловая энергия, теплоноситель в виде горячей воды в открытых системах теплоснабжения (горячего водоснабжения), бытовой газ в баллонах, твердое топливо при наличии печного отопления, используемые для предоставления коммунальных услуг и потребляемые при содержании общего имущества в многоквартирном доме. К коммунальным ресурсам приравниваются также сточные воды, отводимые по централизованным сетям инженерно-технического обеспечения</w:t>
      </w:r>
      <w:r w:rsidR="00572C80" w:rsidRPr="00572C80">
        <w:rPr>
          <w:sz w:val="28"/>
          <w:szCs w:val="28"/>
        </w:rPr>
        <w:t xml:space="preserve">; </w:t>
      </w:r>
    </w:p>
    <w:p w:rsidR="00980B24" w:rsidRDefault="0025001B" w:rsidP="00980B24">
      <w:pPr>
        <w:ind w:firstLine="708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система теплоснабжения - совокупность источников тепловой энергии и теплопотребляющих установок, технологически соединенных тепловыми сетями</w:t>
      </w:r>
      <w:r w:rsidR="00572C80" w:rsidRPr="00572C80">
        <w:rPr>
          <w:sz w:val="28"/>
          <w:szCs w:val="28"/>
        </w:rPr>
        <w:t xml:space="preserve">; </w:t>
      </w:r>
    </w:p>
    <w:p w:rsidR="00980B24" w:rsidRDefault="0025001B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тепловая сеть - 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</w:r>
      <w:r w:rsidR="00572C80" w:rsidRPr="00572C80">
        <w:rPr>
          <w:sz w:val="28"/>
          <w:szCs w:val="28"/>
        </w:rPr>
        <w:t xml:space="preserve">; 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техническое обслуживание - комплекс операций или операция по поддержанию работоспособности или исправности изделия (установки) при использовании его (ее) по назначению, хранении или транспортировке; </w:t>
      </w:r>
      <w:r w:rsidR="00572C80" w:rsidRPr="00572C80">
        <w:rPr>
          <w:sz w:val="28"/>
          <w:szCs w:val="28"/>
        </w:rPr>
        <w:lastRenderedPageBreak/>
        <w:t xml:space="preserve">текущий ремонт - ремонт, выполняемый для поддержания технических и экономических характеристик объекта в заданных пределах с заменой и (или) восстановлением отдельных быстроизнашивающихся составных частей и деталей; </w:t>
      </w:r>
    </w:p>
    <w:p w:rsidR="00572C80" w:rsidRP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капитальный ремонт - ремонт, выполняемый для восстановления технических и экономических характеристик объекта до значений, близких к проектным, с заменой или восстановлением любых составных частей;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технологические нарушения - нарушения в работе системы теплоснабжения и работе эксплуатирующих организаций в зависимости от характера и тяжести послед</w:t>
      </w:r>
      <w:r>
        <w:rPr>
          <w:sz w:val="28"/>
          <w:szCs w:val="28"/>
        </w:rPr>
        <w:t xml:space="preserve">ствий (воздействие на персонал; </w:t>
      </w:r>
      <w:r w:rsidR="00572C80" w:rsidRPr="00572C80">
        <w:rPr>
          <w:sz w:val="28"/>
          <w:szCs w:val="28"/>
        </w:rPr>
        <w:t>отклонение параметров энергоносителя; экологическое воздействие; объем повреждения оборудования; другие факторы снижения надежности) подразделяются на инцидент и аварию;</w:t>
      </w:r>
    </w:p>
    <w:p w:rsidR="00980B24" w:rsidRDefault="0025001B" w:rsidP="00980B24">
      <w:pPr>
        <w:ind w:firstLine="708"/>
        <w:jc w:val="both"/>
        <w:rPr>
          <w:sz w:val="28"/>
          <w:szCs w:val="28"/>
        </w:rPr>
      </w:pPr>
      <w:r w:rsidRPr="008E4644">
        <w:rPr>
          <w:rFonts w:eastAsia="Calibr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 xml:space="preserve">инцидент </w:t>
      </w:r>
      <w:r w:rsidRPr="008E4644">
        <w:rPr>
          <w:sz w:val="28"/>
          <w:szCs w:val="28"/>
        </w:rPr>
        <w:t>- отказ или повреждение оборудования и (или) трубопроводов тепловых сетей, отклонения от гидравлического и (или) теплового режимов, нарушение требований федеральных законов и иных правовых актов Российской Федерации, а также нормативных технических документов, устанавливающих правила ведения работ на о</w:t>
      </w:r>
      <w:r>
        <w:rPr>
          <w:sz w:val="28"/>
          <w:szCs w:val="28"/>
        </w:rPr>
        <w:t>пасном производственном объекте;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технологический отказ - вынужденное отключение или ограничение работоспособности оборудования, приведшее к нарушению процесса производства и (или) передачи тепловой энергии потребителям, если они не содержат признаков аварии; </w:t>
      </w:r>
    </w:p>
    <w:p w:rsidR="00980B24" w:rsidRDefault="0025001B" w:rsidP="00980B24">
      <w:pPr>
        <w:ind w:firstLine="708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 xml:space="preserve">функциональный отказ </w:t>
      </w:r>
      <w:r w:rsidRPr="008E4644">
        <w:rPr>
          <w:sz w:val="28"/>
          <w:szCs w:val="28"/>
        </w:rPr>
        <w:t>- повреждение зданий, сооружений, оборудования (в том числе резервного и вспомогательного), не повлиявшие на технологический процесс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тепловой энергии</w:t>
      </w:r>
      <w:r>
        <w:rPr>
          <w:sz w:val="28"/>
          <w:szCs w:val="28"/>
        </w:rPr>
        <w:t>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авария на объектах теплоснабжения - отказ элементов систем, сетей и источников теплоснабжения, повлекший к прекращению подачи тепловой энергии потребителям и абонентам на отопление более 12 часов и горячее водоснабжение на период более 36 часов; </w:t>
      </w:r>
    </w:p>
    <w:p w:rsid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неисправность - другие нарушения в работе системы теплоснабжения, при которых не выполняется хотя бы одно из требований, определенных технологическим процессом.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3. Цель и задачи Плана</w:t>
      </w:r>
    </w:p>
    <w:p w:rsidR="00D24F68" w:rsidRPr="00572C80" w:rsidRDefault="00D24F68" w:rsidP="00980B24">
      <w:pPr>
        <w:ind w:firstLine="708"/>
        <w:jc w:val="both"/>
        <w:rPr>
          <w:sz w:val="28"/>
          <w:szCs w:val="28"/>
        </w:rPr>
      </w:pPr>
    </w:p>
    <w:p w:rsidR="00D642D5" w:rsidRDefault="00E916F5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1. План действий по ликвидации последствий аварийных ситуаций на объектах ресурсоснабжения с учетом взаимодействия тепло-, электро-, водоснабжающих организаций, потребителей тепловой энергии и служб жилищно-коммунального хозяйства (далее - План действий) разработан в целях координации деятельности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, управляющих </w:t>
      </w:r>
      <w:r w:rsidR="00572C80" w:rsidRPr="00572C80">
        <w:rPr>
          <w:sz w:val="28"/>
          <w:szCs w:val="28"/>
        </w:rPr>
        <w:lastRenderedPageBreak/>
        <w:t xml:space="preserve">компаний и ресурсоснабжающих организаций, при решении вопросов, связанных с ликвидацией аварийных ситуаций на объектах ресурсоснабжения </w:t>
      </w:r>
      <w:r w:rsidR="00D642D5">
        <w:rPr>
          <w:sz w:val="28"/>
          <w:szCs w:val="28"/>
        </w:rPr>
        <w:t>муниципального образования «город Свободный».</w:t>
      </w:r>
    </w:p>
    <w:p w:rsidR="00D642D5" w:rsidRDefault="00E916F5" w:rsidP="004B1E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2. Основной задачей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>, организаций жилищно-коммунального и топливно-энергетического хозяйства является обеспечение устойчивого тепло-, водо-,</w:t>
      </w:r>
      <w:r w:rsidR="00D642D5">
        <w:rPr>
          <w:sz w:val="28"/>
          <w:szCs w:val="28"/>
        </w:rPr>
        <w:t xml:space="preserve"> газо-,</w:t>
      </w:r>
      <w:r w:rsidR="00572C80" w:rsidRPr="00572C80">
        <w:rPr>
          <w:sz w:val="28"/>
          <w:szCs w:val="28"/>
        </w:rPr>
        <w:t xml:space="preserve"> электроснабжения потребителей, поддержание необходимых параметров энергоносителей и обеспечение нормативного температурного режима в зданиях и сооружениях</w:t>
      </w:r>
      <w:r w:rsidR="004B1EE3">
        <w:rPr>
          <w:sz w:val="28"/>
          <w:szCs w:val="28"/>
        </w:rPr>
        <w:t xml:space="preserve"> </w:t>
      </w:r>
      <w:r w:rsidR="00572C80" w:rsidRPr="00572C80">
        <w:rPr>
          <w:sz w:val="28"/>
          <w:szCs w:val="28"/>
        </w:rPr>
        <w:t xml:space="preserve">с учетом их назначения и платежной дисциплины энергопотребления. </w:t>
      </w:r>
    </w:p>
    <w:p w:rsidR="00D642D5" w:rsidRDefault="004E0C13" w:rsidP="00D64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3. Ответственность за предоставление коммунальных услуг, взаимодействие диспетчерских служб, организаций жилищно-коммунального комплекса, ресурсоснабжающих организаций и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 определяется в соответствии с действующим законодательством.</w:t>
      </w:r>
    </w:p>
    <w:p w:rsidR="00D642D5" w:rsidRDefault="004E0C13" w:rsidP="00D64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642D5">
        <w:rPr>
          <w:sz w:val="28"/>
          <w:szCs w:val="28"/>
        </w:rPr>
        <w:t xml:space="preserve">4. </w:t>
      </w:r>
      <w:r w:rsidR="00572C80" w:rsidRPr="00572C80">
        <w:rPr>
          <w:sz w:val="28"/>
          <w:szCs w:val="28"/>
        </w:rPr>
        <w:t>Взаимоотношения ресурсоснабжающих организаций с исполнителями коммунальных услуг и потребителями определяются заключенными между ними договорами и действующими федеральными и областными законодательствами. Ответственность исполнителей коммунальных услуг, потребителей и ресурсоснабжающих организаций определяется балансовой принадлежностью инженерных сетей и фиксируется в акте, прилагаемом к договору разграничения балансовой принадлежности инженерных сетей и эксплуатационной ответственности сторон.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</w:t>
      </w:r>
      <w:r w:rsidR="00E916F5">
        <w:rPr>
          <w:sz w:val="28"/>
          <w:szCs w:val="28"/>
        </w:rPr>
        <w:t>3.</w:t>
      </w:r>
      <w:r w:rsidRPr="00572C80">
        <w:rPr>
          <w:sz w:val="28"/>
          <w:szCs w:val="28"/>
        </w:rPr>
        <w:t>5. Основными задачами ресурсоснабжающих организаций являются обеспечение устойчивого ресурсоснабжения потребителей, поддержание необходимых параметров энергоносителей и обеспечение нормального температурного режима в зданиях.</w:t>
      </w:r>
    </w:p>
    <w:p w:rsidR="00D642D5" w:rsidRDefault="00D642D5" w:rsidP="00D64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6. Обязанности ресурсоснабжающих организаций: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1) организовать круглосуточную работу дежурно-диспетчерской службы (далее - ДДС) или заключить договоры с соответствующими организациями;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2) разработать и утвердить инструкции с разработанным оперативным планом действий при технологических нарушениях, ограничениях и отключениях потребителей при временном недостатке энергоресурсов или топлива;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3) при получении информации о технологических нарушениях на инженерно-технических сетях или нарушениях установленных режимов энергосбережения обеспечить выезд на место своих представителей;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4) производить работы по ликвидации аварии на обслуживаемых инженерных сетях в минимально установленные сроки;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5) принимать меры по охране опасных зон (место аварии необходимо оградить, обозначить знаком и обеспечить постоянное наблюдение в целях предупреждения случайного попадания пешеходов и транспортных средств в опасную зону);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6) доводить до единой дежурно-диспетчерской службы </w:t>
      </w:r>
      <w:r w:rsidR="00D642D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(далее - ЕДДС) информацию о прекращении или ограничении подачи тепло</w:t>
      </w:r>
      <w:r w:rsidR="00D642D5">
        <w:rPr>
          <w:sz w:val="28"/>
          <w:szCs w:val="28"/>
        </w:rPr>
        <w:t>-, водо-, газо, электроснабжения</w:t>
      </w:r>
      <w:r w:rsidRPr="00572C80">
        <w:rPr>
          <w:sz w:val="28"/>
          <w:szCs w:val="28"/>
        </w:rPr>
        <w:t xml:space="preserve">, длительности отключения с </w:t>
      </w:r>
      <w:r w:rsidRPr="00572C80">
        <w:rPr>
          <w:sz w:val="28"/>
          <w:szCs w:val="28"/>
        </w:rPr>
        <w:lastRenderedPageBreak/>
        <w:t>указанием причин, принимаемых мерах и сроках устранения, привлекаемых силах и средствах.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</w:t>
      </w:r>
      <w:r w:rsidR="00E916F5">
        <w:rPr>
          <w:sz w:val="28"/>
          <w:szCs w:val="28"/>
        </w:rPr>
        <w:t>3.</w:t>
      </w:r>
      <w:r w:rsidRPr="00572C80">
        <w:rPr>
          <w:sz w:val="28"/>
          <w:szCs w:val="28"/>
        </w:rPr>
        <w:t>7. Исполнители коммунальных услуг и потребители должны обеспечивать: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1) своевременное, качественное техническое обслуживание и ремонт </w:t>
      </w:r>
      <w:r w:rsidR="00D642D5">
        <w:rPr>
          <w:sz w:val="28"/>
          <w:szCs w:val="28"/>
        </w:rPr>
        <w:t>инженерных</w:t>
      </w:r>
      <w:r w:rsidRPr="00572C80">
        <w:rPr>
          <w:sz w:val="28"/>
          <w:szCs w:val="28"/>
        </w:rPr>
        <w:t xml:space="preserve"> систем, а также разработку и выполнение, согласно</w:t>
      </w:r>
      <w:r w:rsidR="00D642D5">
        <w:rPr>
          <w:sz w:val="28"/>
          <w:szCs w:val="28"/>
        </w:rPr>
        <w:t xml:space="preserve"> </w:t>
      </w:r>
      <w:r w:rsidR="004F0848" w:rsidRPr="00572C80">
        <w:rPr>
          <w:sz w:val="28"/>
          <w:szCs w:val="28"/>
        </w:rPr>
        <w:t>договору,</w:t>
      </w:r>
      <w:r w:rsidRPr="00572C80">
        <w:rPr>
          <w:sz w:val="28"/>
          <w:szCs w:val="28"/>
        </w:rPr>
        <w:t xml:space="preserve"> на пользование тепловой энергией, графиков ограничения и отключения теплопотребляющих установок при временном недостатке тепловой мощности или топлива на источниках теплоснабжения; </w:t>
      </w:r>
    </w:p>
    <w:p w:rsidR="00572C80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2) допуск работников специализированных организаций, с которыми заключены договоры на техническое обслуживание и ремонт </w:t>
      </w:r>
      <w:r w:rsidR="00886AF0">
        <w:rPr>
          <w:sz w:val="28"/>
          <w:szCs w:val="28"/>
        </w:rPr>
        <w:t>тепло</w:t>
      </w:r>
      <w:r w:rsidR="00886AF0" w:rsidRPr="00572C80">
        <w:rPr>
          <w:sz w:val="28"/>
          <w:szCs w:val="28"/>
        </w:rPr>
        <w:t>потребляющих</w:t>
      </w:r>
      <w:r w:rsidRPr="00572C80">
        <w:rPr>
          <w:sz w:val="28"/>
          <w:szCs w:val="28"/>
        </w:rPr>
        <w:t xml:space="preserve"> систем, на объекты, в отношении которых заключены такие договоры.</w:t>
      </w:r>
    </w:p>
    <w:p w:rsidR="00D24F68" w:rsidRPr="00572C80" w:rsidRDefault="00D24F68" w:rsidP="00D642D5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4. Сценарии наиболее вероятных аварий и наиболее опасных по последствиям аварий, а также источники (места) их возникновения</w:t>
      </w:r>
    </w:p>
    <w:p w:rsidR="00D24F68" w:rsidRPr="00572C80" w:rsidRDefault="00D24F68" w:rsidP="004E0C13">
      <w:pPr>
        <w:ind w:firstLine="708"/>
        <w:jc w:val="center"/>
        <w:rPr>
          <w:sz w:val="28"/>
          <w:szCs w:val="28"/>
        </w:rPr>
      </w:pPr>
    </w:p>
    <w:p w:rsidR="00D24F68" w:rsidRDefault="00572C80" w:rsidP="00D24F68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Наиболее вероятными причинами возникновения аварийных ситуаций в работе системы теплоснабжения </w:t>
      </w:r>
      <w:r w:rsidR="00D24F68">
        <w:rPr>
          <w:sz w:val="28"/>
          <w:szCs w:val="28"/>
        </w:rPr>
        <w:t>муниципального образования «город Свободный»</w:t>
      </w:r>
      <w:r w:rsidRPr="00572C80">
        <w:rPr>
          <w:sz w:val="28"/>
          <w:szCs w:val="28"/>
        </w:rPr>
        <w:t xml:space="preserve"> могут послужить: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неблагоприятные погодно-климатические явления (ураганы, бури, сильные ветры, сильные морозы, снегопады и метели, обледенение и гололед);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человеческий фактор (неправильные действия персонала); 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прекращение подачи электрической энергии, холодной воды, топлива на источник тепловой энергии; </w:t>
      </w:r>
    </w:p>
    <w:p w:rsidR="00572C80" w:rsidRPr="00572C80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внеплановые остановки (выход из строя) оборудования на объектах системы теплоснабжения.</w:t>
      </w:r>
    </w:p>
    <w:p w:rsidR="00572C80" w:rsidRPr="00572C80" w:rsidRDefault="00572C80" w:rsidP="00D24F68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Сценарии возможных аварийных ситуаций, с их описанием, указанием причин, возникновения, масштабов и последствий, уровня реагирования представлены в Приложении № 1.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Наиболее опасными по последствиям являются следующие сценарии наиболее вероятных аварийных ситуаций: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прекращение подачи электроэнергии на источник тепловой энергии, насосную станцию;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одновременный выход из строя всех котлов источника тепловой энергии;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одновременный выход из строя всех сетевых насосов на источнике тепловой энергии, насосной станции;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порыв (инциденты) на магистральных участках тепловых сетей; 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порыв (инциденты) на распределительных участках тепловых сетей, не имеющих резервирования.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Источниками (местами) возникновения аварийных ситуаций в системах теплоснабжения поселения могут быть: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системы, по которым осуществляется поставка энергетических ресурсов на источники тепловой энергии и сооружения на тепловых сетях;</w:t>
      </w:r>
    </w:p>
    <w:p w:rsidR="00572C80" w:rsidRP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572C80" w:rsidRPr="00572C80">
        <w:rPr>
          <w:sz w:val="28"/>
          <w:szCs w:val="28"/>
        </w:rPr>
        <w:t xml:space="preserve"> источники тепловой энергии; тепловые сети и сооружения на них.</w:t>
      </w:r>
    </w:p>
    <w:p w:rsidR="00985A27" w:rsidRDefault="00A05AB5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Перечень номеров телефонных линий, принимающих информацию об произошедших авариях, технологических нарушениях на объектах ресурсоснабжения на территории муниципального образования </w:t>
      </w:r>
      <w:r w:rsidR="0007792C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 </w:t>
      </w:r>
      <w:r w:rsidR="004B1EE3">
        <w:rPr>
          <w:sz w:val="28"/>
          <w:szCs w:val="28"/>
        </w:rPr>
        <w:t>Свободный» (</w:t>
      </w:r>
      <w:r>
        <w:rPr>
          <w:sz w:val="28"/>
          <w:szCs w:val="28"/>
        </w:rPr>
        <w:t>Приложение 2).</w:t>
      </w:r>
      <w:r w:rsidR="00985A27">
        <w:rPr>
          <w:sz w:val="28"/>
          <w:szCs w:val="28"/>
        </w:rPr>
        <w:t xml:space="preserve"> </w:t>
      </w:r>
    </w:p>
    <w:p w:rsidR="00985A27" w:rsidRDefault="00985A27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случаях возникновения аварийной ситуации на системах электроснабжения, водоснабжения, теплоснабжения, водоотведения и газоснабжения на территории муниципального образования «город Свободный» </w:t>
      </w:r>
      <w:r w:rsidR="003112F9">
        <w:rPr>
          <w:sz w:val="28"/>
          <w:szCs w:val="28"/>
        </w:rPr>
        <w:t>осуществляется оперативное оповещение ЕДДС согласно схеме</w:t>
      </w:r>
      <w:r>
        <w:rPr>
          <w:sz w:val="28"/>
          <w:szCs w:val="28"/>
        </w:rPr>
        <w:t xml:space="preserve"> </w:t>
      </w:r>
      <w:r w:rsidR="003112F9">
        <w:rPr>
          <w:sz w:val="28"/>
          <w:szCs w:val="28"/>
        </w:rPr>
        <w:t>(Приложение 3).</w:t>
      </w:r>
    </w:p>
    <w:p w:rsidR="00A55396" w:rsidRDefault="00A05AB5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5. Силы и средства для ликвидации аварий на объектах ресурсоснабжения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 целях обеспечения бесперебойной работы системы ресурсоснабжения, своевременной локализации аварий и недопущения длительного нарушения гидравлического и теплового режимов на обслуживаемых объектах и системах жизнедеятельности создаются аварийно­ ремонтные бригады для проведения аварийно-восстановительных работ на объектах теплоснабжения.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 состав аварийно-восстановительных бригад включаются квалифицированные специалисты, которые обязаны соблюдать требования охраны труда и техники безопасности, обеспечивать безопасность аварийных работ.</w:t>
      </w:r>
    </w:p>
    <w:p w:rsidR="008778E3" w:rsidRPr="008778E3" w:rsidRDefault="008778E3" w:rsidP="008778E3">
      <w:pPr>
        <w:ind w:firstLine="708"/>
        <w:jc w:val="both"/>
        <w:rPr>
          <w:sz w:val="28"/>
          <w:szCs w:val="28"/>
        </w:rPr>
      </w:pPr>
      <w:r w:rsidRPr="008778E3">
        <w:rPr>
          <w:sz w:val="28"/>
          <w:szCs w:val="28"/>
        </w:rPr>
        <w:t>К работам по ликвидации последствий аварийных ситуации привлекаются специалисты аварийно-диспетчерских служб, оперативный персонал котельных, ремонтные бригады, специальная техника и оборудование организаци</w:t>
      </w:r>
      <w:r w:rsidR="00845C2E">
        <w:rPr>
          <w:sz w:val="28"/>
          <w:szCs w:val="28"/>
        </w:rPr>
        <w:t>и</w:t>
      </w:r>
      <w:r w:rsidRPr="008778E3">
        <w:rPr>
          <w:sz w:val="28"/>
          <w:szCs w:val="28"/>
        </w:rPr>
        <w:t>, в эксплуатации которой находится система тепло</w:t>
      </w:r>
      <w:r w:rsidR="00845C2E">
        <w:rPr>
          <w:sz w:val="28"/>
          <w:szCs w:val="28"/>
        </w:rPr>
        <w:t>- водо-, газо-, электро</w:t>
      </w:r>
      <w:r w:rsidRPr="008778E3">
        <w:rPr>
          <w:sz w:val="28"/>
          <w:szCs w:val="28"/>
        </w:rPr>
        <w:t>снабжения в круглосуточном режиме, посменно.</w:t>
      </w:r>
    </w:p>
    <w:p w:rsidR="00572C80" w:rsidRPr="00572C80" w:rsidRDefault="008778E3" w:rsidP="008778E3">
      <w:pPr>
        <w:ind w:firstLine="708"/>
        <w:jc w:val="both"/>
        <w:rPr>
          <w:sz w:val="28"/>
          <w:szCs w:val="28"/>
        </w:rPr>
      </w:pPr>
      <w:r w:rsidRPr="008778E3">
        <w:rPr>
          <w:sz w:val="28"/>
          <w:szCs w:val="28"/>
        </w:rPr>
        <w:t>При недостаточности имеющихся в распоряжении организаций сил и средств администрация города Свободного в соответствии с решением комиссии по предупреждению и ликвидации чрезвычайных ситуаций и обеспечению пожарной безопасности города Свободного привлекает силы и средства Управления ГО и ЧС АО г. Свободного.</w:t>
      </w:r>
      <w:r w:rsidR="003112F9">
        <w:rPr>
          <w:sz w:val="28"/>
          <w:szCs w:val="28"/>
        </w:rPr>
        <w:t xml:space="preserve"> (Приложение № 4</w:t>
      </w:r>
      <w:r w:rsidR="00572C80" w:rsidRPr="00572C80">
        <w:rPr>
          <w:sz w:val="28"/>
          <w:szCs w:val="28"/>
        </w:rPr>
        <w:t>).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Для ликвидации аварий создаются и используются: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на муниципальном уровне - резервы финансовых и материальных ресурсов </w:t>
      </w:r>
      <w:r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; </w:t>
      </w:r>
    </w:p>
    <w:p w:rsidR="00572C80" w:rsidRP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на объектовом уровне - резервы финансовых и материальных ресурсов организаци</w:t>
      </w:r>
      <w:r w:rsidR="00A05AB5">
        <w:rPr>
          <w:sz w:val="28"/>
          <w:szCs w:val="28"/>
        </w:rPr>
        <w:t>й теплоснабжения</w:t>
      </w:r>
      <w:r w:rsidR="00572C80" w:rsidRPr="00572C80">
        <w:rPr>
          <w:sz w:val="28"/>
          <w:szCs w:val="28"/>
        </w:rPr>
        <w:t>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Ресурсоснабжающими организациями утверждаются типовые инструкции по ликвидации аварий на объектах жилищно-коммунального и топливно-энергетического комплекса, а также формируется перечень материально-аварийного запаса, необходимый для оперативного выполнения аварийно-восстановительных работ в отопительный период.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lastRenderedPageBreak/>
        <w:t>Координацию работ по ликвидации аварии на муниципальном уровне осуществляет комиссия по предупреждению и ликвидации чрезвычайных ситуаций и обеспечению пожарной безопасности поселения, на объектовом уровне - руководитель организации, осуществляющей эксплуатацию объекта.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Органами повседневного управления территориальной подсистемы являются: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на муниципальном уровне - ЕДДС по вопросам сбора, обработки и обмена информации, оперативного реагирования и координации совместных действий дежурно-диспетчерских и аварийно-диспетчерских служб (далее - ДДС, АДС) организаций, расположенных на территории муниципального образования, оперативного управления силами и средствами аварийно­ спасательных и других сил постоянной готовности в условиях аварийной ситуации (далее - АС);</w:t>
      </w:r>
    </w:p>
    <w:p w:rsid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 на объектовом уровне - дежурно-диспетчерская служба организации.</w:t>
      </w:r>
    </w:p>
    <w:p w:rsidR="0025001B" w:rsidRDefault="0025001B" w:rsidP="00A55396">
      <w:pPr>
        <w:ind w:firstLine="708"/>
        <w:jc w:val="both"/>
        <w:rPr>
          <w:sz w:val="28"/>
          <w:szCs w:val="28"/>
        </w:rPr>
      </w:pPr>
    </w:p>
    <w:p w:rsidR="00A05AB5" w:rsidRDefault="0025001B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05AB5">
        <w:rPr>
          <w:sz w:val="28"/>
          <w:szCs w:val="28"/>
        </w:rPr>
        <w:t>Порядок и процедура организации взаимодействия сил и средств при ликвидации аварийных ситуаций в системах коммунальной инфраст</w:t>
      </w:r>
      <w:r>
        <w:rPr>
          <w:sz w:val="28"/>
          <w:szCs w:val="28"/>
        </w:rPr>
        <w:t xml:space="preserve">руктуры </w:t>
      </w:r>
    </w:p>
    <w:p w:rsidR="0025001B" w:rsidRDefault="0025001B" w:rsidP="00A55396">
      <w:pPr>
        <w:ind w:firstLine="708"/>
        <w:jc w:val="both"/>
        <w:rPr>
          <w:sz w:val="28"/>
          <w:szCs w:val="28"/>
        </w:rPr>
      </w:pPr>
    </w:p>
    <w:p w:rsidR="0025001B" w:rsidRPr="00572C80" w:rsidRDefault="0025001B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Порядок и процедура организации взаимодействия сил и средств при ликвидации аварийных ситуаций в системах коммунальной инфраструктуры (Приложение 5).</w:t>
      </w:r>
    </w:p>
    <w:p w:rsidR="00A05AB5" w:rsidRPr="00572C80" w:rsidRDefault="00A05AB5" w:rsidP="00A55396">
      <w:pPr>
        <w:ind w:firstLine="708"/>
        <w:jc w:val="both"/>
        <w:rPr>
          <w:sz w:val="28"/>
          <w:szCs w:val="28"/>
        </w:rPr>
      </w:pPr>
    </w:p>
    <w:p w:rsidR="00572C80" w:rsidRDefault="0025001B" w:rsidP="004E0C1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572C80" w:rsidRPr="00572C80">
        <w:rPr>
          <w:sz w:val="28"/>
          <w:szCs w:val="28"/>
        </w:rPr>
        <w:t>. Порядок организации материально-технического, инженерного и финансового обеспечения операций по локализации и ликвидации аварий на объектах ресурсоснабжения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 зависимости от вида и масштаба аварии принимаются неотложные меры по проведению ремонтно-восстановительных и других работ, направленных на недопущение перемерзания систем ресурсоснабжения и скорейшую подачу тепла в дома с центральным отоплением и социально значимые объекты.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Планирование и организация ремонтно-восстановительных работ на теплогенерирующих объектах (далее - ТГО) и тепловых сетях (далее - ТС) осуществляется руководством организации, эксплуатирующей ТГО (ТС).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Принятию решения на ликвидацию аварии предшествует оценка сложившейся обстановки, масштаба аварии и возможных последствий.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Работы проводятся на основании нормативных и распорядительных документов оформляемых организатором работ.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К работам привлекаются аварийно-ремонтные бригады, специальная техника и оборудование организаций, в ведении которых находятся ТГО (ТС) в круглосуточном режиме, посменно.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 причинах аварии, масштабах и возможных последствиях, планируемых сроках ремонтно-восстановительных работ, привлекаемых силах и средствах, </w:t>
      </w:r>
      <w:r w:rsidRPr="00572C80">
        <w:rPr>
          <w:sz w:val="28"/>
          <w:szCs w:val="28"/>
        </w:rPr>
        <w:lastRenderedPageBreak/>
        <w:t>руководитель работ информирует ЕДДС не позднее 10 минут с момента возникновения аварийной ситуации.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886AF0">
        <w:rPr>
          <w:sz w:val="28"/>
          <w:szCs w:val="28"/>
        </w:rPr>
        <w:t xml:space="preserve">ЕДДС </w:t>
      </w:r>
      <w:r w:rsidR="00A55396" w:rsidRPr="00886AF0">
        <w:rPr>
          <w:sz w:val="28"/>
          <w:szCs w:val="28"/>
        </w:rPr>
        <w:t xml:space="preserve">города Свободного </w:t>
      </w:r>
      <w:r w:rsidRPr="00886AF0">
        <w:rPr>
          <w:sz w:val="28"/>
          <w:szCs w:val="28"/>
        </w:rPr>
        <w:t xml:space="preserve">в течении 20 минут с момента возникновения аварийной ситуации сообщает в отдел </w:t>
      </w:r>
      <w:r w:rsidR="00886AF0" w:rsidRPr="00886AF0">
        <w:rPr>
          <w:sz w:val="28"/>
          <w:szCs w:val="28"/>
        </w:rPr>
        <w:t xml:space="preserve">мониторинга и контроля устранения аварий на объектах ЖКХ </w:t>
      </w:r>
      <w:r w:rsidRPr="00886AF0">
        <w:rPr>
          <w:sz w:val="28"/>
          <w:szCs w:val="28"/>
        </w:rPr>
        <w:t>государственного бюджетного учреждения Амурской области «Дирекция развития коммунального комплекса» (далее</w:t>
      </w:r>
      <w:r w:rsidR="00886AF0" w:rsidRPr="00886AF0">
        <w:rPr>
          <w:sz w:val="28"/>
          <w:szCs w:val="28"/>
        </w:rPr>
        <w:t xml:space="preserve"> отдел</w:t>
      </w:r>
      <w:r w:rsidRPr="00886AF0">
        <w:rPr>
          <w:sz w:val="28"/>
          <w:szCs w:val="28"/>
        </w:rPr>
        <w:t xml:space="preserve"> МКА ГБУ АО «ДРКК»);</w:t>
      </w:r>
      <w:r w:rsidRPr="00572C80">
        <w:rPr>
          <w:sz w:val="28"/>
          <w:szCs w:val="28"/>
        </w:rPr>
        <w:t xml:space="preserve"> далее каждые 30 минут информирует отдел МКА ГБУ АО «ДРКК» о ходе прохождения ремонтно-восстановительных работ, о плановых сроках завершени</w:t>
      </w:r>
      <w:r w:rsidR="00BF1B61">
        <w:rPr>
          <w:sz w:val="28"/>
          <w:szCs w:val="28"/>
        </w:rPr>
        <w:t xml:space="preserve">я устранении аварийных ситуаций по форме </w:t>
      </w:r>
      <w:r w:rsidR="00BF1B61" w:rsidRPr="005535C3">
        <w:rPr>
          <w:sz w:val="28"/>
          <w:szCs w:val="28"/>
        </w:rPr>
        <w:t xml:space="preserve">(Приложение </w:t>
      </w:r>
      <w:r w:rsidR="00A643C0">
        <w:rPr>
          <w:sz w:val="28"/>
          <w:szCs w:val="28"/>
        </w:rPr>
        <w:t>6</w:t>
      </w:r>
      <w:r w:rsidR="00BF1B61" w:rsidRPr="005535C3">
        <w:rPr>
          <w:sz w:val="28"/>
          <w:szCs w:val="28"/>
        </w:rPr>
        <w:t>).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 сложившейся обстановке население </w:t>
      </w:r>
      <w:r w:rsidR="00A55396">
        <w:rPr>
          <w:sz w:val="28"/>
          <w:szCs w:val="28"/>
        </w:rPr>
        <w:t xml:space="preserve">города </w:t>
      </w:r>
      <w:r w:rsidRPr="00572C80">
        <w:rPr>
          <w:sz w:val="28"/>
          <w:szCs w:val="28"/>
        </w:rPr>
        <w:t>информируется через местную систему оповещения и информирования.</w:t>
      </w:r>
      <w:r w:rsidR="00A55396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>В случае необходимости привлечения дополнительных сил и средств к работам, руководитель работ докладывает председателю комиссии по предупреждению и ликвидации чрезвычайных ситуаций и обеспечению пожарной безопасности.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При угрозе возникновения чрезвычайной ситуации в результате аварии (аварийном отключении коммунально-технических систем жизнеобеспечения населения в жилых кварталах на сутки и более, а также в условиях критически</w:t>
      </w:r>
    </w:p>
    <w:p w:rsidR="00572C80" w:rsidRDefault="00572C80" w:rsidP="00572C80">
      <w:pPr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низких температур окружающего воздуха) работы координирует комиссия по предупреждению и ликвидации АС и обеспечению пожарной безопасности администрации </w:t>
      </w:r>
      <w:r w:rsidR="00A55396">
        <w:rPr>
          <w:sz w:val="28"/>
          <w:szCs w:val="28"/>
        </w:rPr>
        <w:t>города Свободного</w:t>
      </w:r>
      <w:r w:rsidR="00985A27">
        <w:rPr>
          <w:sz w:val="28"/>
          <w:szCs w:val="28"/>
        </w:rPr>
        <w:t>.</w:t>
      </w:r>
    </w:p>
    <w:p w:rsidR="00A55396" w:rsidRPr="00572C80" w:rsidRDefault="00A55396" w:rsidP="00572C80">
      <w:pPr>
        <w:jc w:val="both"/>
        <w:rPr>
          <w:sz w:val="28"/>
          <w:szCs w:val="28"/>
        </w:rPr>
      </w:pPr>
    </w:p>
    <w:p w:rsidR="00572C80" w:rsidRDefault="0025001B" w:rsidP="004E0C1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572C80" w:rsidRPr="00572C80">
        <w:rPr>
          <w:sz w:val="28"/>
          <w:szCs w:val="28"/>
        </w:rPr>
        <w:t>. Регламентированные сроки восстановления ресурсоснабжения для ресурсоснабжающих и иных организаций</w:t>
      </w:r>
    </w:p>
    <w:p w:rsidR="00985A27" w:rsidRDefault="00985A27" w:rsidP="004E0C13">
      <w:pPr>
        <w:ind w:firstLine="708"/>
        <w:jc w:val="center"/>
        <w:rPr>
          <w:sz w:val="28"/>
          <w:szCs w:val="28"/>
        </w:rPr>
      </w:pPr>
    </w:p>
    <w:p w:rsid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Регламентированные сроки восстановления ресурсоснабжения для ресурсоснабжающих и иных организаций приведены в Приложении № </w:t>
      </w:r>
      <w:r w:rsidR="00A643C0">
        <w:rPr>
          <w:sz w:val="28"/>
          <w:szCs w:val="28"/>
        </w:rPr>
        <w:t>7</w:t>
      </w:r>
      <w:r w:rsidRPr="00572C80">
        <w:rPr>
          <w:sz w:val="28"/>
          <w:szCs w:val="28"/>
        </w:rPr>
        <w:t>.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Default="0025001B" w:rsidP="004E0C1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572C80" w:rsidRPr="00572C80">
        <w:rPr>
          <w:sz w:val="28"/>
          <w:szCs w:val="28"/>
        </w:rPr>
        <w:t>. Состав и дислокация сил и средств, используемых для локализации и ликвидации последствий аварий на объектах ресурсоснабжения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Размещение органов повседневного управления осуществляется на стационарных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Время готовности к работам по ликвидации аварии - 45 мин.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Для ликвидации аварий создаются и используются: </w:t>
      </w:r>
    </w:p>
    <w:p w:rsidR="00F03155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1) резервы финансовых и материальных ресурсов администрации </w:t>
      </w:r>
      <w:r w:rsidR="00F0315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; 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2) резервы финансовых материальных ресурсов ресурсоснабжающих организаций.</w:t>
      </w:r>
    </w:p>
    <w:p w:rsidR="00572C80" w:rsidRPr="00572C80" w:rsidRDefault="00572C80" w:rsidP="00F0315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Объемы резервов финансовых ресурсов (резервных фондов) определяются ежегодно и утверждаются нормативным правовым актом и должны обеспечивать проведение аварийно-восстановительных работ в нормативные сроки.</w:t>
      </w:r>
    </w:p>
    <w:p w:rsidR="00F03155" w:rsidRPr="00572C80" w:rsidRDefault="00572C80" w:rsidP="004C3C3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lastRenderedPageBreak/>
        <w:t xml:space="preserve">Для выполнения работ по ликвидации последствий аварийных ситуации в системах теплоснабжения </w:t>
      </w:r>
      <w:r w:rsidR="00F0315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требуется привлечение сил и средств, достаточных для решения поставленных задач в нормативные сроки.</w:t>
      </w:r>
    </w:p>
    <w:p w:rsidR="00F03155" w:rsidRPr="00572C80" w:rsidRDefault="00572C80" w:rsidP="004C3C34">
      <w:pPr>
        <w:ind w:firstLine="708"/>
        <w:rPr>
          <w:sz w:val="28"/>
          <w:szCs w:val="28"/>
        </w:rPr>
      </w:pPr>
      <w:r w:rsidRPr="00572C80">
        <w:rPr>
          <w:sz w:val="28"/>
          <w:szCs w:val="28"/>
        </w:rPr>
        <w:t>Силы, используемые для ликвидации</w:t>
      </w:r>
      <w:r w:rsidR="004C3C34">
        <w:rPr>
          <w:sz w:val="28"/>
          <w:szCs w:val="28"/>
        </w:rPr>
        <w:t xml:space="preserve"> последствий аварийных ситуаций</w:t>
      </w:r>
    </w:p>
    <w:p w:rsidR="00F03155" w:rsidRDefault="00572C80" w:rsidP="004C3C3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К работам при ликвидации последствий аварийных ситуации привлекаются специалисты ресурсоснабжающих организаций ООО «</w:t>
      </w:r>
      <w:r w:rsidR="00F03155">
        <w:rPr>
          <w:sz w:val="28"/>
          <w:szCs w:val="28"/>
        </w:rPr>
        <w:t>Теплоинвест</w:t>
      </w:r>
      <w:r w:rsidRPr="00572C80">
        <w:rPr>
          <w:sz w:val="28"/>
          <w:szCs w:val="28"/>
        </w:rPr>
        <w:t>», ООО «</w:t>
      </w:r>
      <w:r w:rsidR="004F0848">
        <w:rPr>
          <w:sz w:val="28"/>
          <w:szCs w:val="28"/>
        </w:rPr>
        <w:t>Де</w:t>
      </w:r>
      <w:r w:rsidR="00F03155">
        <w:rPr>
          <w:sz w:val="28"/>
          <w:szCs w:val="28"/>
        </w:rPr>
        <w:t>льта</w:t>
      </w:r>
      <w:r w:rsidRPr="00572C80">
        <w:rPr>
          <w:sz w:val="28"/>
          <w:szCs w:val="28"/>
        </w:rPr>
        <w:t xml:space="preserve">», </w:t>
      </w:r>
      <w:r w:rsidR="00F03155" w:rsidRPr="00F03155">
        <w:rPr>
          <w:sz w:val="28"/>
          <w:szCs w:val="28"/>
        </w:rPr>
        <w:t>СП «ЗЭС ОАО «ДРСК» «Амурские западные электрические сети»</w:t>
      </w:r>
      <w:r w:rsidR="00F03155">
        <w:rPr>
          <w:sz w:val="28"/>
          <w:szCs w:val="28"/>
        </w:rPr>
        <w:t xml:space="preserve">, </w:t>
      </w:r>
      <w:r w:rsidR="00F03155" w:rsidRPr="00F03155">
        <w:rPr>
          <w:sz w:val="28"/>
          <w:szCs w:val="28"/>
        </w:rPr>
        <w:t>Забайкальская дирекция по тепло-, водоснабжению филиала ОАО «РЖД» Свободненского территориального участка</w:t>
      </w:r>
      <w:r w:rsidR="00F03155">
        <w:rPr>
          <w:sz w:val="28"/>
          <w:szCs w:val="28"/>
        </w:rPr>
        <w:t xml:space="preserve">, </w:t>
      </w:r>
      <w:r w:rsidR="00F03155" w:rsidRPr="00F03155">
        <w:rPr>
          <w:sz w:val="28"/>
          <w:szCs w:val="28"/>
        </w:rPr>
        <w:t>СП Забайкальской дирекции по энергосбережению филиала ОАО «РЖД» Свободненские дирекции электроснабжения</w:t>
      </w:r>
      <w:r w:rsidRPr="00572C80">
        <w:rPr>
          <w:sz w:val="28"/>
          <w:szCs w:val="28"/>
        </w:rPr>
        <w:t>.</w:t>
      </w:r>
    </w:p>
    <w:p w:rsidR="00F03155" w:rsidRPr="00572C80" w:rsidRDefault="00572C80" w:rsidP="004C3C3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Средства, используемые для ликвидации последствий аварийных ситуаций.</w:t>
      </w:r>
    </w:p>
    <w:p w:rsidR="00572C80" w:rsidRDefault="00572C80" w:rsidP="004C3C3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Объемы запаса материальных ресурсов (резервных фондов) должны устанавливаться ежегодно, приказом по предприятию.</w:t>
      </w: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A643C0">
      <w:pPr>
        <w:jc w:val="both"/>
        <w:rPr>
          <w:sz w:val="28"/>
          <w:szCs w:val="28"/>
        </w:rPr>
      </w:pPr>
    </w:p>
    <w:p w:rsidR="00705693" w:rsidRDefault="00705693" w:rsidP="00A643C0">
      <w:pPr>
        <w:jc w:val="both"/>
        <w:rPr>
          <w:sz w:val="28"/>
          <w:szCs w:val="28"/>
        </w:rPr>
      </w:pPr>
    </w:p>
    <w:p w:rsidR="00705693" w:rsidRDefault="00705693" w:rsidP="00A643C0">
      <w:pPr>
        <w:jc w:val="both"/>
        <w:rPr>
          <w:sz w:val="28"/>
          <w:szCs w:val="28"/>
        </w:rPr>
      </w:pPr>
    </w:p>
    <w:p w:rsidR="00705693" w:rsidRDefault="00705693" w:rsidP="00A643C0">
      <w:pPr>
        <w:jc w:val="both"/>
        <w:rPr>
          <w:sz w:val="28"/>
          <w:szCs w:val="28"/>
        </w:rPr>
      </w:pPr>
    </w:p>
    <w:p w:rsidR="004B1EE3" w:rsidRDefault="004B1EE3" w:rsidP="00A643C0">
      <w:pPr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right"/>
        <w:rPr>
          <w:sz w:val="28"/>
          <w:szCs w:val="28"/>
        </w:rPr>
      </w:pPr>
      <w:r w:rsidRPr="00F03155">
        <w:rPr>
          <w:sz w:val="28"/>
          <w:szCs w:val="28"/>
        </w:rPr>
        <w:lastRenderedPageBreak/>
        <w:t>Приложение №</w:t>
      </w:r>
      <w:r w:rsidR="00A643C0">
        <w:rPr>
          <w:sz w:val="28"/>
          <w:szCs w:val="28"/>
        </w:rPr>
        <w:t xml:space="preserve"> </w:t>
      </w:r>
      <w:r w:rsidRPr="00F03155">
        <w:rPr>
          <w:sz w:val="28"/>
          <w:szCs w:val="28"/>
        </w:rPr>
        <w:t xml:space="preserve">1 </w:t>
      </w:r>
    </w:p>
    <w:p w:rsidR="00F03155" w:rsidRDefault="00F03155" w:rsidP="00F03155">
      <w:pPr>
        <w:ind w:firstLine="708"/>
        <w:jc w:val="right"/>
        <w:rPr>
          <w:sz w:val="28"/>
          <w:szCs w:val="28"/>
        </w:rPr>
      </w:pPr>
      <w:r w:rsidRPr="00F03155">
        <w:rPr>
          <w:sz w:val="28"/>
          <w:szCs w:val="28"/>
        </w:rPr>
        <w:t>к Плану действий</w:t>
      </w:r>
    </w:p>
    <w:p w:rsidR="00F03155" w:rsidRPr="00F03155" w:rsidRDefault="00F03155" w:rsidP="00F03155">
      <w:pPr>
        <w:ind w:firstLine="708"/>
        <w:jc w:val="right"/>
        <w:rPr>
          <w:sz w:val="28"/>
          <w:szCs w:val="28"/>
        </w:rPr>
      </w:pPr>
    </w:p>
    <w:p w:rsidR="00F03155" w:rsidRDefault="00F03155" w:rsidP="00F03155">
      <w:pPr>
        <w:ind w:firstLine="708"/>
        <w:jc w:val="center"/>
        <w:rPr>
          <w:sz w:val="28"/>
          <w:szCs w:val="28"/>
        </w:rPr>
      </w:pPr>
      <w:r w:rsidRPr="00F03155">
        <w:rPr>
          <w:sz w:val="28"/>
          <w:szCs w:val="28"/>
        </w:rPr>
        <w:t>Сценарии возможных аварийных ситуаций, их описание, масштабы и уровень реагирования</w:t>
      </w:r>
    </w:p>
    <w:p w:rsidR="00F03155" w:rsidRDefault="00F03155" w:rsidP="00F03155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694"/>
        <w:gridCol w:w="1979"/>
      </w:tblGrid>
      <w:tr w:rsidR="00F03155" w:rsidTr="004A1B49">
        <w:tc>
          <w:tcPr>
            <w:tcW w:w="2336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Причина возникновения аварийной ситуации</w:t>
            </w:r>
          </w:p>
        </w:tc>
        <w:tc>
          <w:tcPr>
            <w:tcW w:w="2336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Описание аварийной ситуации</w:t>
            </w:r>
          </w:p>
        </w:tc>
        <w:tc>
          <w:tcPr>
            <w:tcW w:w="2694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Возможные масштабы аварийной ситуации и последствия</w:t>
            </w:r>
          </w:p>
        </w:tc>
        <w:tc>
          <w:tcPr>
            <w:tcW w:w="1979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Уровень реагирования (местный, объектовый)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электроэнергии на источник тепловой энергии, ЦТП, насосную станцию</w:t>
            </w:r>
          </w:p>
        </w:tc>
        <w:tc>
          <w:tcPr>
            <w:tcW w:w="2336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работы источника тепловой энергии, ЦТП, насосной станции</w:t>
            </w:r>
          </w:p>
        </w:tc>
        <w:tc>
          <w:tcPr>
            <w:tcW w:w="2694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циркуляции в системе теплоснабжения потребителей, понижение температуры в зданиях и домах,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="00F03155" w:rsidRPr="004A1B49">
              <w:rPr>
                <w:sz w:val="22"/>
                <w:szCs w:val="22"/>
              </w:rPr>
              <w:t>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tabs>
                <w:tab w:val="left" w:pos="4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4A1B49">
              <w:rPr>
                <w:sz w:val="22"/>
                <w:szCs w:val="22"/>
              </w:rPr>
              <w:t>Прекращение подачи холодной воды на источник тепловой энергии, ЦТП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работы 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циркуляции теплоносителя в системе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топлива на источник тепловой энергии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нагрева воды на источнике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Снижение температуры теплоносителя поступающего в систему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 Объектовый (локальный)</w:t>
            </w:r>
          </w:p>
        </w:tc>
      </w:tr>
      <w:tr w:rsidR="004A1B49" w:rsidTr="004A1B49">
        <w:tc>
          <w:tcPr>
            <w:tcW w:w="2336" w:type="dxa"/>
            <w:vMerge w:val="restart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Взрыв газо-воздушной смеси на источнике тепловой энергии</w:t>
            </w:r>
          </w:p>
        </w:tc>
        <w:tc>
          <w:tcPr>
            <w:tcW w:w="2336" w:type="dxa"/>
            <w:vMerge w:val="restart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нагрева воды на источнике тепловой энергии</w:t>
            </w:r>
          </w:p>
        </w:tc>
        <w:tc>
          <w:tcPr>
            <w:tcW w:w="2694" w:type="dxa"/>
          </w:tcPr>
          <w:p w:rsid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теплоносителя в систему теплоснабжения потребителей, понижение температуры воздуха в зданиях</w:t>
            </w:r>
          </w:p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9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</w:t>
            </w:r>
          </w:p>
        </w:tc>
      </w:tr>
      <w:tr w:rsidR="004A1B49" w:rsidTr="004A1B49">
        <w:tc>
          <w:tcPr>
            <w:tcW w:w="2336" w:type="dxa"/>
            <w:vMerge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Снижение температуры теплоносителя в системе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Объектовый (локальный)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Выход из строя котла (котлов)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(остановка) работы 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(прекращение) подачи теплоносителя в систему отопления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Объектовый (локальный)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Выход из строя сетевого (сетевых) насоса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 xml:space="preserve">Ограничение (остановка) работы </w:t>
            </w:r>
            <w:r w:rsidRPr="004A1B49">
              <w:rPr>
                <w:sz w:val="22"/>
                <w:szCs w:val="22"/>
              </w:rPr>
              <w:lastRenderedPageBreak/>
              <w:t>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lastRenderedPageBreak/>
              <w:t xml:space="preserve">Прекращение циркуляции в системе теплоснабжения потребителей, понижение </w:t>
            </w:r>
            <w:r w:rsidRPr="00A070CF">
              <w:rPr>
                <w:sz w:val="22"/>
                <w:szCs w:val="22"/>
              </w:rPr>
              <w:lastRenderedPageBreak/>
              <w:t>температуры воздуха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A070CF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lastRenderedPageBreak/>
              <w:t>Местный</w:t>
            </w:r>
          </w:p>
          <w:p w:rsidR="00F03155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(муни</w:t>
            </w:r>
            <w:r w:rsidRPr="00A070CF">
              <w:rPr>
                <w:sz w:val="22"/>
                <w:szCs w:val="22"/>
              </w:rPr>
              <w:t>ципальный)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lastRenderedPageBreak/>
              <w:t>Пожар в ЦТП или в непосредственной близости от объекта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Блокирование работы объекта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A070CF">
              <w:rPr>
                <w:sz w:val="22"/>
                <w:szCs w:val="22"/>
              </w:rPr>
              <w:t>й) Объектовый (локальный)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Предельный износ элементов сетей, гидродинамические удары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Порыв (инциденты) на тепловых сетях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части системы,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Объектовый (локальный)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Предельный износ элементов сетей, гидродинамические удары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Порыв (инциденты) на тепловых сетях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Местный</w:t>
            </w:r>
          </w:p>
          <w:p w:rsidR="00A070CF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(муниципальный)</w:t>
            </w:r>
          </w:p>
        </w:tc>
      </w:tr>
    </w:tbl>
    <w:p w:rsidR="00F03155" w:rsidRDefault="00F03155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A643C0" w:rsidRDefault="00A643C0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4B1EE3" w:rsidRDefault="004B1EE3" w:rsidP="00A05AB5">
      <w:pPr>
        <w:ind w:firstLine="708"/>
        <w:jc w:val="right"/>
        <w:rPr>
          <w:sz w:val="28"/>
          <w:szCs w:val="28"/>
        </w:rPr>
      </w:pPr>
    </w:p>
    <w:p w:rsidR="004B1EE3" w:rsidRDefault="004B1EE3" w:rsidP="00A05AB5">
      <w:pPr>
        <w:ind w:firstLine="708"/>
        <w:jc w:val="right"/>
        <w:rPr>
          <w:sz w:val="28"/>
          <w:szCs w:val="28"/>
        </w:rPr>
      </w:pPr>
    </w:p>
    <w:p w:rsidR="00A05AB5" w:rsidRDefault="00A05AB5" w:rsidP="00A05AB5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A643C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7833F8">
        <w:rPr>
          <w:sz w:val="28"/>
          <w:szCs w:val="28"/>
        </w:rPr>
        <w:t xml:space="preserve"> </w:t>
      </w:r>
    </w:p>
    <w:p w:rsidR="00A05AB5" w:rsidRPr="007833F8" w:rsidRDefault="00A05AB5" w:rsidP="00A05AB5">
      <w:pPr>
        <w:ind w:firstLine="708"/>
        <w:jc w:val="right"/>
        <w:rPr>
          <w:sz w:val="28"/>
          <w:szCs w:val="28"/>
        </w:rPr>
      </w:pPr>
      <w:r w:rsidRPr="007833F8">
        <w:rPr>
          <w:sz w:val="28"/>
          <w:szCs w:val="28"/>
        </w:rPr>
        <w:t>к Плану действий</w:t>
      </w:r>
    </w:p>
    <w:p w:rsidR="00A05AB5" w:rsidRDefault="00A05AB5" w:rsidP="00A05AB5">
      <w:pPr>
        <w:ind w:firstLine="708"/>
        <w:jc w:val="right"/>
        <w:rPr>
          <w:sz w:val="22"/>
          <w:szCs w:val="22"/>
        </w:rPr>
      </w:pPr>
    </w:p>
    <w:p w:rsidR="00A05AB5" w:rsidRDefault="00A05AB5" w:rsidP="00A05AB5">
      <w:pPr>
        <w:ind w:firstLine="708"/>
        <w:jc w:val="center"/>
        <w:rPr>
          <w:sz w:val="28"/>
          <w:szCs w:val="28"/>
        </w:rPr>
      </w:pPr>
      <w:r w:rsidRPr="007833F8">
        <w:rPr>
          <w:sz w:val="28"/>
          <w:szCs w:val="28"/>
        </w:rPr>
        <w:t>Перечень номеров телефонных линий экстренной помощи</w:t>
      </w:r>
    </w:p>
    <w:p w:rsidR="00A05AB5" w:rsidRDefault="00A05AB5" w:rsidP="00A05AB5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05AB5" w:rsidTr="005768DC">
        <w:tc>
          <w:tcPr>
            <w:tcW w:w="4672" w:type="dxa"/>
          </w:tcPr>
          <w:p w:rsidR="00A05AB5" w:rsidRPr="007833F8" w:rsidRDefault="00A05AB5" w:rsidP="005768DC">
            <w:pPr>
              <w:jc w:val="center"/>
            </w:pPr>
            <w:r w:rsidRPr="007833F8">
              <w:t>Наименование службы</w:t>
            </w:r>
          </w:p>
        </w:tc>
        <w:tc>
          <w:tcPr>
            <w:tcW w:w="4673" w:type="dxa"/>
          </w:tcPr>
          <w:p w:rsidR="00A05AB5" w:rsidRPr="007833F8" w:rsidRDefault="00A05AB5" w:rsidP="005768DC">
            <w:pPr>
              <w:jc w:val="center"/>
            </w:pPr>
            <w:r w:rsidRPr="007833F8">
              <w:t>№ телефона</w:t>
            </w:r>
          </w:p>
        </w:tc>
      </w:tr>
      <w:tr w:rsidR="00A05AB5" w:rsidTr="005768DC">
        <w:tc>
          <w:tcPr>
            <w:tcW w:w="4672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Единая дежурно - диспетчерская служба (ЕДДС города Свободного)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112</w:t>
            </w:r>
          </w:p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5-15-08</w:t>
            </w:r>
          </w:p>
          <w:p w:rsidR="00A05AB5" w:rsidRDefault="00A05AB5" w:rsidP="005768DC">
            <w:pPr>
              <w:jc w:val="center"/>
              <w:rPr>
                <w:sz w:val="28"/>
                <w:szCs w:val="28"/>
              </w:rPr>
            </w:pPr>
            <w:r w:rsidRPr="00175ED1">
              <w:rPr>
                <w:sz w:val="22"/>
                <w:szCs w:val="22"/>
              </w:rPr>
              <w:t>8 (41643) 5-15-09</w:t>
            </w:r>
          </w:p>
        </w:tc>
      </w:tr>
      <w:tr w:rsidR="00A05AB5" w:rsidTr="005768DC">
        <w:tc>
          <w:tcPr>
            <w:tcW w:w="4672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ОМВД России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102</w:t>
            </w:r>
          </w:p>
        </w:tc>
      </w:tr>
      <w:tr w:rsidR="00A05AB5" w:rsidTr="005768DC">
        <w:tc>
          <w:tcPr>
            <w:tcW w:w="4672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103</w:t>
            </w:r>
          </w:p>
        </w:tc>
      </w:tr>
      <w:tr w:rsidR="00A05AB5" w:rsidTr="005768DC">
        <w:tc>
          <w:tcPr>
            <w:tcW w:w="4672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Аварийно-диспетчерская служба ООО «Теплоинвест»</w:t>
            </w:r>
          </w:p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3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5-06-36</w:t>
            </w:r>
          </w:p>
        </w:tc>
      </w:tr>
      <w:tr w:rsidR="00A05AB5" w:rsidTr="005768DC">
        <w:tc>
          <w:tcPr>
            <w:tcW w:w="4672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СП «ЗЭС ОАО «ДРСК»</w:t>
            </w:r>
          </w:p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«Амурские западные электрические сети»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5-05-55</w:t>
            </w:r>
          </w:p>
        </w:tc>
      </w:tr>
      <w:tr w:rsidR="00A05AB5" w:rsidTr="005768DC">
        <w:tc>
          <w:tcPr>
            <w:tcW w:w="4672" w:type="dxa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ООО «Д</w:t>
            </w:r>
            <w:r>
              <w:rPr>
                <w:sz w:val="22"/>
                <w:szCs w:val="22"/>
              </w:rPr>
              <w:t>Е</w:t>
            </w:r>
            <w:r w:rsidRPr="00175ED1">
              <w:rPr>
                <w:sz w:val="22"/>
                <w:szCs w:val="22"/>
              </w:rPr>
              <w:t>ЛЬТА»</w:t>
            </w:r>
          </w:p>
        </w:tc>
        <w:tc>
          <w:tcPr>
            <w:tcW w:w="4673" w:type="dxa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3-54-54</w:t>
            </w:r>
          </w:p>
        </w:tc>
      </w:tr>
    </w:tbl>
    <w:p w:rsidR="00A05AB5" w:rsidRDefault="00A05AB5" w:rsidP="00A05AB5">
      <w:pPr>
        <w:ind w:firstLine="708"/>
        <w:jc w:val="center"/>
        <w:rPr>
          <w:sz w:val="28"/>
          <w:szCs w:val="28"/>
        </w:rPr>
      </w:pPr>
    </w:p>
    <w:p w:rsidR="00A05AB5" w:rsidRPr="00272774" w:rsidRDefault="00A05AB5" w:rsidP="00A05AB5">
      <w:pPr>
        <w:rPr>
          <w:sz w:val="22"/>
          <w:szCs w:val="22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7833F8" w:rsidRDefault="007833F8" w:rsidP="003A6D0A">
      <w:pPr>
        <w:rPr>
          <w:sz w:val="22"/>
          <w:szCs w:val="22"/>
        </w:rPr>
      </w:pPr>
    </w:p>
    <w:p w:rsidR="007833F8" w:rsidRDefault="007833F8" w:rsidP="006A7056">
      <w:pPr>
        <w:ind w:firstLine="708"/>
        <w:jc w:val="center"/>
        <w:rPr>
          <w:sz w:val="22"/>
          <w:szCs w:val="22"/>
        </w:rPr>
      </w:pPr>
    </w:p>
    <w:p w:rsidR="00E02546" w:rsidRDefault="00E02546" w:rsidP="00BF1B61">
      <w:pPr>
        <w:rPr>
          <w:sz w:val="28"/>
          <w:szCs w:val="28"/>
        </w:rPr>
      </w:pPr>
    </w:p>
    <w:p w:rsidR="00E02546" w:rsidRDefault="00E02546" w:rsidP="00E02546">
      <w:pPr>
        <w:ind w:firstLine="708"/>
        <w:jc w:val="right"/>
        <w:rPr>
          <w:sz w:val="28"/>
          <w:szCs w:val="28"/>
        </w:rPr>
      </w:pPr>
    </w:p>
    <w:p w:rsidR="00E02546" w:rsidRDefault="00E02546" w:rsidP="00E02546">
      <w:pPr>
        <w:ind w:firstLine="708"/>
        <w:jc w:val="right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3A6D0A">
      <w:pPr>
        <w:rPr>
          <w:sz w:val="28"/>
          <w:szCs w:val="28"/>
        </w:rPr>
      </w:pPr>
    </w:p>
    <w:p w:rsidR="003A6D0A" w:rsidRDefault="003A6D0A" w:rsidP="003A6D0A">
      <w:pPr>
        <w:rPr>
          <w:sz w:val="28"/>
          <w:szCs w:val="28"/>
        </w:rPr>
      </w:pPr>
    </w:p>
    <w:p w:rsidR="004B1EE3" w:rsidRDefault="004B1EE3" w:rsidP="00251DBA">
      <w:pPr>
        <w:ind w:firstLine="708"/>
        <w:jc w:val="right"/>
        <w:rPr>
          <w:sz w:val="28"/>
          <w:szCs w:val="28"/>
        </w:rPr>
      </w:pPr>
    </w:p>
    <w:p w:rsidR="00251DBA" w:rsidRDefault="00251DBA" w:rsidP="00251DBA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</w:t>
      </w:r>
      <w:r w:rsidR="003A6D0A">
        <w:rPr>
          <w:sz w:val="28"/>
          <w:szCs w:val="28"/>
        </w:rPr>
        <w:t>е №</w:t>
      </w:r>
      <w:r w:rsidR="00A643C0">
        <w:rPr>
          <w:sz w:val="28"/>
          <w:szCs w:val="28"/>
        </w:rPr>
        <w:t xml:space="preserve"> </w:t>
      </w:r>
      <w:r w:rsidR="003A6D0A">
        <w:rPr>
          <w:sz w:val="28"/>
          <w:szCs w:val="28"/>
        </w:rPr>
        <w:t>3</w:t>
      </w:r>
      <w:r w:rsidRPr="00E02546">
        <w:rPr>
          <w:sz w:val="28"/>
          <w:szCs w:val="28"/>
        </w:rPr>
        <w:t xml:space="preserve"> </w:t>
      </w:r>
    </w:p>
    <w:p w:rsidR="00251DBA" w:rsidRDefault="00251DBA" w:rsidP="00251DBA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251DBA" w:rsidRDefault="00251DBA" w:rsidP="00251DBA">
      <w:pPr>
        <w:ind w:firstLine="708"/>
        <w:jc w:val="right"/>
        <w:rPr>
          <w:sz w:val="28"/>
          <w:szCs w:val="28"/>
        </w:rPr>
      </w:pPr>
    </w:p>
    <w:p w:rsidR="006C7162" w:rsidRDefault="006C7162" w:rsidP="006C7162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Схема оперативного оповещения</w:t>
      </w:r>
    </w:p>
    <w:p w:rsidR="006C7162" w:rsidRDefault="006C7162" w:rsidP="006C7162">
      <w:pPr>
        <w:ind w:firstLine="70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49A7D0AE" wp14:editId="45FD740F">
                <wp:simplePos x="0" y="0"/>
                <wp:positionH relativeFrom="column">
                  <wp:posOffset>4139565</wp:posOffset>
                </wp:positionH>
                <wp:positionV relativeFrom="paragraph">
                  <wp:posOffset>146050</wp:posOffset>
                </wp:positionV>
                <wp:extent cx="1821180" cy="960120"/>
                <wp:effectExtent l="0" t="0" r="26670" b="11430"/>
                <wp:wrapNone/>
                <wp:docPr id="11" name="Блок-схема: альтернативный процес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180" cy="96012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5AB806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1" o:spid="_x0000_s1026" type="#_x0000_t176" style="position:absolute;margin-left:325.95pt;margin-top:11.5pt;width:143.4pt;height:75.6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" filled="f" strokecolor="#41719c" strokeweight="1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75A3CEA" wp14:editId="4BDFB233">
                <wp:simplePos x="0" y="0"/>
                <wp:positionH relativeFrom="column">
                  <wp:posOffset>-257175</wp:posOffset>
                </wp:positionH>
                <wp:positionV relativeFrom="paragraph">
                  <wp:posOffset>146050</wp:posOffset>
                </wp:positionV>
                <wp:extent cx="2194560" cy="1203960"/>
                <wp:effectExtent l="0" t="0" r="15240" b="15240"/>
                <wp:wrapNone/>
                <wp:docPr id="17" name="Блок-схема: альтернативный процесс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120396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72958" id="Блок-схема: альтернативный процесс 17" o:spid="_x0000_s1026" type="#_x0000_t176" style="position:absolute;margin-left:-20.25pt;margin-top:11.5pt;width:172.8pt;height:94.8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" filled="f" strokecolor="#41719c" strokeweight="1pt"/>
            </w:pict>
          </mc:Fallback>
        </mc:AlternateContent>
      </w:r>
    </w:p>
    <w:p w:rsidR="006C7162" w:rsidRPr="005477C7" w:rsidRDefault="006C7162" w:rsidP="006C7162">
      <w:pPr>
        <w:rPr>
          <w:sz w:val="22"/>
          <w:szCs w:val="22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FC43C85" wp14:editId="0652AD09">
                <wp:simplePos x="0" y="0"/>
                <wp:positionH relativeFrom="margin">
                  <wp:posOffset>2259330</wp:posOffset>
                </wp:positionH>
                <wp:positionV relativeFrom="page">
                  <wp:posOffset>1764030</wp:posOffset>
                </wp:positionV>
                <wp:extent cx="1706880" cy="861060"/>
                <wp:effectExtent l="0" t="0" r="26670" b="15240"/>
                <wp:wrapNone/>
                <wp:docPr id="3" name="Блок-схема: альтернативный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6880" cy="86106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798594" id="Блок-схема: альтернативный процесс 3" o:spid="_x0000_s1026" type="#_x0000_t176" style="position:absolute;margin-left:177.9pt;margin-top:138.9pt;width:134.4pt;height:67.8pt;z-index:-2516572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" filled="f" strokecolor="#41719c" strokeweight="1pt">
                <w10:wrap anchorx="margin" anchory="page"/>
              </v:shape>
            </w:pict>
          </mc:Fallback>
        </mc:AlternateContent>
      </w:r>
      <w:r>
        <w:t xml:space="preserve">   Отдел мониторинга </w:t>
      </w:r>
      <w:r>
        <w:tab/>
        <w:t xml:space="preserve">                  </w:t>
      </w:r>
      <w:r w:rsidRPr="005477C7">
        <w:rPr>
          <w:sz w:val="22"/>
          <w:szCs w:val="22"/>
        </w:rPr>
        <w:t xml:space="preserve">Глава администрации </w:t>
      </w:r>
      <w:r>
        <w:rPr>
          <w:sz w:val="22"/>
          <w:szCs w:val="22"/>
        </w:rPr>
        <w:t xml:space="preserve">                 Управление ГО и ЧС </w:t>
      </w:r>
    </w:p>
    <w:p w:rsidR="006C7162" w:rsidRPr="00251DBA" w:rsidRDefault="006C7162" w:rsidP="006C7162">
      <w:pPr>
        <w:rPr>
          <w:sz w:val="22"/>
          <w:szCs w:val="22"/>
        </w:rPr>
      </w:pPr>
      <w:r>
        <w:t>и контроля ГБУ АО ДРКК</w:t>
      </w:r>
      <w:r w:rsidRPr="00A91FAF">
        <w:t xml:space="preserve"> </w:t>
      </w:r>
      <w:r>
        <w:rPr>
          <w:sz w:val="22"/>
          <w:szCs w:val="22"/>
        </w:rPr>
        <w:t xml:space="preserve">                      </w:t>
      </w:r>
      <w:r w:rsidRPr="005477C7">
        <w:rPr>
          <w:sz w:val="22"/>
          <w:szCs w:val="22"/>
        </w:rPr>
        <w:t>города Свободного</w:t>
      </w:r>
      <w:r>
        <w:rPr>
          <w:sz w:val="22"/>
          <w:szCs w:val="22"/>
        </w:rPr>
        <w:t xml:space="preserve">              России по Амурской области</w:t>
      </w:r>
    </w:p>
    <w:p w:rsidR="006C7162" w:rsidRDefault="006C7162" w:rsidP="006C7162">
      <w:pPr>
        <w:rPr>
          <w:sz w:val="22"/>
          <w:szCs w:val="22"/>
        </w:rPr>
      </w:pPr>
      <w:r>
        <w:rPr>
          <w:sz w:val="22"/>
          <w:szCs w:val="22"/>
        </w:rPr>
        <w:t xml:space="preserve">   т</w:t>
      </w:r>
      <w:r w:rsidRPr="00484B56">
        <w:rPr>
          <w:sz w:val="22"/>
          <w:szCs w:val="22"/>
        </w:rPr>
        <w:t xml:space="preserve">ел. 8 (4162) 49-60-20 </w:t>
      </w:r>
      <w:r>
        <w:rPr>
          <w:sz w:val="22"/>
          <w:szCs w:val="22"/>
        </w:rPr>
        <w:t xml:space="preserve">                                В.А. Константинов                     в городе Свободном</w:t>
      </w:r>
    </w:p>
    <w:p w:rsidR="006C7162" w:rsidRDefault="006C7162" w:rsidP="006C7162">
      <w:pPr>
        <w:rPr>
          <w:sz w:val="22"/>
          <w:szCs w:val="22"/>
        </w:rPr>
      </w:pPr>
      <w:r w:rsidRPr="00484B56">
        <w:rPr>
          <w:sz w:val="22"/>
          <w:szCs w:val="22"/>
        </w:rPr>
        <w:t xml:space="preserve">тел. 8 (914) 579-60-20 </w:t>
      </w:r>
      <w:r>
        <w:rPr>
          <w:sz w:val="22"/>
          <w:szCs w:val="22"/>
        </w:rPr>
        <w:t xml:space="preserve">                                  тел. 8-914-538-82-67                      А.А. Акневский</w:t>
      </w:r>
    </w:p>
    <w:p w:rsidR="006C7162" w:rsidRPr="00251DBA" w:rsidRDefault="006C7162" w:rsidP="006C7162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484B56">
        <w:rPr>
          <w:sz w:val="22"/>
          <w:szCs w:val="22"/>
        </w:rPr>
        <w:t>mka@drkk.amurobl.ru</w:t>
      </w:r>
      <w:r>
        <w:rPr>
          <w:sz w:val="22"/>
          <w:szCs w:val="22"/>
        </w:rPr>
        <w:t xml:space="preserve">                           </w:t>
      </w:r>
      <w:r w:rsidRPr="005477C7">
        <w:rPr>
          <w:sz w:val="22"/>
          <w:szCs w:val="22"/>
        </w:rPr>
        <w:t xml:space="preserve"> </w:t>
      </w:r>
      <w:r>
        <w:rPr>
          <w:sz w:val="22"/>
          <w:szCs w:val="22"/>
        </w:rPr>
        <w:t>раб. тел. 8 (41643) 3-02-32</w:t>
      </w:r>
      <w:r w:rsidRPr="005477C7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тел. 8-914-606-74-01</w:t>
      </w:r>
      <w:r w:rsidRPr="005477C7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      </w:t>
      </w:r>
    </w:p>
    <w:p w:rsidR="006C7162" w:rsidRDefault="006C7162" w:rsidP="006C7162">
      <w:pPr>
        <w:tabs>
          <w:tab w:val="center" w:pos="4749"/>
        </w:tabs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C4E945" wp14:editId="1935BBFC">
                <wp:simplePos x="0" y="0"/>
                <wp:positionH relativeFrom="column">
                  <wp:posOffset>3834765</wp:posOffset>
                </wp:positionH>
                <wp:positionV relativeFrom="paragraph">
                  <wp:posOffset>53975</wp:posOffset>
                </wp:positionV>
                <wp:extent cx="396240" cy="411480"/>
                <wp:effectExtent l="0" t="38100" r="60960" b="2667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240" cy="4114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18F4A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301.95pt;margin-top:4.25pt;width:31.2pt;height:32.4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7963B3" wp14:editId="74F2A9DC">
                <wp:simplePos x="0" y="0"/>
                <wp:positionH relativeFrom="margin">
                  <wp:align>center</wp:align>
                </wp:positionH>
                <wp:positionV relativeFrom="paragraph">
                  <wp:posOffset>53975</wp:posOffset>
                </wp:positionV>
                <wp:extent cx="0" cy="365760"/>
                <wp:effectExtent l="76200" t="38100" r="57150" b="1524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BAA81B" id="Прямая со стрелкой 12" o:spid="_x0000_s1026" type="#_x0000_t32" style="position:absolute;margin-left:0;margin-top:4.25pt;width:0;height:28.8pt;flip:y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</w:p>
    <w:p w:rsidR="006C7162" w:rsidRPr="00251DBA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6B42FA" wp14:editId="59F53395">
                <wp:simplePos x="0" y="0"/>
                <wp:positionH relativeFrom="column">
                  <wp:posOffset>1884045</wp:posOffset>
                </wp:positionH>
                <wp:positionV relativeFrom="paragraph">
                  <wp:posOffset>69215</wp:posOffset>
                </wp:positionV>
                <wp:extent cx="365760" cy="213360"/>
                <wp:effectExtent l="38100" t="38100" r="15240" b="3429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5760" cy="2133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C0D05" id="Прямая со стрелкой 27" o:spid="_x0000_s1026" type="#_x0000_t32" style="position:absolute;margin-left:148.35pt;margin-top:5.45pt;width:28.8pt;height:16.8pt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                                   </w:t>
      </w:r>
    </w:p>
    <w:p w:rsidR="006C7162" w:rsidRPr="00251DBA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EC8AEE6" wp14:editId="63EA8A3D">
                <wp:simplePos x="0" y="0"/>
                <wp:positionH relativeFrom="margin">
                  <wp:posOffset>2278380</wp:posOffset>
                </wp:positionH>
                <wp:positionV relativeFrom="page">
                  <wp:posOffset>3049905</wp:posOffset>
                </wp:positionV>
                <wp:extent cx="1691640" cy="876300"/>
                <wp:effectExtent l="0" t="0" r="22860" b="19050"/>
                <wp:wrapNone/>
                <wp:docPr id="4" name="Блок-схема: альтернативный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87630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A57DD" id="Блок-схема: альтернативный процесс 4" o:spid="_x0000_s1026" type="#_x0000_t176" style="position:absolute;margin-left:179.4pt;margin-top:240.15pt;width:133.2pt;height:69pt;z-index:-2516561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" filled="f" strokecolor="#41719c" strokeweight="1pt">
                <w10:wrap anchorx="margin" anchory="page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C63A73" wp14:editId="4ABD2405">
                <wp:simplePos x="0" y="0"/>
                <wp:positionH relativeFrom="column">
                  <wp:posOffset>4349115</wp:posOffset>
                </wp:positionH>
                <wp:positionV relativeFrom="paragraph">
                  <wp:posOffset>99060</wp:posOffset>
                </wp:positionV>
                <wp:extent cx="1685925" cy="1200150"/>
                <wp:effectExtent l="0" t="0" r="28575" b="19050"/>
                <wp:wrapNone/>
                <wp:docPr id="5" name="Блок-схема: альтернативный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120015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11584" id="Блок-схема: альтернативный процесс 5" o:spid="_x0000_s1026" type="#_x0000_t176" style="position:absolute;margin-left:342.45pt;margin-top:7.8pt;width:132.75pt;height:9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" filled="f" strokecolor="#41719c" strokeweight="1pt"/>
            </w:pict>
          </mc:Fallback>
        </mc:AlternateContent>
      </w:r>
    </w:p>
    <w:p w:rsidR="006C7162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51BB047" wp14:editId="2246732E">
                <wp:simplePos x="0" y="0"/>
                <wp:positionH relativeFrom="column">
                  <wp:posOffset>-375286</wp:posOffset>
                </wp:positionH>
                <wp:positionV relativeFrom="paragraph">
                  <wp:posOffset>119380</wp:posOffset>
                </wp:positionV>
                <wp:extent cx="2409825" cy="1019175"/>
                <wp:effectExtent l="0" t="0" r="28575" b="28575"/>
                <wp:wrapNone/>
                <wp:docPr id="2" name="Блок-схема: альтернативный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1019175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78BB9" id="Блок-схема: альтернативный процесс 2" o:spid="_x0000_s1026" type="#_x0000_t176" style="position:absolute;margin-left:-29.55pt;margin-top:9.4pt;width:189.75pt;height:80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" filled="f" strokecolor="#41719c" strokeweight="1pt"/>
            </w:pict>
          </mc:Fallback>
        </mc:AlternateContent>
      </w:r>
      <w:r>
        <w:rPr>
          <w:sz w:val="22"/>
          <w:szCs w:val="22"/>
        </w:rPr>
        <w:t xml:space="preserve">                                                                        Диспетчер ЕДДС                             Первый заместитель          </w:t>
      </w:r>
    </w:p>
    <w:p w:rsidR="006C7162" w:rsidRDefault="006C7162" w:rsidP="006C7162">
      <w:pPr>
        <w:ind w:left="-567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BD67F5" wp14:editId="1449D6FB">
                <wp:simplePos x="0" y="0"/>
                <wp:positionH relativeFrom="column">
                  <wp:posOffset>3872865</wp:posOffset>
                </wp:positionH>
                <wp:positionV relativeFrom="paragraph">
                  <wp:posOffset>139700</wp:posOffset>
                </wp:positionV>
                <wp:extent cx="464820" cy="45719"/>
                <wp:effectExtent l="0" t="57150" r="68580" b="8826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82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20A2F" id="Прямая со стрелкой 9" o:spid="_x0000_s1026" type="#_x0000_t32" style="position:absolute;margin-left:304.95pt;margin-top:11pt;width:36.6pt;height:3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Заместитель главы администрации                  города Свободного                            главы администрации                                                                                                                                 </w:t>
      </w:r>
    </w:p>
    <w:p w:rsidR="006C7162" w:rsidRDefault="006C7162" w:rsidP="006C7162">
      <w:pPr>
        <w:ind w:left="-567"/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C91EC4" wp14:editId="11AE3F44">
                <wp:simplePos x="0" y="0"/>
                <wp:positionH relativeFrom="column">
                  <wp:posOffset>2034539</wp:posOffset>
                </wp:positionH>
                <wp:positionV relativeFrom="paragraph">
                  <wp:posOffset>24130</wp:posOffset>
                </wp:positionV>
                <wp:extent cx="226695" cy="45719"/>
                <wp:effectExtent l="38100" t="57150" r="1905" b="8826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695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E19C7" id="Прямая со стрелкой 10" o:spid="_x0000_s1026" type="#_x0000_t32" style="position:absolute;margin-left:160.2pt;margin-top:1.9pt;width:17.85pt;height:3.6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     города по ЖКХ – начальник                                  </w:t>
      </w:r>
      <w:r w:rsidRPr="004D4144">
        <w:rPr>
          <w:sz w:val="20"/>
          <w:szCs w:val="20"/>
        </w:rPr>
        <w:t>тел. 112</w:t>
      </w:r>
      <w:r>
        <w:rPr>
          <w:sz w:val="22"/>
          <w:szCs w:val="22"/>
        </w:rPr>
        <w:t xml:space="preserve">                                         города Свободного</w:t>
      </w:r>
    </w:p>
    <w:p w:rsidR="006C7162" w:rsidRDefault="006C7162" w:rsidP="006C7162">
      <w:pPr>
        <w:ind w:left="-567"/>
        <w:rPr>
          <w:sz w:val="22"/>
          <w:szCs w:val="22"/>
        </w:rPr>
      </w:pPr>
      <w:r w:rsidRPr="004D4144">
        <w:rPr>
          <w:sz w:val="22"/>
          <w:szCs w:val="22"/>
        </w:rPr>
        <w:t xml:space="preserve"> управления по ЖКХ и благоустройству</w:t>
      </w:r>
      <w:r>
        <w:rPr>
          <w:sz w:val="22"/>
          <w:szCs w:val="22"/>
        </w:rPr>
        <w:t xml:space="preserve">        </w:t>
      </w:r>
      <w:r>
        <w:rPr>
          <w:sz w:val="20"/>
          <w:szCs w:val="20"/>
        </w:rPr>
        <w:t xml:space="preserve">      тел. 8(41643)5-</w:t>
      </w:r>
      <w:r w:rsidRPr="004D4144">
        <w:rPr>
          <w:sz w:val="20"/>
          <w:szCs w:val="20"/>
        </w:rPr>
        <w:t>15-08</w:t>
      </w:r>
      <w:r w:rsidRPr="004D4144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</w:t>
      </w:r>
      <w:r w:rsidRPr="004D4144">
        <w:rPr>
          <w:sz w:val="22"/>
          <w:szCs w:val="22"/>
        </w:rPr>
        <w:t xml:space="preserve">М.В. Будник                                                                                        </w:t>
      </w:r>
      <w:r>
        <w:rPr>
          <w:sz w:val="22"/>
          <w:szCs w:val="22"/>
        </w:rPr>
        <w:t xml:space="preserve">          </w:t>
      </w:r>
    </w:p>
    <w:p w:rsidR="006C7162" w:rsidRPr="005F4DF9" w:rsidRDefault="006C7162" w:rsidP="006C7162">
      <w:pPr>
        <w:ind w:left="-567"/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BDC321" wp14:editId="5EF3C85D">
                <wp:simplePos x="0" y="0"/>
                <wp:positionH relativeFrom="column">
                  <wp:posOffset>3956684</wp:posOffset>
                </wp:positionH>
                <wp:positionV relativeFrom="paragraph">
                  <wp:posOffset>126365</wp:posOffset>
                </wp:positionV>
                <wp:extent cx="609600" cy="594360"/>
                <wp:effectExtent l="38100" t="38100" r="19050" b="3429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9600" cy="5943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D70ED" id="Прямая со стрелкой 16" o:spid="_x0000_s1026" type="#_x0000_t32" style="position:absolute;margin-left:311.55pt;margin-top:9.95pt;width:48pt;height:46.8pt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" strokecolor="windowText" strokeweight=".5pt">
                <v:stroke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            администрации города                             </w:t>
      </w:r>
      <w:r>
        <w:rPr>
          <w:sz w:val="20"/>
          <w:szCs w:val="20"/>
        </w:rPr>
        <w:t>тел. 8 (41643) 5-15-09                               тел.: 8(41643)3-53-32</w:t>
      </w:r>
    </w:p>
    <w:p w:rsidR="006C7162" w:rsidRPr="004D4144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5A8FE5" wp14:editId="324F248D">
                <wp:simplePos x="0" y="0"/>
                <wp:positionH relativeFrom="column">
                  <wp:posOffset>3762375</wp:posOffset>
                </wp:positionH>
                <wp:positionV relativeFrom="paragraph">
                  <wp:posOffset>50165</wp:posOffset>
                </wp:positionV>
                <wp:extent cx="586740" cy="891540"/>
                <wp:effectExtent l="38100" t="38100" r="60960" b="6096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6740" cy="8915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B9E671" id="Прямая со стрелкой 42" o:spid="_x0000_s1026" type="#_x0000_t32" style="position:absolute;margin-left:296.25pt;margin-top:3.95pt;width:46.2pt;height:70.2pt;flip:x 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39FF54" wp14:editId="490505A4">
                <wp:simplePos x="0" y="0"/>
                <wp:positionH relativeFrom="column">
                  <wp:posOffset>1605915</wp:posOffset>
                </wp:positionH>
                <wp:positionV relativeFrom="paragraph">
                  <wp:posOffset>53975</wp:posOffset>
                </wp:positionV>
                <wp:extent cx="742950" cy="676275"/>
                <wp:effectExtent l="38100" t="38100" r="57150" b="4762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6762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F88B3" id="Прямая со стрелкой 40" o:spid="_x0000_s1026" type="#_x0000_t32" style="position:absolute;margin-left:126.45pt;margin-top:4.25pt;width:58.5pt;height:53.2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B65365" wp14:editId="4DAA3C55">
                <wp:simplePos x="0" y="0"/>
                <wp:positionH relativeFrom="column">
                  <wp:posOffset>3025139</wp:posOffset>
                </wp:positionH>
                <wp:positionV relativeFrom="paragraph">
                  <wp:posOffset>16510</wp:posOffset>
                </wp:positionV>
                <wp:extent cx="459105" cy="742950"/>
                <wp:effectExtent l="38100" t="38100" r="55245" b="571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9105" cy="7429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4FD35" id="Прямая со стрелкой 41" o:spid="_x0000_s1026" type="#_x0000_t32" style="position:absolute;margin-left:238.2pt;margin-top:1.3pt;width:36.15pt;height:58.5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6D95F46" wp14:editId="2C28C477">
                <wp:simplePos x="0" y="0"/>
                <wp:positionH relativeFrom="column">
                  <wp:posOffset>2760345</wp:posOffset>
                </wp:positionH>
                <wp:positionV relativeFrom="paragraph">
                  <wp:posOffset>27305</wp:posOffset>
                </wp:positionV>
                <wp:extent cx="0" cy="662940"/>
                <wp:effectExtent l="76200" t="38100" r="57150" b="2286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629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BB757" id="Прямая со стрелкой 47" o:spid="_x0000_s1026" type="#_x0000_t32" style="position:absolute;margin-left:217.35pt;margin-top:2.15pt;width:0;height:52.2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sz w:val="20"/>
          <w:szCs w:val="20"/>
        </w:rPr>
        <w:t xml:space="preserve">        </w:t>
      </w:r>
      <w:r w:rsidRPr="004D4144">
        <w:rPr>
          <w:sz w:val="22"/>
          <w:szCs w:val="22"/>
        </w:rPr>
        <w:t xml:space="preserve">О.В. Горлова   </w:t>
      </w:r>
    </w:p>
    <w:p w:rsidR="006C7162" w:rsidRPr="00E37A10" w:rsidRDefault="006C7162" w:rsidP="006C7162">
      <w:pPr>
        <w:rPr>
          <w:sz w:val="20"/>
          <w:szCs w:val="20"/>
        </w:rPr>
      </w:pPr>
      <w:r>
        <w:rPr>
          <w:sz w:val="20"/>
          <w:szCs w:val="20"/>
        </w:rPr>
        <w:t xml:space="preserve">       тел.  8-924-440-81-11</w:t>
      </w:r>
      <w:r>
        <w:rPr>
          <w:sz w:val="22"/>
          <w:szCs w:val="22"/>
        </w:rPr>
        <w:t xml:space="preserve">      </w:t>
      </w:r>
    </w:p>
    <w:p w:rsidR="006C7162" w:rsidRDefault="006C7162" w:rsidP="006C7162">
      <w:pPr>
        <w:tabs>
          <w:tab w:val="left" w:pos="660"/>
          <w:tab w:val="left" w:pos="2136"/>
          <w:tab w:val="left" w:pos="3948"/>
        </w:tabs>
        <w:rPr>
          <w:sz w:val="22"/>
          <w:szCs w:val="22"/>
        </w:rPr>
      </w:pPr>
    </w:p>
    <w:p w:rsidR="006C7162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05E060" wp14:editId="037D7FDF">
                <wp:simplePos x="0" y="0"/>
                <wp:positionH relativeFrom="column">
                  <wp:posOffset>5930265</wp:posOffset>
                </wp:positionH>
                <wp:positionV relativeFrom="paragraph">
                  <wp:posOffset>115570</wp:posOffset>
                </wp:positionV>
                <wp:extent cx="7620" cy="1043940"/>
                <wp:effectExtent l="0" t="0" r="30480" b="2286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104394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3B590F" id="Прямая соединительная линия 20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6.95pt,9.1pt" to="467.55pt,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" strokecolor="windowText" strokeweight=".5pt">
                <v:stroke joinstyle="miter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09F3BF2" wp14:editId="77CB73A6">
                <wp:simplePos x="0" y="0"/>
                <wp:positionH relativeFrom="column">
                  <wp:posOffset>4581525</wp:posOffset>
                </wp:positionH>
                <wp:positionV relativeFrom="paragraph">
                  <wp:posOffset>85090</wp:posOffset>
                </wp:positionV>
                <wp:extent cx="1363980" cy="7620"/>
                <wp:effectExtent l="0" t="0" r="26670" b="3048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63980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0C4AF9" id="Прямая соединительная линия 15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75pt,6.7pt" to="468.1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" strokecolor="windowText" strokeweight=".5pt">
                <v:stroke joinstyle="miter"/>
              </v:line>
            </w:pict>
          </mc:Fallback>
        </mc:AlternateContent>
      </w:r>
      <w:r>
        <w:rPr>
          <w:sz w:val="22"/>
          <w:szCs w:val="22"/>
        </w:rPr>
        <w:tab/>
        <w:t xml:space="preserve">                                                                                              </w:t>
      </w:r>
    </w:p>
    <w:p w:rsidR="006C7162" w:rsidRPr="005F4DF9" w:rsidRDefault="006C7162" w:rsidP="006C7162">
      <w:pPr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320A51C" wp14:editId="266B07A7">
                <wp:simplePos x="0" y="0"/>
                <wp:positionH relativeFrom="column">
                  <wp:posOffset>4333875</wp:posOffset>
                </wp:positionH>
                <wp:positionV relativeFrom="page">
                  <wp:posOffset>4575810</wp:posOffset>
                </wp:positionV>
                <wp:extent cx="1485900" cy="906780"/>
                <wp:effectExtent l="0" t="0" r="19050" b="26670"/>
                <wp:wrapNone/>
                <wp:docPr id="6" name="Блок-схема: альтернативный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90678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72E19" id="Блок-схема: альтернативный процесс 6" o:spid="_x0000_s1026" type="#_x0000_t176" style="position:absolute;margin-left:341.25pt;margin-top:360.3pt;width:117pt;height:71.4pt;z-index:-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" filled="f" strokecolor="#41719c" strokeweight="1pt">
                <w10:wrap anchory="page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115B65" wp14:editId="7BEC27B3">
                <wp:simplePos x="0" y="0"/>
                <wp:positionH relativeFrom="column">
                  <wp:posOffset>1891664</wp:posOffset>
                </wp:positionH>
                <wp:positionV relativeFrom="paragraph">
                  <wp:posOffset>41274</wp:posOffset>
                </wp:positionV>
                <wp:extent cx="45719" cy="1293495"/>
                <wp:effectExtent l="76200" t="0" r="50165" b="5905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29349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20B97" id="Прямая со стрелкой 46" o:spid="_x0000_s1026" type="#_x0000_t32" style="position:absolute;margin-left:148.95pt;margin-top:3.25pt;width:3.6pt;height:101.8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DBC0187" wp14:editId="2093697E">
                <wp:simplePos x="0" y="0"/>
                <wp:positionH relativeFrom="margin">
                  <wp:posOffset>2185035</wp:posOffset>
                </wp:positionH>
                <wp:positionV relativeFrom="paragraph">
                  <wp:posOffset>147320</wp:posOffset>
                </wp:positionV>
                <wp:extent cx="1684020" cy="929640"/>
                <wp:effectExtent l="0" t="0" r="11430" b="22860"/>
                <wp:wrapNone/>
                <wp:docPr id="7" name="Блок-схема: альтернативный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92964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CC566" id="Блок-схема: альтернативный процесс 7" o:spid="_x0000_s1026" type="#_x0000_t176" style="position:absolute;margin-left:172.05pt;margin-top:11.6pt;width:132.6pt;height:73.2pt;z-index:-25165516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" filled="f" strokecolor="#41719c" strokeweight="1pt">
                <w10:wrap anchorx="margin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42CB42" wp14:editId="677C7D90">
                <wp:simplePos x="0" y="0"/>
                <wp:positionH relativeFrom="column">
                  <wp:posOffset>1899285</wp:posOffset>
                </wp:positionH>
                <wp:positionV relativeFrom="paragraph">
                  <wp:posOffset>28575</wp:posOffset>
                </wp:positionV>
                <wp:extent cx="868680" cy="7620"/>
                <wp:effectExtent l="0" t="0" r="26670" b="3048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8680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4CC4B8" id="Прямая соединительная линия 44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55pt,2.25pt" to="217.9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" strokecolor="windowText" strokeweight=".5pt">
                <v:stroke joinstyle="miter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DE9EE4E" wp14:editId="0267FCE2">
                <wp:simplePos x="0" y="0"/>
                <wp:positionH relativeFrom="margin">
                  <wp:align>left</wp:align>
                </wp:positionH>
                <wp:positionV relativeFrom="paragraph">
                  <wp:posOffset>67310</wp:posOffset>
                </wp:positionV>
                <wp:extent cx="1714500" cy="883920"/>
                <wp:effectExtent l="0" t="0" r="19050" b="11430"/>
                <wp:wrapNone/>
                <wp:docPr id="13" name="Блок-схема: альтернативный процесс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8392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0A73C" id="Блок-схема: альтернативный процесс 13" o:spid="_x0000_s1026" type="#_x0000_t176" style="position:absolute;margin-left:0;margin-top:5.3pt;width:135pt;height:69.6pt;z-index:-25165312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" filled="f" strokecolor="#41719c" strokeweight="1pt">
                <w10:wrap anchorx="margin"/>
              </v:shape>
            </w:pict>
          </mc:Fallback>
        </mc:AlternateContent>
      </w:r>
      <w:r>
        <w:rPr>
          <w:sz w:val="20"/>
          <w:szCs w:val="20"/>
        </w:rPr>
        <w:t xml:space="preserve">                                                                                  </w:t>
      </w:r>
    </w:p>
    <w:p w:rsidR="006C7162" w:rsidRPr="00E15B6B" w:rsidRDefault="006C7162" w:rsidP="006C7162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15B6B">
        <w:rPr>
          <w:sz w:val="20"/>
          <w:szCs w:val="20"/>
        </w:rPr>
        <w:t>ООО «ТЕПЛО</w:t>
      </w:r>
      <w:r>
        <w:rPr>
          <w:sz w:val="20"/>
          <w:szCs w:val="20"/>
        </w:rPr>
        <w:t>ИНВЕСТ»                           ООО «ДЕ</w:t>
      </w:r>
      <w:r w:rsidRPr="00E15B6B">
        <w:rPr>
          <w:sz w:val="20"/>
          <w:szCs w:val="20"/>
        </w:rPr>
        <w:t xml:space="preserve">ЛЬТА»                          </w:t>
      </w:r>
      <w:r>
        <w:rPr>
          <w:sz w:val="20"/>
          <w:szCs w:val="20"/>
        </w:rPr>
        <w:t xml:space="preserve">      </w:t>
      </w:r>
      <w:r w:rsidRPr="00E15B6B">
        <w:rPr>
          <w:sz w:val="20"/>
          <w:szCs w:val="20"/>
        </w:rPr>
        <w:t xml:space="preserve"> СП «ЗЭС ОАО «ДРСК»                  </w:t>
      </w:r>
    </w:p>
    <w:p w:rsidR="006C7162" w:rsidRDefault="006C7162" w:rsidP="006C7162">
      <w:pPr>
        <w:rPr>
          <w:sz w:val="22"/>
          <w:szCs w:val="22"/>
        </w:rPr>
      </w:pPr>
      <w:r w:rsidRPr="00E15B6B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</w:t>
      </w:r>
      <w:r w:rsidRPr="00E15B6B">
        <w:rPr>
          <w:sz w:val="20"/>
          <w:szCs w:val="20"/>
        </w:rPr>
        <w:t xml:space="preserve"> Диспетчерская</w:t>
      </w:r>
      <w:r>
        <w:rPr>
          <w:sz w:val="20"/>
          <w:szCs w:val="20"/>
        </w:rPr>
        <w:t xml:space="preserve">                                      </w:t>
      </w:r>
      <w:r>
        <w:rPr>
          <w:sz w:val="22"/>
          <w:szCs w:val="22"/>
        </w:rPr>
        <w:t xml:space="preserve">Диспетчерская                                    </w:t>
      </w:r>
      <w:r w:rsidRPr="00806A49">
        <w:rPr>
          <w:sz w:val="22"/>
          <w:szCs w:val="22"/>
        </w:rPr>
        <w:t>Диспетчерская</w:t>
      </w:r>
      <w:r>
        <w:rPr>
          <w:sz w:val="22"/>
          <w:szCs w:val="22"/>
        </w:rPr>
        <w:t xml:space="preserve">  </w:t>
      </w:r>
    </w:p>
    <w:p w:rsidR="006C7162" w:rsidRPr="002548EE" w:rsidRDefault="006C7162" w:rsidP="006C7162">
      <w:pPr>
        <w:rPr>
          <w:sz w:val="22"/>
          <w:szCs w:val="22"/>
        </w:rPr>
      </w:pPr>
      <w:r>
        <w:rPr>
          <w:sz w:val="22"/>
          <w:szCs w:val="22"/>
        </w:rPr>
        <w:t xml:space="preserve">     тел. </w:t>
      </w:r>
      <w:r w:rsidRPr="00E0510E">
        <w:rPr>
          <w:sz w:val="20"/>
          <w:szCs w:val="20"/>
        </w:rPr>
        <w:t>8(41343) 5-06-36</w:t>
      </w:r>
      <w:r>
        <w:rPr>
          <w:sz w:val="22"/>
          <w:szCs w:val="22"/>
        </w:rPr>
        <w:t xml:space="preserve">                              тел. </w:t>
      </w:r>
      <w:r w:rsidRPr="00E0510E">
        <w:rPr>
          <w:sz w:val="20"/>
          <w:szCs w:val="20"/>
        </w:rPr>
        <w:t>8(41643) 3-54-54</w:t>
      </w:r>
      <w:r>
        <w:rPr>
          <w:sz w:val="22"/>
          <w:szCs w:val="22"/>
        </w:rPr>
        <w:t xml:space="preserve">                         тел. </w:t>
      </w:r>
      <w:r w:rsidRPr="00E0510E">
        <w:rPr>
          <w:sz w:val="20"/>
          <w:szCs w:val="20"/>
        </w:rPr>
        <w:t>8(41643) 5-05-55</w:t>
      </w:r>
    </w:p>
    <w:p w:rsidR="006C7162" w:rsidRPr="00251DBA" w:rsidRDefault="006C7162" w:rsidP="006C7162">
      <w:pPr>
        <w:rPr>
          <w:sz w:val="22"/>
          <w:szCs w:val="22"/>
        </w:rPr>
      </w:pPr>
      <w:r w:rsidRPr="00E0510E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</w:t>
      </w:r>
      <w:r w:rsidRPr="00E0510E">
        <w:rPr>
          <w:sz w:val="20"/>
          <w:szCs w:val="20"/>
        </w:rPr>
        <w:t xml:space="preserve">тел. 8-914-551-58-51 </w:t>
      </w:r>
      <w:r>
        <w:rPr>
          <w:sz w:val="22"/>
          <w:szCs w:val="22"/>
        </w:rPr>
        <w:t xml:space="preserve">                              </w:t>
      </w:r>
      <w:r w:rsidRPr="00E0510E">
        <w:rPr>
          <w:sz w:val="20"/>
          <w:szCs w:val="20"/>
        </w:rPr>
        <w:t>тел. 8-961-951-44-44</w:t>
      </w:r>
      <w:r>
        <w:rPr>
          <w:sz w:val="20"/>
          <w:szCs w:val="20"/>
        </w:rPr>
        <w:t xml:space="preserve">                             </w:t>
      </w:r>
      <w:r w:rsidRPr="007B4E0C">
        <w:rPr>
          <w:sz w:val="22"/>
          <w:szCs w:val="22"/>
        </w:rPr>
        <w:t>doc@zes.amur.drsk.ru</w:t>
      </w:r>
    </w:p>
    <w:p w:rsidR="006C7162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5D15B5" wp14:editId="1016B606">
                <wp:simplePos x="0" y="0"/>
                <wp:positionH relativeFrom="column">
                  <wp:posOffset>3358515</wp:posOffset>
                </wp:positionH>
                <wp:positionV relativeFrom="paragraph">
                  <wp:posOffset>76835</wp:posOffset>
                </wp:positionV>
                <wp:extent cx="979170" cy="649605"/>
                <wp:effectExtent l="38100" t="38100" r="49530" b="5524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9170" cy="64960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05BC2" id="Прямая со стрелкой 50" o:spid="_x0000_s1026" type="#_x0000_t32" style="position:absolute;margin-left:264.45pt;margin-top:6.05pt;width:77.1pt;height:51.1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   </w:t>
      </w:r>
      <w:r w:rsidRPr="009E78C4">
        <w:rPr>
          <w:sz w:val="22"/>
          <w:szCs w:val="22"/>
        </w:rPr>
        <w:t>teploinvest0@mail.ru</w:t>
      </w:r>
      <w:r>
        <w:rPr>
          <w:sz w:val="22"/>
          <w:szCs w:val="22"/>
        </w:rPr>
        <w:t xml:space="preserve">                            </w:t>
      </w:r>
      <w:r w:rsidRPr="009E78C4">
        <w:rPr>
          <w:sz w:val="22"/>
          <w:szCs w:val="22"/>
        </w:rPr>
        <w:t>delta.svb@mail.ru</w:t>
      </w:r>
    </w:p>
    <w:p w:rsidR="006C7162" w:rsidRDefault="006C7162" w:rsidP="006C7162">
      <w:pPr>
        <w:tabs>
          <w:tab w:val="left" w:pos="660"/>
          <w:tab w:val="left" w:pos="2136"/>
          <w:tab w:val="left" w:pos="7368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251B28F" wp14:editId="233C0280">
                <wp:simplePos x="0" y="0"/>
                <wp:positionH relativeFrom="column">
                  <wp:posOffset>5084444</wp:posOffset>
                </wp:positionH>
                <wp:positionV relativeFrom="paragraph">
                  <wp:posOffset>34290</wp:posOffset>
                </wp:positionV>
                <wp:extent cx="838200" cy="478155"/>
                <wp:effectExtent l="38100" t="0" r="19050" b="5524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8200" cy="47815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B061E" id="Прямая со стрелкой 21" o:spid="_x0000_s1026" type="#_x0000_t32" style="position:absolute;margin-left:400.35pt;margin-top:2.7pt;width:66pt;height:37.6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38A737" wp14:editId="2873C418">
                <wp:simplePos x="0" y="0"/>
                <wp:positionH relativeFrom="column">
                  <wp:posOffset>1386839</wp:posOffset>
                </wp:positionH>
                <wp:positionV relativeFrom="paragraph">
                  <wp:posOffset>21589</wp:posOffset>
                </wp:positionV>
                <wp:extent cx="219075" cy="390525"/>
                <wp:effectExtent l="38100" t="38100" r="47625" b="4762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390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96F7E" id="Прямая со стрелкой 48" o:spid="_x0000_s1026" type="#_x0000_t32" style="position:absolute;margin-left:109.2pt;margin-top:1.7pt;width:17.25pt;height:3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sz w:val="22"/>
          <w:szCs w:val="22"/>
        </w:rPr>
        <w:tab/>
      </w:r>
    </w:p>
    <w:p w:rsidR="006C7162" w:rsidRPr="00272774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36A1C2" wp14:editId="56E895E6">
                <wp:simplePos x="0" y="0"/>
                <wp:positionH relativeFrom="column">
                  <wp:posOffset>2737485</wp:posOffset>
                </wp:positionH>
                <wp:positionV relativeFrom="paragraph">
                  <wp:posOffset>24130</wp:posOffset>
                </wp:positionV>
                <wp:extent cx="335280" cy="228600"/>
                <wp:effectExtent l="38100" t="38100" r="45720" b="5715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5280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01C97" id="Прямая со стрелкой 49" o:spid="_x0000_s1026" type="#_x0000_t32" style="position:absolute;margin-left:215.55pt;margin-top:1.9pt;width:26.4pt;height:18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" strokecolor="windowText" strokeweight=".5pt">
                <v:stroke startarrow="block" endarrow="block" joinstyle="miter"/>
              </v:shape>
            </w:pict>
          </mc:Fallback>
        </mc:AlternateContent>
      </w:r>
    </w:p>
    <w:p w:rsidR="006C7162" w:rsidRDefault="006C7162" w:rsidP="006C7162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3CB6D4D" wp14:editId="1E2CE729">
                <wp:simplePos x="0" y="0"/>
                <wp:positionH relativeFrom="column">
                  <wp:posOffset>1108710</wp:posOffset>
                </wp:positionH>
                <wp:positionV relativeFrom="paragraph">
                  <wp:posOffset>77470</wp:posOffset>
                </wp:positionV>
                <wp:extent cx="2278380" cy="2828925"/>
                <wp:effectExtent l="0" t="0" r="26670" b="28575"/>
                <wp:wrapNone/>
                <wp:docPr id="24" name="Блок-схема: альтернативный процесс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380" cy="2828925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E50CC" id="Блок-схема: альтернативный процесс 24" o:spid="_x0000_s1026" type="#_x0000_t176" style="position:absolute;margin-left:87.3pt;margin-top:6.1pt;width:179.4pt;height:222.75pt;z-index:-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" filled="f" strokecolor="#41719c" strokeweight="1pt"/>
            </w:pict>
          </mc:Fallback>
        </mc:AlternateContent>
      </w:r>
    </w:p>
    <w:p w:rsidR="006C7162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ACCE9C" wp14:editId="6F7F11C8">
                <wp:simplePos x="0" y="0"/>
                <wp:positionH relativeFrom="column">
                  <wp:posOffset>3750945</wp:posOffset>
                </wp:positionH>
                <wp:positionV relativeFrom="paragraph">
                  <wp:posOffset>100965</wp:posOffset>
                </wp:positionV>
                <wp:extent cx="1996440" cy="1200150"/>
                <wp:effectExtent l="0" t="0" r="22860" b="19050"/>
                <wp:wrapNone/>
                <wp:docPr id="8" name="Блок-схема: альтернативный процесс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6440" cy="120015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5A315" id="Блок-схема: альтернативный процесс 8" o:spid="_x0000_s1026" type="#_x0000_t176" style="position:absolute;margin-left:295.35pt;margin-top:7.95pt;width:157.2pt;height:9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" filled="f" strokecolor="#41719c" strokeweight="1pt"/>
            </w:pict>
          </mc:Fallback>
        </mc:AlternateContent>
      </w:r>
      <w:r>
        <w:rPr>
          <w:sz w:val="22"/>
          <w:szCs w:val="22"/>
        </w:rPr>
        <w:t xml:space="preserve">                                    Аварийно-диспетчерская служба: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ООО УК Фортуна</w:t>
      </w:r>
    </w:p>
    <w:p w:rsidR="006C7162" w:rsidRPr="007B4E0C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0"/>
          <w:szCs w:val="20"/>
        </w:rPr>
      </w:pPr>
      <w:r w:rsidRPr="007B4E0C">
        <w:rPr>
          <w:sz w:val="20"/>
          <w:szCs w:val="20"/>
        </w:rPr>
        <w:t xml:space="preserve">                                                тел. 8 (41643) 5-13-33</w:t>
      </w:r>
      <w:r>
        <w:rPr>
          <w:sz w:val="20"/>
          <w:szCs w:val="20"/>
        </w:rPr>
        <w:t xml:space="preserve">                                   Заместитель главы администрации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ООО УК Новый город                                   по безопасности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 w:rsidRPr="00E15B6B">
        <w:rPr>
          <w:sz w:val="20"/>
          <w:szCs w:val="20"/>
        </w:rPr>
        <w:t>8 (41643) 5-</w:t>
      </w:r>
      <w:r>
        <w:rPr>
          <w:sz w:val="20"/>
          <w:szCs w:val="20"/>
        </w:rPr>
        <w:t>96-42                                            Е.А. Михолап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УК Зейский терем                           тел.: 8 (41643) 3-53-49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8-914-394-95-58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АУК. Свободный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 w:rsidRPr="00E15B6B">
        <w:rPr>
          <w:sz w:val="20"/>
          <w:szCs w:val="20"/>
        </w:rPr>
        <w:t>8</w:t>
      </w:r>
      <w:r>
        <w:rPr>
          <w:sz w:val="20"/>
          <w:szCs w:val="20"/>
        </w:rPr>
        <w:t>-914-041-60-88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8-914-570-30-02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Амурстрой ЖКХ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8-914-584-32-90</w:t>
      </w:r>
    </w:p>
    <w:p w:rsidR="006C7162" w:rsidRPr="00272774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ГУК-2</w:t>
      </w:r>
    </w:p>
    <w:p w:rsidR="006C7162" w:rsidRDefault="006C7162" w:rsidP="006C7162">
      <w:pPr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DA210F" wp14:editId="633342F2">
                <wp:simplePos x="0" y="0"/>
                <wp:positionH relativeFrom="column">
                  <wp:posOffset>2272665</wp:posOffset>
                </wp:positionH>
                <wp:positionV relativeFrom="paragraph">
                  <wp:posOffset>3175</wp:posOffset>
                </wp:positionV>
                <wp:extent cx="0" cy="0"/>
                <wp:effectExtent l="0" t="0" r="0" b="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029ACC" id="Прямая со стрелкой 19" o:spid="_x0000_s1026" type="#_x0000_t32" style="position:absolute;margin-left:178.95pt;margin-top:.25pt;width:0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" strokecolor="#5b9bd5" strokeweight=".5pt">
                <v:stroke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8-914-394-76-64</w:t>
      </w:r>
    </w:p>
    <w:p w:rsidR="006C7162" w:rsidRPr="007B4E0C" w:rsidRDefault="006C7162" w:rsidP="006C7162">
      <w:pPr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</w:t>
      </w:r>
      <w:r w:rsidRPr="007B4E0C">
        <w:rPr>
          <w:sz w:val="22"/>
          <w:szCs w:val="22"/>
        </w:rPr>
        <w:t>ООО «УО ОРИОН»</w:t>
      </w:r>
    </w:p>
    <w:p w:rsidR="006C7162" w:rsidRPr="00272774" w:rsidRDefault="006C7162" w:rsidP="006C7162">
      <w:pPr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тел.  </w:t>
      </w:r>
      <w:r w:rsidRPr="00B52407">
        <w:rPr>
          <w:sz w:val="20"/>
          <w:szCs w:val="20"/>
        </w:rPr>
        <w:t>8-914-570-30-02</w:t>
      </w:r>
    </w:p>
    <w:p w:rsidR="006C7162" w:rsidRPr="00272774" w:rsidRDefault="006C7162" w:rsidP="006C7162">
      <w:pPr>
        <w:rPr>
          <w:sz w:val="22"/>
          <w:szCs w:val="22"/>
        </w:rPr>
      </w:pPr>
    </w:p>
    <w:p w:rsidR="006C7162" w:rsidRPr="00272774" w:rsidRDefault="006C7162" w:rsidP="006C7162">
      <w:pPr>
        <w:rPr>
          <w:sz w:val="22"/>
          <w:szCs w:val="22"/>
        </w:rPr>
      </w:pP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4368"/>
          <w:tab w:val="left" w:pos="7164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</w:r>
    </w:p>
    <w:p w:rsidR="00251DBA" w:rsidRDefault="00251DBA" w:rsidP="006C7162">
      <w:pPr>
        <w:ind w:firstLine="708"/>
        <w:jc w:val="center"/>
        <w:rPr>
          <w:sz w:val="22"/>
          <w:szCs w:val="22"/>
        </w:rPr>
      </w:pPr>
    </w:p>
    <w:p w:rsidR="006C7162" w:rsidRDefault="006C7162" w:rsidP="006C7162">
      <w:pPr>
        <w:ind w:firstLine="708"/>
        <w:jc w:val="center"/>
        <w:rPr>
          <w:sz w:val="22"/>
          <w:szCs w:val="22"/>
        </w:rPr>
      </w:pPr>
    </w:p>
    <w:p w:rsidR="006C7162" w:rsidRDefault="006C7162" w:rsidP="006C7162">
      <w:pPr>
        <w:ind w:firstLine="708"/>
        <w:jc w:val="center"/>
        <w:rPr>
          <w:sz w:val="22"/>
          <w:szCs w:val="22"/>
        </w:rPr>
      </w:pPr>
    </w:p>
    <w:p w:rsidR="006C7162" w:rsidRDefault="006C7162" w:rsidP="006C7162">
      <w:pPr>
        <w:ind w:firstLine="708"/>
        <w:jc w:val="center"/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6C7162" w:rsidRDefault="006C7162" w:rsidP="006C7162">
      <w:pPr>
        <w:rPr>
          <w:sz w:val="22"/>
          <w:szCs w:val="22"/>
        </w:rPr>
      </w:pPr>
    </w:p>
    <w:p w:rsidR="0082653D" w:rsidRDefault="0082653D" w:rsidP="006C716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A643C0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A070CF">
        <w:rPr>
          <w:sz w:val="28"/>
          <w:szCs w:val="28"/>
        </w:rPr>
        <w:t xml:space="preserve"> </w:t>
      </w:r>
    </w:p>
    <w:p w:rsidR="0082653D" w:rsidRDefault="0082653D" w:rsidP="0082653D">
      <w:pPr>
        <w:ind w:firstLine="708"/>
        <w:jc w:val="right"/>
        <w:rPr>
          <w:sz w:val="28"/>
          <w:szCs w:val="28"/>
        </w:rPr>
      </w:pPr>
      <w:r w:rsidRPr="00A070CF">
        <w:rPr>
          <w:sz w:val="28"/>
          <w:szCs w:val="28"/>
        </w:rPr>
        <w:t>к Плану действий</w:t>
      </w:r>
    </w:p>
    <w:p w:rsidR="0082653D" w:rsidRDefault="0082653D" w:rsidP="0082653D">
      <w:pPr>
        <w:ind w:firstLine="708"/>
        <w:jc w:val="right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  <w:r w:rsidRPr="00A070CF">
        <w:rPr>
          <w:sz w:val="28"/>
          <w:szCs w:val="28"/>
        </w:rPr>
        <w:t xml:space="preserve">Перечень аварийно-восстановительных формирований организаций жилищно-коммунального хозяйства </w:t>
      </w:r>
      <w:r>
        <w:rPr>
          <w:sz w:val="28"/>
          <w:szCs w:val="28"/>
        </w:rPr>
        <w:t xml:space="preserve">муниципального образования </w:t>
      </w: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«город Свободный»</w:t>
      </w:r>
    </w:p>
    <w:p w:rsidR="0082653D" w:rsidRPr="00A070CF" w:rsidRDefault="0082653D" w:rsidP="0082653D">
      <w:pPr>
        <w:ind w:firstLine="708"/>
        <w:jc w:val="center"/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82653D" w:rsidRPr="00A070CF" w:rsidTr="005768DC">
        <w:tc>
          <w:tcPr>
            <w:tcW w:w="4673" w:type="dxa"/>
          </w:tcPr>
          <w:p w:rsidR="0082653D" w:rsidRPr="00A070CF" w:rsidRDefault="0082653D" w:rsidP="005768DC">
            <w:pPr>
              <w:jc w:val="center"/>
            </w:pPr>
            <w:r w:rsidRPr="00A070CF">
              <w:t>Наименование подготовленных аварийно­ восстановительных формирований, численный состав</w:t>
            </w:r>
          </w:p>
        </w:tc>
        <w:tc>
          <w:tcPr>
            <w:tcW w:w="4678" w:type="dxa"/>
          </w:tcPr>
          <w:p w:rsidR="0082653D" w:rsidRPr="00A070CF" w:rsidRDefault="0082653D" w:rsidP="005768DC">
            <w:pPr>
              <w:jc w:val="center"/>
            </w:pPr>
            <w:r w:rsidRPr="00A070CF">
              <w:t>На базе какого предприятия организованы, место базирования, контактные телефоны руководителей формирований</w:t>
            </w:r>
          </w:p>
        </w:tc>
      </w:tr>
      <w:tr w:rsidR="0082653D" w:rsidTr="005768DC">
        <w:tc>
          <w:tcPr>
            <w:tcW w:w="4673" w:type="dxa"/>
          </w:tcPr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2</w:t>
            </w:r>
          </w:p>
        </w:tc>
      </w:tr>
      <w:tr w:rsidR="0082653D" w:rsidTr="005768DC">
        <w:tc>
          <w:tcPr>
            <w:tcW w:w="4673" w:type="dxa"/>
          </w:tcPr>
          <w:p w:rsidR="0082653D" w:rsidRPr="00A070CF" w:rsidRDefault="0082653D" w:rsidP="005768D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6A5BB4">
              <w:rPr>
                <w:sz w:val="22"/>
                <w:szCs w:val="22"/>
              </w:rPr>
              <w:t>ять аварийно-восстановительных бригад, обеспеченные материальными ресурсами, техникой, инструментами и средствами индивидуальной защиты, численностью от 3-х до 10 человек</w:t>
            </w:r>
          </w:p>
        </w:tc>
        <w:tc>
          <w:tcPr>
            <w:tcW w:w="4678" w:type="dxa"/>
          </w:tcPr>
          <w:p w:rsidR="0082653D" w:rsidRDefault="0082653D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«Теплоинвест», </w:t>
            </w:r>
            <w:r w:rsidRPr="006A5BB4">
              <w:rPr>
                <w:sz w:val="22"/>
                <w:szCs w:val="22"/>
              </w:rPr>
              <w:t xml:space="preserve">расположенное по адресу: Амурская область, г. Свободный, </w:t>
            </w:r>
          </w:p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пер. Дорожный, д. 5</w:t>
            </w:r>
            <w:r>
              <w:rPr>
                <w:sz w:val="22"/>
                <w:szCs w:val="22"/>
              </w:rPr>
              <w:t xml:space="preserve"> тел. 8(41643)5-06-36</w:t>
            </w:r>
          </w:p>
        </w:tc>
      </w:tr>
      <w:tr w:rsidR="0082653D" w:rsidTr="005768DC">
        <w:tc>
          <w:tcPr>
            <w:tcW w:w="4673" w:type="dxa"/>
          </w:tcPr>
          <w:p w:rsidR="0082653D" w:rsidRDefault="0082653D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Две </w:t>
            </w:r>
            <w:r w:rsidRPr="006A5BB4">
              <w:rPr>
                <w:sz w:val="22"/>
                <w:szCs w:val="22"/>
              </w:rPr>
              <w:t>аварийно-восстановительны</w:t>
            </w:r>
            <w:r>
              <w:rPr>
                <w:sz w:val="22"/>
                <w:szCs w:val="22"/>
              </w:rPr>
              <w:t>е</w:t>
            </w:r>
            <w:r w:rsidRPr="006A5BB4">
              <w:rPr>
                <w:sz w:val="22"/>
                <w:szCs w:val="22"/>
              </w:rPr>
              <w:t xml:space="preserve"> бригад</w:t>
            </w:r>
            <w:r>
              <w:rPr>
                <w:sz w:val="22"/>
                <w:szCs w:val="22"/>
              </w:rPr>
              <w:t>ы</w:t>
            </w:r>
            <w:r w:rsidRPr="006A5BB4">
              <w:rPr>
                <w:sz w:val="22"/>
                <w:szCs w:val="22"/>
              </w:rPr>
              <w:t xml:space="preserve">, обеспеченные материальными ресурсами, техникой, инструментами и средствами индивидуальной защиты, численностью </w:t>
            </w:r>
          </w:p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 xml:space="preserve">от 3-х до </w:t>
            </w:r>
            <w:r>
              <w:rPr>
                <w:sz w:val="22"/>
                <w:szCs w:val="22"/>
              </w:rPr>
              <w:t>5</w:t>
            </w:r>
            <w:r w:rsidRPr="006A5BB4">
              <w:rPr>
                <w:sz w:val="22"/>
                <w:szCs w:val="22"/>
              </w:rPr>
              <w:t xml:space="preserve"> человек</w:t>
            </w:r>
          </w:p>
        </w:tc>
        <w:tc>
          <w:tcPr>
            <w:tcW w:w="4678" w:type="dxa"/>
          </w:tcPr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Свободненский территориальный участок Дирекция по тепловодоснабжению Забайкальской железной дороги филиала ОАО "РЖД", расположенная по адресу: Амурская область, г. Свободный, ул. Луговая, д.1</w:t>
            </w:r>
          </w:p>
        </w:tc>
      </w:tr>
      <w:tr w:rsidR="0082653D" w:rsidTr="005768DC">
        <w:tc>
          <w:tcPr>
            <w:tcW w:w="4673" w:type="dxa"/>
          </w:tcPr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6A5BB4">
              <w:rPr>
                <w:sz w:val="22"/>
                <w:szCs w:val="22"/>
              </w:rPr>
              <w:t>етыре аварийно-восстановительные бригады, обеспеченные материальными ресурсами, техникой, инструментами и средствами индивидуальной защиты, численностью от 4-х до 7 человек</w:t>
            </w:r>
          </w:p>
        </w:tc>
        <w:tc>
          <w:tcPr>
            <w:tcW w:w="4678" w:type="dxa"/>
          </w:tcPr>
          <w:p w:rsidR="0082653D" w:rsidRDefault="0082653D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«Дельта», </w:t>
            </w:r>
            <w:r w:rsidRPr="006A5BB4">
              <w:rPr>
                <w:sz w:val="22"/>
                <w:szCs w:val="22"/>
              </w:rPr>
              <w:t xml:space="preserve">расположенное по адресу: Амурская область, г. Свободный, </w:t>
            </w:r>
          </w:p>
          <w:p w:rsidR="0082653D" w:rsidRPr="00A070CF" w:rsidRDefault="008F69D3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50 лет Октября, д. 14</w:t>
            </w:r>
            <w:r w:rsidR="0082653D" w:rsidRPr="006A5BB4">
              <w:rPr>
                <w:sz w:val="22"/>
                <w:szCs w:val="22"/>
              </w:rPr>
              <w:t>.</w:t>
            </w:r>
            <w:r w:rsidR="0082653D">
              <w:rPr>
                <w:sz w:val="22"/>
                <w:szCs w:val="22"/>
              </w:rPr>
              <w:t xml:space="preserve"> Тел 8(41643) 3-54-54</w:t>
            </w:r>
          </w:p>
        </w:tc>
      </w:tr>
      <w:tr w:rsidR="0082653D" w:rsidTr="005768DC">
        <w:tc>
          <w:tcPr>
            <w:tcW w:w="4673" w:type="dxa"/>
          </w:tcPr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Звено по устранению аварий на объектах электроснабжения- 3 чел.</w:t>
            </w:r>
          </w:p>
        </w:tc>
        <w:tc>
          <w:tcPr>
            <w:tcW w:w="4678" w:type="dxa"/>
          </w:tcPr>
          <w:p w:rsidR="0082653D" w:rsidRDefault="0082653D" w:rsidP="005768DC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СП «ЗЭС ОАО «ДРСК» «Амурские западные электрические сети»</w:t>
            </w:r>
            <w:r>
              <w:rPr>
                <w:sz w:val="22"/>
                <w:szCs w:val="22"/>
              </w:rPr>
              <w:t xml:space="preserve">, расположенное по адресу: </w:t>
            </w:r>
            <w:r w:rsidRPr="006A5BB4">
              <w:rPr>
                <w:sz w:val="22"/>
                <w:szCs w:val="22"/>
              </w:rPr>
              <w:t>Амурская область, г. Свободный</w:t>
            </w:r>
            <w:r>
              <w:rPr>
                <w:sz w:val="22"/>
                <w:szCs w:val="22"/>
              </w:rPr>
              <w:t xml:space="preserve">, </w:t>
            </w:r>
          </w:p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40 лет Октября, 80 тел. 8 (41643) 2-73-59</w:t>
            </w:r>
          </w:p>
        </w:tc>
      </w:tr>
    </w:tbl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4B1EE3" w:rsidRDefault="004B1EE3" w:rsidP="004B1EE3">
      <w:pPr>
        <w:rPr>
          <w:sz w:val="28"/>
          <w:szCs w:val="28"/>
        </w:rPr>
      </w:pPr>
    </w:p>
    <w:p w:rsidR="003A6D0A" w:rsidRDefault="00A643C0" w:rsidP="004B1EE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5</w:t>
      </w:r>
    </w:p>
    <w:p w:rsidR="003A6D0A" w:rsidRDefault="003A6D0A" w:rsidP="003A6D0A">
      <w:pPr>
        <w:ind w:firstLine="708"/>
        <w:jc w:val="right"/>
        <w:rPr>
          <w:sz w:val="28"/>
          <w:szCs w:val="28"/>
        </w:rPr>
      </w:pPr>
      <w:r w:rsidRPr="006A7056">
        <w:rPr>
          <w:sz w:val="28"/>
          <w:szCs w:val="28"/>
        </w:rPr>
        <w:t xml:space="preserve"> к Плану действий</w:t>
      </w:r>
    </w:p>
    <w:p w:rsidR="003A6D0A" w:rsidRDefault="003A6D0A" w:rsidP="003A6D0A">
      <w:pPr>
        <w:ind w:firstLine="708"/>
        <w:jc w:val="right"/>
        <w:rPr>
          <w:sz w:val="28"/>
          <w:szCs w:val="28"/>
        </w:rPr>
      </w:pPr>
    </w:p>
    <w:p w:rsidR="003A6D0A" w:rsidRDefault="003A6D0A" w:rsidP="003A6D0A">
      <w:pPr>
        <w:ind w:firstLine="708"/>
        <w:jc w:val="center"/>
        <w:rPr>
          <w:sz w:val="28"/>
          <w:szCs w:val="28"/>
        </w:rPr>
      </w:pPr>
      <w:r w:rsidRPr="006A7056">
        <w:rPr>
          <w:sz w:val="28"/>
          <w:szCs w:val="28"/>
        </w:rPr>
        <w:t xml:space="preserve">Порядок и процедура организации взаимодействия сил и средств при ликвидации аварийных ситуаций в системах </w:t>
      </w:r>
      <w:r>
        <w:rPr>
          <w:sz w:val="28"/>
          <w:szCs w:val="28"/>
        </w:rPr>
        <w:t>коммунальной инфраструктуры</w:t>
      </w:r>
    </w:p>
    <w:p w:rsidR="003A6D0A" w:rsidRDefault="003A6D0A" w:rsidP="003A6D0A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2336"/>
        <w:gridCol w:w="2336"/>
      </w:tblGrid>
      <w:tr w:rsidR="003A6D0A" w:rsidTr="005768DC">
        <w:tc>
          <w:tcPr>
            <w:tcW w:w="704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№</w:t>
            </w:r>
          </w:p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п/п</w:t>
            </w:r>
          </w:p>
        </w:tc>
        <w:tc>
          <w:tcPr>
            <w:tcW w:w="3969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</w:t>
            </w:r>
          </w:p>
        </w:tc>
        <w:tc>
          <w:tcPr>
            <w:tcW w:w="2336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2336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</w:p>
        </w:tc>
      </w:tr>
      <w:tr w:rsidR="003A6D0A" w:rsidTr="005768DC">
        <w:tc>
          <w:tcPr>
            <w:tcW w:w="704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36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36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A6D0A" w:rsidRPr="007833F8" w:rsidTr="005768DC">
        <w:tc>
          <w:tcPr>
            <w:tcW w:w="9345" w:type="dxa"/>
            <w:gridSpan w:val="4"/>
          </w:tcPr>
          <w:p w:rsidR="003A6D0A" w:rsidRPr="007833F8" w:rsidRDefault="003A6D0A" w:rsidP="005768DC">
            <w:pPr>
              <w:tabs>
                <w:tab w:val="left" w:pos="6024"/>
              </w:tabs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При поступлении информации (сигнала) в дежурно-диспетчерские службы ресурсоснабжающих организаций (далее - ДДС РСО), организаций об аварии на коммунально-технических системах жизнеобеспечения населения: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jc w:val="both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При поступлении информации (сигнала) в единую дежурно-диспетчерские, аварийно­ диспетчерские службы (далее - ЕДДС, АДС) организаций об аварии на коммунально-технических системах жизнеобеспечения населения: определение объёма последствий аварийной ситуации (количество населенных пунктов, жилых домов, котельных, водозаборов, учреждений здравоохранения, учреждений с круглосуточным пребыванием маломобильных групп населения); принятие мер по бесперебойному обеспечению теплом и электроэнергией объектов жизнеобеспечения населения муниципального образования; организация электроснабжения объектов жизнеобеспечения населения по обводным каналам; организация работ по восстановлению линий электропередач и систем жизнеобеспечения при авариях на них; принятие мер для обеспечения электроэнергией учреждений здравоохранения, учреждений с круглосуточным пребыванием маломобильных групп населения.</w:t>
            </w:r>
          </w:p>
          <w:p w:rsidR="003A6D0A" w:rsidRPr="007833F8" w:rsidRDefault="003A6D0A" w:rsidP="005768D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ДДС РСО, ЕДДС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886AF0" w:rsidRDefault="003A6D0A" w:rsidP="005768DC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3A6D0A" w:rsidRPr="00886AF0" w:rsidRDefault="003A6D0A" w:rsidP="005768DC">
            <w:pPr>
              <w:jc w:val="both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Доведение информации в отдел МКА ГБУ АО «ДРКК»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5768DC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Ч+ 00 ч. 20 мин.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5768DC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ЕДДС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5768DC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Принятие мер по бесперебойному обеспечению теплом и электроэнергией объектов жизнеобеспечения населения муниципального образования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Аварийно- восстановительные бригады, ДДС РСО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5768DC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теплоснабжения объектов жизнеобеспечения населения по обводным каналам;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Аварийно- восстановительные бригады, ДДС РСО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5768DC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восстановлению объектов теплоснабжения и систем жизнеобеспечения при авариях на них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5768DC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защите населения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5768DC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обеспечению общественного порядка и соблюдению норм безопасности на участке работ, обозначение участка работ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5768DC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Сбор от ДДС РСО и обобщение сведений о последствиях аварийной ситуации, ходе ведения работ по ее устранению, задействованных силах и средствах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886AF0" w:rsidRDefault="003A6D0A" w:rsidP="005768DC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  <w:vAlign w:val="center"/>
          </w:tcPr>
          <w:p w:rsidR="003A6D0A" w:rsidRPr="00886AF0" w:rsidRDefault="003A6D0A" w:rsidP="005768DC">
            <w:pPr>
              <w:jc w:val="both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Последующее информирование о ходе ликвидации аварийной ситуации в отдел МКА ГБУ АО «ДРКК»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5768DC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каждые 30 минут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5768DC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ЕДДС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5768DC">
            <w:pPr>
              <w:jc w:val="both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Усиление ЕДДС, ДДС, (при необходимости)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ситуаций, руководитель РСО.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11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Сбор сведений о наличии и работоспособности автономных источников питания, распределение автономных источников питания по объектам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12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Оповещение и сбор руководящего состава комиссии по ЧС и ПБ (по решению председателя КЧС и ПБ МО при критически низких температурах, остановке котельных, водозаборов, прекращении отопления жилых домов, учреждений здравоохранения, учреждений с круглосуточным пребыванием маломобильных групп населения, школ, повлекших нарушения условий жизнедеятельности людей)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ДДС РСО, ЕДДС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13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Сбор сведений о наличии и работоспособности автономных источников питания, распределение автономных источников питания по объектам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14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расчетов по устойчивости функционирования систем отопления в условиях критически низких температур при отсутствии энергоснабжения, в том числе с применением электронного моделирования аварийной ситуации в схеме теплоснабжения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+ 2 ч 00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15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 xml:space="preserve">Проведение заседания КЧС и ОПБ МО, принятие решения КЧС и ОПБ, подготовка постановления администрации города Свободного о введении режима «Повышенная готовность» или «Чрезвычайной ситуации". (при критически низких </w:t>
            </w:r>
            <w:r w:rsidRPr="007833F8">
              <w:rPr>
                <w:sz w:val="22"/>
                <w:szCs w:val="22"/>
              </w:rPr>
              <w:lastRenderedPageBreak/>
              <w:t>температурах, остановках котельных, водозаборов, прекращении отопления жилых домов, учреждений здравоохранения, учреждений с круглосуточным пребыванием маломобильных групп населения, школ, повлекших нарушения условий жизнедеятельности людей)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lastRenderedPageBreak/>
              <w:t>Ч + (1 ч 30 мин - 2 ч 30 мин)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Председатель КЧС и ПБ администрации, руководитель работ по ликвидации аварийных ситуаций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работы оперативного штаба при КЧС и ПБ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+ 2 ч 30 мин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Председатель КЧС и ПБ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17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Выезд оперативной группы МО на место, в котором произошла авария. Проведение анализа обстановки, определение возможных последствий аварии и необходимых сил и средств для ее ликвидации. Определение количества предприятий, котельных, учреждений здравоохранения, учреждений с круглосуточным пребыванием маломобильных групп населения, попадающих в зону возможной ЧС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(2 ч 00 мин - 3 час 00 мин)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18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несения круглосуточного дежурства руководящего состава администрации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+ 3 ч 00 мин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19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контроля за устойчивой работой объектов и систем жизнеобеспечения населения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 ходе ликвидации аварии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20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мероприятий по обеспечению общественного порядка и обеспечение беспрепятственного проезда спецтехники в районе аварии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+ 3 ч 00 мин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Отдел полиции управления МВД России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21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контроля за ликвидацией аварии, принятие решения о привлечении дополнительных сил и средств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 ходе ликвидации аварии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22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мониторинга аварийной обстановки. Сбор, анализ, обобщение и передача информации в заинтересованные ведомства о результатах мониторинга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Через каждые 2 часа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ПБ, ЕДДС, ДДС РСО</w:t>
            </w:r>
          </w:p>
        </w:tc>
      </w:tr>
    </w:tbl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806A49" w:rsidRDefault="00806A49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9728C3" w:rsidRDefault="009728C3" w:rsidP="00A643C0">
      <w:pPr>
        <w:ind w:firstLine="708"/>
        <w:jc w:val="right"/>
        <w:rPr>
          <w:sz w:val="28"/>
          <w:szCs w:val="28"/>
        </w:rPr>
      </w:pPr>
    </w:p>
    <w:p w:rsidR="009728C3" w:rsidRDefault="009728C3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6</w:t>
      </w:r>
      <w:r w:rsidRPr="00E02546">
        <w:rPr>
          <w:sz w:val="28"/>
          <w:szCs w:val="28"/>
        </w:rPr>
        <w:t xml:space="preserve"> 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  <w:r w:rsidRPr="00E02546">
        <w:rPr>
          <w:sz w:val="28"/>
          <w:szCs w:val="28"/>
        </w:rPr>
        <w:t xml:space="preserve">Форма доклада о возникновении аварийной ситуации на объекте жилищно-коммунального хозяйства </w:t>
      </w:r>
      <w:r>
        <w:rPr>
          <w:sz w:val="28"/>
          <w:szCs w:val="28"/>
        </w:rPr>
        <w:t>муниципального образования «город Свободный»</w:t>
      </w: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3963"/>
      </w:tblGrid>
      <w:tr w:rsidR="00A643C0" w:rsidTr="005768DC">
        <w:tc>
          <w:tcPr>
            <w:tcW w:w="704" w:type="dxa"/>
          </w:tcPr>
          <w:p w:rsidR="00A643C0" w:rsidRPr="00E02546" w:rsidRDefault="00A643C0" w:rsidP="005768DC">
            <w:pPr>
              <w:jc w:val="center"/>
            </w:pPr>
            <w:r w:rsidRPr="00E02546">
              <w:t>№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</w:pPr>
            <w:r w:rsidRPr="00E02546">
              <w:t>Наименование показателей</w:t>
            </w:r>
          </w:p>
        </w:tc>
        <w:tc>
          <w:tcPr>
            <w:tcW w:w="3963" w:type="dxa"/>
          </w:tcPr>
          <w:p w:rsidR="00A643C0" w:rsidRPr="00E02546" w:rsidRDefault="00A643C0" w:rsidP="005768DC">
            <w:pPr>
              <w:jc w:val="center"/>
            </w:pPr>
            <w:r w:rsidRPr="00E02546">
              <w:t>Содержание показателей</w:t>
            </w:r>
          </w:p>
        </w:tc>
      </w:tr>
      <w:tr w:rsidR="00A643C0" w:rsidTr="005768DC">
        <w:tc>
          <w:tcPr>
            <w:tcW w:w="704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Дата, время, (час. мин.) возникновения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Место возникновения (наименование объекта)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Причина возникновения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Зона ответственности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Количество пострадавших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Характеристика и масштаб аварийной ситуации, предполагаемый ущерб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Влияние аварийной ситуации на работу других предприятий и отраслей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Возможность справиться с аварийной ситуацией собственными силами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Сведения о привлеченных силах к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Краткая характеристика проводимых мероприятий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Краткая характеристика проводимых мероприятий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Должность, Ф.И.О., телефон руководителя работ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Планируемое время завершения работ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9A330E">
              <w:rPr>
                <w:sz w:val="22"/>
                <w:szCs w:val="22"/>
              </w:rPr>
              <w:t>Должность, фамилия, телефон лица доложившего об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</w:tbl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7</w:t>
      </w:r>
      <w:r w:rsidRPr="00E02546">
        <w:rPr>
          <w:sz w:val="28"/>
          <w:szCs w:val="28"/>
        </w:rPr>
        <w:t xml:space="preserve"> 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  <w:r w:rsidRPr="009A330E">
        <w:rPr>
          <w:sz w:val="28"/>
          <w:szCs w:val="28"/>
        </w:rPr>
        <w:t>Регламентированные сроки восстановления ресурсоснабжения для ресурсоснабжающих организаций</w:t>
      </w: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tbl>
      <w:tblPr>
        <w:tblStyle w:val="10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544"/>
        <w:gridCol w:w="7230"/>
        <w:gridCol w:w="1435"/>
      </w:tblGrid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теплоснабжения и горячего водоснабжения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1.1</w:t>
            </w:r>
          </w:p>
        </w:tc>
        <w:tc>
          <w:tcPr>
            <w:tcW w:w="7230" w:type="dxa"/>
          </w:tcPr>
          <w:p w:rsidR="00A643C0" w:rsidRPr="009A330E" w:rsidRDefault="00A643C0" w:rsidP="005768DC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Полное, либо частичное прекращение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теплоснабжения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иных потребителей (</w:t>
            </w:r>
            <w:r w:rsidRPr="009A330E">
              <w:rPr>
                <w:rFonts w:ascii="Times New Roman" w:eastAsia="Times New Roman" w:hAnsi="Times New Roman"/>
                <w:b/>
                <w:color w:val="000000" w:themeColor="text1"/>
                <w:u w:val="single"/>
              </w:rPr>
              <w:t>кроме первой категории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>) в отопительный период</w:t>
            </w:r>
          </w:p>
        </w:tc>
        <w:tc>
          <w:tcPr>
            <w:tcW w:w="1435" w:type="dxa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6 часов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1.2</w:t>
            </w:r>
          </w:p>
        </w:tc>
        <w:tc>
          <w:tcPr>
            <w:tcW w:w="7230" w:type="dxa"/>
          </w:tcPr>
          <w:p w:rsidR="00A643C0" w:rsidRPr="009A330E" w:rsidRDefault="00A643C0" w:rsidP="005768DC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Прекращение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горячего водоснабжения</w:t>
            </w:r>
          </w:p>
        </w:tc>
        <w:tc>
          <w:tcPr>
            <w:tcW w:w="1435" w:type="dxa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электроснабжения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2.1</w:t>
            </w:r>
          </w:p>
        </w:tc>
        <w:tc>
          <w:tcPr>
            <w:tcW w:w="7230" w:type="dxa"/>
          </w:tcPr>
          <w:p w:rsidR="00A643C0" w:rsidRPr="009A330E" w:rsidRDefault="00A643C0" w:rsidP="005768DC">
            <w:pPr>
              <w:tabs>
                <w:tab w:val="left" w:pos="4186"/>
              </w:tabs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Повреждение оборудования, вызвавшее перерыв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электроснабжения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одного и более потребителей</w:t>
            </w:r>
          </w:p>
        </w:tc>
        <w:tc>
          <w:tcPr>
            <w:tcW w:w="1435" w:type="dxa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водоснабжения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3.1</w:t>
            </w:r>
          </w:p>
        </w:tc>
        <w:tc>
          <w:tcPr>
            <w:tcW w:w="7230" w:type="dxa"/>
          </w:tcPr>
          <w:p w:rsidR="00A643C0" w:rsidRPr="009A330E" w:rsidRDefault="00A643C0" w:rsidP="005768DC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Разрушение или повреждение технических устройств (оборудования), сетей, приведшее к полному или частичному прекращению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холодного водоснабжения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населенного пункта или отдельного его района, многоквартирного жилого дома</w:t>
            </w:r>
          </w:p>
        </w:tc>
        <w:tc>
          <w:tcPr>
            <w:tcW w:w="1435" w:type="dxa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5768DC">
            <w:pPr>
              <w:tabs>
                <w:tab w:val="center" w:pos="4224"/>
                <w:tab w:val="left" w:pos="5040"/>
              </w:tabs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ab/>
              <w:t>Сфера водоотведения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4.1</w:t>
            </w:r>
          </w:p>
        </w:tc>
        <w:tc>
          <w:tcPr>
            <w:tcW w:w="7230" w:type="dxa"/>
          </w:tcPr>
          <w:p w:rsidR="00A643C0" w:rsidRPr="009A330E" w:rsidRDefault="00A643C0" w:rsidP="005768DC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Нарушения режима работы систем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водоотведения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и их закупорка, разрушение ил повреждение технических устройств (оборудования), повреждение сетей, приведшие к прекращению или ограничению отведения сточных вод</w:t>
            </w:r>
          </w:p>
        </w:tc>
        <w:tc>
          <w:tcPr>
            <w:tcW w:w="1435" w:type="dxa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4 часов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газоснабжения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5.1</w:t>
            </w:r>
          </w:p>
        </w:tc>
        <w:tc>
          <w:tcPr>
            <w:tcW w:w="7230" w:type="dxa"/>
          </w:tcPr>
          <w:p w:rsidR="00A643C0" w:rsidRPr="009A330E" w:rsidRDefault="00A643C0" w:rsidP="005768DC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Разрушение или повреждение технических устройств, приведшие к полному или частичному ограничению режима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газоснабжения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потребителей</w:t>
            </w:r>
          </w:p>
        </w:tc>
        <w:tc>
          <w:tcPr>
            <w:tcW w:w="1435" w:type="dxa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4 часов</w:t>
            </w:r>
          </w:p>
        </w:tc>
      </w:tr>
    </w:tbl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sectPr w:rsidR="00A941B9" w:rsidSect="005477C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70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5FD" w:rsidRDefault="008D65FD">
      <w:r>
        <w:separator/>
      </w:r>
    </w:p>
  </w:endnote>
  <w:endnote w:type="continuationSeparator" w:id="0">
    <w:p w:rsidR="008D65FD" w:rsidRDefault="008D6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85" w:rsidRDefault="00D1368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85" w:rsidRDefault="00D13685">
    <w:pPr>
      <w:pStyle w:val="a6"/>
    </w:pPr>
  </w:p>
  <w:p w:rsidR="00D13685" w:rsidRDefault="00D1368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85" w:rsidRDefault="00D1368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5FD" w:rsidRDefault="008D65FD">
      <w:r>
        <w:separator/>
      </w:r>
    </w:p>
  </w:footnote>
  <w:footnote w:type="continuationSeparator" w:id="0">
    <w:p w:rsidR="008D65FD" w:rsidRDefault="008D6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85" w:rsidRDefault="00D13685" w:rsidP="0075686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3685" w:rsidRDefault="00D1368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85" w:rsidRDefault="00D1368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85" w:rsidRDefault="00D1368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23D"/>
    <w:multiLevelType w:val="hybridMultilevel"/>
    <w:tmpl w:val="7C5AF0C6"/>
    <w:lvl w:ilvl="0" w:tplc="CA9415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F3B03EC"/>
    <w:multiLevelType w:val="multilevel"/>
    <w:tmpl w:val="93E2AC34"/>
    <w:lvl w:ilvl="0">
      <w:start w:val="1"/>
      <w:numFmt w:val="decimal"/>
      <w:lvlText w:val="%1."/>
      <w:lvlJc w:val="left"/>
      <w:pPr>
        <w:ind w:left="1215" w:hanging="51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2284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3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2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1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0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7" w:hanging="2160"/>
      </w:pPr>
      <w:rPr>
        <w:rFonts w:hint="default"/>
      </w:rPr>
    </w:lvl>
  </w:abstractNum>
  <w:abstractNum w:abstractNumId="3" w15:restartNumberingAfterBreak="0">
    <w:nsid w:val="47961579"/>
    <w:multiLevelType w:val="hybridMultilevel"/>
    <w:tmpl w:val="CF6E49E8"/>
    <w:lvl w:ilvl="0" w:tplc="F5B4991C">
      <w:start w:val="1"/>
      <w:numFmt w:val="decimal"/>
      <w:lvlText w:val="%1."/>
      <w:lvlJc w:val="left"/>
      <w:pPr>
        <w:ind w:left="135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FB70D07"/>
    <w:multiLevelType w:val="hybridMultilevel"/>
    <w:tmpl w:val="464C4730"/>
    <w:lvl w:ilvl="0" w:tplc="4A32F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D12"/>
    <w:rsid w:val="00002D5A"/>
    <w:rsid w:val="000133EB"/>
    <w:rsid w:val="0001578B"/>
    <w:rsid w:val="000177EB"/>
    <w:rsid w:val="000312ED"/>
    <w:rsid w:val="000369F7"/>
    <w:rsid w:val="00050E78"/>
    <w:rsid w:val="000512FB"/>
    <w:rsid w:val="00070E96"/>
    <w:rsid w:val="0007201D"/>
    <w:rsid w:val="0007792C"/>
    <w:rsid w:val="0008556E"/>
    <w:rsid w:val="0009012F"/>
    <w:rsid w:val="00091A39"/>
    <w:rsid w:val="0009453E"/>
    <w:rsid w:val="000B2A4B"/>
    <w:rsid w:val="000E3FFC"/>
    <w:rsid w:val="001078F1"/>
    <w:rsid w:val="001231A5"/>
    <w:rsid w:val="00131CDA"/>
    <w:rsid w:val="00135FEE"/>
    <w:rsid w:val="0013765D"/>
    <w:rsid w:val="00140D70"/>
    <w:rsid w:val="001413D2"/>
    <w:rsid w:val="00155C3A"/>
    <w:rsid w:val="001575DE"/>
    <w:rsid w:val="0016230B"/>
    <w:rsid w:val="00175ED1"/>
    <w:rsid w:val="001944F9"/>
    <w:rsid w:val="001B424F"/>
    <w:rsid w:val="001C7CB4"/>
    <w:rsid w:val="001D22BF"/>
    <w:rsid w:val="001D46E7"/>
    <w:rsid w:val="001E697D"/>
    <w:rsid w:val="001F1E5A"/>
    <w:rsid w:val="001F3325"/>
    <w:rsid w:val="002221F0"/>
    <w:rsid w:val="00226985"/>
    <w:rsid w:val="002467A8"/>
    <w:rsid w:val="00246FF5"/>
    <w:rsid w:val="0025001B"/>
    <w:rsid w:val="00251DBA"/>
    <w:rsid w:val="00252220"/>
    <w:rsid w:val="002548EE"/>
    <w:rsid w:val="00260FBD"/>
    <w:rsid w:val="00264BD9"/>
    <w:rsid w:val="00265017"/>
    <w:rsid w:val="002726E0"/>
    <w:rsid w:val="00272774"/>
    <w:rsid w:val="00277380"/>
    <w:rsid w:val="00291325"/>
    <w:rsid w:val="002916EF"/>
    <w:rsid w:val="002C1D44"/>
    <w:rsid w:val="002D543B"/>
    <w:rsid w:val="002F25EB"/>
    <w:rsid w:val="00300B7E"/>
    <w:rsid w:val="003112F9"/>
    <w:rsid w:val="00311AB7"/>
    <w:rsid w:val="00315C86"/>
    <w:rsid w:val="00321352"/>
    <w:rsid w:val="00324480"/>
    <w:rsid w:val="0035599E"/>
    <w:rsid w:val="003623A0"/>
    <w:rsid w:val="003645DF"/>
    <w:rsid w:val="00380269"/>
    <w:rsid w:val="003812BA"/>
    <w:rsid w:val="00396097"/>
    <w:rsid w:val="003A6D0A"/>
    <w:rsid w:val="003A7B6C"/>
    <w:rsid w:val="003B5B19"/>
    <w:rsid w:val="003D24B6"/>
    <w:rsid w:val="003E3EBA"/>
    <w:rsid w:val="003F6135"/>
    <w:rsid w:val="00402B05"/>
    <w:rsid w:val="00403956"/>
    <w:rsid w:val="0040501D"/>
    <w:rsid w:val="0040572D"/>
    <w:rsid w:val="0041764E"/>
    <w:rsid w:val="00421013"/>
    <w:rsid w:val="00430A8A"/>
    <w:rsid w:val="0044639A"/>
    <w:rsid w:val="004478C0"/>
    <w:rsid w:val="004621C0"/>
    <w:rsid w:val="00463B3B"/>
    <w:rsid w:val="004702B0"/>
    <w:rsid w:val="00470855"/>
    <w:rsid w:val="00470D1C"/>
    <w:rsid w:val="00484B56"/>
    <w:rsid w:val="004912D6"/>
    <w:rsid w:val="004A0FEC"/>
    <w:rsid w:val="004A1B49"/>
    <w:rsid w:val="004A2FF5"/>
    <w:rsid w:val="004B097C"/>
    <w:rsid w:val="004B1EE3"/>
    <w:rsid w:val="004C3C34"/>
    <w:rsid w:val="004D0EC0"/>
    <w:rsid w:val="004D4144"/>
    <w:rsid w:val="004E0C13"/>
    <w:rsid w:val="004F0848"/>
    <w:rsid w:val="0052087C"/>
    <w:rsid w:val="00521B29"/>
    <w:rsid w:val="00537EA7"/>
    <w:rsid w:val="005404E3"/>
    <w:rsid w:val="00540D80"/>
    <w:rsid w:val="00546729"/>
    <w:rsid w:val="005477C7"/>
    <w:rsid w:val="005535C3"/>
    <w:rsid w:val="00572C80"/>
    <w:rsid w:val="005768DC"/>
    <w:rsid w:val="00581853"/>
    <w:rsid w:val="0058318D"/>
    <w:rsid w:val="005B1ABA"/>
    <w:rsid w:val="005B6419"/>
    <w:rsid w:val="005D72F3"/>
    <w:rsid w:val="005E1780"/>
    <w:rsid w:val="005E2408"/>
    <w:rsid w:val="005F1E34"/>
    <w:rsid w:val="005F4DF9"/>
    <w:rsid w:val="005F5786"/>
    <w:rsid w:val="00601F89"/>
    <w:rsid w:val="0060284D"/>
    <w:rsid w:val="00646766"/>
    <w:rsid w:val="00646870"/>
    <w:rsid w:val="006568DB"/>
    <w:rsid w:val="006637A3"/>
    <w:rsid w:val="00667B30"/>
    <w:rsid w:val="00673327"/>
    <w:rsid w:val="00677CF6"/>
    <w:rsid w:val="006805CA"/>
    <w:rsid w:val="006A5BB4"/>
    <w:rsid w:val="006A7056"/>
    <w:rsid w:val="006C7162"/>
    <w:rsid w:val="006D2B7E"/>
    <w:rsid w:val="006D3FBD"/>
    <w:rsid w:val="006D609A"/>
    <w:rsid w:val="006E1688"/>
    <w:rsid w:val="006E3DE4"/>
    <w:rsid w:val="006F61CA"/>
    <w:rsid w:val="00705693"/>
    <w:rsid w:val="0072498B"/>
    <w:rsid w:val="007351EF"/>
    <w:rsid w:val="00750D76"/>
    <w:rsid w:val="0075686B"/>
    <w:rsid w:val="00767EAD"/>
    <w:rsid w:val="00775368"/>
    <w:rsid w:val="00781854"/>
    <w:rsid w:val="007833F8"/>
    <w:rsid w:val="00793C4F"/>
    <w:rsid w:val="00797759"/>
    <w:rsid w:val="007A7B5C"/>
    <w:rsid w:val="007B34A9"/>
    <w:rsid w:val="007B4E0C"/>
    <w:rsid w:val="007D63A4"/>
    <w:rsid w:val="007E341A"/>
    <w:rsid w:val="007E7C44"/>
    <w:rsid w:val="007F7ED5"/>
    <w:rsid w:val="00804545"/>
    <w:rsid w:val="00806A49"/>
    <w:rsid w:val="00806B3B"/>
    <w:rsid w:val="00810AAE"/>
    <w:rsid w:val="00820F1D"/>
    <w:rsid w:val="008222B3"/>
    <w:rsid w:val="0082653D"/>
    <w:rsid w:val="00827B01"/>
    <w:rsid w:val="00845C2E"/>
    <w:rsid w:val="00853B36"/>
    <w:rsid w:val="00856C6E"/>
    <w:rsid w:val="00874AFB"/>
    <w:rsid w:val="008778E3"/>
    <w:rsid w:val="00886AF0"/>
    <w:rsid w:val="008917C8"/>
    <w:rsid w:val="00893BF8"/>
    <w:rsid w:val="008948D3"/>
    <w:rsid w:val="008B6C70"/>
    <w:rsid w:val="008C42E7"/>
    <w:rsid w:val="008C5793"/>
    <w:rsid w:val="008D65FD"/>
    <w:rsid w:val="008F69D3"/>
    <w:rsid w:val="00904BCD"/>
    <w:rsid w:val="009220FD"/>
    <w:rsid w:val="00924E73"/>
    <w:rsid w:val="009653BE"/>
    <w:rsid w:val="009728C3"/>
    <w:rsid w:val="00975A39"/>
    <w:rsid w:val="00980B24"/>
    <w:rsid w:val="00985A27"/>
    <w:rsid w:val="009A0353"/>
    <w:rsid w:val="009A05D1"/>
    <w:rsid w:val="009A144F"/>
    <w:rsid w:val="009A330E"/>
    <w:rsid w:val="009A396B"/>
    <w:rsid w:val="009C4AB7"/>
    <w:rsid w:val="009D23F2"/>
    <w:rsid w:val="009E78C4"/>
    <w:rsid w:val="00A05AB5"/>
    <w:rsid w:val="00A07000"/>
    <w:rsid w:val="00A070CF"/>
    <w:rsid w:val="00A411E5"/>
    <w:rsid w:val="00A55396"/>
    <w:rsid w:val="00A60399"/>
    <w:rsid w:val="00A643C0"/>
    <w:rsid w:val="00A65CC7"/>
    <w:rsid w:val="00A7126E"/>
    <w:rsid w:val="00A876B9"/>
    <w:rsid w:val="00A91FAF"/>
    <w:rsid w:val="00A941B9"/>
    <w:rsid w:val="00A96824"/>
    <w:rsid w:val="00AA527D"/>
    <w:rsid w:val="00AB133A"/>
    <w:rsid w:val="00AC130B"/>
    <w:rsid w:val="00AD2A40"/>
    <w:rsid w:val="00AE4089"/>
    <w:rsid w:val="00B017F6"/>
    <w:rsid w:val="00B10123"/>
    <w:rsid w:val="00B478B9"/>
    <w:rsid w:val="00B74937"/>
    <w:rsid w:val="00B8315A"/>
    <w:rsid w:val="00BA036B"/>
    <w:rsid w:val="00BB7044"/>
    <w:rsid w:val="00BB7B93"/>
    <w:rsid w:val="00BC101B"/>
    <w:rsid w:val="00BC20A3"/>
    <w:rsid w:val="00BC7192"/>
    <w:rsid w:val="00BD2F51"/>
    <w:rsid w:val="00BD57A6"/>
    <w:rsid w:val="00BF0982"/>
    <w:rsid w:val="00BF1B61"/>
    <w:rsid w:val="00BF7827"/>
    <w:rsid w:val="00C168DA"/>
    <w:rsid w:val="00C345C6"/>
    <w:rsid w:val="00C65033"/>
    <w:rsid w:val="00C81D12"/>
    <w:rsid w:val="00C92914"/>
    <w:rsid w:val="00CA2094"/>
    <w:rsid w:val="00CB2469"/>
    <w:rsid w:val="00CB2F44"/>
    <w:rsid w:val="00CB4CF6"/>
    <w:rsid w:val="00CB5F4D"/>
    <w:rsid w:val="00CC6E11"/>
    <w:rsid w:val="00CD6FF7"/>
    <w:rsid w:val="00CD7CB0"/>
    <w:rsid w:val="00CF0EA2"/>
    <w:rsid w:val="00CF6A51"/>
    <w:rsid w:val="00D13685"/>
    <w:rsid w:val="00D24F68"/>
    <w:rsid w:val="00D34834"/>
    <w:rsid w:val="00D442B2"/>
    <w:rsid w:val="00D52A51"/>
    <w:rsid w:val="00D642D5"/>
    <w:rsid w:val="00D84412"/>
    <w:rsid w:val="00DB1600"/>
    <w:rsid w:val="00DB17C0"/>
    <w:rsid w:val="00DC47A7"/>
    <w:rsid w:val="00DD219B"/>
    <w:rsid w:val="00DD5CE8"/>
    <w:rsid w:val="00E02546"/>
    <w:rsid w:val="00E0510E"/>
    <w:rsid w:val="00E054C9"/>
    <w:rsid w:val="00E15B6B"/>
    <w:rsid w:val="00E16995"/>
    <w:rsid w:val="00E37A10"/>
    <w:rsid w:val="00E450A0"/>
    <w:rsid w:val="00E45C9A"/>
    <w:rsid w:val="00E470DA"/>
    <w:rsid w:val="00E54533"/>
    <w:rsid w:val="00E60727"/>
    <w:rsid w:val="00E66491"/>
    <w:rsid w:val="00E71D2F"/>
    <w:rsid w:val="00E73BD9"/>
    <w:rsid w:val="00E82BEB"/>
    <w:rsid w:val="00E916F5"/>
    <w:rsid w:val="00EF0869"/>
    <w:rsid w:val="00EF08F6"/>
    <w:rsid w:val="00EF3BE1"/>
    <w:rsid w:val="00F03155"/>
    <w:rsid w:val="00F126C9"/>
    <w:rsid w:val="00F20772"/>
    <w:rsid w:val="00F24450"/>
    <w:rsid w:val="00F3016F"/>
    <w:rsid w:val="00F455C3"/>
    <w:rsid w:val="00F60E8A"/>
    <w:rsid w:val="00F71F5B"/>
    <w:rsid w:val="00F74222"/>
    <w:rsid w:val="00F760C3"/>
    <w:rsid w:val="00F80F15"/>
    <w:rsid w:val="00F81104"/>
    <w:rsid w:val="00F85A3E"/>
    <w:rsid w:val="00F9076B"/>
    <w:rsid w:val="00F908CC"/>
    <w:rsid w:val="00F91FDC"/>
    <w:rsid w:val="00FD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ED5805"/>
  <w15:chartTrackingRefBased/>
  <w15:docId w15:val="{E13984AD-E658-42FA-B750-F4DAD2DA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D1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75A39"/>
    <w:pPr>
      <w:keepNext/>
      <w:jc w:val="center"/>
      <w:outlineLvl w:val="1"/>
    </w:pPr>
    <w:rPr>
      <w:noProof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637A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637A3"/>
  </w:style>
  <w:style w:type="paragraph" w:styleId="a6">
    <w:name w:val="footer"/>
    <w:basedOn w:val="a"/>
    <w:link w:val="a7"/>
    <w:uiPriority w:val="99"/>
    <w:rsid w:val="006637A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804545"/>
    <w:pPr>
      <w:autoSpaceDE w:val="0"/>
      <w:autoSpaceDN w:val="0"/>
      <w:adjustRightInd w:val="0"/>
    </w:pPr>
    <w:rPr>
      <w:b/>
      <w:bCs/>
      <w:sz w:val="30"/>
      <w:szCs w:val="30"/>
    </w:rPr>
  </w:style>
  <w:style w:type="character" w:customStyle="1" w:styleId="ConsPlusNormal0">
    <w:name w:val="ConsPlusNormal Знак"/>
    <w:link w:val="ConsPlusNormal"/>
    <w:locked/>
    <w:rsid w:val="00226985"/>
    <w:rPr>
      <w:b/>
      <w:bCs/>
      <w:sz w:val="30"/>
      <w:szCs w:val="30"/>
      <w:lang w:bidi="ar-SA"/>
    </w:rPr>
  </w:style>
  <w:style w:type="paragraph" w:customStyle="1" w:styleId="ConsPlusTitle">
    <w:name w:val="ConsPlusTitle"/>
    <w:rsid w:val="006E3DE4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1">
    <w:name w:val="Абзац списка1"/>
    <w:basedOn w:val="a"/>
    <w:rsid w:val="006E3DE4"/>
    <w:pPr>
      <w:spacing w:line="360" w:lineRule="auto"/>
      <w:ind w:firstLine="709"/>
      <w:jc w:val="both"/>
    </w:pPr>
    <w:rPr>
      <w:rFonts w:eastAsia="Calibri"/>
      <w:sz w:val="26"/>
      <w:szCs w:val="26"/>
    </w:rPr>
  </w:style>
  <w:style w:type="paragraph" w:customStyle="1" w:styleId="a8">
    <w:name w:val="Знак"/>
    <w:basedOn w:val="a"/>
    <w:rsid w:val="006E3DE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Body Text"/>
    <w:basedOn w:val="a"/>
    <w:link w:val="aa"/>
    <w:rsid w:val="006E3DE4"/>
    <w:pPr>
      <w:spacing w:after="120" w:line="276" w:lineRule="auto"/>
    </w:pPr>
    <w:rPr>
      <w:rFonts w:ascii="Calibri" w:eastAsia="Calibri" w:hAnsi="Calibri"/>
      <w:sz w:val="22"/>
      <w:szCs w:val="22"/>
    </w:rPr>
  </w:style>
  <w:style w:type="character" w:customStyle="1" w:styleId="aa">
    <w:name w:val="Основной текст Знак"/>
    <w:link w:val="a9"/>
    <w:rsid w:val="006E3DE4"/>
    <w:rPr>
      <w:rFonts w:ascii="Calibri" w:eastAsia="Calibri" w:hAnsi="Calibri"/>
      <w:sz w:val="22"/>
      <w:szCs w:val="22"/>
    </w:rPr>
  </w:style>
  <w:style w:type="paragraph" w:styleId="ab">
    <w:name w:val="List Paragraph"/>
    <w:basedOn w:val="a"/>
    <w:uiPriority w:val="34"/>
    <w:qFormat/>
    <w:rsid w:val="006E3DE4"/>
    <w:pPr>
      <w:spacing w:line="360" w:lineRule="auto"/>
      <w:ind w:firstLine="709"/>
      <w:jc w:val="both"/>
    </w:pPr>
    <w:rPr>
      <w:sz w:val="26"/>
      <w:szCs w:val="26"/>
    </w:rPr>
  </w:style>
  <w:style w:type="character" w:customStyle="1" w:styleId="apple-style-span">
    <w:name w:val="apple-style-span"/>
    <w:rsid w:val="006E3DE4"/>
  </w:style>
  <w:style w:type="paragraph" w:customStyle="1" w:styleId="ConsPlusNonformat">
    <w:name w:val="ConsPlusNonformat"/>
    <w:uiPriority w:val="99"/>
    <w:rsid w:val="006E3DE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c">
    <w:name w:val="Normal (Web)"/>
    <w:aliases w:val="Обычный (веб) Знак1,Обычный (веб) Знак Знак"/>
    <w:basedOn w:val="a"/>
    <w:link w:val="ad"/>
    <w:uiPriority w:val="99"/>
    <w:rsid w:val="006E3DE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val="x-none" w:eastAsia="x-none"/>
    </w:rPr>
  </w:style>
  <w:style w:type="character" w:customStyle="1" w:styleId="ad">
    <w:name w:val="Обычный (веб) Знак"/>
    <w:aliases w:val="Обычный (веб) Знак1 Знак,Обычный (веб) Знак Знак Знак"/>
    <w:link w:val="ac"/>
    <w:uiPriority w:val="99"/>
    <w:locked/>
    <w:rsid w:val="006E3DE4"/>
    <w:rPr>
      <w:rFonts w:eastAsia="SimSun"/>
      <w:sz w:val="16"/>
    </w:rPr>
  </w:style>
  <w:style w:type="paragraph" w:customStyle="1" w:styleId="ConsNormal">
    <w:name w:val="ConsNormal"/>
    <w:rsid w:val="006E3DE4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Nonformat">
    <w:name w:val="ConsNonformat"/>
    <w:rsid w:val="006E3DE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6E3DE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6E3DE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e">
    <w:name w:val="Balloon Text"/>
    <w:basedOn w:val="a"/>
    <w:link w:val="af"/>
    <w:rsid w:val="000369F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0369F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link w:val="2"/>
    <w:rsid w:val="00975A39"/>
    <w:rPr>
      <w:noProof/>
      <w:sz w:val="28"/>
    </w:rPr>
  </w:style>
  <w:style w:type="character" w:customStyle="1" w:styleId="a7">
    <w:name w:val="Нижний колонтитул Знак"/>
    <w:link w:val="a6"/>
    <w:uiPriority w:val="99"/>
    <w:rsid w:val="00BD57A6"/>
    <w:rPr>
      <w:sz w:val="24"/>
      <w:szCs w:val="24"/>
    </w:rPr>
  </w:style>
  <w:style w:type="table" w:customStyle="1" w:styleId="10">
    <w:name w:val="Сетка таблицы1"/>
    <w:basedOn w:val="a1"/>
    <w:next w:val="a3"/>
    <w:uiPriority w:val="39"/>
    <w:rsid w:val="009A330E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Hyperlink"/>
    <w:basedOn w:val="a0"/>
    <w:uiPriority w:val="99"/>
    <w:unhideWhenUsed/>
    <w:rsid w:val="006C71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uk-sv@yandex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auk.svb@mail.ru" TargetMode="External"/><Relationship Id="rId17" Type="http://schemas.openxmlformats.org/officeDocument/2006/relationships/hyperlink" Target="mailto:auk.svb@mai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info@zeyterem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ilservis.uk@mail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zhilservis.uk@mail.ru" TargetMode="External"/><Relationship Id="rId23" Type="http://schemas.openxmlformats.org/officeDocument/2006/relationships/footer" Target="footer3.xml"/><Relationship Id="rId10" Type="http://schemas.openxmlformats.org/officeDocument/2006/relationships/hyperlink" Target="mailto:zab-dtvu3@zrw.rzd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teploinvest0@mail.ru" TargetMode="External"/><Relationship Id="rId14" Type="http://schemas.openxmlformats.org/officeDocument/2006/relationships/hyperlink" Target="mailto:zhilservis.uk@mail.ru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F301A-9D1F-41B4-94AB-3C92FF56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6587</Words>
  <Characters>37549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</Company>
  <LinksUpToDate>false</LinksUpToDate>
  <CharactersWithSpaces>44048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Грушко_НИ</dc:creator>
  <cp:keywords/>
  <cp:lastModifiedBy>User</cp:lastModifiedBy>
  <cp:revision>21</cp:revision>
  <cp:lastPrinted>2025-05-23T06:56:00Z</cp:lastPrinted>
  <dcterms:created xsi:type="dcterms:W3CDTF">2026-04-03T07:08:00Z</dcterms:created>
  <dcterms:modified xsi:type="dcterms:W3CDTF">2026-05-21T00:42:00Z</dcterms:modified>
</cp:coreProperties>
</file>