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6EE62" w14:textId="77777777" w:rsidR="003409A1" w:rsidRPr="00F14082" w:rsidRDefault="003409A1" w:rsidP="003409A1">
      <w:pPr>
        <w:pStyle w:val="a4"/>
        <w:ind w:left="0"/>
        <w:rPr>
          <w:b w:val="0"/>
          <w:bCs/>
          <w:color w:val="000000" w:themeColor="text1"/>
          <w:sz w:val="28"/>
          <w:szCs w:val="28"/>
        </w:rPr>
      </w:pPr>
      <w:r w:rsidRPr="00F14082">
        <w:rPr>
          <w:b w:val="0"/>
          <w:bCs/>
          <w:color w:val="000000" w:themeColor="text1"/>
          <w:sz w:val="28"/>
          <w:szCs w:val="28"/>
        </w:rPr>
        <w:t>РОССИЙСКАЯ ФЕДЕРАЦИЯ</w:t>
      </w:r>
    </w:p>
    <w:p w14:paraId="64B3FB8B" w14:textId="77777777" w:rsidR="003409A1" w:rsidRPr="00F14082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F14082">
        <w:rPr>
          <w:color w:val="000000" w:themeColor="text1"/>
          <w:szCs w:val="28"/>
        </w:rPr>
        <w:t>АМУРСКАЯ ОБЛАСТЬ</w:t>
      </w:r>
    </w:p>
    <w:p w14:paraId="67C5EA72" w14:textId="332AEE18" w:rsidR="003409A1" w:rsidRPr="00F14082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F14082">
        <w:rPr>
          <w:color w:val="000000" w:themeColor="text1"/>
          <w:szCs w:val="28"/>
        </w:rPr>
        <w:t xml:space="preserve">МУНИЦИПАЛЬНОЕ ОБРАЗОВАНИЕ «ГОРОД </w:t>
      </w:r>
      <w:r w:rsidR="00F14082" w:rsidRPr="00F14082">
        <w:rPr>
          <w:color w:val="000000" w:themeColor="text1"/>
          <w:szCs w:val="28"/>
        </w:rPr>
        <w:t>С</w:t>
      </w:r>
      <w:r w:rsidRPr="00F14082">
        <w:rPr>
          <w:color w:val="000000" w:themeColor="text1"/>
          <w:szCs w:val="28"/>
        </w:rPr>
        <w:t>ВОБОДНЫЙ»</w:t>
      </w:r>
    </w:p>
    <w:p w14:paraId="2EC00749" w14:textId="77777777" w:rsidR="003409A1" w:rsidRPr="00F14082" w:rsidRDefault="003409A1" w:rsidP="003409A1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7E43644" w14:textId="44773DA7" w:rsidR="003409A1" w:rsidRPr="00F14082" w:rsidRDefault="003409A1" w:rsidP="00F1408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14082">
        <w:rPr>
          <w:rFonts w:ascii="Times New Roman" w:hAnsi="Times New Roman" w:cs="Times New Roman"/>
          <w:color w:val="000000" w:themeColor="text1"/>
        </w:rPr>
        <w:t>Р Е Ш Е Н И Е</w:t>
      </w:r>
    </w:p>
    <w:p w14:paraId="2D84F62D" w14:textId="77777777" w:rsidR="00F14082" w:rsidRPr="00F14082" w:rsidRDefault="00F14082" w:rsidP="00F14082">
      <w:pPr>
        <w:spacing w:after="0" w:line="240" w:lineRule="auto"/>
        <w:rPr>
          <w:sz w:val="28"/>
          <w:szCs w:val="28"/>
        </w:rPr>
      </w:pPr>
    </w:p>
    <w:p w14:paraId="0270C241" w14:textId="5A025799" w:rsidR="001311CA" w:rsidRPr="00F14082" w:rsidRDefault="001311CA" w:rsidP="00D96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082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  <w:r w:rsidR="00F14082" w:rsidRPr="00F14082">
        <w:rPr>
          <w:rFonts w:ascii="Times New Roman" w:hAnsi="Times New Roman" w:cs="Times New Roman"/>
          <w:sz w:val="28"/>
          <w:szCs w:val="28"/>
        </w:rPr>
        <w:t>к</w:t>
      </w:r>
      <w:r w:rsidR="00D963C4" w:rsidRPr="00F14082">
        <w:rPr>
          <w:rFonts w:ascii="Times New Roman" w:hAnsi="Times New Roman" w:cs="Times New Roman"/>
          <w:sz w:val="28"/>
          <w:szCs w:val="28"/>
        </w:rPr>
        <w:t>онтрольно-счетной палате города Свободного»</w:t>
      </w:r>
    </w:p>
    <w:p w14:paraId="3AD8E0AD" w14:textId="77777777" w:rsidR="003409A1" w:rsidRPr="00176BC7" w:rsidRDefault="003409A1" w:rsidP="001311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301502" w14:textId="71FD204D" w:rsidR="003409A1" w:rsidRPr="00176BC7" w:rsidRDefault="003409A1" w:rsidP="00FF5B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городским Советом народных депутатов </w:t>
      </w:r>
      <w:r w:rsidR="00F55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марта </w:t>
      </w:r>
      <w:r w:rsidRPr="00176BC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D963C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7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28A2B523" w14:textId="77777777" w:rsidR="009833F7" w:rsidRPr="00176BC7" w:rsidRDefault="009833F7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0BB72A" w14:textId="52B4AD15" w:rsidR="000564C9" w:rsidRPr="00176BC7" w:rsidRDefault="000564C9" w:rsidP="00724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5E454A" w:rsidRPr="00176BC7">
        <w:rPr>
          <w:rFonts w:ascii="Times New Roman" w:eastAsia="Calibri" w:hAnsi="Times New Roman" w:cs="Times New Roman"/>
          <w:sz w:val="28"/>
          <w:szCs w:val="28"/>
        </w:rPr>
        <w:t>Федеральным законом от</w:t>
      </w:r>
      <w:r w:rsidR="007248A2">
        <w:rPr>
          <w:rFonts w:ascii="Times New Roman" w:hAnsi="Times New Roman" w:cs="Times New Roman"/>
          <w:sz w:val="28"/>
          <w:szCs w:val="28"/>
        </w:rPr>
        <w:t xml:space="preserve"> 7 февраля 2011 года № 6-ФЗ </w:t>
      </w:r>
      <w:r w:rsidR="005E454A" w:rsidRPr="00176BC7">
        <w:rPr>
          <w:rFonts w:ascii="Times New Roman" w:eastAsia="Calibri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06.10.2003 № 131-ФЗ «Об общих принципах организации местного самоуправления в Российской Федерации»</w:t>
      </w: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</w:t>
      </w:r>
      <w:r w:rsidR="00FF5B9B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статьями </w:t>
      </w:r>
      <w:r w:rsidR="007B0C53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FF5B9B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, 28</w:t>
      </w: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</w:t>
      </w:r>
      <w:r w:rsidR="00FF5B9B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67AF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D96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7AF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город Свободн</w:t>
      </w:r>
      <w:r w:rsidR="00D167AF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ый»</w:t>
      </w:r>
    </w:p>
    <w:p w14:paraId="2D7E899F" w14:textId="053DA999" w:rsidR="001311CA" w:rsidRDefault="003409A1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6B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131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Утвердить Положение о </w:t>
      </w:r>
      <w:r w:rsidR="00F140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D963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онтрольно-счетной палате</w:t>
      </w:r>
      <w:r w:rsidR="00131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города Свободного согласно приложению № 1 к настоящему решению.</w:t>
      </w:r>
    </w:p>
    <w:p w14:paraId="6A72578D" w14:textId="7C7E611B" w:rsidR="001311CA" w:rsidRDefault="001311CA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871C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Признать</w:t>
      </w:r>
      <w:r w:rsidR="00D117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утратившим силу:</w:t>
      </w:r>
    </w:p>
    <w:p w14:paraId="3F959E4E" w14:textId="29EE8F5D" w:rsidR="00D11721" w:rsidRDefault="00D11721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Решение Свободненского городского Совета народных депутатов от </w:t>
      </w:r>
      <w:r w:rsidR="00D963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10.08.2023 № 296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 утверждении Положения </w:t>
      </w:r>
      <w:r w:rsidR="00D963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евизионной комиссии </w:t>
      </w:r>
      <w:r w:rsidR="00D963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города Свободного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F140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340BA43" w14:textId="6DDECF09" w:rsidR="003409A1" w:rsidRPr="00176BC7" w:rsidRDefault="00D963C4" w:rsidP="003F0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7404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3409A1" w:rsidRPr="00176B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решение вступает в силу после дня его официального опубликования.</w:t>
      </w:r>
    </w:p>
    <w:p w14:paraId="35366240" w14:textId="40C83850" w:rsidR="003409A1" w:rsidRPr="00176BC7" w:rsidRDefault="00D963C4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3409A1" w:rsidRPr="00176B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Опубликовать настоящее решение в печатных средствах массовой информации.</w:t>
      </w:r>
    </w:p>
    <w:p w14:paraId="0263F6CA" w14:textId="77777777" w:rsidR="00EA1B2A" w:rsidRPr="00176BC7" w:rsidRDefault="00EA1B2A" w:rsidP="00826B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F4613" w14:textId="77777777" w:rsidR="00CA4497" w:rsidRDefault="00CA4497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02491" w14:textId="77777777" w:rsidR="00CA4497" w:rsidRDefault="00CA4497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79B1A" w14:textId="67BA3891" w:rsidR="003409A1" w:rsidRPr="00176BC7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Свободного                                                    </w:t>
      </w:r>
      <w:r w:rsidR="00D96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 Константинов                                                        </w:t>
      </w:r>
    </w:p>
    <w:p w14:paraId="6A0618C6" w14:textId="77777777" w:rsidR="00EA1B2A" w:rsidRPr="00E7580F" w:rsidRDefault="00EA1B2A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F14617" w14:textId="4C530CE7" w:rsidR="003409A1" w:rsidRPr="00CA4497" w:rsidRDefault="004B44F4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14.03.</w:t>
      </w:r>
      <w:r w:rsidR="003409A1" w:rsidRPr="00CA449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963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711A91E1" w14:textId="3B2AA83B" w:rsidR="00D53E82" w:rsidRPr="00CA4497" w:rsidRDefault="0047779C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49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A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F4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</w:p>
    <w:p w14:paraId="235B676A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47"/>
      <w:bookmarkEnd w:id="0"/>
    </w:p>
    <w:p w14:paraId="049B1EF5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4DFF617D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94BD2FF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4CEA71A1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C00F8A7" w14:textId="770086A8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6A3ABFBC" w14:textId="77777777" w:rsidR="009F79C1" w:rsidRDefault="009F79C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2C4FFAAE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1350C127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1C0EA3C7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78ADBC04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1A0EB0D1" w14:textId="77777777" w:rsidR="00826BD0" w:rsidRPr="00F55337" w:rsidRDefault="00826BD0" w:rsidP="00826BD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55337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14:paraId="40A1F1A8" w14:textId="77777777" w:rsidR="00826BD0" w:rsidRPr="00F55337" w:rsidRDefault="00826BD0" w:rsidP="0082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5337">
        <w:rPr>
          <w:rFonts w:ascii="Times New Roman" w:hAnsi="Times New Roman" w:cs="Times New Roman"/>
          <w:bCs/>
          <w:sz w:val="28"/>
          <w:szCs w:val="28"/>
        </w:rPr>
        <w:t>к решению</w:t>
      </w:r>
    </w:p>
    <w:p w14:paraId="1FC0888F" w14:textId="77777777" w:rsidR="00826BD0" w:rsidRPr="00F55337" w:rsidRDefault="00826BD0" w:rsidP="0082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5337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14:paraId="38439736" w14:textId="77777777" w:rsidR="00826BD0" w:rsidRPr="00F55337" w:rsidRDefault="000A120C" w:rsidP="0082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5337">
        <w:rPr>
          <w:rFonts w:ascii="Times New Roman" w:hAnsi="Times New Roman" w:cs="Times New Roman"/>
          <w:bCs/>
          <w:sz w:val="28"/>
          <w:szCs w:val="28"/>
        </w:rPr>
        <w:t>"г</w:t>
      </w:r>
      <w:r w:rsidR="00826BD0" w:rsidRPr="00F55337">
        <w:rPr>
          <w:rFonts w:ascii="Times New Roman" w:hAnsi="Times New Roman" w:cs="Times New Roman"/>
          <w:bCs/>
          <w:sz w:val="28"/>
          <w:szCs w:val="28"/>
        </w:rPr>
        <w:t>ород Свободный"</w:t>
      </w:r>
    </w:p>
    <w:p w14:paraId="140CD47A" w14:textId="74AD8522" w:rsidR="00826BD0" w:rsidRPr="00F55337" w:rsidRDefault="000A120C" w:rsidP="0082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533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55337">
        <w:rPr>
          <w:rFonts w:ascii="Times New Roman" w:hAnsi="Times New Roman" w:cs="Times New Roman"/>
          <w:bCs/>
          <w:sz w:val="28"/>
          <w:szCs w:val="28"/>
        </w:rPr>
        <w:t>14.03.</w:t>
      </w:r>
      <w:r w:rsidR="00826BD0" w:rsidRPr="00F55337">
        <w:rPr>
          <w:rFonts w:ascii="Times New Roman" w:hAnsi="Times New Roman" w:cs="Times New Roman"/>
          <w:bCs/>
          <w:sz w:val="28"/>
          <w:szCs w:val="28"/>
        </w:rPr>
        <w:t>20</w:t>
      </w:r>
      <w:r w:rsidR="009963B7" w:rsidRPr="00F55337">
        <w:rPr>
          <w:rFonts w:ascii="Times New Roman" w:hAnsi="Times New Roman" w:cs="Times New Roman"/>
          <w:bCs/>
          <w:sz w:val="28"/>
          <w:szCs w:val="28"/>
        </w:rPr>
        <w:t>2</w:t>
      </w:r>
      <w:r w:rsidR="00D963C4" w:rsidRPr="00F55337">
        <w:rPr>
          <w:rFonts w:ascii="Times New Roman" w:hAnsi="Times New Roman" w:cs="Times New Roman"/>
          <w:bCs/>
          <w:sz w:val="28"/>
          <w:szCs w:val="28"/>
        </w:rPr>
        <w:t>4</w:t>
      </w:r>
      <w:r w:rsidR="00F55337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826BD0" w:rsidRPr="00F55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4F4">
        <w:rPr>
          <w:rFonts w:ascii="Times New Roman" w:hAnsi="Times New Roman" w:cs="Times New Roman"/>
          <w:bCs/>
          <w:sz w:val="28"/>
          <w:szCs w:val="28"/>
        </w:rPr>
        <w:t>43</w:t>
      </w:r>
    </w:p>
    <w:p w14:paraId="4B400856" w14:textId="77777777" w:rsidR="00826BD0" w:rsidRPr="000331F0" w:rsidRDefault="00826BD0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728CB809" w14:textId="77777777" w:rsidR="00826BD0" w:rsidRPr="000331F0" w:rsidRDefault="00826BD0" w:rsidP="00826B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B7D2795" w14:textId="77777777" w:rsidR="00826BD0" w:rsidRPr="000331F0" w:rsidRDefault="00826BD0" w:rsidP="00826B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331F0">
        <w:rPr>
          <w:rFonts w:ascii="Times New Roman" w:hAnsi="Times New Roman" w:cs="Times New Roman"/>
          <w:sz w:val="26"/>
          <w:szCs w:val="26"/>
        </w:rPr>
        <w:t>ПОЛОЖЕНИЕ</w:t>
      </w:r>
    </w:p>
    <w:p w14:paraId="2B6451C7" w14:textId="0457F066" w:rsidR="00826BD0" w:rsidRPr="000331F0" w:rsidRDefault="00826BD0" w:rsidP="00730F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331F0">
        <w:rPr>
          <w:rFonts w:ascii="Times New Roman" w:hAnsi="Times New Roman" w:cs="Times New Roman"/>
          <w:sz w:val="26"/>
          <w:szCs w:val="26"/>
        </w:rPr>
        <w:t xml:space="preserve">О </w:t>
      </w:r>
      <w:r w:rsidR="00D963C4">
        <w:rPr>
          <w:rFonts w:ascii="Times New Roman" w:hAnsi="Times New Roman" w:cs="Times New Roman"/>
          <w:sz w:val="26"/>
          <w:szCs w:val="26"/>
        </w:rPr>
        <w:t>КОНТРОЛЬНО-СЧЕТНОЙ ПАЛАТЕ</w:t>
      </w:r>
      <w:r w:rsidRPr="000331F0">
        <w:rPr>
          <w:rFonts w:ascii="Times New Roman" w:hAnsi="Times New Roman" w:cs="Times New Roman"/>
          <w:sz w:val="26"/>
          <w:szCs w:val="26"/>
        </w:rPr>
        <w:t xml:space="preserve"> </w:t>
      </w:r>
      <w:r w:rsidR="00730F6C" w:rsidRPr="000331F0">
        <w:rPr>
          <w:rFonts w:ascii="Times New Roman" w:hAnsi="Times New Roman" w:cs="Times New Roman"/>
          <w:sz w:val="26"/>
          <w:szCs w:val="26"/>
        </w:rPr>
        <w:t xml:space="preserve">ГОРОДА СВОБОДНОГО </w:t>
      </w:r>
    </w:p>
    <w:p w14:paraId="42A2002E" w14:textId="77777777" w:rsidR="00826BD0" w:rsidRPr="000331F0" w:rsidRDefault="00826BD0" w:rsidP="00826BD0">
      <w:pPr>
        <w:spacing w:after="1"/>
        <w:rPr>
          <w:rFonts w:ascii="Times New Roman" w:hAnsi="Times New Roman" w:cs="Times New Roman"/>
          <w:sz w:val="26"/>
          <w:szCs w:val="26"/>
        </w:rPr>
      </w:pPr>
    </w:p>
    <w:p w14:paraId="5BEDCA16" w14:textId="427851D1" w:rsidR="000331F0" w:rsidRPr="00E57495" w:rsidRDefault="000331F0" w:rsidP="0048280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331F0">
        <w:rPr>
          <w:rFonts w:ascii="Times New Roman" w:hAnsi="Times New Roman" w:cs="Times New Roman"/>
          <w:b/>
          <w:bCs/>
          <w:sz w:val="28"/>
          <w:szCs w:val="28"/>
        </w:rPr>
        <w:t xml:space="preserve">Статья 1. Статус </w:t>
      </w:r>
      <w:r w:rsidR="009C26F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963C4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4C6EA4FA" w14:textId="645806ED" w:rsidR="00E64F85" w:rsidRPr="00E64F85" w:rsidRDefault="000331F0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</w:r>
      <w:r w:rsidR="00E64F85" w:rsidRPr="00E64F8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D963C4">
        <w:rPr>
          <w:rFonts w:ascii="Times New Roman" w:hAnsi="Times New Roman" w:cs="Times New Roman"/>
          <w:bCs/>
          <w:sz w:val="28"/>
          <w:szCs w:val="28"/>
        </w:rPr>
        <w:t>Контрольно-счетная палата</w:t>
      </w:r>
      <w:r w:rsidR="00E64F85" w:rsidRPr="00E64F85">
        <w:rPr>
          <w:rFonts w:ascii="Times New Roman" w:hAnsi="Times New Roman" w:cs="Times New Roman"/>
          <w:bCs/>
          <w:sz w:val="28"/>
          <w:szCs w:val="28"/>
        </w:rPr>
        <w:t xml:space="preserve"> города Свободного (далее – </w:t>
      </w:r>
      <w:r w:rsidR="00482809">
        <w:rPr>
          <w:rFonts w:ascii="Times New Roman" w:hAnsi="Times New Roman" w:cs="Times New Roman"/>
          <w:bCs/>
          <w:sz w:val="28"/>
          <w:szCs w:val="28"/>
        </w:rPr>
        <w:t>Контрольно-счетная палата</w:t>
      </w:r>
      <w:r w:rsidR="00E64F85" w:rsidRPr="00E64F85">
        <w:rPr>
          <w:rFonts w:ascii="Times New Roman" w:hAnsi="Times New Roman" w:cs="Times New Roman"/>
          <w:bCs/>
          <w:sz w:val="28"/>
          <w:szCs w:val="28"/>
        </w:rPr>
        <w:t>) является постоянно действующим органом внешнего муниципального финансового контроля, образуется Свободненским городским Советом народных депутатов (далее – городской Совет) и подотчетна ему.</w:t>
      </w:r>
    </w:p>
    <w:p w14:paraId="4BBBF5BE" w14:textId="53644BCC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2. </w:t>
      </w:r>
      <w:r w:rsidR="00482809">
        <w:rPr>
          <w:rFonts w:ascii="Times New Roman" w:hAnsi="Times New Roman" w:cs="Times New Roman"/>
          <w:bCs/>
          <w:sz w:val="28"/>
          <w:szCs w:val="28"/>
        </w:rPr>
        <w:t xml:space="preserve">Контрольно-счетная палата города Свободного </w:t>
      </w:r>
      <w:r w:rsidRPr="00E64F85">
        <w:rPr>
          <w:rFonts w:ascii="Times New Roman" w:hAnsi="Times New Roman" w:cs="Times New Roman"/>
          <w:bCs/>
          <w:sz w:val="28"/>
          <w:szCs w:val="28"/>
        </w:rPr>
        <w:t>обладает организационной и функциональной независимостью и осуществляет свою деятельность самостоятельно.</w:t>
      </w:r>
    </w:p>
    <w:p w14:paraId="04CF5B96" w14:textId="7C0C73FF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3. Деятельность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482809">
        <w:rPr>
          <w:rFonts w:ascii="Times New Roman" w:hAnsi="Times New Roman" w:cs="Times New Roman"/>
          <w:bCs/>
          <w:sz w:val="28"/>
          <w:szCs w:val="28"/>
        </w:rPr>
        <w:t xml:space="preserve">онтрольно-счетной палаты </w:t>
      </w:r>
      <w:r w:rsidRPr="00E64F85">
        <w:rPr>
          <w:rFonts w:ascii="Times New Roman" w:hAnsi="Times New Roman" w:cs="Times New Roman"/>
          <w:bCs/>
          <w:sz w:val="28"/>
          <w:szCs w:val="28"/>
        </w:rPr>
        <w:t>не может быть приостановлена, в том числе в связи с истечением срока или досрочным прекращением полномочий городского Совета.</w:t>
      </w:r>
    </w:p>
    <w:p w14:paraId="21F929A3" w14:textId="241B8A0D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4. </w:t>
      </w:r>
      <w:r w:rsidR="00482809">
        <w:rPr>
          <w:rFonts w:ascii="Times New Roman" w:hAnsi="Times New Roman" w:cs="Times New Roman"/>
          <w:bCs/>
          <w:sz w:val="28"/>
          <w:szCs w:val="28"/>
        </w:rPr>
        <w:t>Контрольно-счетная плата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14:paraId="6EBF2921" w14:textId="4A1BF6C1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5. </w:t>
      </w:r>
      <w:r w:rsidR="00482809">
        <w:rPr>
          <w:rFonts w:ascii="Times New Roman" w:hAnsi="Times New Roman" w:cs="Times New Roman"/>
          <w:bCs/>
          <w:sz w:val="28"/>
          <w:szCs w:val="28"/>
        </w:rPr>
        <w:t>Контрольно-счетная палата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обладает правами юридического лица.</w:t>
      </w:r>
    </w:p>
    <w:p w14:paraId="3699CBCD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6. Тип учреждения – муниципальное казенное учреждение.</w:t>
      </w:r>
    </w:p>
    <w:p w14:paraId="452C5835" w14:textId="7909036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7. Полное наименование:</w:t>
      </w:r>
      <w:r w:rsidR="004828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482809">
        <w:rPr>
          <w:rFonts w:ascii="Times New Roman" w:hAnsi="Times New Roman" w:cs="Times New Roman"/>
          <w:bCs/>
          <w:sz w:val="28"/>
          <w:szCs w:val="28"/>
        </w:rPr>
        <w:t>онтрольно-счетная палата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города Свободного;</w:t>
      </w:r>
    </w:p>
    <w:p w14:paraId="5140AFD6" w14:textId="37756CF0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Сокращенное </w:t>
      </w:r>
      <w:r w:rsidR="00482809">
        <w:rPr>
          <w:rFonts w:ascii="Times New Roman" w:hAnsi="Times New Roman" w:cs="Times New Roman"/>
          <w:bCs/>
          <w:sz w:val="28"/>
          <w:szCs w:val="28"/>
        </w:rPr>
        <w:t xml:space="preserve">официальное 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наименование: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482809">
        <w:rPr>
          <w:rFonts w:ascii="Times New Roman" w:hAnsi="Times New Roman" w:cs="Times New Roman"/>
          <w:bCs/>
          <w:sz w:val="28"/>
          <w:szCs w:val="28"/>
        </w:rPr>
        <w:t>онтрольно-счетная палата</w:t>
      </w:r>
      <w:r w:rsidR="00F1408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2BF778" w14:textId="0B3651C9" w:rsidR="000F6A95" w:rsidRDefault="00E64F85" w:rsidP="000F6A9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>8. Местонахождени</w:t>
      </w:r>
      <w:r w:rsidR="000F6A95">
        <w:rPr>
          <w:rFonts w:ascii="Times New Roman" w:hAnsi="Times New Roman" w:cs="Times New Roman"/>
          <w:bCs/>
          <w:sz w:val="28"/>
          <w:szCs w:val="28"/>
        </w:rPr>
        <w:t>е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482809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>: почтовый, юридический адрес: 676450, Амурская область, город Свободный, ул. 50 лет Октября, 14</w:t>
      </w:r>
      <w:r w:rsidR="000B1422">
        <w:rPr>
          <w:rFonts w:ascii="Times New Roman" w:hAnsi="Times New Roman" w:cs="Times New Roman"/>
          <w:bCs/>
          <w:sz w:val="28"/>
          <w:szCs w:val="28"/>
        </w:rPr>
        <w:t>, оф.306.</w:t>
      </w:r>
    </w:p>
    <w:p w14:paraId="46B9106E" w14:textId="7011EAA6" w:rsidR="000F6A95" w:rsidRDefault="000F6A95" w:rsidP="000F6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66CEF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F6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Контрольно-счетная палата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может утверждать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220746F6" w14:textId="77777777" w:rsidR="000B1422" w:rsidRPr="00E64F85" w:rsidRDefault="000B1422" w:rsidP="000B14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3A0777" w14:textId="4FF0D405" w:rsidR="00E64F85" w:rsidRPr="00E64F85" w:rsidRDefault="00E64F85" w:rsidP="00E64F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</w: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2. Правовые основы деятельности </w:t>
      </w:r>
      <w:r w:rsidR="00482809">
        <w:rPr>
          <w:rFonts w:ascii="Times New Roman" w:hAnsi="Times New Roman" w:cs="Times New Roman"/>
          <w:b/>
          <w:bCs/>
          <w:sz w:val="28"/>
          <w:szCs w:val="28"/>
        </w:rPr>
        <w:t>Контрольно-счетной палаты г. Свободного</w:t>
      </w:r>
    </w:p>
    <w:p w14:paraId="293D0745" w14:textId="2E0A1D41" w:rsidR="005D642E" w:rsidRPr="00E57495" w:rsidRDefault="00E64F85" w:rsidP="00E5749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В своей деятельности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482809">
        <w:rPr>
          <w:rFonts w:ascii="Times New Roman" w:hAnsi="Times New Roman" w:cs="Times New Roman"/>
          <w:bCs/>
          <w:sz w:val="28"/>
          <w:szCs w:val="28"/>
        </w:rPr>
        <w:t>онтрольно-счетная палата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руководствуется Конституцией Российской Федерации, Бюджетным кодексом Российской Федерации, законодательством Российской Федерации, законами и иными нормативными правовыми актами Амурской области, Уставом (основным </w:t>
      </w:r>
      <w:r w:rsidRPr="00E64F85">
        <w:rPr>
          <w:rFonts w:ascii="Times New Roman" w:hAnsi="Times New Roman" w:cs="Times New Roman"/>
          <w:bCs/>
          <w:sz w:val="28"/>
          <w:szCs w:val="28"/>
        </w:rPr>
        <w:lastRenderedPageBreak/>
        <w:t>Законом) муниципального образования «город Свободный», настоящим Положением и иными нормативными правовыми актами муниципального образования «город Свободный».</w:t>
      </w:r>
    </w:p>
    <w:p w14:paraId="72770479" w14:textId="5331E4B7" w:rsidR="00E64F85" w:rsidRPr="00E64F85" w:rsidRDefault="00E64F85" w:rsidP="00E64F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3. Принципы деятельности </w:t>
      </w:r>
      <w:r w:rsidR="009C26F5">
        <w:rPr>
          <w:rFonts w:ascii="Times New Roman" w:hAnsi="Times New Roman" w:cs="Times New Roman"/>
          <w:b/>
          <w:bCs/>
          <w:sz w:val="28"/>
          <w:szCs w:val="28"/>
        </w:rPr>
        <w:t>Контрольно-счетной палаты</w:t>
      </w:r>
    </w:p>
    <w:p w14:paraId="5AF39136" w14:textId="5F1C8AA4" w:rsidR="00E64F85" w:rsidRPr="00E64F85" w:rsidRDefault="00E64F85" w:rsidP="00E64F8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Деятельность </w:t>
      </w:r>
      <w:r w:rsidR="009C26F5">
        <w:rPr>
          <w:rFonts w:ascii="Times New Roman" w:hAnsi="Times New Roman" w:cs="Times New Roman"/>
          <w:bCs/>
          <w:sz w:val="28"/>
          <w:szCs w:val="28"/>
        </w:rPr>
        <w:t>контрольно-счетной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основывается на принципах законности, объективности, эффективности, независимости, открытости и гласности.</w:t>
      </w:r>
    </w:p>
    <w:p w14:paraId="4D16BD2D" w14:textId="24270B21" w:rsidR="00E64F85" w:rsidRPr="00E64F85" w:rsidRDefault="00E64F85" w:rsidP="00E64F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4. Состав </w:t>
      </w:r>
      <w:r w:rsidR="009C26F5">
        <w:rPr>
          <w:rFonts w:ascii="Times New Roman" w:hAnsi="Times New Roman" w:cs="Times New Roman"/>
          <w:b/>
          <w:bCs/>
          <w:sz w:val="28"/>
          <w:szCs w:val="28"/>
        </w:rPr>
        <w:t>и структура Контрольно-счетной палаты</w:t>
      </w:r>
    </w:p>
    <w:p w14:paraId="7C644B26" w14:textId="0BCF228F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1. </w:t>
      </w:r>
      <w:r w:rsidR="009C26F5">
        <w:rPr>
          <w:rFonts w:ascii="Times New Roman" w:hAnsi="Times New Roman" w:cs="Times New Roman"/>
          <w:bCs/>
          <w:sz w:val="28"/>
          <w:szCs w:val="28"/>
        </w:rPr>
        <w:t>Контрольно-счетная палата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образуется в составе </w:t>
      </w:r>
      <w:r w:rsidR="009C26F5">
        <w:rPr>
          <w:rFonts w:ascii="Times New Roman" w:hAnsi="Times New Roman" w:cs="Times New Roman"/>
          <w:bCs/>
          <w:sz w:val="28"/>
          <w:szCs w:val="28"/>
        </w:rPr>
        <w:t xml:space="preserve">председателя, аудитора 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и аппарата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9C26F5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A3EEE9" w14:textId="187DC6C1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2. Должность председателя </w:t>
      </w:r>
      <w:r w:rsidR="009C26F5">
        <w:rPr>
          <w:rFonts w:ascii="Times New Roman" w:hAnsi="Times New Roman" w:cs="Times New Roman"/>
          <w:bCs/>
          <w:sz w:val="28"/>
          <w:szCs w:val="28"/>
        </w:rPr>
        <w:t>и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аудитора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9C26F5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относятся к муниципальным должностям.</w:t>
      </w:r>
    </w:p>
    <w:p w14:paraId="62112F18" w14:textId="1B5096A2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3. Срок полномочий председателя, аудитора </w:t>
      </w:r>
      <w:r w:rsidR="00A354BB">
        <w:rPr>
          <w:rFonts w:ascii="Times New Roman" w:hAnsi="Times New Roman" w:cs="Times New Roman"/>
          <w:bCs/>
          <w:sz w:val="28"/>
          <w:szCs w:val="28"/>
        </w:rPr>
        <w:t>контрольно-счетной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составляет пять лет.</w:t>
      </w:r>
    </w:p>
    <w:p w14:paraId="48488C60" w14:textId="7E60A1C2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4. В состав аппарата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входят должностные лица муниципальной службы в соответствии с Реестром муниципальных должностей и штатным расписанием. На должностных лиц муниципальной службы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14:paraId="223E24DB" w14:textId="69216928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5. Права, обязанности и ответственность работников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права, настоящим Положением.</w:t>
      </w:r>
    </w:p>
    <w:p w14:paraId="4518A134" w14:textId="6DA672E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Аудитор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 отсутствие председателя </w:t>
      </w:r>
      <w:r w:rsidR="00A354BB">
        <w:rPr>
          <w:rFonts w:ascii="Times New Roman" w:hAnsi="Times New Roman" w:cs="Times New Roman"/>
          <w:bCs/>
          <w:sz w:val="28"/>
          <w:szCs w:val="28"/>
        </w:rPr>
        <w:t>контрольно-счетной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исполняет его обязанности. Приказ (распоряжение) о возложении на аудитора исполнение обязанностей председателя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на период отпуска, болезни, командировки председателя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подписывает председатель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 соответствии с трудовым законодательством.</w:t>
      </w:r>
    </w:p>
    <w:p w14:paraId="5CED11D8" w14:textId="26CE73FD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На период исполнения обязанностей председателя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аудитору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производится доплата</w:t>
      </w:r>
      <w:r w:rsidR="000B1422">
        <w:rPr>
          <w:rFonts w:ascii="Times New Roman" w:hAnsi="Times New Roman" w:cs="Times New Roman"/>
          <w:bCs/>
          <w:sz w:val="28"/>
          <w:szCs w:val="28"/>
        </w:rPr>
        <w:t>, не превышающая разницу в ежемесячных денежных вознаграждениях (окладах) пропорционально отработанному времени,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 пределах фонда оплаты труда </w:t>
      </w:r>
      <w:r w:rsidR="00A354BB">
        <w:rPr>
          <w:rFonts w:ascii="Times New Roman" w:hAnsi="Times New Roman" w:cs="Times New Roman"/>
          <w:bCs/>
          <w:sz w:val="28"/>
          <w:szCs w:val="28"/>
        </w:rPr>
        <w:t>контрольно-счетной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 соответствии со статьей 151 Трудового кодекса Российской Федерации.</w:t>
      </w:r>
    </w:p>
    <w:p w14:paraId="0DD27007" w14:textId="2AE154F2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6. </w:t>
      </w:r>
      <w:r w:rsidR="00ED41C4">
        <w:rPr>
          <w:rFonts w:ascii="Times New Roman" w:hAnsi="Times New Roman" w:cs="Times New Roman"/>
          <w:bCs/>
          <w:sz w:val="28"/>
          <w:szCs w:val="28"/>
        </w:rPr>
        <w:t>Структура и ш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татная численность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определяется правовым актом городского Совета по представлению председателя </w:t>
      </w:r>
      <w:r w:rsidR="00F14082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14:paraId="5D2066E0" w14:textId="3EFEA05D" w:rsid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7. Структура и штатное расписание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утверждается председателем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, исходя их возложенных на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 xml:space="preserve">онтрольно-счетную палату </w:t>
      </w:r>
      <w:r w:rsidRPr="00E64F85">
        <w:rPr>
          <w:rFonts w:ascii="Times New Roman" w:hAnsi="Times New Roman" w:cs="Times New Roman"/>
          <w:bCs/>
          <w:sz w:val="28"/>
          <w:szCs w:val="28"/>
        </w:rPr>
        <w:t>полномочий.</w:t>
      </w:r>
    </w:p>
    <w:p w14:paraId="5B4D72AB" w14:textId="77777777" w:rsidR="00A354BB" w:rsidRPr="00E64F85" w:rsidRDefault="00A354BB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179144" w14:textId="77777777" w:rsidR="00E64F85" w:rsidRPr="00E64F85" w:rsidRDefault="00E64F85" w:rsidP="000D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F85">
        <w:rPr>
          <w:rFonts w:ascii="Times New Roman" w:hAnsi="Times New Roman" w:cs="Times New Roman"/>
          <w:b/>
          <w:sz w:val="28"/>
          <w:szCs w:val="28"/>
        </w:rPr>
        <w:t>Статья   5. Порядок назначения на должность председателя</w:t>
      </w:r>
      <w:r w:rsidR="000D0CA0">
        <w:rPr>
          <w:rFonts w:ascii="Times New Roman" w:hAnsi="Times New Roman" w:cs="Times New Roman"/>
          <w:b/>
          <w:sz w:val="28"/>
          <w:szCs w:val="28"/>
        </w:rPr>
        <w:t>, аудитора</w:t>
      </w:r>
    </w:p>
    <w:p w14:paraId="062CBB24" w14:textId="40204C88" w:rsidR="00E64F85" w:rsidRPr="00E64F85" w:rsidRDefault="00864043" w:rsidP="000D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7D141AF5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5B22C4" w14:textId="472F226B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         1. Председатель </w:t>
      </w:r>
      <w:r w:rsidR="00ED41C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 аудитор </w:t>
      </w:r>
      <w:r w:rsidR="00864043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A354BB">
        <w:rPr>
          <w:rFonts w:ascii="Times New Roman" w:hAnsi="Times New Roman" w:cs="Times New Roman"/>
          <w:spacing w:val="-1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4F85">
        <w:rPr>
          <w:rFonts w:ascii="Times New Roman" w:hAnsi="Times New Roman" w:cs="Times New Roman"/>
          <w:sz w:val="28"/>
          <w:szCs w:val="28"/>
        </w:rPr>
        <w:t xml:space="preserve">назначаются на 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>должност</w:t>
      </w:r>
      <w:r w:rsidR="00ED41C4">
        <w:rPr>
          <w:rFonts w:ascii="Times New Roman" w:hAnsi="Times New Roman" w:cs="Times New Roman"/>
          <w:spacing w:val="-4"/>
          <w:sz w:val="28"/>
          <w:szCs w:val="28"/>
        </w:rPr>
        <w:t>и Свободненским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 xml:space="preserve"> городск</w:t>
      </w:r>
      <w:r w:rsidR="00ED41C4">
        <w:rPr>
          <w:rFonts w:ascii="Times New Roman" w:hAnsi="Times New Roman" w:cs="Times New Roman"/>
          <w:spacing w:val="-4"/>
          <w:sz w:val="28"/>
          <w:szCs w:val="28"/>
        </w:rPr>
        <w:t>им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 xml:space="preserve"> Совет</w:t>
      </w:r>
      <w:r w:rsidR="00ED41C4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4E51731F" w14:textId="4A065E0B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         2. Предложения о кандидатурах на должность председателя </w:t>
      </w:r>
      <w:r w:rsidR="00864043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A354BB">
        <w:rPr>
          <w:rFonts w:ascii="Times New Roman" w:hAnsi="Times New Roman" w:cs="Times New Roman"/>
          <w:spacing w:val="-2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>вносятся в городской Совет</w:t>
      </w:r>
      <w:r w:rsidRPr="00E64F85">
        <w:rPr>
          <w:rFonts w:ascii="Times New Roman" w:hAnsi="Times New Roman" w:cs="Times New Roman"/>
          <w:sz w:val="28"/>
          <w:szCs w:val="28"/>
        </w:rPr>
        <w:t>:</w:t>
      </w:r>
    </w:p>
    <w:p w14:paraId="25BA55C3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E64F85">
        <w:rPr>
          <w:rFonts w:ascii="Times New Roman" w:hAnsi="Times New Roman" w:cs="Times New Roman"/>
          <w:spacing w:val="-4"/>
          <w:sz w:val="28"/>
          <w:szCs w:val="28"/>
        </w:rPr>
        <w:t>1) председателем городского Совета</w:t>
      </w:r>
      <w:r w:rsidRPr="00E64F85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14:paraId="7878EA16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2) депутатами городского Совета - 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 xml:space="preserve">не менее одной </w:t>
      </w:r>
      <w:r w:rsidRPr="00E64F85">
        <w:rPr>
          <w:rFonts w:ascii="Times New Roman" w:hAnsi="Times New Roman" w:cs="Times New Roman"/>
          <w:sz w:val="28"/>
          <w:szCs w:val="28"/>
        </w:rPr>
        <w:t>трети от установленного числа депутатов городского Совета;</w:t>
      </w:r>
    </w:p>
    <w:p w14:paraId="51B93C70" w14:textId="77777777" w:rsidR="00E64F85" w:rsidRDefault="000B1422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3) главой города;</w:t>
      </w:r>
    </w:p>
    <w:p w14:paraId="4A5064A3" w14:textId="77777777" w:rsidR="000B1422" w:rsidRPr="00E64F85" w:rsidRDefault="000B1422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4) постоянной комиссией городского Совета.</w:t>
      </w:r>
    </w:p>
    <w:p w14:paraId="20CE1303" w14:textId="45D277FD" w:rsidR="00676B18" w:rsidRDefault="00676B18" w:rsidP="00676B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spacing w:val="-17"/>
          <w:sz w:val="28"/>
          <w:szCs w:val="28"/>
        </w:rPr>
        <w:t>3.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Предложения о кандидатурах на должность аудитора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контрольно-счетной палаты </w:t>
      </w:r>
      <w:r w:rsidRPr="00E64F85">
        <w:rPr>
          <w:rFonts w:ascii="Times New Roman" w:hAnsi="Times New Roman" w:cs="Times New Roman"/>
          <w:bCs/>
          <w:sz w:val="28"/>
          <w:szCs w:val="28"/>
        </w:rPr>
        <w:t>вносятся в городской Совет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1CBC0D0C" w14:textId="77777777" w:rsidR="00676B18" w:rsidRPr="00E64F85" w:rsidRDefault="00676B18" w:rsidP="00676B1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E64F85">
        <w:rPr>
          <w:rFonts w:ascii="Times New Roman" w:hAnsi="Times New Roman" w:cs="Times New Roman"/>
          <w:spacing w:val="-4"/>
          <w:sz w:val="28"/>
          <w:szCs w:val="28"/>
        </w:rPr>
        <w:t>1) председателем городского Совета</w:t>
      </w:r>
      <w:r w:rsidRPr="00E64F85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14:paraId="754D3D41" w14:textId="77777777" w:rsidR="00676B18" w:rsidRPr="00E64F85" w:rsidRDefault="00676B18" w:rsidP="00676B1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2) депутатами городского Совета - 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 xml:space="preserve">не менее одной </w:t>
      </w:r>
      <w:r w:rsidRPr="00E64F85">
        <w:rPr>
          <w:rFonts w:ascii="Times New Roman" w:hAnsi="Times New Roman" w:cs="Times New Roman"/>
          <w:sz w:val="28"/>
          <w:szCs w:val="28"/>
        </w:rPr>
        <w:t>трети от установленного числа депутатов городского Совета;</w:t>
      </w:r>
    </w:p>
    <w:p w14:paraId="2F33D3C9" w14:textId="77777777" w:rsidR="00676B18" w:rsidRDefault="00676B18" w:rsidP="00676B1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3) главой города;</w:t>
      </w:r>
    </w:p>
    <w:p w14:paraId="72509285" w14:textId="5F9885D2" w:rsidR="00676B18" w:rsidRDefault="00676B18" w:rsidP="00676B1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4) </w:t>
      </w:r>
      <w:r w:rsidRPr="000B1422">
        <w:rPr>
          <w:rFonts w:ascii="Times New Roman" w:hAnsi="Times New Roman" w:cs="Times New Roman"/>
          <w:spacing w:val="-4"/>
          <w:sz w:val="28"/>
          <w:szCs w:val="28"/>
        </w:rPr>
        <w:t>пре</w:t>
      </w:r>
      <w:r>
        <w:rPr>
          <w:rFonts w:ascii="Times New Roman" w:hAnsi="Times New Roman" w:cs="Times New Roman"/>
          <w:spacing w:val="-4"/>
          <w:sz w:val="28"/>
          <w:szCs w:val="28"/>
        </w:rPr>
        <w:t>дседателем контрольно-счетной палаты;</w:t>
      </w:r>
    </w:p>
    <w:p w14:paraId="1811E39E" w14:textId="77777777" w:rsidR="00676B18" w:rsidRPr="00E64F85" w:rsidRDefault="00676B18" w:rsidP="00676B1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5) постоянной комиссией городского Совета.</w:t>
      </w:r>
    </w:p>
    <w:p w14:paraId="73157D5E" w14:textId="5F322211" w:rsidR="00E64F85" w:rsidRDefault="00ED41C4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E64F85" w:rsidRPr="00E64F85">
        <w:rPr>
          <w:rFonts w:ascii="Times New Roman" w:hAnsi="Times New Roman" w:cs="Times New Roman"/>
          <w:sz w:val="28"/>
          <w:szCs w:val="28"/>
        </w:rPr>
        <w:t>Кандидатуры на должност</w:t>
      </w:r>
      <w:r w:rsidR="005D642E">
        <w:rPr>
          <w:rFonts w:ascii="Times New Roman" w:hAnsi="Times New Roman" w:cs="Times New Roman"/>
          <w:sz w:val="28"/>
          <w:szCs w:val="28"/>
        </w:rPr>
        <w:t>и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и аудитора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A354B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представляются в городской Совет, перечисленными в части 2 </w:t>
      </w:r>
      <w:r>
        <w:rPr>
          <w:rFonts w:ascii="Times New Roman" w:hAnsi="Times New Roman" w:cs="Times New Roman"/>
          <w:sz w:val="28"/>
          <w:szCs w:val="28"/>
        </w:rPr>
        <w:t xml:space="preserve">и 3 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субъектами настоящей статьи, не позднее, чем за два месяца до истечения полномочий действующего председателя </w:t>
      </w:r>
      <w:r w:rsidR="00A354BB">
        <w:rPr>
          <w:rFonts w:ascii="Times New Roman" w:hAnsi="Times New Roman" w:cs="Times New Roman"/>
          <w:sz w:val="28"/>
          <w:szCs w:val="28"/>
        </w:rPr>
        <w:t>и</w:t>
      </w:r>
      <w:r w:rsidR="000B1422">
        <w:rPr>
          <w:rFonts w:ascii="Times New Roman" w:hAnsi="Times New Roman" w:cs="Times New Roman"/>
          <w:sz w:val="28"/>
          <w:szCs w:val="28"/>
        </w:rPr>
        <w:t xml:space="preserve"> </w:t>
      </w:r>
      <w:r w:rsidR="000B1422">
        <w:rPr>
          <w:rFonts w:ascii="Times New Roman" w:hAnsi="Times New Roman" w:cs="Times New Roman"/>
          <w:bCs/>
          <w:sz w:val="28"/>
          <w:szCs w:val="28"/>
        </w:rPr>
        <w:t>аудитора</w:t>
      </w:r>
      <w:r w:rsidR="000B1422" w:rsidRPr="00E64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A354B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="000B1422" w:rsidRPr="00E64F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7785CC" w14:textId="2CF0D148" w:rsidR="00ED41C4" w:rsidRPr="00E64F85" w:rsidRDefault="00ED41C4" w:rsidP="00ED41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 </w:t>
      </w:r>
      <w:r w:rsidRPr="00E64F85">
        <w:rPr>
          <w:rFonts w:ascii="Times New Roman" w:hAnsi="Times New Roman" w:cs="Times New Roman"/>
          <w:bCs/>
          <w:sz w:val="28"/>
          <w:szCs w:val="28"/>
        </w:rPr>
        <w:t>В случае принятия постановления городского Совета о досрочном освобождении от должности председателя</w:t>
      </w:r>
      <w:r>
        <w:rPr>
          <w:rFonts w:ascii="Times New Roman" w:hAnsi="Times New Roman" w:cs="Times New Roman"/>
          <w:bCs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C118F6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субъекты, имеющие право в соответствии с частью 2</w:t>
      </w:r>
      <w:r w:rsidR="00D20519">
        <w:rPr>
          <w:rFonts w:ascii="Times New Roman" w:hAnsi="Times New Roman" w:cs="Times New Roman"/>
          <w:bCs/>
          <w:sz w:val="28"/>
          <w:szCs w:val="28"/>
        </w:rPr>
        <w:t>, 3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настоящей статьи на внесение кандидатуры председателя,</w:t>
      </w:r>
      <w:r w:rsidR="00C24F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1422">
        <w:rPr>
          <w:rFonts w:ascii="Times New Roman" w:hAnsi="Times New Roman" w:cs="Times New Roman"/>
          <w:bCs/>
          <w:sz w:val="28"/>
          <w:szCs w:val="28"/>
        </w:rPr>
        <w:t>аудитора</w:t>
      </w:r>
      <w:r w:rsidR="000B1422" w:rsidRPr="00E64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C118F6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="000B1422">
        <w:rPr>
          <w:rFonts w:ascii="Times New Roman" w:hAnsi="Times New Roman" w:cs="Times New Roman"/>
          <w:bCs/>
          <w:sz w:val="28"/>
          <w:szCs w:val="28"/>
        </w:rPr>
        <w:t>,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 течение пятнадцати дней представляют кандидатуры на должност</w:t>
      </w:r>
      <w:r w:rsidR="005D642E">
        <w:rPr>
          <w:rFonts w:ascii="Times New Roman" w:hAnsi="Times New Roman" w:cs="Times New Roman"/>
          <w:bCs/>
          <w:sz w:val="28"/>
          <w:szCs w:val="28"/>
        </w:rPr>
        <w:t>и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председателя</w:t>
      </w:r>
      <w:r w:rsidR="00D20519">
        <w:rPr>
          <w:rFonts w:ascii="Times New Roman" w:hAnsi="Times New Roman" w:cs="Times New Roman"/>
          <w:bCs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C118F6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54A651" w14:textId="4403CA47" w:rsidR="00ED41C4" w:rsidRPr="00E64F85" w:rsidRDefault="00D20519" w:rsidP="00ED41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6. Предложения о кандидатурах на должност</w:t>
      </w:r>
      <w:r w:rsidR="005D642E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председателя, аудитора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C118F6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оформляются субъектами выдвижения, указанными в пунктах 2, 3, в письменном виде. К предложению прилагаются документы, свидетельствующие о соответствии представленной кандидатуры требованиям, установленным </w:t>
      </w:r>
      <w:r w:rsidR="000B1422">
        <w:rPr>
          <w:rFonts w:ascii="Times New Roman" w:hAnsi="Times New Roman" w:cs="Times New Roman"/>
          <w:bCs/>
          <w:sz w:val="28"/>
          <w:szCs w:val="28"/>
        </w:rPr>
        <w:t>статьей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6 настоящего Положения: заявление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(согласие) кандидата на рассмотрение его кандидатуры на муниципальную должность председателя, аудитора </w:t>
      </w:r>
      <w:r w:rsidR="00864043">
        <w:rPr>
          <w:rFonts w:ascii="Times New Roman" w:hAnsi="Times New Roman" w:cs="Times New Roman"/>
          <w:bCs/>
          <w:sz w:val="28"/>
          <w:szCs w:val="28"/>
        </w:rPr>
        <w:t>к</w:t>
      </w:r>
      <w:r w:rsidR="00C118F6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Свободного, содержащие данные паспорта и сведения об отсутствии ограничений, установленных Федеральным законом от 7 февраля 2011 г. № 6-ФЗ «Об общих принципах организации и деятельности контрольно-счетных органов субъекта Российской Федерации и муниципальных образований»; справка о наличии (отсутствии) судимости  (или) факта уголовного преследования либо о прекращении уголовного преследования;</w:t>
      </w:r>
      <w:r w:rsidR="00BE0CFE">
        <w:rPr>
          <w:rFonts w:ascii="Times New Roman" w:hAnsi="Times New Roman" w:cs="Times New Roman"/>
          <w:bCs/>
          <w:sz w:val="28"/>
          <w:szCs w:val="28"/>
        </w:rPr>
        <w:t xml:space="preserve"> копия трудовой книжки и (или) сведения, подтверждающие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 согласие кандидата на обработку персональных данных.</w:t>
      </w:r>
    </w:p>
    <w:p w14:paraId="287D6F02" w14:textId="58CCF638" w:rsidR="00E64F85" w:rsidRPr="00E64F85" w:rsidRDefault="00BE0CFE" w:rsidP="005F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4F85" w:rsidRPr="00E64F85">
        <w:rPr>
          <w:rFonts w:ascii="Times New Roman" w:hAnsi="Times New Roman" w:cs="Times New Roman"/>
          <w:sz w:val="28"/>
          <w:szCs w:val="28"/>
        </w:rPr>
        <w:t>. Решение о назначении председателя</w:t>
      </w:r>
      <w:r>
        <w:rPr>
          <w:rFonts w:ascii="Times New Roman" w:hAnsi="Times New Roman" w:cs="Times New Roman"/>
          <w:sz w:val="28"/>
          <w:szCs w:val="28"/>
        </w:rPr>
        <w:t>, аудитора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E64F85" w:rsidRPr="00E64F85">
        <w:rPr>
          <w:rFonts w:ascii="Times New Roman" w:hAnsi="Times New Roman" w:cs="Times New Roman"/>
          <w:sz w:val="28"/>
          <w:szCs w:val="28"/>
        </w:rPr>
        <w:t>, в форме постановления городского Совета, принимается городским Советом большинством голосов от установленного числа депутатов городского Совета тайным или открытым голосованием.</w:t>
      </w:r>
    </w:p>
    <w:p w14:paraId="6F1863AF" w14:textId="2F7C6F6D" w:rsid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</w:r>
      <w:r w:rsidR="00BE0CFE">
        <w:rPr>
          <w:rFonts w:ascii="Times New Roman" w:hAnsi="Times New Roman" w:cs="Times New Roman"/>
          <w:sz w:val="28"/>
          <w:szCs w:val="28"/>
        </w:rPr>
        <w:t>8. Н</w:t>
      </w:r>
      <w:r w:rsidRPr="00E64F85">
        <w:rPr>
          <w:rFonts w:ascii="Times New Roman" w:hAnsi="Times New Roman" w:cs="Times New Roman"/>
          <w:sz w:val="28"/>
          <w:szCs w:val="28"/>
        </w:rPr>
        <w:t>ачалом срока полномочий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5D642E">
        <w:rPr>
          <w:rFonts w:ascii="Times New Roman" w:hAnsi="Times New Roman" w:cs="Times New Roman"/>
          <w:sz w:val="28"/>
          <w:szCs w:val="28"/>
        </w:rPr>
        <w:t>, назначенных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на муниципальную должность, является дата принятия постановления городского Совета о назначении на муниципальную должность. В дальнейшем началом срока полномочий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считается дата, следующая за днем окончания срока полномочий предыдущего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. При этом в случае назначения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по истечении срока полномочий предыдущего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началом срока полномочий считается дата принятия постановления городского Совета о назначении.</w:t>
      </w:r>
    </w:p>
    <w:p w14:paraId="15B5271D" w14:textId="77777777" w:rsidR="005D642E" w:rsidRPr="00BE0CFE" w:rsidRDefault="005D642E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AA44CC" w14:textId="3DD9DC95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6. Требования к кандидатурам на должности председателя </w:t>
      </w:r>
      <w:r w:rsidR="000D0CA0">
        <w:rPr>
          <w:rFonts w:ascii="Times New Roman" w:hAnsi="Times New Roman" w:cs="Times New Roman"/>
          <w:b/>
          <w:bCs/>
          <w:sz w:val="28"/>
          <w:szCs w:val="28"/>
        </w:rPr>
        <w:t xml:space="preserve">и аудитора </w:t>
      </w:r>
      <w:r w:rsidR="0086404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118F6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5C1E27F7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BF0111D" w14:textId="37A8D8BA" w:rsidR="00E64F85" w:rsidRPr="00E64F85" w:rsidRDefault="00E64F85" w:rsidP="00E64F8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На должность председателя, аудитора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назначаются граждане Российской Федерации, соответствующий следующим квалификационным требованиям:</w:t>
      </w:r>
    </w:p>
    <w:p w14:paraId="13CD4BF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наличие высшего образования;</w:t>
      </w:r>
    </w:p>
    <w:p w14:paraId="45E8390B" w14:textId="77777777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64F85">
        <w:rPr>
          <w:rFonts w:ascii="Times New Roman" w:hAnsi="Times New Roman" w:cs="Times New Roman"/>
          <w:sz w:val="28"/>
          <w:szCs w:val="28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юриспруденции, не менее пяти лет.</w:t>
      </w:r>
    </w:p>
    <w:p w14:paraId="78E12D90" w14:textId="7ED75D81" w:rsidR="00E64F85" w:rsidRPr="00E64F85" w:rsidRDefault="00BE0CFE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Амурской области и иных нормативных правовых актов, устава муниципального образования «город Свободный» и иных муниципальным правовых актов </w:t>
      </w:r>
      <w:r w:rsidR="00E64F85" w:rsidRPr="00E64F85">
        <w:rPr>
          <w:rFonts w:ascii="Times New Roman" w:hAnsi="Times New Roman" w:cs="Times New Roman"/>
          <w:sz w:val="28"/>
          <w:szCs w:val="28"/>
        </w:rPr>
        <w:lastRenderedPageBreak/>
        <w:t>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</w:t>
      </w:r>
      <w:r w:rsidR="00864043">
        <w:rPr>
          <w:rFonts w:ascii="Times New Roman" w:hAnsi="Times New Roman" w:cs="Times New Roman"/>
          <w:sz w:val="28"/>
          <w:szCs w:val="28"/>
        </w:rPr>
        <w:t>-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аналитических мероприятий контрольно-счетными органами субъектов Российской Федерации и муниципальных образований, утвержденных Счетным органом Российской Федерации. </w:t>
      </w:r>
    </w:p>
    <w:p w14:paraId="719DF3F5" w14:textId="77777777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Для проведения проверки соответствия предложенных кандидатур граждан указанным квалификационным требованиям распоряжением председателя городского Совета создается квалификационная комиссия, в которую включаются депутаты городского Совета, начальник организационно-правового отдела городского Совета, а также по согласованию с администрацией города Свободного – представители администрации города Свободного.</w:t>
      </w:r>
    </w:p>
    <w:p w14:paraId="53A4E794" w14:textId="3CBA1D83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Проверка соответствия предложенных кандидатур граждан квалификационным требованиям, указанным в подпунктах 1, 2 части 1 настоящей статьи, осуществляется на основании представленных копий документов об образовании, трудовых книжек, иных документов, подтверждающих стаж работы. Проверка соответствия предложенных кандидатур квалификационным требованиям, указанным в подпункте 3 части 1 настоящей статьи, осуществляется </w:t>
      </w:r>
      <w:r w:rsidRPr="006E2268">
        <w:rPr>
          <w:rFonts w:ascii="Times New Roman" w:hAnsi="Times New Roman" w:cs="Times New Roman"/>
          <w:sz w:val="28"/>
          <w:szCs w:val="28"/>
        </w:rPr>
        <w:t>на основании тестирования.</w:t>
      </w:r>
      <w:r w:rsidR="00EC72F0">
        <w:rPr>
          <w:rFonts w:ascii="Times New Roman" w:hAnsi="Times New Roman" w:cs="Times New Roman"/>
          <w:sz w:val="28"/>
          <w:szCs w:val="28"/>
        </w:rPr>
        <w:t xml:space="preserve"> При повторном </w:t>
      </w:r>
      <w:r w:rsidR="00C118F6">
        <w:rPr>
          <w:rFonts w:ascii="Times New Roman" w:hAnsi="Times New Roman" w:cs="Times New Roman"/>
          <w:sz w:val="28"/>
          <w:szCs w:val="28"/>
        </w:rPr>
        <w:t xml:space="preserve">и последующих </w:t>
      </w:r>
      <w:r w:rsidR="00EC72F0">
        <w:rPr>
          <w:rFonts w:ascii="Times New Roman" w:hAnsi="Times New Roman" w:cs="Times New Roman"/>
          <w:sz w:val="28"/>
          <w:szCs w:val="28"/>
        </w:rPr>
        <w:t>назначени</w:t>
      </w:r>
      <w:r w:rsidR="00C118F6">
        <w:rPr>
          <w:rFonts w:ascii="Times New Roman" w:hAnsi="Times New Roman" w:cs="Times New Roman"/>
          <w:sz w:val="28"/>
          <w:szCs w:val="28"/>
        </w:rPr>
        <w:t>ях</w:t>
      </w:r>
      <w:r w:rsidR="00EC72F0">
        <w:rPr>
          <w:rFonts w:ascii="Times New Roman" w:hAnsi="Times New Roman" w:cs="Times New Roman"/>
          <w:sz w:val="28"/>
          <w:szCs w:val="28"/>
        </w:rPr>
        <w:t xml:space="preserve"> на должност</w:t>
      </w:r>
      <w:r w:rsidR="00C118F6">
        <w:rPr>
          <w:rFonts w:ascii="Times New Roman" w:hAnsi="Times New Roman" w:cs="Times New Roman"/>
          <w:sz w:val="28"/>
          <w:szCs w:val="28"/>
        </w:rPr>
        <w:t>и</w:t>
      </w:r>
      <w:r w:rsidR="00EC72F0">
        <w:rPr>
          <w:rFonts w:ascii="Times New Roman" w:hAnsi="Times New Roman" w:cs="Times New Roman"/>
          <w:sz w:val="28"/>
          <w:szCs w:val="28"/>
        </w:rPr>
        <w:t xml:space="preserve"> председателя и аудитора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EC72F0">
        <w:rPr>
          <w:rFonts w:ascii="Times New Roman" w:hAnsi="Times New Roman" w:cs="Times New Roman"/>
          <w:sz w:val="28"/>
          <w:szCs w:val="28"/>
        </w:rPr>
        <w:t xml:space="preserve"> проверка соответствия предложенных кандидатур осуществляется на основании собеседования.</w:t>
      </w:r>
    </w:p>
    <w:p w14:paraId="7854F00E" w14:textId="7F2073DD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Городской Совет вправе обратиться в контрольно-счетный орган Амурской области за заключением о соответствии кандидатур</w:t>
      </w:r>
      <w:r w:rsidR="00C118F6">
        <w:rPr>
          <w:rFonts w:ascii="Times New Roman" w:hAnsi="Times New Roman" w:cs="Times New Roman"/>
          <w:sz w:val="28"/>
          <w:szCs w:val="28"/>
        </w:rPr>
        <w:t>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на должность председателя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требованиям.</w:t>
      </w:r>
    </w:p>
    <w:p w14:paraId="6D8A3A60" w14:textId="3C78448C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Гражданин Российской Федерации не может быть назначен на должность председателя, аудитора </w:t>
      </w:r>
      <w:r w:rsidR="00C118F6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14:paraId="6AEE674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14:paraId="56FD69CF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14:paraId="52D101A4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3738C97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1894DE3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5) наличия оснований, предусмотренных п.3 настоящей статьи.</w:t>
      </w:r>
    </w:p>
    <w:p w14:paraId="221E194F" w14:textId="7E40FD0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3. Председатель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, аудитор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не может состоять в близком родстве или свойстве (родители, супруги, дети, братья, сестры, а также братья, сестры, родители, </w:t>
      </w:r>
      <w:r w:rsidRPr="00E64F85">
        <w:rPr>
          <w:rFonts w:ascii="Times New Roman" w:hAnsi="Times New Roman" w:cs="Times New Roman"/>
          <w:sz w:val="28"/>
          <w:szCs w:val="28"/>
        </w:rPr>
        <w:lastRenderedPageBreak/>
        <w:t>дети супругов и супруги детей) с председателем городского Совета, главой города, руководителями судебных и правоохранительных органов, расположенных на территории города.</w:t>
      </w:r>
    </w:p>
    <w:p w14:paraId="77BDB50D" w14:textId="65933E45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Председатель </w:t>
      </w:r>
      <w:r w:rsidR="00C118F6">
        <w:rPr>
          <w:rFonts w:ascii="Times New Roman" w:hAnsi="Times New Roman" w:cs="Times New Roman"/>
          <w:sz w:val="28"/>
          <w:szCs w:val="28"/>
        </w:rPr>
        <w:t>и</w:t>
      </w:r>
      <w:r w:rsidRPr="00E64F85">
        <w:rPr>
          <w:rFonts w:ascii="Times New Roman" w:hAnsi="Times New Roman" w:cs="Times New Roman"/>
          <w:sz w:val="28"/>
          <w:szCs w:val="28"/>
        </w:rPr>
        <w:t xml:space="preserve"> аудитор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C118F6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43D7AD42" w14:textId="1E4B2F5B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5. Председатель,</w:t>
      </w:r>
      <w:r w:rsidR="00225FCA">
        <w:rPr>
          <w:rFonts w:ascii="Times New Roman" w:hAnsi="Times New Roman" w:cs="Times New Roman"/>
          <w:sz w:val="28"/>
          <w:szCs w:val="28"/>
        </w:rPr>
        <w:t xml:space="preserve"> </w:t>
      </w:r>
      <w:r w:rsidRPr="00E64F85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225FC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EB1428">
        <w:rPr>
          <w:rFonts w:ascii="Times New Roman" w:hAnsi="Times New Roman" w:cs="Times New Roman"/>
          <w:sz w:val="28"/>
          <w:szCs w:val="28"/>
        </w:rPr>
        <w:t>,</w:t>
      </w:r>
      <w:r w:rsidRPr="00E64F85">
        <w:rPr>
          <w:rFonts w:ascii="Times New Roman" w:hAnsi="Times New Roman" w:cs="Times New Roman"/>
          <w:sz w:val="28"/>
          <w:szCs w:val="28"/>
        </w:rPr>
        <w:t xml:space="preserve">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14:paraId="441E886E" w14:textId="77777777" w:rsidR="00E64F85" w:rsidRPr="00E64F85" w:rsidRDefault="00E64F85" w:rsidP="00E64F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4BA6D" w14:textId="7D2CEFAC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7. Гарантии статуса должностных лиц </w:t>
      </w:r>
      <w:r w:rsidR="0086404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25FCA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4D50D8F7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1A04EC1" w14:textId="6C3BA04E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Председатель, аудитор и аппарат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225FC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являются должностными лицами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225FCA">
        <w:rPr>
          <w:rFonts w:ascii="Times New Roman" w:hAnsi="Times New Roman" w:cs="Times New Roman"/>
          <w:sz w:val="28"/>
          <w:szCs w:val="28"/>
        </w:rPr>
        <w:t>онтрольно-счетной палаты г. Свободного</w:t>
      </w:r>
      <w:r w:rsidRPr="00E64F85">
        <w:rPr>
          <w:rFonts w:ascii="Times New Roman" w:hAnsi="Times New Roman" w:cs="Times New Roman"/>
          <w:sz w:val="28"/>
          <w:szCs w:val="28"/>
        </w:rPr>
        <w:t>.</w:t>
      </w:r>
    </w:p>
    <w:p w14:paraId="6DF9FF7A" w14:textId="656E7399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Воздействие в какой-либо форме на должностных лиц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225FC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225FC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14:paraId="2ACAE275" w14:textId="356472AB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3. Должностные лица </w:t>
      </w:r>
      <w:r w:rsidR="00864043">
        <w:rPr>
          <w:rFonts w:ascii="Times New Roman" w:hAnsi="Times New Roman" w:cs="Times New Roman"/>
          <w:sz w:val="28"/>
          <w:szCs w:val="28"/>
        </w:rPr>
        <w:t>ко</w:t>
      </w:r>
      <w:r w:rsidR="00225FCA">
        <w:rPr>
          <w:rFonts w:ascii="Times New Roman" w:hAnsi="Times New Roman" w:cs="Times New Roman"/>
          <w:sz w:val="28"/>
          <w:szCs w:val="28"/>
        </w:rPr>
        <w:t>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445E7526" w14:textId="4FBECAD3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Должностные лица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225FC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обладают гарантиями профессиональной независимости.</w:t>
      </w:r>
    </w:p>
    <w:p w14:paraId="76C11A0E" w14:textId="41CF47E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5. Председатель, аудитор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225FC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досрочно освобождается от должности на основании постановления городского Совета по следующим основаниям:</w:t>
      </w:r>
    </w:p>
    <w:p w14:paraId="69117076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его;</w:t>
      </w:r>
    </w:p>
    <w:p w14:paraId="5D1455ED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>2) признания его недееспособным или ограниченно дееспособным вступившим в законную силу решением суда;</w:t>
      </w:r>
    </w:p>
    <w:p w14:paraId="703156FC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2FE3055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14:paraId="3350EE4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городского Совета;</w:t>
      </w:r>
    </w:p>
    <w:p w14:paraId="42D2673F" w14:textId="272BD533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6) достижения</w:t>
      </w:r>
      <w:r w:rsidR="00225FCA">
        <w:rPr>
          <w:rFonts w:ascii="Times New Roman" w:hAnsi="Times New Roman" w:cs="Times New Roman"/>
          <w:sz w:val="28"/>
          <w:szCs w:val="28"/>
        </w:rPr>
        <w:t>,</w:t>
      </w:r>
      <w:r w:rsidRPr="00E64F85">
        <w:rPr>
          <w:rFonts w:ascii="Times New Roman" w:hAnsi="Times New Roman" w:cs="Times New Roman"/>
          <w:sz w:val="28"/>
          <w:szCs w:val="28"/>
        </w:rPr>
        <w:t xml:space="preserve"> установленного законом Амурской области, нормативным правовым актом городского Совета в соответствии с федеральным законом предельного возраста пребывания в должности;</w:t>
      </w:r>
    </w:p>
    <w:p w14:paraId="1CCFB7F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7) выявления обстоятельств, предусмотренных частями 2, 3 статьи 6 настоящего Положения.</w:t>
      </w:r>
    </w:p>
    <w:p w14:paraId="67D1AE5C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1AF6A1" w14:textId="3366FC36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8. Полномочия </w:t>
      </w:r>
      <w:r w:rsidR="0086404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25FCA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  <w:r w:rsidR="004052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747E52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31EBEC6" w14:textId="3A6BE12E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225FCA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осуществляет следующие</w:t>
      </w:r>
      <w:r w:rsidR="00225FCA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полномочия:</w:t>
      </w:r>
    </w:p>
    <w:p w14:paraId="4D89612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организация и осуществление контроля над законностью и эффективностью использования средств городского бюджета, а также иных средств в случаях, предусмотренных законодательством Российской Федерации;</w:t>
      </w:r>
    </w:p>
    <w:p w14:paraId="2A603FD4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экспертиза проектов городского бюджета, проверка и анализ обоснованности его показателей;</w:t>
      </w:r>
    </w:p>
    <w:p w14:paraId="497D76C4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городского бюджета;</w:t>
      </w:r>
    </w:p>
    <w:p w14:paraId="6D42135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проведение аудита в сфере закупок товаров, работ и услуг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1AEDF90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14:paraId="36767EF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городского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</w:t>
      </w:r>
      <w:r w:rsidRPr="00E64F85">
        <w:rPr>
          <w:rFonts w:ascii="Times New Roman" w:hAnsi="Times New Roman" w:cs="Times New Roman"/>
          <w:sz w:val="28"/>
          <w:szCs w:val="28"/>
        </w:rPr>
        <w:lastRenderedPageBreak/>
        <w:t>предпринимателями за счет средств городского бюджета и имущества, находящегося в муниципальной собственности;</w:t>
      </w:r>
    </w:p>
    <w:p w14:paraId="7AF0CCBF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7) экспертиза проектов муниципальных правовых актов в части, касающейся расходных обязательств города,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02EBBC7E" w14:textId="49C2EAA6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8) анализ и мониторинг бюджетного процесса в </w:t>
      </w:r>
      <w:r w:rsidR="00F25491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E64F85">
        <w:rPr>
          <w:rFonts w:ascii="Times New Roman" w:hAnsi="Times New Roman" w:cs="Times New Roman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28AAE00D" w14:textId="74DA5950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9) проведение оперативного анализа исполнения и контроля за организацией исполнения городского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</w:t>
      </w:r>
      <w:r w:rsidR="00F25491">
        <w:rPr>
          <w:rFonts w:ascii="Times New Roman" w:hAnsi="Times New Roman" w:cs="Times New Roman"/>
          <w:sz w:val="28"/>
          <w:szCs w:val="28"/>
        </w:rPr>
        <w:t>представительный орган местного самоуправления (Свободненский городской Совет народных депутатов)</w:t>
      </w:r>
      <w:r w:rsidRPr="00E64F85">
        <w:rPr>
          <w:rFonts w:ascii="Times New Roman" w:hAnsi="Times New Roman" w:cs="Times New Roman"/>
          <w:sz w:val="28"/>
          <w:szCs w:val="28"/>
        </w:rPr>
        <w:t xml:space="preserve"> и главе города;</w:t>
      </w:r>
    </w:p>
    <w:p w14:paraId="3E6227F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14:paraId="56A520E0" w14:textId="71D2CC6E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11) оценка реализуемости, рисков и результатов достижения целей социально – экономического развития города, предусмотренных документами стратегического планирования города Свободного, в пределах компетенции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17EB16E8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30DA7A7B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Амурской области, уставом и нормативными правовыми актами городского Совета.</w:t>
      </w:r>
    </w:p>
    <w:p w14:paraId="48997D00" w14:textId="0408265B" w:rsidR="00E64F85" w:rsidRPr="00E64F85" w:rsidRDefault="00E64F85" w:rsidP="0034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2. Внешний муниципальный финансовый контроль осуществляется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sz w:val="28"/>
          <w:szCs w:val="28"/>
        </w:rPr>
        <w:t>:</w:t>
      </w:r>
    </w:p>
    <w:p w14:paraId="435D4B4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унитарных предприятий муниципального образования «город Свободный», а также иных организаций, если они используют имущество, находящееся в муниципальной собственности;</w:t>
      </w:r>
    </w:p>
    <w:p w14:paraId="6D1ED52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14:paraId="52E48054" w14:textId="6ADA6DEE" w:rsid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B82D1C" w14:textId="77777777" w:rsidR="009F79C1" w:rsidRPr="00E64F85" w:rsidRDefault="009F79C1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1BE8DD" w14:textId="3096A9EB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9. Формы осуществления </w:t>
      </w:r>
      <w:r w:rsidR="00F25491">
        <w:rPr>
          <w:rFonts w:ascii="Times New Roman" w:hAnsi="Times New Roman" w:cs="Times New Roman"/>
          <w:b/>
          <w:bCs/>
          <w:sz w:val="28"/>
          <w:szCs w:val="28"/>
        </w:rPr>
        <w:t>Контрольно-счетной палатой</w:t>
      </w: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 внешнего муниципального финансового контроля</w:t>
      </w:r>
    </w:p>
    <w:p w14:paraId="00C131AB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E9B1643" w14:textId="66857AF2" w:rsidR="00E64F85" w:rsidRPr="00E64F85" w:rsidRDefault="00E64F85" w:rsidP="0034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1. Внешний муниципальный финансовый контроль осуществляется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форме контрольных или экспертно-аналитических мероприятий.</w:t>
      </w:r>
    </w:p>
    <w:p w14:paraId="6EB1B119" w14:textId="1933C376" w:rsidR="00E64F85" w:rsidRPr="00E64F85" w:rsidRDefault="00E64F85" w:rsidP="0034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2. При проведении контрольного мероприятия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>онтрольно-счетная палата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составляется соответствующий акт (акты), который доводится до сведения руководителей проверяемых органов и организаций. На основании акта (актов)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sz w:val="28"/>
          <w:szCs w:val="28"/>
        </w:rPr>
        <w:t xml:space="preserve"> составляется отчет.</w:t>
      </w:r>
    </w:p>
    <w:p w14:paraId="31E41098" w14:textId="763F0BA5" w:rsidR="00E64F85" w:rsidRDefault="00E64F85" w:rsidP="0034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3. При проведении экспертно-аналитического мероприятия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 xml:space="preserve">онтрольно-счетная палата </w:t>
      </w:r>
      <w:r w:rsidRPr="00E64F85">
        <w:rPr>
          <w:rFonts w:ascii="Times New Roman" w:hAnsi="Times New Roman" w:cs="Times New Roman"/>
          <w:sz w:val="28"/>
          <w:szCs w:val="28"/>
        </w:rPr>
        <w:t>составля</w:t>
      </w:r>
      <w:r w:rsidR="00F25491">
        <w:rPr>
          <w:rFonts w:ascii="Times New Roman" w:hAnsi="Times New Roman" w:cs="Times New Roman"/>
          <w:sz w:val="28"/>
          <w:szCs w:val="28"/>
        </w:rPr>
        <w:t>ет</w:t>
      </w:r>
      <w:r w:rsidRPr="00E64F85">
        <w:rPr>
          <w:rFonts w:ascii="Times New Roman" w:hAnsi="Times New Roman" w:cs="Times New Roman"/>
          <w:sz w:val="28"/>
          <w:szCs w:val="28"/>
        </w:rPr>
        <w:t xml:space="preserve"> заключение.</w:t>
      </w:r>
    </w:p>
    <w:p w14:paraId="155D66DF" w14:textId="77777777" w:rsidR="00E0714D" w:rsidRPr="00E64F85" w:rsidRDefault="00E0714D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02FB6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10. Стандарты внешнего муниципального финансового контроля</w:t>
      </w:r>
    </w:p>
    <w:p w14:paraId="28732386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4268D51" w14:textId="6B353C84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F25491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субъектов Российской Федерации, нормативными правовыми актами муниципального образования «город Свободный», а также стандартами внешнего государственного и муниципального финансового контроля.</w:t>
      </w:r>
    </w:p>
    <w:p w14:paraId="36083AC3" w14:textId="28329B80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соответствии с общими требованиями, утвержденными Счетной палатой Российской Федерации.</w:t>
      </w:r>
    </w:p>
    <w:p w14:paraId="74C3189D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7B942DB3" w14:textId="478D7C7C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Стандарты внешнего муниципального финансового контроля, утверждаемые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sz w:val="28"/>
          <w:szCs w:val="28"/>
        </w:rPr>
        <w:t>, не могут противоречить законодательству Российской Федерации и законодательству Амурской области.</w:t>
      </w:r>
    </w:p>
    <w:p w14:paraId="7EAA372A" w14:textId="2CA76982" w:rsid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876E01" w14:textId="77777777" w:rsidR="009F79C1" w:rsidRPr="00E64F85" w:rsidRDefault="009F79C1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13524C" w14:textId="4764DE91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11. Планирование деятельности </w:t>
      </w:r>
      <w:r w:rsidR="0086404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25491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77491A2D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A7E381E" w14:textId="7D714AF8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F25491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основе годовых планов, которые разрабатывает и утверждает самостоятельно.</w:t>
      </w:r>
    </w:p>
    <w:p w14:paraId="673BB5D5" w14:textId="5B4EC43B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Планирование деятельности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F25491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осуществляется с учетом результатов контрольных и экспертно-аналитических мероприятий, а также на основании поручений городского Совета, предложений главы города, поступивших </w:t>
      </w:r>
      <w:r w:rsidR="00405290">
        <w:rPr>
          <w:rFonts w:ascii="Times New Roman" w:hAnsi="Times New Roman" w:cs="Times New Roman"/>
          <w:sz w:val="28"/>
          <w:szCs w:val="28"/>
        </w:rPr>
        <w:t xml:space="preserve">в </w:t>
      </w:r>
      <w:r w:rsidR="00864043">
        <w:rPr>
          <w:rFonts w:ascii="Times New Roman" w:hAnsi="Times New Roman" w:cs="Times New Roman"/>
          <w:sz w:val="28"/>
          <w:szCs w:val="28"/>
        </w:rPr>
        <w:t>к</w:t>
      </w:r>
      <w:r w:rsidR="00405290">
        <w:rPr>
          <w:rFonts w:ascii="Times New Roman" w:hAnsi="Times New Roman" w:cs="Times New Roman"/>
          <w:sz w:val="28"/>
          <w:szCs w:val="28"/>
        </w:rPr>
        <w:t xml:space="preserve">онтрольно-счетную палату </w:t>
      </w:r>
      <w:r w:rsidRPr="00E64F85">
        <w:rPr>
          <w:rFonts w:ascii="Times New Roman" w:hAnsi="Times New Roman" w:cs="Times New Roman"/>
          <w:sz w:val="28"/>
          <w:szCs w:val="28"/>
        </w:rPr>
        <w:t>до 15 декабря текущего года.</w:t>
      </w:r>
    </w:p>
    <w:p w14:paraId="78BB8B89" w14:textId="425F4B56" w:rsidR="00E64F85" w:rsidRPr="00FB6FC3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</w:r>
      <w:r w:rsidRPr="00FB6FC3">
        <w:rPr>
          <w:rFonts w:ascii="Times New Roman" w:hAnsi="Times New Roman" w:cs="Times New Roman"/>
          <w:sz w:val="28"/>
          <w:szCs w:val="28"/>
        </w:rPr>
        <w:t xml:space="preserve">Поручения городского Совета по планированию деятельности </w:t>
      </w:r>
      <w:r w:rsidR="00F25491" w:rsidRPr="00FB6FC3">
        <w:rPr>
          <w:rFonts w:ascii="Times New Roman" w:hAnsi="Times New Roman" w:cs="Times New Roman"/>
          <w:sz w:val="28"/>
          <w:szCs w:val="28"/>
        </w:rPr>
        <w:t>контрольного органа муниципального образования</w:t>
      </w:r>
      <w:r w:rsidRPr="00FB6FC3">
        <w:rPr>
          <w:rFonts w:ascii="Times New Roman" w:hAnsi="Times New Roman" w:cs="Times New Roman"/>
          <w:sz w:val="28"/>
          <w:szCs w:val="28"/>
        </w:rPr>
        <w:t xml:space="preserve"> на очередной год вносятся в </w:t>
      </w:r>
      <w:r w:rsidR="00864043" w:rsidRPr="00FB6FC3">
        <w:rPr>
          <w:rFonts w:ascii="Times New Roman" w:hAnsi="Times New Roman" w:cs="Times New Roman"/>
          <w:sz w:val="28"/>
          <w:szCs w:val="28"/>
        </w:rPr>
        <w:t>к</w:t>
      </w:r>
      <w:r w:rsidR="00F25491" w:rsidRPr="00FB6FC3">
        <w:rPr>
          <w:rFonts w:ascii="Times New Roman" w:hAnsi="Times New Roman" w:cs="Times New Roman"/>
          <w:sz w:val="28"/>
          <w:szCs w:val="28"/>
        </w:rPr>
        <w:t>онтрольно-счетную палату</w:t>
      </w:r>
      <w:r w:rsidRPr="00FB6FC3">
        <w:rPr>
          <w:rFonts w:ascii="Times New Roman" w:hAnsi="Times New Roman" w:cs="Times New Roman"/>
          <w:sz w:val="28"/>
          <w:szCs w:val="28"/>
        </w:rPr>
        <w:t xml:space="preserve"> в форме решения постоянных комиссий городского Совета.</w:t>
      </w:r>
    </w:p>
    <w:p w14:paraId="4D736DDC" w14:textId="6426C725" w:rsidR="005C09F9" w:rsidRPr="00FB6FC3" w:rsidRDefault="005C09F9" w:rsidP="005C09F9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C3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FB6FC3" w:rsidRPr="00FB6FC3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6FC3">
        <w:rPr>
          <w:rFonts w:ascii="Times New Roman" w:hAnsi="Times New Roman" w:cs="Times New Roman"/>
          <w:sz w:val="28"/>
          <w:szCs w:val="28"/>
        </w:rPr>
        <w:t xml:space="preserve"> утверждается и</w:t>
      </w:r>
      <w:r w:rsidR="00FB6FC3" w:rsidRPr="00FB6FC3">
        <w:rPr>
          <w:rFonts w:ascii="Times New Roman" w:hAnsi="Times New Roman" w:cs="Times New Roman"/>
          <w:sz w:val="28"/>
          <w:szCs w:val="28"/>
        </w:rPr>
        <w:t xml:space="preserve"> </w:t>
      </w:r>
      <w:r w:rsidRPr="00FB6FC3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 </w:t>
      </w:r>
      <w:r w:rsidR="00FB6FC3" w:rsidRPr="00FB6FC3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6FC3">
        <w:rPr>
          <w:rFonts w:ascii="Times New Roman" w:hAnsi="Times New Roman" w:cs="Times New Roman"/>
          <w:sz w:val="28"/>
          <w:szCs w:val="28"/>
        </w:rPr>
        <w:t xml:space="preserve"> в срок до 30 </w:t>
      </w:r>
      <w:r w:rsidRPr="00FB6FC3">
        <w:rPr>
          <w:rFonts w:ascii="Times New Roman" w:hAnsi="Times New Roman" w:cs="Times New Roman"/>
          <w:sz w:val="28"/>
          <w:szCs w:val="28"/>
        </w:rPr>
        <w:lastRenderedPageBreak/>
        <w:t>декабря года, предшествующего планируемому нормативным актом органа местного самоуправления.</w:t>
      </w:r>
    </w:p>
    <w:p w14:paraId="5D07B8F6" w14:textId="72DBC042" w:rsidR="00E64F85" w:rsidRPr="00FB6FC3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6FC3" w:rsidRPr="00FB6FC3">
        <w:rPr>
          <w:rFonts w:ascii="Times New Roman" w:hAnsi="Times New Roman" w:cs="Times New Roman"/>
          <w:sz w:val="28"/>
          <w:szCs w:val="28"/>
        </w:rPr>
        <w:t>4</w:t>
      </w:r>
      <w:r w:rsidRPr="00FB6FC3">
        <w:rPr>
          <w:rFonts w:ascii="Times New Roman" w:hAnsi="Times New Roman" w:cs="Times New Roman"/>
          <w:sz w:val="28"/>
          <w:szCs w:val="28"/>
        </w:rPr>
        <w:t xml:space="preserve">. Предложения городского Совета, главы города по внесению изменений в план работы </w:t>
      </w:r>
      <w:r w:rsidR="00FB6FC3" w:rsidRPr="00FB6FC3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6FC3">
        <w:rPr>
          <w:rFonts w:ascii="Times New Roman" w:hAnsi="Times New Roman" w:cs="Times New Roman"/>
          <w:sz w:val="28"/>
          <w:szCs w:val="28"/>
        </w:rPr>
        <w:t xml:space="preserve">, проведение внеплановых контрольных мероприятий рассматриваются </w:t>
      </w:r>
      <w:r w:rsidR="00FB6FC3" w:rsidRPr="00FB6FC3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6FC3">
        <w:rPr>
          <w:rFonts w:ascii="Times New Roman" w:hAnsi="Times New Roman" w:cs="Times New Roman"/>
          <w:sz w:val="28"/>
          <w:szCs w:val="28"/>
        </w:rPr>
        <w:t xml:space="preserve"> в 10-дневный срок со дня поступления.</w:t>
      </w:r>
    </w:p>
    <w:p w14:paraId="0C4F8F82" w14:textId="64033E68" w:rsidR="000A120C" w:rsidRPr="00FB6FC3" w:rsidRDefault="00E64F85" w:rsidP="00E574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F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6FC3" w:rsidRPr="00FB6FC3">
        <w:rPr>
          <w:rFonts w:ascii="Times New Roman" w:hAnsi="Times New Roman" w:cs="Times New Roman"/>
          <w:sz w:val="28"/>
          <w:szCs w:val="28"/>
        </w:rPr>
        <w:t>5</w:t>
      </w:r>
      <w:r w:rsidRPr="00FB6FC3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FB6FC3" w:rsidRPr="00FB6FC3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6FC3">
        <w:rPr>
          <w:rFonts w:ascii="Times New Roman" w:hAnsi="Times New Roman" w:cs="Times New Roman"/>
          <w:sz w:val="28"/>
          <w:szCs w:val="28"/>
        </w:rPr>
        <w:t xml:space="preserve"> направляет утвержденный годовой план работы </w:t>
      </w:r>
      <w:r w:rsidR="00FB6FC3" w:rsidRPr="00FB6FC3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6FC3">
        <w:rPr>
          <w:rFonts w:ascii="Times New Roman" w:hAnsi="Times New Roman" w:cs="Times New Roman"/>
          <w:sz w:val="28"/>
          <w:szCs w:val="28"/>
        </w:rPr>
        <w:t>, а также информацию о внесенных в него изменениях и принятых решениях о проведении внеплановых контрольных мероприятий в городской Совет и главе города.</w:t>
      </w:r>
    </w:p>
    <w:p w14:paraId="63413568" w14:textId="77777777" w:rsidR="000A120C" w:rsidRDefault="000A120C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AC60C" w14:textId="254734A6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F85">
        <w:rPr>
          <w:rFonts w:ascii="Times New Roman" w:hAnsi="Times New Roman" w:cs="Times New Roman"/>
          <w:b/>
          <w:sz w:val="28"/>
          <w:szCs w:val="28"/>
        </w:rPr>
        <w:t xml:space="preserve">Статья 12. Регламент </w:t>
      </w:r>
      <w:r w:rsidR="00405290">
        <w:rPr>
          <w:rFonts w:ascii="Times New Roman" w:hAnsi="Times New Roman" w:cs="Times New Roman"/>
          <w:b/>
          <w:sz w:val="28"/>
          <w:szCs w:val="28"/>
        </w:rPr>
        <w:t>Контрольно-счетной комиссии</w:t>
      </w:r>
    </w:p>
    <w:p w14:paraId="4D7CB072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89E972" w14:textId="5DC2D89E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Содержание направлений деятельности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405290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, распределение обязанностей, порядок ведения делопроизводства, подготовки и проведения контрольных и экспертно-аналитических мероприятий и иные вопросы внутренней деятельности </w:t>
      </w:r>
      <w:r w:rsidR="00FB6FC3">
        <w:rPr>
          <w:rFonts w:ascii="Times New Roman" w:hAnsi="Times New Roman" w:cs="Times New Roman"/>
          <w:sz w:val="28"/>
          <w:szCs w:val="28"/>
        </w:rPr>
        <w:t>к</w:t>
      </w:r>
      <w:r w:rsidR="00405290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определяются Регламентом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405290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CD80B3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79BA99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86A47" w14:textId="14167678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F85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832DE">
        <w:rPr>
          <w:rFonts w:ascii="Times New Roman" w:hAnsi="Times New Roman" w:cs="Times New Roman"/>
          <w:b/>
          <w:sz w:val="28"/>
          <w:szCs w:val="28"/>
        </w:rPr>
        <w:t>3</w:t>
      </w:r>
      <w:r w:rsidRPr="00E64F85">
        <w:rPr>
          <w:rFonts w:ascii="Times New Roman" w:hAnsi="Times New Roman" w:cs="Times New Roman"/>
          <w:b/>
          <w:sz w:val="28"/>
          <w:szCs w:val="28"/>
        </w:rPr>
        <w:t xml:space="preserve">. Полномочия председателя и аудитора </w:t>
      </w:r>
      <w:r w:rsidR="00FB6FC3">
        <w:rPr>
          <w:rFonts w:ascii="Times New Roman" w:hAnsi="Times New Roman" w:cs="Times New Roman"/>
          <w:b/>
          <w:sz w:val="28"/>
          <w:szCs w:val="28"/>
        </w:rPr>
        <w:t>к</w:t>
      </w:r>
      <w:r w:rsidR="00405290">
        <w:rPr>
          <w:rFonts w:ascii="Times New Roman" w:hAnsi="Times New Roman" w:cs="Times New Roman"/>
          <w:b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/>
          <w:sz w:val="28"/>
          <w:szCs w:val="28"/>
        </w:rPr>
        <w:t xml:space="preserve"> по организации деятельности </w:t>
      </w:r>
      <w:r w:rsidR="00FB6FC3">
        <w:rPr>
          <w:rFonts w:ascii="Times New Roman" w:hAnsi="Times New Roman" w:cs="Times New Roman"/>
          <w:b/>
          <w:sz w:val="28"/>
          <w:szCs w:val="28"/>
        </w:rPr>
        <w:t>к</w:t>
      </w:r>
      <w:r w:rsidR="00405290">
        <w:rPr>
          <w:rFonts w:ascii="Times New Roman" w:hAnsi="Times New Roman" w:cs="Times New Roman"/>
          <w:b/>
          <w:sz w:val="28"/>
          <w:szCs w:val="28"/>
        </w:rPr>
        <w:t>онтрольно-счетной палаты</w:t>
      </w:r>
    </w:p>
    <w:p w14:paraId="2A1218CF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4E9013" w14:textId="61858E15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Председатель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:</w:t>
      </w:r>
    </w:p>
    <w:p w14:paraId="47F9D855" w14:textId="02B33C0E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1) осуществляет общее руководство деятельностью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и организует ее работу в соответствии с настоящим Положением и Регламентом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56ED0DE5" w14:textId="56DF28D9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2) утверждает Регламент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5F3ADBF0" w14:textId="07D7DDAE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3) утверждает планы работы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и изменения к ним;</w:t>
      </w:r>
    </w:p>
    <w:p w14:paraId="7014668B" w14:textId="25602C6D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4) утверждает годовой отчет о деятельности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59AED2F6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5) утверждает стандарты внешнего муниципального финансового контроля;</w:t>
      </w:r>
    </w:p>
    <w:p w14:paraId="22E019EF" w14:textId="146EEABA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6) утверждает результаты контрольных и экспертно-аналитических мероприятий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(акты, заключения, отчеты), подписывает представления и предписания </w:t>
      </w:r>
      <w:r w:rsidR="0042598A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0A4FB540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14:paraId="2EE92068" w14:textId="04C8C444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8) 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представляет городскому Совету и главе города ежегодный отчет о деятельности </w:t>
      </w:r>
      <w:r w:rsidR="0042598A">
        <w:rPr>
          <w:rFonts w:ascii="Times New Roman" w:hAnsi="Times New Roman" w:cs="Times New Roman"/>
          <w:bCs/>
          <w:sz w:val="28"/>
          <w:szCs w:val="28"/>
        </w:rPr>
        <w:t>к</w:t>
      </w:r>
      <w:r w:rsidR="00A45F4B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08D0C8C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9) подписывает и направляет отчеты о контрольных мероприятиях и заключения по экспертно-аналитическим мероприятиям в городской Совет и главе города; </w:t>
      </w:r>
    </w:p>
    <w:p w14:paraId="7E273DBC" w14:textId="4EE93161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10) представляет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онтрольно-счетную палату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отношениях с государственными органами Российской Федерации, государственными органами Амурской области и органами местного самоуправления;</w:t>
      </w:r>
    </w:p>
    <w:p w14:paraId="42783E32" w14:textId="07911FB4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11) разрабатывает и утверждает должностные инструкции работников </w:t>
      </w:r>
      <w:r w:rsidR="00A45F4B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19F6E965" w14:textId="32273EDF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12) осуществляет полномочия нанимателя работников аппарата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30648A61" w14:textId="7076CF3B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13) издает правовые акты (приказы, распоряжения) по вопросам организации деятельности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1C1D780B" w14:textId="260B561A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2. Аудитор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:</w:t>
      </w:r>
    </w:p>
    <w:p w14:paraId="3192F871" w14:textId="45B34D6B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1) возглавляет определенные направления деятельности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, закрепленные за ним председателем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, решает вопросы организации мероприятий в рамках возглавляемых направлений и несет ответственность за их результаты;</w:t>
      </w:r>
    </w:p>
    <w:p w14:paraId="6E51D499" w14:textId="495FD779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2) организует и непосредственно участвует в осуществлении контрольных и экспертно-аналитических мероприятий в соответствии с планом работы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5455F1B5" w14:textId="54C64BFF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3) исполняет должностные обязанности в соответствии с настоящим Положением и Регламентом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;</w:t>
      </w:r>
    </w:p>
    <w:p w14:paraId="00269DFA" w14:textId="7DD92D6F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4) в отсутствие председателя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выполняет его обязанности.</w:t>
      </w:r>
    </w:p>
    <w:p w14:paraId="64871E8A" w14:textId="3F93E4AB" w:rsid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4F85">
        <w:rPr>
          <w:rFonts w:ascii="Times New Roman" w:hAnsi="Times New Roman" w:cs="Times New Roman"/>
          <w:sz w:val="16"/>
          <w:szCs w:val="16"/>
        </w:rPr>
        <w:tab/>
      </w:r>
    </w:p>
    <w:p w14:paraId="27B858D4" w14:textId="77777777" w:rsidR="009F79C1" w:rsidRPr="00E64F85" w:rsidRDefault="009F79C1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EAB801B" w14:textId="12668A89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2832D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. Права, обязанности и ответственность должностных лиц </w:t>
      </w:r>
      <w:r w:rsidR="00F809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45F4B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045E6A39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51DBB17" w14:textId="03B35004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Должностные лица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них должностных полномочий имеют право:</w:t>
      </w:r>
    </w:p>
    <w:p w14:paraId="509F258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04700437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585E66BB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</w:t>
      </w:r>
      <w:r w:rsidRPr="00E64F85">
        <w:rPr>
          <w:rFonts w:ascii="Times New Roman" w:hAnsi="Times New Roman" w:cs="Times New Roman"/>
          <w:sz w:val="28"/>
          <w:szCs w:val="28"/>
        </w:rPr>
        <w:lastRenderedPageBreak/>
        <w:t>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14:paraId="3897E8F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36D19EE1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22C8F256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1205837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78923FB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14:paraId="1DA3C34D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Амурской области.</w:t>
      </w:r>
    </w:p>
    <w:p w14:paraId="2E8816D9" w14:textId="1B8CCCD9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Должностные лица</w:t>
      </w:r>
      <w:r w:rsidR="00030C6B">
        <w:rPr>
          <w:rFonts w:ascii="Times New Roman" w:hAnsi="Times New Roman" w:cs="Times New Roman"/>
          <w:sz w:val="28"/>
          <w:szCs w:val="28"/>
        </w:rPr>
        <w:t xml:space="preserve">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A45F4B" w:rsidRPr="00E64F85">
        <w:rPr>
          <w:rFonts w:ascii="Times New Roman" w:hAnsi="Times New Roman" w:cs="Times New Roman"/>
          <w:sz w:val="28"/>
          <w:szCs w:val="28"/>
        </w:rPr>
        <w:t xml:space="preserve"> в случае опечатывания касс, кассовых и служебных помещений </w:t>
      </w:r>
      <w:r w:rsidRPr="00E64F85">
        <w:rPr>
          <w:rFonts w:ascii="Times New Roman" w:hAnsi="Times New Roman" w:cs="Times New Roman"/>
          <w:sz w:val="28"/>
          <w:szCs w:val="28"/>
        </w:rPr>
        <w:t xml:space="preserve">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, в порядке, установленном законом Амурской области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 от 30 сентября 2011 года № 534-ОЗ «О регулировании отдельных вопросов организации и деятельности контрольно-счетных органов муниципальных образований Амурской области»</w:t>
      </w:r>
      <w:r w:rsidRPr="00E64F85">
        <w:rPr>
          <w:rFonts w:ascii="Times New Roman" w:hAnsi="Times New Roman" w:cs="Times New Roman"/>
          <w:sz w:val="28"/>
          <w:szCs w:val="28"/>
        </w:rPr>
        <w:t>.</w:t>
      </w:r>
    </w:p>
    <w:p w14:paraId="35E14D50" w14:textId="3BBEA5A3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3. Должностные лица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1F5FBEAC" w14:textId="05EC7FC9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Должностные лица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</w:t>
      </w: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.</w:t>
      </w:r>
    </w:p>
    <w:p w14:paraId="37228056" w14:textId="56249C9E" w:rsidR="00E64F85" w:rsidRPr="00E64F85" w:rsidRDefault="00E64F85" w:rsidP="00E64F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  <w:t xml:space="preserve">5. Должностные лица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41A23165" w14:textId="7423DC3D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6. Должностные лица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064DB47B" w14:textId="213776CB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7. Председатель </w:t>
      </w:r>
      <w:r w:rsidR="00A45F4B">
        <w:rPr>
          <w:rFonts w:ascii="Times New Roman" w:hAnsi="Times New Roman" w:cs="Times New Roman"/>
          <w:sz w:val="28"/>
          <w:szCs w:val="28"/>
        </w:rPr>
        <w:t>и</w:t>
      </w:r>
      <w:r w:rsidRPr="00E64F85">
        <w:rPr>
          <w:rFonts w:ascii="Times New Roman" w:hAnsi="Times New Roman" w:cs="Times New Roman"/>
          <w:sz w:val="28"/>
          <w:szCs w:val="28"/>
        </w:rPr>
        <w:t xml:space="preserve"> аудитор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или уполномоченные ими работники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вправе участвовать в заседаниях городского Совета, его комитетов, комиссий и рабочих групп, заседаниях администрации города, и исполнительных органов муниципального образования, а также в заседаниях координационных и совещательных органов при главе города.</w:t>
      </w:r>
    </w:p>
    <w:p w14:paraId="6E117C6B" w14:textId="01414234" w:rsid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E70371" w14:textId="73E04466" w:rsidR="00405290" w:rsidRPr="00E64F85" w:rsidRDefault="00405290" w:rsidP="004052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2832D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. Обязательность исполнения требований должностных лиц </w:t>
      </w:r>
      <w:r w:rsidR="00F809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45F4B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307BEB35" w14:textId="77777777" w:rsidR="00405290" w:rsidRPr="00E64F85" w:rsidRDefault="00405290" w:rsidP="004052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CFB0BF9" w14:textId="6E29996B" w:rsidR="00405290" w:rsidRPr="00E64F85" w:rsidRDefault="00405290" w:rsidP="00405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Требования и запросы должностных лиц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, связанные с осуществлением ими своих должностных полномочий, установленных законодательством Российской Федерации, законодательством Амурской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14:paraId="66072061" w14:textId="1B1DC3DD" w:rsidR="00405290" w:rsidRPr="00E64F85" w:rsidRDefault="00405290" w:rsidP="00405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Неисполнение законных требований и запросов должностных лиц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45F4B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Амурской области.</w:t>
      </w:r>
    </w:p>
    <w:p w14:paraId="3F957645" w14:textId="77777777" w:rsidR="00405290" w:rsidRPr="00E64F85" w:rsidRDefault="00405290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FDEF561" w14:textId="6A905EF2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16. Представление информации </w:t>
      </w:r>
      <w:r w:rsidR="00FB6FC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45F4B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палате</w:t>
      </w:r>
    </w:p>
    <w:p w14:paraId="17786248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5F280C" w14:textId="2DF45C6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         1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. Органы местного самоуправления и муниципальные органы, организации, в отношении которых </w:t>
      </w:r>
      <w:r w:rsidR="00F8090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A45F4B">
        <w:rPr>
          <w:rFonts w:ascii="Times New Roman" w:hAnsi="Times New Roman" w:cs="Times New Roman"/>
          <w:spacing w:val="-2"/>
          <w:sz w:val="28"/>
          <w:szCs w:val="28"/>
        </w:rPr>
        <w:t>онтрольно-счетная палата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 вправе осуществлять внешний муниципальный финансовый контроль, или которые обладают информацией, необходимой для осуществления внешнего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 в установленные законом Амурской области от 30 сентября 2011 года № 534-ОЗ «О регулировании отдельных вопросов организации и деятельности контрольно-счетных органов муниципальных образований Амурской области» сроки обязаны предоставлять по запросам </w:t>
      </w:r>
      <w:r w:rsidR="00FB6FC3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A45F4B">
        <w:rPr>
          <w:rFonts w:ascii="Times New Roman" w:hAnsi="Times New Roman" w:cs="Times New Roman"/>
          <w:spacing w:val="-2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 информацию, документы и материалы, необходимые для проведения контрольных и экспертно-аналитических мероприятий.</w:t>
      </w:r>
    </w:p>
    <w:p w14:paraId="5D8FF733" w14:textId="0EB54493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        2. Порядок направления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запросов о предоставлении определяется Регламентом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0B4B1F" w14:textId="39016611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        3. При осуществлении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мероприятий внешнего муниципального финансового контроля проверяемые органы и организации должны обеспечить должностным лицам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городского бюджета, использованием собственности города,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выполнения </w:t>
      </w:r>
      <w:r w:rsidR="00F80902">
        <w:rPr>
          <w:rFonts w:ascii="Times New Roman" w:hAnsi="Times New Roman" w:cs="Times New Roman"/>
          <w:bCs/>
          <w:sz w:val="28"/>
          <w:szCs w:val="28"/>
        </w:rPr>
        <w:t>ко</w:t>
      </w:r>
      <w:r w:rsidR="00AF3EAA">
        <w:rPr>
          <w:rFonts w:ascii="Times New Roman" w:hAnsi="Times New Roman" w:cs="Times New Roman"/>
          <w:bCs/>
          <w:sz w:val="28"/>
          <w:szCs w:val="28"/>
        </w:rPr>
        <w:t>нтрольно-счетной палатой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 ее полномочий.</w:t>
      </w:r>
    </w:p>
    <w:p w14:paraId="074DEC8F" w14:textId="6BB0C688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Руководители проверяемых органов и организаций обязаны создавать необходимые условия для работы должностных лиц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, обеспечивать соответствующих должностных лиц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>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5378ED02" w14:textId="34BAEFED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4. Администрация города направляет в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онтрольно-счетную палату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бюджетную отчетность, финансовую отчетность, утвержденную сводную бюджетную роспись городского бюджета в порядке и сроки, установленные муниципальными правовыми актами.</w:t>
      </w:r>
    </w:p>
    <w:p w14:paraId="6129555E" w14:textId="5FAD2831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        5. Непредставление или несвоевременное представление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онтрольно-счетной палате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Амурской области.</w:t>
      </w:r>
    </w:p>
    <w:p w14:paraId="09BCE9B8" w14:textId="3FFE1D14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 xml:space="preserve">6. При осуществлении внешнего муниципального финансового контроля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Cs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предоставляется необходимый для реализации ее полномочий постоянный доступ к государственным и </w:t>
      </w:r>
      <w:r w:rsidRPr="00E64F85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2F5EE0E8" w14:textId="77777777" w:rsid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5E6EC6F" w14:textId="46EDD7DE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17. Представления и предписания </w:t>
      </w:r>
      <w:r w:rsidR="00F809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67095B74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065804" w14:textId="10876A58" w:rsidR="00E64F85" w:rsidRPr="00E64F85" w:rsidRDefault="00E64F85" w:rsidP="00AF3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1. </w:t>
      </w:r>
      <w:r w:rsidR="00AF3EAA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городу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76B7A5B" w14:textId="20029E4E" w:rsidR="00E64F85" w:rsidRPr="00E64F85" w:rsidRDefault="00E64F85" w:rsidP="00AF3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2. Предста</w:t>
      </w:r>
      <w:r w:rsidR="00F80902">
        <w:rPr>
          <w:rFonts w:ascii="Times New Roman" w:hAnsi="Times New Roman" w:cs="Times New Roman"/>
          <w:sz w:val="28"/>
          <w:szCs w:val="28"/>
        </w:rPr>
        <w:t>в</w:t>
      </w:r>
      <w:r w:rsidRPr="00E64F85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, в отсутствие председателя (отпуск, болезнь, командировка) аудитором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41B3EC" w14:textId="0511DADE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получения представления, обязаны уведомить в письменной форме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онтрольно-счетную палату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 принятых по результатам выполнения представления решениях и мерах.</w:t>
      </w:r>
    </w:p>
    <w:p w14:paraId="30A04DC9" w14:textId="1BC48839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  <w:t xml:space="preserve">4. Срок выполнения представления может быть продлен по </w:t>
      </w:r>
      <w:r w:rsidR="00CD73D9">
        <w:rPr>
          <w:rFonts w:ascii="Times New Roman" w:hAnsi="Times New Roman" w:cs="Times New Roman"/>
          <w:sz w:val="28"/>
          <w:szCs w:val="28"/>
        </w:rPr>
        <w:t xml:space="preserve">письменному запросу субъекта проверки, </w:t>
      </w:r>
      <w:r w:rsidRPr="00E64F85">
        <w:rPr>
          <w:rFonts w:ascii="Times New Roman" w:hAnsi="Times New Roman" w:cs="Times New Roman"/>
          <w:sz w:val="28"/>
          <w:szCs w:val="28"/>
        </w:rPr>
        <w:t>решени</w:t>
      </w:r>
      <w:r w:rsidR="00CD73D9">
        <w:rPr>
          <w:rFonts w:ascii="Times New Roman" w:hAnsi="Times New Roman" w:cs="Times New Roman"/>
          <w:sz w:val="28"/>
          <w:szCs w:val="28"/>
        </w:rPr>
        <w:t>ем</w:t>
      </w: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, но не более одного раза.</w:t>
      </w:r>
    </w:p>
    <w:p w14:paraId="10D4E4D3" w14:textId="1FC4BA1F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5. В случае выявления нарушений, требующих безотлагательных мер по их пресечению и предупреждению, невыполнения предписания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, а также в случае воспрепятствования проведению должностными лицами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контрольных мероприятий,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онтрольно-счетная палата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525B2D18" w14:textId="7987783B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6. Предписание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предписания.</w:t>
      </w:r>
    </w:p>
    <w:p w14:paraId="0EDDE5A3" w14:textId="3A796290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7. Предписание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председателем, в отсутствие председателя (отпуск, болезнь, командировка) аудитором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BF519D" w14:textId="34D62845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8. Предписание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должно быть исполнено в установленные в нем сроки.</w:t>
      </w:r>
    </w:p>
    <w:p w14:paraId="53AAE51A" w14:textId="5294B786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9. Срок выполнения предписания может быть продлен по </w:t>
      </w:r>
      <w:r w:rsidR="00CD73D9">
        <w:rPr>
          <w:rFonts w:ascii="Times New Roman" w:hAnsi="Times New Roman" w:cs="Times New Roman"/>
          <w:sz w:val="28"/>
          <w:szCs w:val="28"/>
        </w:rPr>
        <w:t xml:space="preserve">письменному запросу субъекта проверки, </w:t>
      </w:r>
      <w:r w:rsidRPr="00E64F85">
        <w:rPr>
          <w:rFonts w:ascii="Times New Roman" w:hAnsi="Times New Roman" w:cs="Times New Roman"/>
          <w:sz w:val="28"/>
          <w:szCs w:val="28"/>
        </w:rPr>
        <w:t>решени</w:t>
      </w:r>
      <w:r w:rsidR="00CD73D9">
        <w:rPr>
          <w:rFonts w:ascii="Times New Roman" w:hAnsi="Times New Roman" w:cs="Times New Roman"/>
          <w:sz w:val="28"/>
          <w:szCs w:val="28"/>
        </w:rPr>
        <w:t>ем</w:t>
      </w: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, но не более одного раза.</w:t>
      </w:r>
    </w:p>
    <w:p w14:paraId="5E23F407" w14:textId="03EDE921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10. Невыполнение представления или предписания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установленную законодательством Российской Федерации и (или) законодательством Амурской области.</w:t>
      </w:r>
    </w:p>
    <w:p w14:paraId="2455ABBA" w14:textId="23492CB6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11. В случае если при проведении контрольных мероприятий выявлены факты незаконного использования средств городского бюджета, в которых усматриваются признаки преступления или коррупционного правонарушения,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 xml:space="preserve">онтрольно-счетная палата </w:t>
      </w:r>
      <w:r w:rsidRPr="00E64F85">
        <w:rPr>
          <w:rFonts w:ascii="Times New Roman" w:hAnsi="Times New Roman" w:cs="Times New Roman"/>
          <w:sz w:val="28"/>
          <w:szCs w:val="28"/>
        </w:rPr>
        <w:t>незамедлительно передает материалы контрольных мероприятий в правоохранительные органы.</w:t>
      </w:r>
    </w:p>
    <w:p w14:paraId="05A9C9BA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AC9F2A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18. Гарантии прав проверяемых органов и организаций</w:t>
      </w:r>
    </w:p>
    <w:p w14:paraId="4262E9BF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7AE15E8" w14:textId="78D5F420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Акты, составленные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законом Амурской области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 от 30 сентября 2011 года № 534-ОЗ «О регулировании отдельных вопросов организации и деятельности контрольно-счетных органов муниципальных образований Амурской области»</w:t>
      </w:r>
      <w:r w:rsidRPr="00E64F85">
        <w:rPr>
          <w:rFonts w:ascii="Times New Roman" w:hAnsi="Times New Roman" w:cs="Times New Roman"/>
          <w:sz w:val="28"/>
          <w:szCs w:val="28"/>
        </w:rPr>
        <w:t>, прилагаются к актам и в дальнейшем являются их неотъемлемой частью.</w:t>
      </w:r>
    </w:p>
    <w:p w14:paraId="1C8B571A" w14:textId="73B842D9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Проверяемые органы и организации и их должностные лица вправе обратиться с жалобой на действия (бездействие)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AF3EA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городской Совет.</w:t>
      </w:r>
    </w:p>
    <w:p w14:paraId="2899308D" w14:textId="63408AE3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19. Взаимодействие </w:t>
      </w:r>
      <w:r w:rsidR="00F809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F3EAA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17E85C3B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826F017" w14:textId="1FC60CD5" w:rsidR="00E64F85" w:rsidRPr="00E64F85" w:rsidRDefault="00AF3EAA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Контрольно-счетная палата</w:t>
      </w:r>
      <w:r w:rsidR="00E64F85"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 при осуществлении своей деятельности вправе взаимодействовать с контрольно</w:t>
      </w:r>
      <w:r w:rsidR="00F8090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E64F85"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счетными органами других субъектов Российской Федерации и муниципальных образований, а также со Счетной палатой Российской Федерации, с 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Амурской области, муниципальных образований. </w:t>
      </w:r>
      <w:r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 вправе заключать с ними соглашения о сотрудничестве и взаимодействии.</w:t>
      </w:r>
    </w:p>
    <w:p w14:paraId="18D58616" w14:textId="58B64C36" w:rsidR="00E64F85" w:rsidRPr="00E64F85" w:rsidRDefault="00AF3EAA" w:rsidP="00E64F8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Амурской области.</w:t>
      </w:r>
    </w:p>
    <w:p w14:paraId="5285CAC4" w14:textId="51E3CD61" w:rsidR="00E64F85" w:rsidRPr="00E64F85" w:rsidRDefault="002832DE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Контрольно-счетная комиссия</w:t>
      </w:r>
      <w:r w:rsidR="00E64F85"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 вправе на основании заключенных соглашений о сотрудничестве и взаимодействии привлекать к участию в проведении контрольных и экспертно</w:t>
      </w:r>
      <w:r w:rsidR="00F8090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E64F85" w:rsidRPr="00E64F85">
        <w:rPr>
          <w:rFonts w:ascii="Times New Roman" w:hAnsi="Times New Roman" w:cs="Times New Roman"/>
          <w:spacing w:val="-1"/>
          <w:sz w:val="28"/>
          <w:szCs w:val="28"/>
        </w:rPr>
        <w:t>аналитических мероприятий контрольные, правоохранительные и иные органы и их представителей, а также на договорной основе аудиторские, научно – исследовательские, экспертные и иные учреждения и организации, отдельных специалистов, экспертов, переводчиков.</w:t>
      </w:r>
    </w:p>
    <w:p w14:paraId="71C093B2" w14:textId="73BB67FC" w:rsidR="00E64F85" w:rsidRPr="00E64F85" w:rsidRDefault="00E64F85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В целях координации своей деятельности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2832DE">
        <w:rPr>
          <w:rFonts w:ascii="Times New Roman" w:hAnsi="Times New Roman" w:cs="Times New Roman"/>
          <w:sz w:val="28"/>
          <w:szCs w:val="28"/>
        </w:rPr>
        <w:t>онтрольно-счетная палата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и иные государственные и муниципальные органы могут создавать </w:t>
      </w:r>
      <w:r w:rsidRPr="00E64F85">
        <w:rPr>
          <w:rFonts w:ascii="Times New Roman" w:hAnsi="Times New Roman" w:cs="Times New Roman"/>
          <w:sz w:val="28"/>
          <w:szCs w:val="28"/>
        </w:rPr>
        <w:t xml:space="preserve">как </w:t>
      </w: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временные, так и постоянно действующие совместные 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E64F85">
        <w:rPr>
          <w:rFonts w:ascii="Times New Roman" w:hAnsi="Times New Roman" w:cs="Times New Roman"/>
          <w:sz w:val="28"/>
          <w:szCs w:val="28"/>
        </w:rPr>
        <w:t>органы.</w:t>
      </w:r>
    </w:p>
    <w:p w14:paraId="03EF1359" w14:textId="5F44C628" w:rsidR="00E64F85" w:rsidRPr="00E64F85" w:rsidRDefault="00E64F85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</w:t>
      </w:r>
      <w:r w:rsidR="002832DE">
        <w:rPr>
          <w:rFonts w:ascii="Times New Roman" w:hAnsi="Times New Roman" w:cs="Times New Roman"/>
          <w:sz w:val="28"/>
          <w:szCs w:val="28"/>
        </w:rPr>
        <w:t>Контрольно-счетная палата по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письменному обращению контрольно-счетных органов других субъектов Российской Федерации и муниципальных образований может принимать участие в 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проводимых ими контрольных и экспертно-аналитических мероприятиях. </w:t>
      </w:r>
    </w:p>
    <w:p w14:paraId="05C5DE3B" w14:textId="04AF53D9" w:rsidR="00E64F85" w:rsidRPr="00E57495" w:rsidRDefault="002832DE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 вправе обратиться в Счетную палату Российской Федерации за заключением о соответствии его деятельности законодательству о внешнем государственном (муниципальном) финансовом контроле и рекомендациям по повышению ее эффективности.</w:t>
      </w:r>
    </w:p>
    <w:p w14:paraId="12EB26F2" w14:textId="77777777" w:rsidR="00E57495" w:rsidRPr="00E64F85" w:rsidRDefault="00E57495" w:rsidP="009F79C1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6241DD84" w14:textId="1559E8EB" w:rsidR="00E64F85" w:rsidRPr="002832DE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2DE">
        <w:rPr>
          <w:rFonts w:ascii="Times New Roman" w:hAnsi="Times New Roman" w:cs="Times New Roman"/>
          <w:b/>
          <w:bCs/>
          <w:sz w:val="28"/>
          <w:szCs w:val="28"/>
        </w:rPr>
        <w:t xml:space="preserve">Статья 20. Обеспечение доступа к информации о деятельности </w:t>
      </w:r>
      <w:r w:rsidR="00F809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832DE" w:rsidRPr="002832DE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13DBF55C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8608D2E" w14:textId="70483221" w:rsidR="00E64F85" w:rsidRPr="00E64F85" w:rsidRDefault="00E64F85" w:rsidP="00E5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1. </w:t>
      </w:r>
      <w:r w:rsidR="002832DE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="00395080">
        <w:rPr>
          <w:rFonts w:ascii="Times New Roman" w:hAnsi="Times New Roman" w:cs="Times New Roman"/>
          <w:sz w:val="28"/>
          <w:szCs w:val="28"/>
        </w:rPr>
        <w:t>,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целях обеспечения доступа к информации о своей деятельности</w:t>
      </w:r>
      <w:r w:rsidR="00395080">
        <w:rPr>
          <w:rFonts w:ascii="Times New Roman" w:hAnsi="Times New Roman" w:cs="Times New Roman"/>
          <w:sz w:val="28"/>
          <w:szCs w:val="28"/>
        </w:rPr>
        <w:t>,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размещает на сайте Администрации города Свободного в информационно-телекоммуникационной сети Интернет (далее - сеть Интернет) </w:t>
      </w:r>
      <w:r w:rsidR="00395080">
        <w:rPr>
          <w:rFonts w:ascii="Times New Roman" w:hAnsi="Times New Roman" w:cs="Times New Roman"/>
          <w:sz w:val="28"/>
          <w:szCs w:val="28"/>
        </w:rPr>
        <w:t>или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2B1517D8" w14:textId="53E00420" w:rsidR="00E64F85" w:rsidRPr="00E64F85" w:rsidRDefault="00E64F85" w:rsidP="00E5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2. </w:t>
      </w:r>
      <w:r w:rsidR="002832DE"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ежегодно представляет отчет </w:t>
      </w:r>
      <w:r w:rsidR="002832DE">
        <w:rPr>
          <w:rFonts w:ascii="Times New Roman" w:hAnsi="Times New Roman" w:cs="Times New Roman"/>
          <w:sz w:val="28"/>
          <w:szCs w:val="28"/>
        </w:rPr>
        <w:t xml:space="preserve">о деятельности контрольного органа </w:t>
      </w:r>
      <w:r w:rsidRPr="00E64F85">
        <w:rPr>
          <w:rFonts w:ascii="Times New Roman" w:hAnsi="Times New Roman" w:cs="Times New Roman"/>
          <w:sz w:val="28"/>
          <w:szCs w:val="28"/>
        </w:rPr>
        <w:t xml:space="preserve">в городской Совет. Указанный отчет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2832DE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опубликовывается в средствах массовой информации или</w:t>
      </w:r>
      <w:r w:rsidR="002832DE">
        <w:rPr>
          <w:rFonts w:ascii="Times New Roman" w:hAnsi="Times New Roman" w:cs="Times New Roman"/>
          <w:sz w:val="28"/>
          <w:szCs w:val="28"/>
        </w:rPr>
        <w:t xml:space="preserve"> </w:t>
      </w:r>
      <w:r w:rsidRPr="00E64F85">
        <w:rPr>
          <w:rFonts w:ascii="Times New Roman" w:hAnsi="Times New Roman" w:cs="Times New Roman"/>
          <w:sz w:val="28"/>
          <w:szCs w:val="28"/>
        </w:rPr>
        <w:t>размещаются в сети Интернет только после его рассмотрения городским Советом.</w:t>
      </w:r>
    </w:p>
    <w:p w14:paraId="6340964E" w14:textId="30C61285" w:rsidR="00E64F85" w:rsidRPr="00E64F85" w:rsidRDefault="00E64F85" w:rsidP="00E57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3. Опубликование в средствах массовой информации или размещение в сети Интернет информации о деятельности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2832DE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Регламентом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2832DE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>.</w:t>
      </w:r>
    </w:p>
    <w:p w14:paraId="3FD30A33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3B1488" w14:textId="4771261A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21. Финансовое обеспечение деятельности </w:t>
      </w:r>
      <w:r w:rsidR="00F809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832DE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5B8F5C41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D301F5" w14:textId="3CF56F89" w:rsidR="00E64F85" w:rsidRPr="00E64F85" w:rsidRDefault="00E64F85" w:rsidP="00E64F85">
      <w:pPr>
        <w:numPr>
          <w:ilvl w:val="0"/>
          <w:numId w:val="6"/>
        </w:numPr>
        <w:spacing w:after="0" w:line="240" w:lineRule="auto"/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2832DE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муниципального образования «город Свободный» и предусматриваются в объеме, позволяющем обеспечить возможность осуществления возложенных на нее полномочий.</w:t>
      </w:r>
    </w:p>
    <w:p w14:paraId="2AFECD67" w14:textId="66AE43BA" w:rsidR="00E64F85" w:rsidRPr="00E64F85" w:rsidRDefault="00E64F85" w:rsidP="00E64F8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Средства на содержание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2832DE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предусматриваются в бюджете муниципального образования «город Свободный» отдельной строкой в соответствии с классификацией расходов бюджета Российской Федерации.</w:t>
      </w:r>
    </w:p>
    <w:p w14:paraId="0C1AA124" w14:textId="78BAFF74" w:rsidR="00E64F85" w:rsidRDefault="00E64F85" w:rsidP="00E64F8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Контроль над использованием </w:t>
      </w:r>
      <w:r w:rsidR="002832DE">
        <w:rPr>
          <w:rFonts w:ascii="Times New Roman" w:hAnsi="Times New Roman" w:cs="Times New Roman"/>
          <w:sz w:val="28"/>
          <w:szCs w:val="28"/>
        </w:rPr>
        <w:t>контрольно-счетной палатой</w:t>
      </w:r>
      <w:r w:rsidRPr="00E64F85">
        <w:rPr>
          <w:rFonts w:ascii="Times New Roman" w:hAnsi="Times New Roman" w:cs="Times New Roman"/>
          <w:sz w:val="28"/>
          <w:szCs w:val="28"/>
        </w:rPr>
        <w:t xml:space="preserve"> средств городского бюджета и имущества, находящегося в собственности города, осуществляется на основании правовых актов городского Совета.</w:t>
      </w:r>
    </w:p>
    <w:p w14:paraId="74A4A8CF" w14:textId="77777777" w:rsidR="00E57495" w:rsidRPr="00E64F85" w:rsidRDefault="00E57495" w:rsidP="00E5749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BECF905" w14:textId="481A58A5" w:rsid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22. Материальное, социальное обеспечение и гарантии работников </w:t>
      </w:r>
      <w:r w:rsidR="00F8090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832DE">
        <w:rPr>
          <w:rFonts w:ascii="Times New Roman" w:hAnsi="Times New Roman" w:cs="Times New Roman"/>
          <w:b/>
          <w:bCs/>
          <w:sz w:val="28"/>
          <w:szCs w:val="28"/>
        </w:rPr>
        <w:t>онтрольно-счетной палаты</w:t>
      </w:r>
    </w:p>
    <w:p w14:paraId="7D1A1D57" w14:textId="77777777" w:rsidR="00E57495" w:rsidRPr="00E64F85" w:rsidRDefault="00E5749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47B6D" w14:textId="41841DC3" w:rsidR="00E64F85" w:rsidRPr="00E64F85" w:rsidRDefault="00E64F85" w:rsidP="00E64F8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F80902">
        <w:rPr>
          <w:rFonts w:ascii="Times New Roman" w:hAnsi="Times New Roman" w:cs="Times New Roman"/>
          <w:bCs/>
          <w:sz w:val="28"/>
          <w:szCs w:val="28"/>
        </w:rPr>
        <w:t>к</w:t>
      </w:r>
      <w:r w:rsidR="002832DE">
        <w:rPr>
          <w:rFonts w:ascii="Times New Roman" w:hAnsi="Times New Roman" w:cs="Times New Roman"/>
          <w:bCs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гарантируется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меры, материального и социального обеспечения, установленные для лиц, замещающих муниципальные должности и должности муниципальной службы города Свободного.</w:t>
      </w:r>
    </w:p>
    <w:p w14:paraId="7160094B" w14:textId="5505B678" w:rsidR="00E64F85" w:rsidRDefault="00E64F85" w:rsidP="00E64F85">
      <w:pPr>
        <w:numPr>
          <w:ilvl w:val="0"/>
          <w:numId w:val="7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Председателю, аудитору и инспектору </w:t>
      </w:r>
      <w:r w:rsidR="00F80902">
        <w:rPr>
          <w:rFonts w:ascii="Times New Roman" w:hAnsi="Times New Roman" w:cs="Times New Roman"/>
          <w:sz w:val="28"/>
          <w:szCs w:val="28"/>
        </w:rPr>
        <w:t>к</w:t>
      </w:r>
      <w:r w:rsidR="002832DE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E64F85">
        <w:rPr>
          <w:rFonts w:ascii="Times New Roman" w:hAnsi="Times New Roman" w:cs="Times New Roman"/>
          <w:sz w:val="28"/>
          <w:szCs w:val="28"/>
        </w:rPr>
        <w:t xml:space="preserve"> гарантируется государственная защита, включая обязательное государственное страхование жизни и здоровья за счет средств бюджета города Свободного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0C517677" w14:textId="77777777" w:rsidR="006A16F7" w:rsidRDefault="006A16F7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A5C38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23. Заключительное положение</w:t>
      </w:r>
    </w:p>
    <w:p w14:paraId="55F09188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90BE94C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Настоящее Положение вступает в силу со дня его официального опубликования.</w:t>
      </w:r>
    </w:p>
    <w:p w14:paraId="2901C8C0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  <w:t>Изменения в настоящее Положение вносятся правовым актом городского Совета и вступают в силу в установленном порядке.</w:t>
      </w:r>
    </w:p>
    <w:p w14:paraId="447F33CF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35FAB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A0A4C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9E405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D688F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12080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88D37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E5218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037C2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813E7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0334C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CD529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A449D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6EFC9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9C710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690DF" w14:textId="77777777" w:rsidR="000A120C" w:rsidRPr="009F79C1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208F9B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209EC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369B0" w14:textId="128994BE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BEEC7" w14:textId="21A41326" w:rsidR="00FB6FC3" w:rsidRDefault="00FB6FC3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DF0D7" w14:textId="77777777" w:rsidR="000A120C" w:rsidRPr="00A22841" w:rsidRDefault="000A120C" w:rsidP="00A22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120C" w:rsidRPr="00A22841" w:rsidSect="00871C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2F7F"/>
    <w:multiLevelType w:val="hybridMultilevel"/>
    <w:tmpl w:val="ECBEC744"/>
    <w:lvl w:ilvl="0" w:tplc="00287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CB4F5D"/>
    <w:multiLevelType w:val="hybridMultilevel"/>
    <w:tmpl w:val="0B4839C6"/>
    <w:lvl w:ilvl="0" w:tplc="26D63C6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E4470AB"/>
    <w:multiLevelType w:val="hybridMultilevel"/>
    <w:tmpl w:val="D1F2E05C"/>
    <w:lvl w:ilvl="0" w:tplc="4796BD1E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1D01538"/>
    <w:multiLevelType w:val="hybridMultilevel"/>
    <w:tmpl w:val="7340E74C"/>
    <w:lvl w:ilvl="0" w:tplc="9D30A4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28A6E9F"/>
    <w:multiLevelType w:val="hybridMultilevel"/>
    <w:tmpl w:val="9D043014"/>
    <w:lvl w:ilvl="0" w:tplc="36C8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715D2"/>
    <w:multiLevelType w:val="hybridMultilevel"/>
    <w:tmpl w:val="0CC086EE"/>
    <w:lvl w:ilvl="0" w:tplc="A7F27482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356E0DFB"/>
    <w:multiLevelType w:val="hybridMultilevel"/>
    <w:tmpl w:val="0A363EB0"/>
    <w:lvl w:ilvl="0" w:tplc="07F0F09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E1D"/>
    <w:rsid w:val="00003B9E"/>
    <w:rsid w:val="00012DE4"/>
    <w:rsid w:val="000134EB"/>
    <w:rsid w:val="00015BBB"/>
    <w:rsid w:val="00027D1E"/>
    <w:rsid w:val="00030C6B"/>
    <w:rsid w:val="00031615"/>
    <w:rsid w:val="000331F0"/>
    <w:rsid w:val="00040BFF"/>
    <w:rsid w:val="00052E1E"/>
    <w:rsid w:val="0005445F"/>
    <w:rsid w:val="00055B3D"/>
    <w:rsid w:val="000564C9"/>
    <w:rsid w:val="000619AA"/>
    <w:rsid w:val="00066863"/>
    <w:rsid w:val="0007306C"/>
    <w:rsid w:val="000754C6"/>
    <w:rsid w:val="00081A1F"/>
    <w:rsid w:val="00085224"/>
    <w:rsid w:val="000933CB"/>
    <w:rsid w:val="00094F6F"/>
    <w:rsid w:val="000A120C"/>
    <w:rsid w:val="000A6DB5"/>
    <w:rsid w:val="000B1422"/>
    <w:rsid w:val="000B367C"/>
    <w:rsid w:val="000B5A21"/>
    <w:rsid w:val="000D0CA0"/>
    <w:rsid w:val="000E59D7"/>
    <w:rsid w:val="000E5D50"/>
    <w:rsid w:val="000F64C3"/>
    <w:rsid w:val="000F6A95"/>
    <w:rsid w:val="001074EF"/>
    <w:rsid w:val="00123383"/>
    <w:rsid w:val="001311CA"/>
    <w:rsid w:val="0013241C"/>
    <w:rsid w:val="001334B1"/>
    <w:rsid w:val="001334BA"/>
    <w:rsid w:val="001401BD"/>
    <w:rsid w:val="00145E93"/>
    <w:rsid w:val="00155F82"/>
    <w:rsid w:val="0015789E"/>
    <w:rsid w:val="001600DA"/>
    <w:rsid w:val="00175C36"/>
    <w:rsid w:val="00176069"/>
    <w:rsid w:val="00176BC7"/>
    <w:rsid w:val="00182A0E"/>
    <w:rsid w:val="00191808"/>
    <w:rsid w:val="00193AC0"/>
    <w:rsid w:val="001A4910"/>
    <w:rsid w:val="001C4E9F"/>
    <w:rsid w:val="001C5BDC"/>
    <w:rsid w:val="001D07D2"/>
    <w:rsid w:val="001D60D4"/>
    <w:rsid w:val="001E4B35"/>
    <w:rsid w:val="001F0012"/>
    <w:rsid w:val="001F0C3C"/>
    <w:rsid w:val="001F77B7"/>
    <w:rsid w:val="002001F0"/>
    <w:rsid w:val="00201746"/>
    <w:rsid w:val="0020612C"/>
    <w:rsid w:val="002229A0"/>
    <w:rsid w:val="00225FCA"/>
    <w:rsid w:val="00227AA6"/>
    <w:rsid w:val="00234D15"/>
    <w:rsid w:val="00240A9F"/>
    <w:rsid w:val="00240E7A"/>
    <w:rsid w:val="00243794"/>
    <w:rsid w:val="002467C5"/>
    <w:rsid w:val="002540AF"/>
    <w:rsid w:val="00271E4C"/>
    <w:rsid w:val="002800BB"/>
    <w:rsid w:val="002832DE"/>
    <w:rsid w:val="00286BFE"/>
    <w:rsid w:val="002A0A3D"/>
    <w:rsid w:val="002B3A31"/>
    <w:rsid w:val="002D2A90"/>
    <w:rsid w:val="002D3333"/>
    <w:rsid w:val="002E6CD2"/>
    <w:rsid w:val="002E7DDB"/>
    <w:rsid w:val="002F127D"/>
    <w:rsid w:val="003035E9"/>
    <w:rsid w:val="0031325C"/>
    <w:rsid w:val="00316B32"/>
    <w:rsid w:val="00324E59"/>
    <w:rsid w:val="00332746"/>
    <w:rsid w:val="003409A1"/>
    <w:rsid w:val="00340B68"/>
    <w:rsid w:val="00345107"/>
    <w:rsid w:val="0035357D"/>
    <w:rsid w:val="003630A0"/>
    <w:rsid w:val="0036347D"/>
    <w:rsid w:val="00371C18"/>
    <w:rsid w:val="003841F0"/>
    <w:rsid w:val="003866A1"/>
    <w:rsid w:val="00395080"/>
    <w:rsid w:val="003A4490"/>
    <w:rsid w:val="003B0D99"/>
    <w:rsid w:val="003C68F8"/>
    <w:rsid w:val="003D277D"/>
    <w:rsid w:val="003D5E95"/>
    <w:rsid w:val="003D6792"/>
    <w:rsid w:val="003E1488"/>
    <w:rsid w:val="003E3534"/>
    <w:rsid w:val="003E44E4"/>
    <w:rsid w:val="003E5885"/>
    <w:rsid w:val="003F00F7"/>
    <w:rsid w:val="003F060E"/>
    <w:rsid w:val="003F4077"/>
    <w:rsid w:val="003F6D0D"/>
    <w:rsid w:val="003F6EEC"/>
    <w:rsid w:val="00402A36"/>
    <w:rsid w:val="00405290"/>
    <w:rsid w:val="00413196"/>
    <w:rsid w:val="004253BF"/>
    <w:rsid w:val="0042598A"/>
    <w:rsid w:val="00432165"/>
    <w:rsid w:val="004406F7"/>
    <w:rsid w:val="004461E7"/>
    <w:rsid w:val="00455B8D"/>
    <w:rsid w:val="004572E4"/>
    <w:rsid w:val="0047779C"/>
    <w:rsid w:val="004807ED"/>
    <w:rsid w:val="004827C8"/>
    <w:rsid w:val="00482809"/>
    <w:rsid w:val="00483539"/>
    <w:rsid w:val="0049224C"/>
    <w:rsid w:val="004A2E5C"/>
    <w:rsid w:val="004A791F"/>
    <w:rsid w:val="004B081D"/>
    <w:rsid w:val="004B1695"/>
    <w:rsid w:val="004B44F4"/>
    <w:rsid w:val="004B5A22"/>
    <w:rsid w:val="004C1CE6"/>
    <w:rsid w:val="004C71D1"/>
    <w:rsid w:val="004D3152"/>
    <w:rsid w:val="004E0319"/>
    <w:rsid w:val="004E662E"/>
    <w:rsid w:val="00503D16"/>
    <w:rsid w:val="00504EA0"/>
    <w:rsid w:val="00513582"/>
    <w:rsid w:val="0052552F"/>
    <w:rsid w:val="0054494A"/>
    <w:rsid w:val="00546FFC"/>
    <w:rsid w:val="005645B3"/>
    <w:rsid w:val="00575DB9"/>
    <w:rsid w:val="0059030E"/>
    <w:rsid w:val="00593E74"/>
    <w:rsid w:val="00597735"/>
    <w:rsid w:val="00597F7C"/>
    <w:rsid w:val="005B5810"/>
    <w:rsid w:val="005C09F9"/>
    <w:rsid w:val="005D642E"/>
    <w:rsid w:val="005E454A"/>
    <w:rsid w:val="005E4CDF"/>
    <w:rsid w:val="005E63ED"/>
    <w:rsid w:val="005F5E63"/>
    <w:rsid w:val="006000F1"/>
    <w:rsid w:val="00610171"/>
    <w:rsid w:val="006115A0"/>
    <w:rsid w:val="0061241F"/>
    <w:rsid w:val="006176F3"/>
    <w:rsid w:val="00623F57"/>
    <w:rsid w:val="00625FF5"/>
    <w:rsid w:val="00627B76"/>
    <w:rsid w:val="00650184"/>
    <w:rsid w:val="006516B5"/>
    <w:rsid w:val="00655512"/>
    <w:rsid w:val="00662F21"/>
    <w:rsid w:val="00670645"/>
    <w:rsid w:val="00670E7D"/>
    <w:rsid w:val="006731D8"/>
    <w:rsid w:val="00676B18"/>
    <w:rsid w:val="006805E3"/>
    <w:rsid w:val="00681704"/>
    <w:rsid w:val="00682728"/>
    <w:rsid w:val="006A16F7"/>
    <w:rsid w:val="006B3F2B"/>
    <w:rsid w:val="006B43C3"/>
    <w:rsid w:val="006B6829"/>
    <w:rsid w:val="006C323C"/>
    <w:rsid w:val="006C44C7"/>
    <w:rsid w:val="006E0FC7"/>
    <w:rsid w:val="006E2268"/>
    <w:rsid w:val="006E59E1"/>
    <w:rsid w:val="006F2B0B"/>
    <w:rsid w:val="006F4823"/>
    <w:rsid w:val="0070532F"/>
    <w:rsid w:val="00721840"/>
    <w:rsid w:val="007248A2"/>
    <w:rsid w:val="00730F6C"/>
    <w:rsid w:val="00735E6D"/>
    <w:rsid w:val="00737E70"/>
    <w:rsid w:val="00740421"/>
    <w:rsid w:val="0074362C"/>
    <w:rsid w:val="0074459E"/>
    <w:rsid w:val="007510AB"/>
    <w:rsid w:val="00751B15"/>
    <w:rsid w:val="0075238E"/>
    <w:rsid w:val="00753A59"/>
    <w:rsid w:val="00764F3C"/>
    <w:rsid w:val="00767C0B"/>
    <w:rsid w:val="0077202B"/>
    <w:rsid w:val="007811DC"/>
    <w:rsid w:val="00790500"/>
    <w:rsid w:val="007956BE"/>
    <w:rsid w:val="007A41C8"/>
    <w:rsid w:val="007B0C53"/>
    <w:rsid w:val="007B2D9E"/>
    <w:rsid w:val="007B6BCB"/>
    <w:rsid w:val="007C623B"/>
    <w:rsid w:val="007E0957"/>
    <w:rsid w:val="007E51E0"/>
    <w:rsid w:val="007E63B1"/>
    <w:rsid w:val="007F5705"/>
    <w:rsid w:val="008006D0"/>
    <w:rsid w:val="008041F8"/>
    <w:rsid w:val="008074CA"/>
    <w:rsid w:val="00816F89"/>
    <w:rsid w:val="00826BD0"/>
    <w:rsid w:val="00833EB3"/>
    <w:rsid w:val="0084465F"/>
    <w:rsid w:val="0085626E"/>
    <w:rsid w:val="0085734A"/>
    <w:rsid w:val="00864043"/>
    <w:rsid w:val="00866D2C"/>
    <w:rsid w:val="00871CD7"/>
    <w:rsid w:val="00872D31"/>
    <w:rsid w:val="00874E59"/>
    <w:rsid w:val="00891E1D"/>
    <w:rsid w:val="008A5FA8"/>
    <w:rsid w:val="008B6348"/>
    <w:rsid w:val="008B6B98"/>
    <w:rsid w:val="008C1051"/>
    <w:rsid w:val="008C1330"/>
    <w:rsid w:val="008C630C"/>
    <w:rsid w:val="008E5902"/>
    <w:rsid w:val="008F38F2"/>
    <w:rsid w:val="008F4797"/>
    <w:rsid w:val="008F73DF"/>
    <w:rsid w:val="0090594A"/>
    <w:rsid w:val="00912118"/>
    <w:rsid w:val="00913CF0"/>
    <w:rsid w:val="0092034B"/>
    <w:rsid w:val="00920727"/>
    <w:rsid w:val="00932A0B"/>
    <w:rsid w:val="009408D4"/>
    <w:rsid w:val="00942227"/>
    <w:rsid w:val="0094366C"/>
    <w:rsid w:val="00951604"/>
    <w:rsid w:val="00960C92"/>
    <w:rsid w:val="009643B9"/>
    <w:rsid w:val="0096644A"/>
    <w:rsid w:val="009833F7"/>
    <w:rsid w:val="00983F69"/>
    <w:rsid w:val="009869AF"/>
    <w:rsid w:val="00991384"/>
    <w:rsid w:val="00991725"/>
    <w:rsid w:val="009963B7"/>
    <w:rsid w:val="009969DE"/>
    <w:rsid w:val="009A0695"/>
    <w:rsid w:val="009B03E5"/>
    <w:rsid w:val="009B05ED"/>
    <w:rsid w:val="009C09FB"/>
    <w:rsid w:val="009C26F5"/>
    <w:rsid w:val="009D0C0A"/>
    <w:rsid w:val="009E347F"/>
    <w:rsid w:val="009F40EF"/>
    <w:rsid w:val="009F79C1"/>
    <w:rsid w:val="00A02011"/>
    <w:rsid w:val="00A048B5"/>
    <w:rsid w:val="00A101EF"/>
    <w:rsid w:val="00A136EB"/>
    <w:rsid w:val="00A2050A"/>
    <w:rsid w:val="00A22841"/>
    <w:rsid w:val="00A26948"/>
    <w:rsid w:val="00A354BB"/>
    <w:rsid w:val="00A431E9"/>
    <w:rsid w:val="00A436A4"/>
    <w:rsid w:val="00A45F4B"/>
    <w:rsid w:val="00A46C05"/>
    <w:rsid w:val="00A47ADE"/>
    <w:rsid w:val="00A73CB6"/>
    <w:rsid w:val="00A74B8F"/>
    <w:rsid w:val="00A80918"/>
    <w:rsid w:val="00A90C64"/>
    <w:rsid w:val="00A917DF"/>
    <w:rsid w:val="00A944B0"/>
    <w:rsid w:val="00AA1DB7"/>
    <w:rsid w:val="00AB17BD"/>
    <w:rsid w:val="00AB1821"/>
    <w:rsid w:val="00AB2BE0"/>
    <w:rsid w:val="00AC3619"/>
    <w:rsid w:val="00AC70DC"/>
    <w:rsid w:val="00AD29E4"/>
    <w:rsid w:val="00AD5087"/>
    <w:rsid w:val="00AE74BA"/>
    <w:rsid w:val="00AF3EAA"/>
    <w:rsid w:val="00AF3F28"/>
    <w:rsid w:val="00B069E4"/>
    <w:rsid w:val="00B277D4"/>
    <w:rsid w:val="00B431E2"/>
    <w:rsid w:val="00B43894"/>
    <w:rsid w:val="00B55082"/>
    <w:rsid w:val="00B6246F"/>
    <w:rsid w:val="00B64A70"/>
    <w:rsid w:val="00B66055"/>
    <w:rsid w:val="00B66610"/>
    <w:rsid w:val="00B6724B"/>
    <w:rsid w:val="00B67707"/>
    <w:rsid w:val="00B6776D"/>
    <w:rsid w:val="00B77CDD"/>
    <w:rsid w:val="00B86E2A"/>
    <w:rsid w:val="00B91B8C"/>
    <w:rsid w:val="00B923CF"/>
    <w:rsid w:val="00B93400"/>
    <w:rsid w:val="00B95E0A"/>
    <w:rsid w:val="00BA22C9"/>
    <w:rsid w:val="00BB479E"/>
    <w:rsid w:val="00BB7FDC"/>
    <w:rsid w:val="00BC0403"/>
    <w:rsid w:val="00BC63BA"/>
    <w:rsid w:val="00BC66EB"/>
    <w:rsid w:val="00BE0CFE"/>
    <w:rsid w:val="00BE1374"/>
    <w:rsid w:val="00BE2FF1"/>
    <w:rsid w:val="00BE533D"/>
    <w:rsid w:val="00BF5E0F"/>
    <w:rsid w:val="00BF69DC"/>
    <w:rsid w:val="00C118F6"/>
    <w:rsid w:val="00C12808"/>
    <w:rsid w:val="00C13BD2"/>
    <w:rsid w:val="00C20439"/>
    <w:rsid w:val="00C23277"/>
    <w:rsid w:val="00C24FC4"/>
    <w:rsid w:val="00C26ADB"/>
    <w:rsid w:val="00C26FEC"/>
    <w:rsid w:val="00C30D9D"/>
    <w:rsid w:val="00C3245B"/>
    <w:rsid w:val="00C45B60"/>
    <w:rsid w:val="00C5272A"/>
    <w:rsid w:val="00C55265"/>
    <w:rsid w:val="00C5650D"/>
    <w:rsid w:val="00C82CE1"/>
    <w:rsid w:val="00C91454"/>
    <w:rsid w:val="00C92532"/>
    <w:rsid w:val="00C946A2"/>
    <w:rsid w:val="00C95641"/>
    <w:rsid w:val="00C96324"/>
    <w:rsid w:val="00CA1677"/>
    <w:rsid w:val="00CA3651"/>
    <w:rsid w:val="00CA4497"/>
    <w:rsid w:val="00CA73E1"/>
    <w:rsid w:val="00CB18CB"/>
    <w:rsid w:val="00CB39C4"/>
    <w:rsid w:val="00CB6131"/>
    <w:rsid w:val="00CC07BB"/>
    <w:rsid w:val="00CC6D7B"/>
    <w:rsid w:val="00CD236D"/>
    <w:rsid w:val="00CD73D9"/>
    <w:rsid w:val="00CE459E"/>
    <w:rsid w:val="00D06E61"/>
    <w:rsid w:val="00D11721"/>
    <w:rsid w:val="00D167AF"/>
    <w:rsid w:val="00D16EE1"/>
    <w:rsid w:val="00D20519"/>
    <w:rsid w:val="00D21BC2"/>
    <w:rsid w:val="00D41488"/>
    <w:rsid w:val="00D44AF0"/>
    <w:rsid w:val="00D51B80"/>
    <w:rsid w:val="00D520A5"/>
    <w:rsid w:val="00D53E82"/>
    <w:rsid w:val="00D55460"/>
    <w:rsid w:val="00D632C8"/>
    <w:rsid w:val="00D73820"/>
    <w:rsid w:val="00D77939"/>
    <w:rsid w:val="00D84345"/>
    <w:rsid w:val="00D901B2"/>
    <w:rsid w:val="00D92F59"/>
    <w:rsid w:val="00D95D03"/>
    <w:rsid w:val="00D963C4"/>
    <w:rsid w:val="00DA55F8"/>
    <w:rsid w:val="00DA6F6F"/>
    <w:rsid w:val="00DC03F1"/>
    <w:rsid w:val="00DC33A1"/>
    <w:rsid w:val="00DD06EC"/>
    <w:rsid w:val="00DD12B0"/>
    <w:rsid w:val="00DD14E1"/>
    <w:rsid w:val="00DD15A4"/>
    <w:rsid w:val="00DD346F"/>
    <w:rsid w:val="00DD3776"/>
    <w:rsid w:val="00DD6B03"/>
    <w:rsid w:val="00DE3737"/>
    <w:rsid w:val="00DE59D3"/>
    <w:rsid w:val="00DE7049"/>
    <w:rsid w:val="00E0040F"/>
    <w:rsid w:val="00E02BF9"/>
    <w:rsid w:val="00E0327E"/>
    <w:rsid w:val="00E04D13"/>
    <w:rsid w:val="00E0714D"/>
    <w:rsid w:val="00E10550"/>
    <w:rsid w:val="00E16162"/>
    <w:rsid w:val="00E16B0F"/>
    <w:rsid w:val="00E207F7"/>
    <w:rsid w:val="00E230D7"/>
    <w:rsid w:val="00E257FF"/>
    <w:rsid w:val="00E31E37"/>
    <w:rsid w:val="00E361C9"/>
    <w:rsid w:val="00E43ECC"/>
    <w:rsid w:val="00E47B1F"/>
    <w:rsid w:val="00E50583"/>
    <w:rsid w:val="00E521AE"/>
    <w:rsid w:val="00E567B2"/>
    <w:rsid w:val="00E57495"/>
    <w:rsid w:val="00E64F85"/>
    <w:rsid w:val="00E714B4"/>
    <w:rsid w:val="00E7580F"/>
    <w:rsid w:val="00E82C2A"/>
    <w:rsid w:val="00E8355C"/>
    <w:rsid w:val="00E85C29"/>
    <w:rsid w:val="00E87813"/>
    <w:rsid w:val="00E9767A"/>
    <w:rsid w:val="00EA1B2A"/>
    <w:rsid w:val="00EA4341"/>
    <w:rsid w:val="00EB1428"/>
    <w:rsid w:val="00EC5876"/>
    <w:rsid w:val="00EC72F0"/>
    <w:rsid w:val="00ED41C4"/>
    <w:rsid w:val="00ED595E"/>
    <w:rsid w:val="00ED61A6"/>
    <w:rsid w:val="00ED6565"/>
    <w:rsid w:val="00EF5585"/>
    <w:rsid w:val="00F04E70"/>
    <w:rsid w:val="00F07234"/>
    <w:rsid w:val="00F14082"/>
    <w:rsid w:val="00F24271"/>
    <w:rsid w:val="00F25491"/>
    <w:rsid w:val="00F351A3"/>
    <w:rsid w:val="00F4788D"/>
    <w:rsid w:val="00F535C2"/>
    <w:rsid w:val="00F55337"/>
    <w:rsid w:val="00F5697E"/>
    <w:rsid w:val="00F569D7"/>
    <w:rsid w:val="00F57623"/>
    <w:rsid w:val="00F66B97"/>
    <w:rsid w:val="00F66CEF"/>
    <w:rsid w:val="00F67AEF"/>
    <w:rsid w:val="00F7352F"/>
    <w:rsid w:val="00F77D89"/>
    <w:rsid w:val="00F80902"/>
    <w:rsid w:val="00F80B2D"/>
    <w:rsid w:val="00F91158"/>
    <w:rsid w:val="00F97F36"/>
    <w:rsid w:val="00FA4B42"/>
    <w:rsid w:val="00FB4E50"/>
    <w:rsid w:val="00FB588E"/>
    <w:rsid w:val="00FB5D48"/>
    <w:rsid w:val="00FB6880"/>
    <w:rsid w:val="00FB6E7D"/>
    <w:rsid w:val="00FB6FC3"/>
    <w:rsid w:val="00FC115B"/>
    <w:rsid w:val="00FC408C"/>
    <w:rsid w:val="00FD1574"/>
    <w:rsid w:val="00FD36F1"/>
    <w:rsid w:val="00FE2C5D"/>
    <w:rsid w:val="00FE6A48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8D57"/>
  <w15:docId w15:val="{08DAD891-F5A6-4F24-A8E9-E20CEC68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83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222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26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AA85-AF56-4404-B2DB-45AF50F8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20</Pages>
  <Words>6612</Words>
  <Characters>37690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155</cp:revision>
  <cp:lastPrinted>2024-03-12T07:48:00Z</cp:lastPrinted>
  <dcterms:created xsi:type="dcterms:W3CDTF">2022-06-27T04:28:00Z</dcterms:created>
  <dcterms:modified xsi:type="dcterms:W3CDTF">2024-03-16T02:46:00Z</dcterms:modified>
</cp:coreProperties>
</file>