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04AC5" w14:textId="77777777" w:rsidR="00644D1D" w:rsidRPr="00D2784D" w:rsidRDefault="00644D1D" w:rsidP="00950904">
      <w:pPr>
        <w:widowControl w:val="0"/>
        <w:autoSpaceDE w:val="0"/>
        <w:autoSpaceDN w:val="0"/>
        <w:adjustRightInd w:val="0"/>
        <w:ind w:right="142"/>
        <w:jc w:val="right"/>
      </w:pPr>
      <w:r w:rsidRPr="00D2784D">
        <w:t xml:space="preserve">Утвержден постановлением </w:t>
      </w:r>
    </w:p>
    <w:p w14:paraId="50012455" w14:textId="77777777" w:rsidR="00644D1D" w:rsidRPr="00D2784D" w:rsidRDefault="00644D1D" w:rsidP="00950904">
      <w:pPr>
        <w:widowControl w:val="0"/>
        <w:autoSpaceDE w:val="0"/>
        <w:autoSpaceDN w:val="0"/>
        <w:adjustRightInd w:val="0"/>
        <w:ind w:right="142"/>
        <w:jc w:val="right"/>
      </w:pPr>
      <w:r w:rsidRPr="00D2784D">
        <w:t xml:space="preserve">Администрации города </w:t>
      </w:r>
    </w:p>
    <w:p w14:paraId="56DBB6A1" w14:textId="431095D0" w:rsidR="00644D1D" w:rsidRPr="00D2784D" w:rsidRDefault="00644D1D" w:rsidP="00950904">
      <w:pPr>
        <w:widowControl w:val="0"/>
        <w:autoSpaceDE w:val="0"/>
        <w:autoSpaceDN w:val="0"/>
        <w:adjustRightInd w:val="0"/>
        <w:ind w:right="142"/>
        <w:jc w:val="right"/>
      </w:pPr>
      <w:r w:rsidRPr="00D2784D">
        <w:t xml:space="preserve">от </w:t>
      </w:r>
      <w:r w:rsidR="00080326">
        <w:t xml:space="preserve">02.10.2024 </w:t>
      </w:r>
      <w:bookmarkStart w:id="0" w:name="_GoBack"/>
      <w:bookmarkEnd w:id="0"/>
      <w:r w:rsidRPr="00D2784D">
        <w:t xml:space="preserve">№ </w:t>
      </w:r>
      <w:r w:rsidR="00080326">
        <w:t>1376</w:t>
      </w:r>
    </w:p>
    <w:p w14:paraId="45FA31F4" w14:textId="77777777" w:rsidR="001D57D3" w:rsidRDefault="001D57D3" w:rsidP="00FE7F2E">
      <w:pPr>
        <w:widowControl w:val="0"/>
        <w:autoSpaceDE w:val="0"/>
        <w:autoSpaceDN w:val="0"/>
        <w:adjustRightInd w:val="0"/>
        <w:rPr>
          <w:sz w:val="28"/>
          <w:szCs w:val="28"/>
        </w:rPr>
      </w:pPr>
    </w:p>
    <w:p w14:paraId="2A5B33F6" w14:textId="77777777" w:rsidR="001D57D3" w:rsidRDefault="001D57D3" w:rsidP="00FE7F2E">
      <w:pPr>
        <w:widowControl w:val="0"/>
        <w:autoSpaceDE w:val="0"/>
        <w:autoSpaceDN w:val="0"/>
        <w:adjustRightInd w:val="0"/>
        <w:rPr>
          <w:sz w:val="28"/>
          <w:szCs w:val="28"/>
        </w:rPr>
      </w:pPr>
    </w:p>
    <w:p w14:paraId="07E52170" w14:textId="77777777" w:rsidR="001D57D3" w:rsidRDefault="001D57D3" w:rsidP="00FE7F2E">
      <w:pPr>
        <w:widowControl w:val="0"/>
        <w:autoSpaceDE w:val="0"/>
        <w:autoSpaceDN w:val="0"/>
        <w:adjustRightInd w:val="0"/>
        <w:rPr>
          <w:sz w:val="28"/>
          <w:szCs w:val="28"/>
        </w:rPr>
      </w:pPr>
    </w:p>
    <w:p w14:paraId="7C407A95" w14:textId="77777777" w:rsidR="00FC6128" w:rsidRDefault="00FC6128" w:rsidP="00FE7F2E">
      <w:pPr>
        <w:widowControl w:val="0"/>
        <w:autoSpaceDE w:val="0"/>
        <w:autoSpaceDN w:val="0"/>
        <w:adjustRightInd w:val="0"/>
        <w:rPr>
          <w:sz w:val="28"/>
          <w:szCs w:val="28"/>
        </w:rPr>
      </w:pPr>
    </w:p>
    <w:p w14:paraId="50ABAF79" w14:textId="77777777" w:rsidR="00FC6128" w:rsidRDefault="00FC6128" w:rsidP="00FE7F2E">
      <w:pPr>
        <w:widowControl w:val="0"/>
        <w:autoSpaceDE w:val="0"/>
        <w:autoSpaceDN w:val="0"/>
        <w:adjustRightInd w:val="0"/>
        <w:rPr>
          <w:sz w:val="28"/>
          <w:szCs w:val="28"/>
        </w:rPr>
      </w:pPr>
    </w:p>
    <w:p w14:paraId="65778CD9" w14:textId="77777777" w:rsidR="00FC6128" w:rsidRDefault="00FC6128" w:rsidP="00FE7F2E">
      <w:pPr>
        <w:widowControl w:val="0"/>
        <w:autoSpaceDE w:val="0"/>
        <w:autoSpaceDN w:val="0"/>
        <w:adjustRightInd w:val="0"/>
        <w:rPr>
          <w:sz w:val="28"/>
          <w:szCs w:val="28"/>
        </w:rPr>
      </w:pPr>
    </w:p>
    <w:p w14:paraId="36633D25" w14:textId="77777777" w:rsidR="00FC6128" w:rsidRDefault="00FC6128" w:rsidP="00FE7F2E">
      <w:pPr>
        <w:widowControl w:val="0"/>
        <w:autoSpaceDE w:val="0"/>
        <w:autoSpaceDN w:val="0"/>
        <w:adjustRightInd w:val="0"/>
        <w:rPr>
          <w:sz w:val="28"/>
          <w:szCs w:val="28"/>
        </w:rPr>
      </w:pPr>
    </w:p>
    <w:p w14:paraId="182D85E4" w14:textId="77777777" w:rsidR="00FC6128" w:rsidRDefault="00FC6128" w:rsidP="00FE7F2E">
      <w:pPr>
        <w:widowControl w:val="0"/>
        <w:autoSpaceDE w:val="0"/>
        <w:autoSpaceDN w:val="0"/>
        <w:adjustRightInd w:val="0"/>
        <w:rPr>
          <w:sz w:val="28"/>
          <w:szCs w:val="28"/>
        </w:rPr>
      </w:pPr>
    </w:p>
    <w:p w14:paraId="25764051" w14:textId="77777777" w:rsidR="00FC6128" w:rsidRDefault="00FC6128" w:rsidP="00FE7F2E">
      <w:pPr>
        <w:widowControl w:val="0"/>
        <w:autoSpaceDE w:val="0"/>
        <w:autoSpaceDN w:val="0"/>
        <w:adjustRightInd w:val="0"/>
        <w:rPr>
          <w:sz w:val="28"/>
          <w:szCs w:val="28"/>
        </w:rPr>
      </w:pPr>
    </w:p>
    <w:p w14:paraId="448E17A7" w14:textId="77777777" w:rsidR="00FC6128" w:rsidRDefault="00FC6128" w:rsidP="00FE7F2E">
      <w:pPr>
        <w:widowControl w:val="0"/>
        <w:autoSpaceDE w:val="0"/>
        <w:autoSpaceDN w:val="0"/>
        <w:adjustRightInd w:val="0"/>
        <w:rPr>
          <w:sz w:val="28"/>
          <w:szCs w:val="28"/>
        </w:rPr>
      </w:pPr>
    </w:p>
    <w:p w14:paraId="1A2E2C4D" w14:textId="77777777" w:rsidR="00FC6128" w:rsidRDefault="00FC6128" w:rsidP="00FE7F2E">
      <w:pPr>
        <w:widowControl w:val="0"/>
        <w:autoSpaceDE w:val="0"/>
        <w:autoSpaceDN w:val="0"/>
        <w:adjustRightInd w:val="0"/>
        <w:rPr>
          <w:sz w:val="28"/>
          <w:szCs w:val="28"/>
        </w:rPr>
      </w:pPr>
    </w:p>
    <w:p w14:paraId="78663626" w14:textId="77777777" w:rsidR="00FC6128" w:rsidRDefault="00FC6128" w:rsidP="00AD171E">
      <w:pPr>
        <w:widowControl w:val="0"/>
        <w:autoSpaceDE w:val="0"/>
        <w:autoSpaceDN w:val="0"/>
        <w:adjustRightInd w:val="0"/>
        <w:ind w:right="-1275" w:hanging="142"/>
        <w:jc w:val="center"/>
        <w:rPr>
          <w:sz w:val="28"/>
          <w:szCs w:val="28"/>
        </w:rPr>
      </w:pPr>
    </w:p>
    <w:p w14:paraId="04384825" w14:textId="77777777" w:rsidR="00A4662F" w:rsidRPr="001D57D3" w:rsidRDefault="00A4662F" w:rsidP="00AD171E">
      <w:pPr>
        <w:ind w:right="-1275" w:hanging="142"/>
        <w:jc w:val="center"/>
        <w:rPr>
          <w:sz w:val="28"/>
          <w:szCs w:val="28"/>
        </w:rPr>
      </w:pPr>
      <w:r w:rsidRPr="001D57D3">
        <w:rPr>
          <w:sz w:val="28"/>
          <w:szCs w:val="28"/>
        </w:rPr>
        <w:t>УСТАВ</w:t>
      </w:r>
    </w:p>
    <w:p w14:paraId="7E345C20" w14:textId="77777777" w:rsidR="00A4662F" w:rsidRPr="001D57D3" w:rsidRDefault="00A4662F" w:rsidP="00AD171E">
      <w:pPr>
        <w:ind w:right="-1275" w:hanging="142"/>
        <w:jc w:val="center"/>
        <w:rPr>
          <w:sz w:val="28"/>
          <w:szCs w:val="28"/>
        </w:rPr>
      </w:pPr>
      <w:r w:rsidRPr="001D57D3">
        <w:rPr>
          <w:sz w:val="28"/>
          <w:szCs w:val="28"/>
        </w:rPr>
        <w:t>ОБЩЕСТВА С ОГРАНИЧЕННОЙ ОТВЕТСТВЕННОСТЬЮ</w:t>
      </w:r>
    </w:p>
    <w:p w14:paraId="39BF29AB" w14:textId="77777777" w:rsidR="00A4662F" w:rsidRPr="001D57D3" w:rsidRDefault="00A4662F" w:rsidP="00AD171E">
      <w:pPr>
        <w:ind w:right="-1275" w:hanging="142"/>
        <w:jc w:val="center"/>
        <w:rPr>
          <w:sz w:val="28"/>
          <w:szCs w:val="28"/>
        </w:rPr>
      </w:pPr>
      <w:r w:rsidRPr="001D57D3">
        <w:rPr>
          <w:sz w:val="28"/>
          <w:szCs w:val="28"/>
        </w:rPr>
        <w:t>«</w:t>
      </w:r>
      <w:r w:rsidR="00160C88">
        <w:rPr>
          <w:sz w:val="28"/>
          <w:szCs w:val="28"/>
        </w:rPr>
        <w:t>БЫТОВЫЕ УСЛУГИ</w:t>
      </w:r>
      <w:r w:rsidRPr="001D57D3">
        <w:rPr>
          <w:sz w:val="28"/>
          <w:szCs w:val="28"/>
        </w:rPr>
        <w:t>»</w:t>
      </w:r>
    </w:p>
    <w:p w14:paraId="75AE4A47" w14:textId="77777777" w:rsidR="00A4662F" w:rsidRPr="001D57D3" w:rsidRDefault="00A4662F" w:rsidP="00AD171E">
      <w:pPr>
        <w:ind w:right="-1275" w:firstLine="142"/>
        <w:jc w:val="center"/>
        <w:rPr>
          <w:sz w:val="28"/>
          <w:szCs w:val="28"/>
        </w:rPr>
      </w:pPr>
    </w:p>
    <w:p w14:paraId="3A6478BC" w14:textId="77777777" w:rsidR="00A4662F" w:rsidRDefault="00A4662F" w:rsidP="00FC6128">
      <w:pPr>
        <w:ind w:firstLine="142"/>
        <w:jc w:val="both"/>
        <w:rPr>
          <w:sz w:val="28"/>
          <w:szCs w:val="28"/>
        </w:rPr>
      </w:pPr>
    </w:p>
    <w:p w14:paraId="3B78905A" w14:textId="77777777" w:rsidR="00A4662F" w:rsidRDefault="00A4662F" w:rsidP="00A4662F">
      <w:pPr>
        <w:jc w:val="both"/>
        <w:rPr>
          <w:sz w:val="28"/>
          <w:szCs w:val="28"/>
        </w:rPr>
      </w:pPr>
    </w:p>
    <w:p w14:paraId="1B468E2F" w14:textId="77777777" w:rsidR="00A4662F" w:rsidRDefault="00A4662F" w:rsidP="00A4662F">
      <w:pPr>
        <w:jc w:val="both"/>
        <w:rPr>
          <w:sz w:val="28"/>
          <w:szCs w:val="28"/>
        </w:rPr>
      </w:pPr>
    </w:p>
    <w:p w14:paraId="7CC97178" w14:textId="77777777" w:rsidR="00A4662F" w:rsidRDefault="00A4662F" w:rsidP="00A4662F">
      <w:pPr>
        <w:jc w:val="both"/>
        <w:rPr>
          <w:sz w:val="28"/>
          <w:szCs w:val="28"/>
        </w:rPr>
      </w:pPr>
    </w:p>
    <w:p w14:paraId="571304F9" w14:textId="77777777" w:rsidR="00A4662F" w:rsidRDefault="00A4662F" w:rsidP="00A4662F">
      <w:pPr>
        <w:jc w:val="both"/>
        <w:rPr>
          <w:sz w:val="28"/>
          <w:szCs w:val="28"/>
        </w:rPr>
      </w:pPr>
    </w:p>
    <w:p w14:paraId="0FB2B261" w14:textId="77777777" w:rsidR="00A4662F" w:rsidRDefault="00A4662F" w:rsidP="00A4662F">
      <w:pPr>
        <w:jc w:val="both"/>
        <w:rPr>
          <w:sz w:val="28"/>
          <w:szCs w:val="28"/>
        </w:rPr>
      </w:pPr>
    </w:p>
    <w:p w14:paraId="5571F89F" w14:textId="77777777" w:rsidR="00A4662F" w:rsidRDefault="00A4662F" w:rsidP="00A4662F">
      <w:pPr>
        <w:jc w:val="both"/>
        <w:rPr>
          <w:sz w:val="28"/>
          <w:szCs w:val="28"/>
        </w:rPr>
      </w:pPr>
    </w:p>
    <w:p w14:paraId="105BCD3F" w14:textId="77777777" w:rsidR="00A4662F" w:rsidRDefault="00A4662F" w:rsidP="00A4662F">
      <w:pPr>
        <w:jc w:val="both"/>
        <w:rPr>
          <w:sz w:val="28"/>
          <w:szCs w:val="28"/>
        </w:rPr>
      </w:pPr>
    </w:p>
    <w:p w14:paraId="2CDDA96D" w14:textId="77777777" w:rsidR="00A4662F" w:rsidRDefault="00A4662F" w:rsidP="00A4662F">
      <w:pPr>
        <w:jc w:val="both"/>
        <w:rPr>
          <w:sz w:val="28"/>
          <w:szCs w:val="28"/>
        </w:rPr>
      </w:pPr>
    </w:p>
    <w:p w14:paraId="4EB995A3" w14:textId="77777777" w:rsidR="00A4662F" w:rsidRDefault="00A4662F" w:rsidP="00A4662F">
      <w:pPr>
        <w:jc w:val="both"/>
        <w:rPr>
          <w:sz w:val="28"/>
          <w:szCs w:val="28"/>
        </w:rPr>
      </w:pPr>
    </w:p>
    <w:p w14:paraId="40AE5C4A" w14:textId="77777777" w:rsidR="00A4662F" w:rsidRDefault="00A4662F" w:rsidP="00A4662F">
      <w:pPr>
        <w:jc w:val="both"/>
        <w:rPr>
          <w:sz w:val="28"/>
          <w:szCs w:val="28"/>
        </w:rPr>
      </w:pPr>
    </w:p>
    <w:p w14:paraId="7C17670F" w14:textId="77777777" w:rsidR="00A4662F" w:rsidRDefault="00A4662F" w:rsidP="00A4662F">
      <w:pPr>
        <w:jc w:val="both"/>
        <w:rPr>
          <w:sz w:val="28"/>
          <w:szCs w:val="28"/>
        </w:rPr>
      </w:pPr>
    </w:p>
    <w:p w14:paraId="28D9A509" w14:textId="77777777" w:rsidR="00A4662F" w:rsidRDefault="00A4662F" w:rsidP="00A4662F">
      <w:pPr>
        <w:jc w:val="both"/>
        <w:rPr>
          <w:sz w:val="28"/>
          <w:szCs w:val="28"/>
        </w:rPr>
      </w:pPr>
    </w:p>
    <w:p w14:paraId="409D040A" w14:textId="77777777" w:rsidR="00A4662F" w:rsidRDefault="00A4662F" w:rsidP="00A4662F">
      <w:pPr>
        <w:jc w:val="both"/>
        <w:rPr>
          <w:sz w:val="28"/>
          <w:szCs w:val="28"/>
        </w:rPr>
      </w:pPr>
    </w:p>
    <w:p w14:paraId="62B0CF32" w14:textId="3CDC387D" w:rsidR="00A4662F" w:rsidRDefault="00A4662F" w:rsidP="00A4662F">
      <w:pPr>
        <w:jc w:val="both"/>
        <w:rPr>
          <w:sz w:val="28"/>
          <w:szCs w:val="28"/>
        </w:rPr>
      </w:pPr>
    </w:p>
    <w:p w14:paraId="676FDD4A" w14:textId="49893D78" w:rsidR="00950904" w:rsidRDefault="00950904" w:rsidP="00A4662F">
      <w:pPr>
        <w:jc w:val="both"/>
        <w:rPr>
          <w:sz w:val="28"/>
          <w:szCs w:val="28"/>
        </w:rPr>
      </w:pPr>
    </w:p>
    <w:p w14:paraId="3107F96A" w14:textId="19F822AA" w:rsidR="00950904" w:rsidRDefault="00950904" w:rsidP="00A4662F">
      <w:pPr>
        <w:jc w:val="both"/>
        <w:rPr>
          <w:sz w:val="28"/>
          <w:szCs w:val="28"/>
        </w:rPr>
      </w:pPr>
    </w:p>
    <w:p w14:paraId="5F568E5A" w14:textId="169FEE30" w:rsidR="00950904" w:rsidRDefault="00950904" w:rsidP="00A4662F">
      <w:pPr>
        <w:jc w:val="both"/>
        <w:rPr>
          <w:sz w:val="28"/>
          <w:szCs w:val="28"/>
        </w:rPr>
      </w:pPr>
    </w:p>
    <w:p w14:paraId="10815299" w14:textId="4C4A8309" w:rsidR="00950904" w:rsidRDefault="00950904" w:rsidP="00A4662F">
      <w:pPr>
        <w:jc w:val="both"/>
        <w:rPr>
          <w:sz w:val="28"/>
          <w:szCs w:val="28"/>
        </w:rPr>
      </w:pPr>
    </w:p>
    <w:p w14:paraId="6191C6BC" w14:textId="30820BAA" w:rsidR="00950904" w:rsidRDefault="00950904" w:rsidP="00A4662F">
      <w:pPr>
        <w:jc w:val="both"/>
        <w:rPr>
          <w:sz w:val="28"/>
          <w:szCs w:val="28"/>
        </w:rPr>
      </w:pPr>
    </w:p>
    <w:p w14:paraId="08064BC8" w14:textId="7495F505" w:rsidR="00950904" w:rsidRDefault="00950904" w:rsidP="00A4662F">
      <w:pPr>
        <w:jc w:val="both"/>
        <w:rPr>
          <w:sz w:val="28"/>
          <w:szCs w:val="28"/>
        </w:rPr>
      </w:pPr>
    </w:p>
    <w:p w14:paraId="37E5B7F4" w14:textId="02CEDE4A" w:rsidR="00950904" w:rsidRDefault="00950904" w:rsidP="00A4662F">
      <w:pPr>
        <w:jc w:val="both"/>
        <w:rPr>
          <w:sz w:val="28"/>
          <w:szCs w:val="28"/>
        </w:rPr>
      </w:pPr>
    </w:p>
    <w:p w14:paraId="2B3B6329" w14:textId="49E9849A" w:rsidR="00950904" w:rsidRDefault="00950904" w:rsidP="00A4662F">
      <w:pPr>
        <w:jc w:val="both"/>
        <w:rPr>
          <w:sz w:val="28"/>
          <w:szCs w:val="28"/>
        </w:rPr>
      </w:pPr>
    </w:p>
    <w:p w14:paraId="23E1F8A0" w14:textId="2F0BD44A" w:rsidR="00950904" w:rsidRDefault="00950904" w:rsidP="00A4662F">
      <w:pPr>
        <w:jc w:val="both"/>
        <w:rPr>
          <w:sz w:val="28"/>
          <w:szCs w:val="28"/>
        </w:rPr>
      </w:pPr>
    </w:p>
    <w:p w14:paraId="340989A8" w14:textId="77777777" w:rsidR="00A4662F" w:rsidRDefault="00A4662F" w:rsidP="00A4662F">
      <w:pPr>
        <w:jc w:val="both"/>
        <w:rPr>
          <w:sz w:val="28"/>
          <w:szCs w:val="28"/>
        </w:rPr>
      </w:pPr>
    </w:p>
    <w:p w14:paraId="6CF2B95C" w14:textId="77777777" w:rsidR="00A4662F" w:rsidRDefault="00A4662F" w:rsidP="00A4662F">
      <w:pPr>
        <w:jc w:val="both"/>
        <w:rPr>
          <w:sz w:val="28"/>
          <w:szCs w:val="28"/>
        </w:rPr>
      </w:pPr>
    </w:p>
    <w:p w14:paraId="36BDFBA1" w14:textId="77777777" w:rsidR="00FC6128" w:rsidRPr="00FC6128" w:rsidRDefault="00353EEB" w:rsidP="00353EEB">
      <w:pPr>
        <w:ind w:right="-708" w:hanging="709"/>
        <w:jc w:val="center"/>
        <w:rPr>
          <w:sz w:val="28"/>
          <w:szCs w:val="28"/>
        </w:rPr>
      </w:pPr>
      <w:r>
        <w:rPr>
          <w:sz w:val="28"/>
          <w:szCs w:val="28"/>
        </w:rPr>
        <w:t xml:space="preserve">             </w:t>
      </w:r>
      <w:r w:rsidR="00FC6128">
        <w:rPr>
          <w:sz w:val="28"/>
          <w:szCs w:val="28"/>
        </w:rPr>
        <w:t xml:space="preserve"> </w:t>
      </w:r>
      <w:r w:rsidR="00FC6128" w:rsidRPr="00FC6128">
        <w:rPr>
          <w:sz w:val="28"/>
          <w:szCs w:val="28"/>
        </w:rPr>
        <w:t xml:space="preserve">г. Свободный </w:t>
      </w:r>
    </w:p>
    <w:p w14:paraId="316B170C" w14:textId="77777777" w:rsidR="00A4662F" w:rsidRPr="00FC6128" w:rsidRDefault="00FC6128" w:rsidP="00353EEB">
      <w:pPr>
        <w:ind w:right="-708"/>
        <w:rPr>
          <w:sz w:val="28"/>
          <w:szCs w:val="28"/>
        </w:rPr>
      </w:pPr>
      <w:r w:rsidRPr="00FC6128">
        <w:rPr>
          <w:sz w:val="28"/>
          <w:szCs w:val="28"/>
        </w:rPr>
        <w:t xml:space="preserve">                                                        </w:t>
      </w:r>
      <w:r w:rsidR="00353EEB">
        <w:rPr>
          <w:sz w:val="28"/>
          <w:szCs w:val="28"/>
        </w:rPr>
        <w:t xml:space="preserve">            </w:t>
      </w:r>
      <w:r w:rsidR="00A4662F" w:rsidRPr="00FC6128">
        <w:rPr>
          <w:sz w:val="28"/>
          <w:szCs w:val="28"/>
        </w:rPr>
        <w:t>2024 год</w:t>
      </w:r>
    </w:p>
    <w:p w14:paraId="745FECBD" w14:textId="77777777" w:rsidR="00A4662F" w:rsidRDefault="00A4662F" w:rsidP="00353EEB">
      <w:pPr>
        <w:ind w:right="-708"/>
        <w:jc w:val="center"/>
      </w:pPr>
    </w:p>
    <w:p w14:paraId="132E634D" w14:textId="77777777" w:rsidR="00DC39AC" w:rsidRDefault="00DC39AC" w:rsidP="006C5A3F">
      <w:pPr>
        <w:numPr>
          <w:ilvl w:val="0"/>
          <w:numId w:val="7"/>
        </w:numPr>
        <w:ind w:right="-141"/>
        <w:jc w:val="center"/>
        <w:rPr>
          <w:rFonts w:ascii="Times New Roman CYR" w:hAnsi="Times New Roman CYR" w:cs="Times New Roman CYR"/>
          <w:b/>
          <w:bCs/>
          <w:color w:val="000000"/>
          <w:sz w:val="26"/>
          <w:szCs w:val="26"/>
        </w:rPr>
      </w:pPr>
      <w:r>
        <w:rPr>
          <w:rFonts w:ascii="Times New Roman CYR" w:hAnsi="Times New Roman CYR" w:cs="Times New Roman CYR"/>
          <w:b/>
          <w:bCs/>
          <w:color w:val="000000"/>
          <w:sz w:val="26"/>
          <w:szCs w:val="26"/>
        </w:rPr>
        <w:lastRenderedPageBreak/>
        <w:t>Общие положения</w:t>
      </w:r>
    </w:p>
    <w:p w14:paraId="75A44860" w14:textId="77777777" w:rsidR="00DC39AC" w:rsidRDefault="00DC39AC" w:rsidP="006C5A3F">
      <w:pPr>
        <w:ind w:left="720" w:right="-141"/>
      </w:pPr>
    </w:p>
    <w:p w14:paraId="3A798F0D" w14:textId="77777777" w:rsidR="00DC39AC" w:rsidRPr="00F21894" w:rsidRDefault="00DC39AC" w:rsidP="006C5A3F">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1.1. Общество с ограниченной ответственностью «</w:t>
      </w:r>
      <w:r>
        <w:rPr>
          <w:rFonts w:eastAsia="Calibri"/>
          <w:color w:val="000000"/>
          <w:sz w:val="26"/>
          <w:szCs w:val="26"/>
          <w:lang w:eastAsia="en-US"/>
        </w:rPr>
        <w:t>Бытовые услуги</w:t>
      </w:r>
      <w:r w:rsidRPr="00F21894">
        <w:rPr>
          <w:rFonts w:eastAsia="Calibri"/>
          <w:color w:val="000000"/>
          <w:sz w:val="26"/>
          <w:szCs w:val="26"/>
          <w:lang w:eastAsia="en-US"/>
        </w:rPr>
        <w:t xml:space="preserve">» (далее Общество) создано в соответствии с Гражданским кодексом Российской Федерации, Федеральным законом от 08.02.1998 № 14-ФЗ «Об обществах с ограниченной ответственностью» (Далее Федеральным законом 14-ФЗ), Федеральным законом от 21 декабря 2001 года № 178-ФЗ «О приватизации государственного и муниципального имущества» и иным действующим законодательством Российской Федерации путем реорганизации муниципального </w:t>
      </w:r>
      <w:r>
        <w:rPr>
          <w:rFonts w:eastAsia="Calibri"/>
          <w:color w:val="000000"/>
          <w:sz w:val="26"/>
          <w:szCs w:val="26"/>
          <w:lang w:eastAsia="en-US"/>
        </w:rPr>
        <w:t xml:space="preserve">унитарного </w:t>
      </w:r>
      <w:r w:rsidRPr="00F21894">
        <w:rPr>
          <w:rFonts w:eastAsia="Calibri"/>
          <w:color w:val="000000"/>
          <w:sz w:val="26"/>
          <w:szCs w:val="26"/>
          <w:lang w:eastAsia="en-US"/>
        </w:rPr>
        <w:t xml:space="preserve"> предприятия </w:t>
      </w:r>
      <w:r>
        <w:rPr>
          <w:rFonts w:eastAsia="Calibri"/>
          <w:color w:val="000000"/>
          <w:sz w:val="26"/>
          <w:szCs w:val="26"/>
          <w:lang w:eastAsia="en-US"/>
        </w:rPr>
        <w:t>«</w:t>
      </w:r>
      <w:r w:rsidR="006A3989">
        <w:rPr>
          <w:rFonts w:eastAsia="Calibri"/>
          <w:color w:val="000000"/>
          <w:sz w:val="26"/>
          <w:szCs w:val="26"/>
          <w:lang w:eastAsia="en-US"/>
        </w:rPr>
        <w:t>Бытовые услуги</w:t>
      </w:r>
      <w:r>
        <w:rPr>
          <w:rFonts w:eastAsia="Calibri"/>
          <w:color w:val="000000"/>
          <w:sz w:val="26"/>
          <w:szCs w:val="26"/>
          <w:lang w:eastAsia="en-US"/>
        </w:rPr>
        <w:t xml:space="preserve">» </w:t>
      </w:r>
      <w:r w:rsidRPr="00F21894">
        <w:rPr>
          <w:rFonts w:eastAsia="Calibri"/>
          <w:color w:val="000000"/>
          <w:sz w:val="26"/>
          <w:szCs w:val="26"/>
          <w:lang w:eastAsia="en-US"/>
        </w:rPr>
        <w:t xml:space="preserve">города </w:t>
      </w:r>
      <w:r>
        <w:rPr>
          <w:rFonts w:eastAsia="Calibri"/>
          <w:color w:val="000000"/>
          <w:sz w:val="26"/>
          <w:szCs w:val="26"/>
          <w:lang w:eastAsia="en-US"/>
        </w:rPr>
        <w:t xml:space="preserve">Свободного </w:t>
      </w:r>
      <w:r w:rsidRPr="00F21894">
        <w:rPr>
          <w:rFonts w:eastAsia="Calibri"/>
          <w:color w:val="000000"/>
          <w:sz w:val="26"/>
          <w:szCs w:val="26"/>
          <w:lang w:eastAsia="en-US"/>
        </w:rPr>
        <w:t xml:space="preserve"> в форме преобразования в общество с ограниченной ответственностью.</w:t>
      </w:r>
    </w:p>
    <w:p w14:paraId="6471A915" w14:textId="77777777" w:rsidR="00DC39AC" w:rsidRPr="00F21894" w:rsidRDefault="00DC39AC" w:rsidP="006C5A3F">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Общество является правопреемником муниципального </w:t>
      </w:r>
      <w:r>
        <w:rPr>
          <w:rFonts w:eastAsia="Calibri"/>
          <w:color w:val="000000"/>
          <w:sz w:val="26"/>
          <w:szCs w:val="26"/>
          <w:lang w:eastAsia="en-US"/>
        </w:rPr>
        <w:t>унитарного предприятия «</w:t>
      </w:r>
      <w:r w:rsidR="006A3989">
        <w:rPr>
          <w:rFonts w:eastAsia="Calibri"/>
          <w:color w:val="000000"/>
          <w:sz w:val="26"/>
          <w:szCs w:val="26"/>
          <w:lang w:eastAsia="en-US"/>
        </w:rPr>
        <w:t>Бытовые услуги</w:t>
      </w:r>
      <w:r>
        <w:rPr>
          <w:rFonts w:eastAsia="Calibri"/>
          <w:color w:val="000000"/>
          <w:sz w:val="26"/>
          <w:szCs w:val="26"/>
          <w:lang w:eastAsia="en-US"/>
        </w:rPr>
        <w:t>»</w:t>
      </w:r>
      <w:r w:rsidRPr="00F21894">
        <w:rPr>
          <w:rFonts w:eastAsia="Calibri"/>
          <w:color w:val="000000"/>
          <w:sz w:val="26"/>
          <w:szCs w:val="26"/>
          <w:lang w:eastAsia="en-US"/>
        </w:rPr>
        <w:t xml:space="preserve"> </w:t>
      </w:r>
      <w:r>
        <w:rPr>
          <w:rFonts w:eastAsia="Calibri"/>
          <w:color w:val="000000"/>
          <w:sz w:val="26"/>
          <w:szCs w:val="26"/>
          <w:lang w:eastAsia="en-US"/>
        </w:rPr>
        <w:t xml:space="preserve">города </w:t>
      </w:r>
      <w:proofErr w:type="gramStart"/>
      <w:r>
        <w:rPr>
          <w:rFonts w:eastAsia="Calibri"/>
          <w:color w:val="000000"/>
          <w:sz w:val="26"/>
          <w:szCs w:val="26"/>
          <w:lang w:eastAsia="en-US"/>
        </w:rPr>
        <w:t xml:space="preserve">Свободного </w:t>
      </w:r>
      <w:r w:rsidRPr="00F21894">
        <w:rPr>
          <w:rFonts w:eastAsia="Calibri"/>
          <w:color w:val="000000"/>
          <w:sz w:val="26"/>
          <w:szCs w:val="26"/>
          <w:lang w:eastAsia="en-US"/>
        </w:rPr>
        <w:t xml:space="preserve"> в</w:t>
      </w:r>
      <w:proofErr w:type="gramEnd"/>
      <w:r w:rsidRPr="00F21894">
        <w:rPr>
          <w:rFonts w:eastAsia="Calibri"/>
          <w:color w:val="000000"/>
          <w:sz w:val="26"/>
          <w:szCs w:val="26"/>
          <w:lang w:eastAsia="en-US"/>
        </w:rPr>
        <w:t xml:space="preserve"> отношении всех прав и обязанностей реорганизованного юридического лица, приобретенных в процессе его деятельности и в соответствии с передаточным актом муниципального </w:t>
      </w:r>
      <w:r>
        <w:rPr>
          <w:rFonts w:eastAsia="Calibri"/>
          <w:color w:val="000000"/>
          <w:sz w:val="26"/>
          <w:szCs w:val="26"/>
          <w:lang w:eastAsia="en-US"/>
        </w:rPr>
        <w:t>унитарного предприятия «</w:t>
      </w:r>
      <w:r w:rsidR="006A3989">
        <w:rPr>
          <w:rFonts w:eastAsia="Calibri"/>
          <w:color w:val="000000"/>
          <w:sz w:val="26"/>
          <w:szCs w:val="26"/>
          <w:lang w:eastAsia="en-US"/>
        </w:rPr>
        <w:t>Бытовые услуги</w:t>
      </w:r>
      <w:r>
        <w:rPr>
          <w:rFonts w:eastAsia="Calibri"/>
          <w:color w:val="000000"/>
          <w:sz w:val="26"/>
          <w:szCs w:val="26"/>
          <w:lang w:eastAsia="en-US"/>
        </w:rPr>
        <w:t>» города Свободного</w:t>
      </w:r>
      <w:r w:rsidRPr="00F21894">
        <w:rPr>
          <w:rFonts w:eastAsia="Calibri"/>
          <w:color w:val="000000"/>
          <w:sz w:val="26"/>
          <w:szCs w:val="26"/>
          <w:lang w:eastAsia="en-US"/>
        </w:rPr>
        <w:t>.</w:t>
      </w:r>
    </w:p>
    <w:p w14:paraId="77706FC7" w14:textId="77777777" w:rsidR="00DC39AC" w:rsidRPr="00CB0293" w:rsidRDefault="00DC39AC" w:rsidP="006C5A3F">
      <w:pPr>
        <w:autoSpaceDE w:val="0"/>
        <w:autoSpaceDN w:val="0"/>
        <w:adjustRightInd w:val="0"/>
        <w:ind w:right="-141"/>
        <w:jc w:val="both"/>
        <w:rPr>
          <w:rFonts w:eastAsia="Calibri"/>
          <w:sz w:val="26"/>
          <w:szCs w:val="26"/>
          <w:lang w:eastAsia="en-US"/>
        </w:rPr>
      </w:pPr>
      <w:r w:rsidRPr="00CB0293">
        <w:rPr>
          <w:rFonts w:eastAsia="Calibri"/>
          <w:sz w:val="26"/>
          <w:szCs w:val="26"/>
          <w:lang w:eastAsia="en-US"/>
        </w:rPr>
        <w:t xml:space="preserve">               Учредителем Общества выступает муниципальное образование «город Свободный», которое является его единственным Участником (далее Участник). Функции учредителя Общества от имени муниципального образования «город Свободный» </w:t>
      </w:r>
      <w:proofErr w:type="gramStart"/>
      <w:r w:rsidRPr="00CB0293">
        <w:rPr>
          <w:rFonts w:eastAsia="Calibri"/>
          <w:sz w:val="26"/>
          <w:szCs w:val="26"/>
          <w:lang w:eastAsia="en-US"/>
        </w:rPr>
        <w:t>осуществляет  администрации</w:t>
      </w:r>
      <w:proofErr w:type="gramEnd"/>
      <w:r w:rsidRPr="00CB0293">
        <w:rPr>
          <w:rFonts w:eastAsia="Calibri"/>
          <w:sz w:val="26"/>
          <w:szCs w:val="26"/>
          <w:lang w:eastAsia="en-US"/>
        </w:rPr>
        <w:t xml:space="preserve"> города Свободного в соответствии с действующим законодательством. </w:t>
      </w:r>
    </w:p>
    <w:p w14:paraId="2F7D2DBD" w14:textId="77777777" w:rsidR="00DC39AC" w:rsidRPr="00F21894" w:rsidRDefault="00DC39AC" w:rsidP="006C5A3F">
      <w:pPr>
        <w:autoSpaceDE w:val="0"/>
        <w:autoSpaceDN w:val="0"/>
        <w:adjustRightInd w:val="0"/>
        <w:ind w:right="-141"/>
        <w:jc w:val="both"/>
        <w:rPr>
          <w:rFonts w:eastAsia="Calibri"/>
          <w:color w:val="000000"/>
          <w:sz w:val="26"/>
          <w:szCs w:val="26"/>
          <w:lang w:eastAsia="en-US"/>
        </w:rPr>
      </w:pPr>
      <w:r w:rsidRPr="00CB0293">
        <w:rPr>
          <w:rFonts w:eastAsia="Calibri"/>
          <w:sz w:val="26"/>
          <w:szCs w:val="26"/>
          <w:lang w:eastAsia="en-US"/>
        </w:rPr>
        <w:t xml:space="preserve">               1.2. Общество является юридическим</w:t>
      </w:r>
      <w:r w:rsidRPr="00F21894">
        <w:rPr>
          <w:rFonts w:eastAsia="Calibri"/>
          <w:color w:val="000000"/>
          <w:sz w:val="26"/>
          <w:szCs w:val="26"/>
          <w:lang w:eastAsia="en-US"/>
        </w:rPr>
        <w:t xml:space="preserve"> лицом и осуществляет свою деятельность на основании настоящего Устава и действующего законодательства Российской Федерации.</w:t>
      </w:r>
    </w:p>
    <w:p w14:paraId="70507CA8" w14:textId="77777777" w:rsidR="00DC39AC" w:rsidRPr="00F21894" w:rsidRDefault="00DC39AC" w:rsidP="006C5A3F">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1.3. Полное фирменное наименование Общества на русском языке: Общество с ограниченной ответственностью «</w:t>
      </w:r>
      <w:r w:rsidR="00546668">
        <w:rPr>
          <w:rFonts w:eastAsia="Calibri"/>
          <w:color w:val="000000"/>
          <w:sz w:val="26"/>
          <w:szCs w:val="26"/>
          <w:lang w:eastAsia="en-US"/>
        </w:rPr>
        <w:t>Бытовые услуги</w:t>
      </w:r>
      <w:r>
        <w:rPr>
          <w:rFonts w:eastAsia="Calibri"/>
          <w:color w:val="000000"/>
          <w:sz w:val="26"/>
          <w:szCs w:val="26"/>
          <w:lang w:eastAsia="en-US"/>
        </w:rPr>
        <w:t>»</w:t>
      </w:r>
      <w:r w:rsidRPr="00F21894">
        <w:rPr>
          <w:rFonts w:eastAsia="Calibri"/>
          <w:color w:val="000000"/>
          <w:sz w:val="26"/>
          <w:szCs w:val="26"/>
          <w:lang w:eastAsia="en-US"/>
        </w:rPr>
        <w:t>, сокращенное фирменное наименование на русском языке: ООО «</w:t>
      </w:r>
      <w:r w:rsidR="00546668">
        <w:rPr>
          <w:rFonts w:eastAsia="Calibri"/>
          <w:color w:val="000000"/>
          <w:sz w:val="26"/>
          <w:szCs w:val="26"/>
          <w:lang w:eastAsia="en-US"/>
        </w:rPr>
        <w:t>Бытовые услуги</w:t>
      </w:r>
      <w:r w:rsidRPr="00F21894">
        <w:rPr>
          <w:rFonts w:eastAsia="Calibri"/>
          <w:color w:val="000000"/>
          <w:sz w:val="26"/>
          <w:szCs w:val="26"/>
          <w:lang w:eastAsia="en-US"/>
        </w:rPr>
        <w:t xml:space="preserve">».                     </w:t>
      </w:r>
    </w:p>
    <w:p w14:paraId="5ACB206E" w14:textId="77777777" w:rsidR="00DC39AC" w:rsidRPr="00F21894" w:rsidRDefault="00DC39AC" w:rsidP="006C5A3F">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1.4. Место нахождения Общества: 676</w:t>
      </w:r>
      <w:r>
        <w:rPr>
          <w:rFonts w:eastAsia="Calibri"/>
          <w:color w:val="000000"/>
          <w:sz w:val="26"/>
          <w:szCs w:val="26"/>
          <w:lang w:eastAsia="en-US"/>
        </w:rPr>
        <w:t>454</w:t>
      </w:r>
      <w:r w:rsidRPr="00F21894">
        <w:rPr>
          <w:rFonts w:eastAsia="Calibri"/>
          <w:color w:val="000000"/>
          <w:sz w:val="26"/>
          <w:szCs w:val="26"/>
          <w:lang w:eastAsia="en-US"/>
        </w:rPr>
        <w:t>, Российская Федерация, Амурская область, город</w:t>
      </w:r>
      <w:r>
        <w:rPr>
          <w:rFonts w:eastAsia="Calibri"/>
          <w:color w:val="000000"/>
          <w:sz w:val="26"/>
          <w:szCs w:val="26"/>
          <w:lang w:eastAsia="en-US"/>
        </w:rPr>
        <w:t xml:space="preserve"> Свободный, ул. </w:t>
      </w:r>
      <w:r w:rsidR="00594074">
        <w:rPr>
          <w:rFonts w:eastAsia="Calibri"/>
          <w:color w:val="000000"/>
          <w:sz w:val="26"/>
          <w:szCs w:val="26"/>
          <w:lang w:eastAsia="en-US"/>
        </w:rPr>
        <w:t>Орджоникидзе, 73</w:t>
      </w:r>
      <w:r w:rsidRPr="00F21894">
        <w:rPr>
          <w:rFonts w:eastAsia="Calibri"/>
          <w:color w:val="000000"/>
          <w:sz w:val="26"/>
          <w:szCs w:val="26"/>
          <w:lang w:eastAsia="en-US"/>
        </w:rPr>
        <w:t>.</w:t>
      </w:r>
    </w:p>
    <w:p w14:paraId="3DA80F47" w14:textId="77777777" w:rsidR="00DC39AC" w:rsidRPr="00F21894" w:rsidRDefault="00DC39AC" w:rsidP="006C5A3F">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1.5. Общество имеет круглую печать, содержащую его полное фирменное наименование на русском языке и указание на его место нахождения. Общество вправе иметь штампы и бланки со своим фирменным наименованием, собственную эмблему, и другие средства визуальной идентификации. </w:t>
      </w:r>
    </w:p>
    <w:p w14:paraId="735EDF2C" w14:textId="77777777" w:rsidR="00DC39AC" w:rsidRPr="00F21894" w:rsidRDefault="00DC39AC" w:rsidP="006C5A3F">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1.6. Общество вправе в установленном порядке открывать банковские счета на территории Российской Федерации и за ее пределами. </w:t>
      </w:r>
    </w:p>
    <w:p w14:paraId="19A486A9" w14:textId="77777777" w:rsidR="00DC39AC" w:rsidRPr="00F21894" w:rsidRDefault="00DC39AC" w:rsidP="006C5A3F">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1.7. Общество отвечает по своим обязательствам всем принадлежащим ему имуществом. </w:t>
      </w:r>
    </w:p>
    <w:p w14:paraId="57CEB59E" w14:textId="77777777" w:rsidR="00DC39AC" w:rsidRPr="00F21894" w:rsidRDefault="00DC39AC" w:rsidP="006C5A3F">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1.8. Российская Федерация, субъекты Российской Федерации и муниципальные образования не несут ответственности по обязательствам Общества, равно как и Общество не несет ответственности по обязательствам Российской Федерации, субъектов Российской Федерации и муниципальных образований. </w:t>
      </w:r>
    </w:p>
    <w:p w14:paraId="301A5F64" w14:textId="77777777" w:rsidR="00DC39AC" w:rsidRPr="00F21894" w:rsidRDefault="00DC39AC" w:rsidP="006C5A3F">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1.9. Общество зарегистрировано на неопределенный срок. </w:t>
      </w:r>
    </w:p>
    <w:p w14:paraId="7ECA55DE" w14:textId="77777777" w:rsidR="00DC39AC" w:rsidRPr="00F21894" w:rsidRDefault="00DC39AC" w:rsidP="00DC39AC">
      <w:pPr>
        <w:autoSpaceDE w:val="0"/>
        <w:autoSpaceDN w:val="0"/>
        <w:adjustRightInd w:val="0"/>
        <w:ind w:right="-851"/>
        <w:jc w:val="both"/>
        <w:rPr>
          <w:rFonts w:eastAsia="Calibri"/>
          <w:color w:val="000000"/>
          <w:sz w:val="26"/>
          <w:szCs w:val="26"/>
          <w:lang w:eastAsia="en-US"/>
        </w:rPr>
      </w:pPr>
    </w:p>
    <w:p w14:paraId="334D1DFC" w14:textId="77777777" w:rsidR="00DC39AC" w:rsidRPr="00F21894" w:rsidRDefault="00DC39AC" w:rsidP="00DC39AC">
      <w:pPr>
        <w:autoSpaceDE w:val="0"/>
        <w:autoSpaceDN w:val="0"/>
        <w:adjustRightInd w:val="0"/>
        <w:ind w:right="-851"/>
        <w:jc w:val="both"/>
        <w:rPr>
          <w:rFonts w:eastAsia="Calibri"/>
          <w:b/>
          <w:bCs/>
          <w:color w:val="000000"/>
          <w:sz w:val="26"/>
          <w:szCs w:val="26"/>
          <w:lang w:eastAsia="en-US"/>
        </w:rPr>
      </w:pPr>
      <w:r w:rsidRPr="00F21894">
        <w:rPr>
          <w:rFonts w:eastAsia="Calibri"/>
          <w:b/>
          <w:bCs/>
          <w:color w:val="000000"/>
          <w:sz w:val="26"/>
          <w:szCs w:val="26"/>
          <w:lang w:eastAsia="en-US"/>
        </w:rPr>
        <w:t xml:space="preserve">                                      2. Цели и виды деятельности общества </w:t>
      </w:r>
    </w:p>
    <w:p w14:paraId="30841B99" w14:textId="77777777" w:rsidR="00DC39AC" w:rsidRPr="00F21894" w:rsidRDefault="00DC39AC" w:rsidP="00DC39AC">
      <w:pPr>
        <w:autoSpaceDE w:val="0"/>
        <w:autoSpaceDN w:val="0"/>
        <w:adjustRightInd w:val="0"/>
        <w:ind w:right="-851"/>
        <w:jc w:val="both"/>
        <w:rPr>
          <w:rFonts w:eastAsia="Calibri"/>
          <w:b/>
          <w:bCs/>
          <w:color w:val="000000"/>
          <w:sz w:val="26"/>
          <w:szCs w:val="26"/>
          <w:lang w:eastAsia="en-US"/>
        </w:rPr>
      </w:pPr>
      <w:r w:rsidRPr="00F21894">
        <w:rPr>
          <w:rFonts w:eastAsia="Calibri"/>
          <w:b/>
          <w:bCs/>
          <w:color w:val="000000"/>
          <w:sz w:val="26"/>
          <w:szCs w:val="26"/>
          <w:lang w:eastAsia="en-US"/>
        </w:rPr>
        <w:t xml:space="preserve"> </w:t>
      </w:r>
    </w:p>
    <w:p w14:paraId="57238842" w14:textId="77777777" w:rsidR="00DC39AC" w:rsidRPr="00C72BC0" w:rsidRDefault="00DC39AC" w:rsidP="00A14B4F">
      <w:pPr>
        <w:autoSpaceDE w:val="0"/>
        <w:autoSpaceDN w:val="0"/>
        <w:adjustRightInd w:val="0"/>
        <w:ind w:right="-141"/>
        <w:jc w:val="both"/>
        <w:rPr>
          <w:rFonts w:eastAsia="Calibri"/>
          <w:color w:val="000000"/>
          <w:sz w:val="26"/>
          <w:szCs w:val="26"/>
          <w:lang w:eastAsia="en-US"/>
        </w:rPr>
      </w:pPr>
      <w:r w:rsidRPr="00C72BC0">
        <w:rPr>
          <w:rFonts w:eastAsia="Calibri"/>
          <w:color w:val="000000"/>
          <w:sz w:val="26"/>
          <w:szCs w:val="26"/>
          <w:lang w:eastAsia="en-US"/>
        </w:rPr>
        <w:t xml:space="preserve">              2.1. Общество является коммерческой организацией. Основная цель деятельности Общества – получение прибыли. </w:t>
      </w:r>
    </w:p>
    <w:p w14:paraId="092F375A" w14:textId="77777777" w:rsidR="00DC39AC" w:rsidRPr="00C72BC0" w:rsidRDefault="00DC39AC" w:rsidP="00DC39AC">
      <w:pPr>
        <w:autoSpaceDE w:val="0"/>
        <w:autoSpaceDN w:val="0"/>
        <w:adjustRightInd w:val="0"/>
        <w:ind w:right="-992"/>
        <w:jc w:val="both"/>
        <w:rPr>
          <w:rFonts w:eastAsia="Calibri"/>
          <w:color w:val="000000"/>
          <w:sz w:val="26"/>
          <w:szCs w:val="26"/>
          <w:lang w:eastAsia="en-US"/>
        </w:rPr>
      </w:pPr>
      <w:r w:rsidRPr="00C72BC0">
        <w:rPr>
          <w:rFonts w:eastAsia="Calibri"/>
          <w:color w:val="000000"/>
          <w:sz w:val="26"/>
          <w:szCs w:val="26"/>
          <w:lang w:eastAsia="en-US"/>
        </w:rPr>
        <w:t xml:space="preserve">              2.2. Общество осуществляет следующие виды деятельности: </w:t>
      </w:r>
    </w:p>
    <w:p w14:paraId="736B3655" w14:textId="77777777" w:rsidR="00C72BC0" w:rsidRPr="00C72BC0" w:rsidRDefault="00C72BC0" w:rsidP="00C259DB">
      <w:pPr>
        <w:spacing w:after="5"/>
        <w:ind w:right="-850" w:firstLine="567"/>
        <w:jc w:val="both"/>
        <w:rPr>
          <w:color w:val="000000"/>
          <w:sz w:val="26"/>
          <w:szCs w:val="26"/>
          <w:lang w:eastAsia="en-US"/>
        </w:rPr>
      </w:pPr>
      <w:r w:rsidRPr="00C72BC0">
        <w:rPr>
          <w:color w:val="000000"/>
          <w:sz w:val="26"/>
          <w:szCs w:val="26"/>
          <w:lang w:eastAsia="en-US"/>
        </w:rPr>
        <w:t xml:space="preserve">  .</w:t>
      </w:r>
      <w:r>
        <w:rPr>
          <w:color w:val="000000"/>
          <w:sz w:val="26"/>
          <w:szCs w:val="26"/>
          <w:lang w:eastAsia="en-US"/>
        </w:rPr>
        <w:t xml:space="preserve"> </w:t>
      </w:r>
      <w:r w:rsidRPr="00C72BC0">
        <w:rPr>
          <w:color w:val="000000"/>
          <w:sz w:val="26"/>
          <w:szCs w:val="26"/>
          <w:lang w:eastAsia="en-US"/>
        </w:rPr>
        <w:t xml:space="preserve"> Основным видом деятельности Общества является:</w:t>
      </w:r>
    </w:p>
    <w:p w14:paraId="73105562" w14:textId="77777777" w:rsidR="00C72BC0" w:rsidRPr="00C72BC0" w:rsidRDefault="00C72BC0" w:rsidP="00C259DB">
      <w:pPr>
        <w:spacing w:after="5"/>
        <w:ind w:right="-850" w:firstLine="567"/>
        <w:jc w:val="both"/>
        <w:rPr>
          <w:color w:val="000000"/>
          <w:sz w:val="26"/>
          <w:szCs w:val="26"/>
          <w:lang w:eastAsia="en-US"/>
        </w:rPr>
      </w:pPr>
      <w:r w:rsidRPr="00C72BC0">
        <w:rPr>
          <w:color w:val="000000"/>
          <w:sz w:val="26"/>
          <w:szCs w:val="26"/>
          <w:lang w:eastAsia="en-US"/>
        </w:rPr>
        <w:t>- физкультурно-оздоровительная деятельность (оказание банных услуг, душевых, парных бань и саун).</w:t>
      </w:r>
    </w:p>
    <w:p w14:paraId="54A89034" w14:textId="77777777" w:rsidR="00C72BC0" w:rsidRPr="00C72BC0" w:rsidRDefault="00C72BC0" w:rsidP="00950904">
      <w:pPr>
        <w:spacing w:after="5"/>
        <w:ind w:firstLine="567"/>
        <w:jc w:val="both"/>
        <w:rPr>
          <w:color w:val="000000"/>
          <w:sz w:val="26"/>
          <w:szCs w:val="26"/>
          <w:lang w:eastAsia="en-US"/>
        </w:rPr>
      </w:pPr>
      <w:r>
        <w:rPr>
          <w:color w:val="000000"/>
          <w:sz w:val="26"/>
          <w:szCs w:val="26"/>
          <w:lang w:eastAsia="en-US"/>
        </w:rPr>
        <w:lastRenderedPageBreak/>
        <w:t xml:space="preserve">   </w:t>
      </w:r>
      <w:r w:rsidRPr="00C72BC0">
        <w:rPr>
          <w:color w:val="000000"/>
          <w:sz w:val="26"/>
          <w:szCs w:val="26"/>
          <w:lang w:eastAsia="en-US"/>
        </w:rPr>
        <w:t>Дополнительными видами деятельности Общества являются:</w:t>
      </w:r>
    </w:p>
    <w:p w14:paraId="61B1019E" w14:textId="77777777" w:rsidR="00C72BC0" w:rsidRPr="00C72BC0" w:rsidRDefault="00C72BC0" w:rsidP="00950904">
      <w:pPr>
        <w:spacing w:after="5"/>
        <w:ind w:firstLine="567"/>
        <w:jc w:val="both"/>
        <w:rPr>
          <w:color w:val="000000"/>
          <w:sz w:val="26"/>
          <w:szCs w:val="26"/>
          <w:lang w:eastAsia="en-US"/>
        </w:rPr>
      </w:pPr>
      <w:r>
        <w:rPr>
          <w:color w:val="000000"/>
          <w:sz w:val="26"/>
          <w:szCs w:val="26"/>
          <w:lang w:eastAsia="en-US"/>
        </w:rPr>
        <w:t xml:space="preserve"> </w:t>
      </w:r>
      <w:r w:rsidRPr="00C72BC0">
        <w:rPr>
          <w:color w:val="000000"/>
          <w:sz w:val="26"/>
          <w:szCs w:val="26"/>
          <w:lang w:eastAsia="en-US"/>
        </w:rPr>
        <w:t>- осуществление мероприятий по регулированию численности животных без владельцев (создание и содержание приюта для безнадзорных животных);</w:t>
      </w:r>
    </w:p>
    <w:p w14:paraId="5E97E55C"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стирка и химическая чистка текстильных и меховых изделий;</w:t>
      </w:r>
    </w:p>
    <w:p w14:paraId="0446E7E5"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обеспечение работоспособности котельных;</w:t>
      </w:r>
    </w:p>
    <w:p w14:paraId="2F3AFE21"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аренда и управление собственным или арендованным недвижимым имуществом;</w:t>
      </w:r>
    </w:p>
    <w:p w14:paraId="05340BD6"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торговля розничная в неспециализированных магазинах;</w:t>
      </w:r>
    </w:p>
    <w:p w14:paraId="38B6CE09"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торговля розничная в нестационарных торговых объектах (палатках) и на рынках;</w:t>
      </w:r>
    </w:p>
    <w:p w14:paraId="580AF913"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торговля розничная вне магазинов, палаток, рынков;</w:t>
      </w:r>
    </w:p>
    <w:p w14:paraId="38022485"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сдача внаем торговых мест;</w:t>
      </w:r>
    </w:p>
    <w:p w14:paraId="453FDB42" w14:textId="77777777" w:rsidR="00C72BC0" w:rsidRPr="00C72BC0" w:rsidRDefault="00C72BC0" w:rsidP="00950904">
      <w:pPr>
        <w:spacing w:after="5"/>
        <w:ind w:firstLine="567"/>
        <w:jc w:val="both"/>
        <w:rPr>
          <w:color w:val="000000"/>
          <w:sz w:val="28"/>
          <w:szCs w:val="28"/>
          <w:lang w:eastAsia="en-US"/>
        </w:rPr>
      </w:pPr>
      <w:r w:rsidRPr="00C72BC0">
        <w:rPr>
          <w:color w:val="000000"/>
          <w:sz w:val="28"/>
          <w:szCs w:val="28"/>
          <w:lang w:eastAsia="en-US"/>
        </w:rPr>
        <w:t>- деятельность стоянок для транспортных средств;</w:t>
      </w:r>
    </w:p>
    <w:p w14:paraId="3DCB3DC1"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эксплуатация объектов коммунального назначения;</w:t>
      </w:r>
    </w:p>
    <w:p w14:paraId="390CF998"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осуществление полного комплекса строительных, строительно-монтажных, ремонтных, ремонтно-реставрационных, пуско-наладочных, отделочных и специально-строительных работ;</w:t>
      </w:r>
    </w:p>
    <w:p w14:paraId="41D005F3"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управление эксплуатацией жилого фонда, нежилого фонда и недвижимым имуществом за вознаграждение или на договорной основе;</w:t>
      </w:r>
    </w:p>
    <w:p w14:paraId="64810AED"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деятельности по чистке и уборке жилых зданий и нежилых помещений;</w:t>
      </w:r>
    </w:p>
    <w:p w14:paraId="458D0329"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растениеводство и предоставление услуг в этой области;</w:t>
      </w:r>
    </w:p>
    <w:p w14:paraId="4DBF064C"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деятельность по благоустройству ландшафта;</w:t>
      </w:r>
    </w:p>
    <w:p w14:paraId="3461799C"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xml:space="preserve">- сбор отходов; </w:t>
      </w:r>
    </w:p>
    <w:p w14:paraId="1A833402"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деятельность автомобильного грузового транспорта и услуги по перевозкам;</w:t>
      </w:r>
    </w:p>
    <w:p w14:paraId="366EFE81" w14:textId="77777777" w:rsidR="00C72BC0" w:rsidRPr="00C72BC0" w:rsidRDefault="00C72BC0" w:rsidP="00950904">
      <w:pPr>
        <w:spacing w:after="5"/>
        <w:ind w:firstLine="567"/>
        <w:jc w:val="both"/>
        <w:rPr>
          <w:color w:val="000000"/>
          <w:sz w:val="26"/>
          <w:szCs w:val="26"/>
          <w:lang w:eastAsia="en-US"/>
        </w:rPr>
      </w:pPr>
      <w:r w:rsidRPr="00C72BC0">
        <w:rPr>
          <w:color w:val="000000"/>
          <w:sz w:val="26"/>
          <w:szCs w:val="26"/>
          <w:lang w:eastAsia="en-US"/>
        </w:rPr>
        <w:t>- иные виды деятельности, не запрещенные действующим законодательством, направленные на достижение уставных целей.</w:t>
      </w:r>
    </w:p>
    <w:p w14:paraId="5B26632B"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2.3. Общество вправе заниматься любыми видами деятельности, не запрещенными законодательством Российской Федерации.</w:t>
      </w:r>
    </w:p>
    <w:p w14:paraId="6AB74D53"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2.4. Отдельными видами деятельности, перечень которых определяется законодательством Российской Федерации, Общество может заниматься только на основании специального разрешения (лицензии). </w:t>
      </w:r>
    </w:p>
    <w:p w14:paraId="151E47CA" w14:textId="77777777" w:rsidR="00DC39AC" w:rsidRPr="00F21894" w:rsidRDefault="00DC39AC" w:rsidP="00950904">
      <w:pPr>
        <w:autoSpaceDE w:val="0"/>
        <w:autoSpaceDN w:val="0"/>
        <w:adjustRightInd w:val="0"/>
        <w:jc w:val="both"/>
        <w:rPr>
          <w:rFonts w:eastAsia="Calibri"/>
          <w:color w:val="000000"/>
          <w:sz w:val="26"/>
          <w:szCs w:val="26"/>
          <w:lang w:eastAsia="en-US"/>
        </w:rPr>
      </w:pPr>
    </w:p>
    <w:p w14:paraId="45B4D3AB" w14:textId="77777777" w:rsidR="00DC39AC" w:rsidRPr="00F21894" w:rsidRDefault="00DC39AC" w:rsidP="00950904">
      <w:pPr>
        <w:autoSpaceDE w:val="0"/>
        <w:autoSpaceDN w:val="0"/>
        <w:adjustRightInd w:val="0"/>
        <w:jc w:val="center"/>
        <w:rPr>
          <w:rFonts w:eastAsia="Calibri"/>
          <w:b/>
          <w:bCs/>
          <w:color w:val="000000"/>
          <w:sz w:val="26"/>
          <w:szCs w:val="26"/>
          <w:lang w:eastAsia="en-US"/>
        </w:rPr>
      </w:pPr>
      <w:r w:rsidRPr="00F21894">
        <w:rPr>
          <w:rFonts w:eastAsia="Calibri"/>
          <w:b/>
          <w:bCs/>
          <w:color w:val="000000"/>
          <w:sz w:val="26"/>
          <w:szCs w:val="26"/>
          <w:lang w:eastAsia="en-US"/>
        </w:rPr>
        <w:t>3. Правовой статус общества</w:t>
      </w:r>
    </w:p>
    <w:p w14:paraId="4529254E" w14:textId="77777777" w:rsidR="00DC39AC" w:rsidRPr="00F21894" w:rsidRDefault="00DC39AC" w:rsidP="00950904">
      <w:pPr>
        <w:autoSpaceDE w:val="0"/>
        <w:autoSpaceDN w:val="0"/>
        <w:adjustRightInd w:val="0"/>
        <w:jc w:val="both"/>
        <w:rPr>
          <w:rFonts w:eastAsia="Calibri"/>
          <w:b/>
          <w:bCs/>
          <w:color w:val="000000"/>
          <w:sz w:val="26"/>
          <w:szCs w:val="26"/>
          <w:lang w:eastAsia="en-US"/>
        </w:rPr>
      </w:pPr>
    </w:p>
    <w:p w14:paraId="56890789"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b/>
          <w:bCs/>
          <w:color w:val="000000"/>
          <w:sz w:val="26"/>
          <w:szCs w:val="26"/>
          <w:lang w:eastAsia="en-US"/>
        </w:rPr>
        <w:t xml:space="preserve">               </w:t>
      </w:r>
      <w:r w:rsidRPr="00F21894">
        <w:rPr>
          <w:rFonts w:eastAsia="Calibri"/>
          <w:color w:val="000000"/>
          <w:sz w:val="26"/>
          <w:szCs w:val="26"/>
          <w:lang w:eastAsia="en-US"/>
        </w:rPr>
        <w:t>3.1. Общество считается созданным как юридическое лицо с момента его государственной регистрации порядке, установленном действующим законодательством Российской Федерации.</w:t>
      </w:r>
    </w:p>
    <w:p w14:paraId="61F309AE"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3.2. Общество для достижения целей своей деятельности вправе осуществлять любые гражданские права, предоставляемые законодательством Российской Федерации обществам с ограниченной ответственностью, от своего имени совершать любые допустимые законом сделки, быть истцом и ответчиком в суде. </w:t>
      </w:r>
    </w:p>
    <w:p w14:paraId="43C73C2A"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3.3. Общество является собственником имущества, приобретенного в процессе его хозяйственной деятельности. Общество осуществляет владение, пользование и распоряжение находящимся в его собственности имуществом по своему усмотрению в соответствии с целями своей деятельности и назначением имущества. </w:t>
      </w:r>
    </w:p>
    <w:p w14:paraId="4D5BFCEF"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3.4. Имущество Общества учитывается на его самостоятельном балансе. </w:t>
      </w:r>
    </w:p>
    <w:p w14:paraId="5D034952"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lastRenderedPageBreak/>
        <w:t xml:space="preserve">               3.5. Общество имеет право пользоваться кредитом в рублях и в иностранной валюте. </w:t>
      </w:r>
    </w:p>
    <w:p w14:paraId="6220A93A"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3.6. В случае несостоятельности (банкротства) Общества по вине его участника или по вине других лиц, которые имеют право давать обязательные для Общества указания либо иным образом имеют возможность определять его действия, на указанных участника или других лиц в случае недостаточности имущества может быть возложена субсидиарная ответственность по его обязательствам. </w:t>
      </w:r>
    </w:p>
    <w:p w14:paraId="1A08F921" w14:textId="77777777" w:rsidR="00DC39AC" w:rsidRPr="00F21894" w:rsidRDefault="00DC39AC" w:rsidP="00DC39AC">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3.7. Общество самостоятельно планирует свою производственно-хозяйственную деятельность. </w:t>
      </w:r>
    </w:p>
    <w:p w14:paraId="654A1F68" w14:textId="77777777" w:rsidR="00DC39AC" w:rsidRPr="00F21894" w:rsidRDefault="00DC39AC" w:rsidP="00DC39AC">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3.8. Выполнение работ и предоставление услуг осуществляются по ценам и тарифам, устанавливаемым Обществом самостоятельно. </w:t>
      </w:r>
    </w:p>
    <w:p w14:paraId="67A3D05D" w14:textId="77777777" w:rsidR="00DC39AC" w:rsidRPr="00F21894" w:rsidRDefault="00DC39AC" w:rsidP="00DC39AC">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3.9. Общество несет ответственность за сохранность документов (управленческих, финансово-хозяйственных, по личному составу и др.); обеспечивает передачу на государственное хранение документов, имеющих научно-историческое значение, в государственные архивные учреждения в соответствии с действующим законодательством Российской Федерации; хранит и использует в установленном порядке документы по личному составу.</w:t>
      </w:r>
    </w:p>
    <w:p w14:paraId="127D7C18" w14:textId="77777777" w:rsidR="00DC39AC" w:rsidRPr="00F21894" w:rsidRDefault="00DC39AC" w:rsidP="00DC39AC">
      <w:pPr>
        <w:autoSpaceDE w:val="0"/>
        <w:autoSpaceDN w:val="0"/>
        <w:adjustRightInd w:val="0"/>
        <w:jc w:val="both"/>
        <w:rPr>
          <w:rFonts w:eastAsia="Calibri"/>
          <w:color w:val="000000"/>
          <w:sz w:val="26"/>
          <w:szCs w:val="26"/>
          <w:lang w:eastAsia="en-US"/>
        </w:rPr>
      </w:pPr>
    </w:p>
    <w:p w14:paraId="730E654E" w14:textId="77777777" w:rsidR="00DC39AC" w:rsidRPr="00F21894" w:rsidRDefault="00DC39AC" w:rsidP="00DC39AC">
      <w:pPr>
        <w:autoSpaceDE w:val="0"/>
        <w:autoSpaceDN w:val="0"/>
        <w:adjustRightInd w:val="0"/>
        <w:jc w:val="center"/>
        <w:rPr>
          <w:rFonts w:eastAsia="Calibri"/>
          <w:b/>
          <w:bCs/>
          <w:color w:val="000000"/>
          <w:sz w:val="26"/>
          <w:szCs w:val="26"/>
          <w:lang w:eastAsia="en-US"/>
        </w:rPr>
      </w:pPr>
      <w:r w:rsidRPr="00F21894">
        <w:rPr>
          <w:rFonts w:eastAsia="Calibri"/>
          <w:b/>
          <w:bCs/>
          <w:color w:val="000000"/>
          <w:sz w:val="26"/>
          <w:szCs w:val="26"/>
          <w:lang w:eastAsia="en-US"/>
        </w:rPr>
        <w:t>4. Уставный капитал</w:t>
      </w:r>
    </w:p>
    <w:p w14:paraId="0A515135" w14:textId="77777777" w:rsidR="00DC39AC" w:rsidRPr="00CB0293" w:rsidRDefault="00DC39AC" w:rsidP="00DC39AC">
      <w:pPr>
        <w:autoSpaceDE w:val="0"/>
        <w:autoSpaceDN w:val="0"/>
        <w:adjustRightInd w:val="0"/>
        <w:jc w:val="center"/>
        <w:rPr>
          <w:rFonts w:eastAsia="Calibri"/>
          <w:b/>
          <w:bCs/>
          <w:color w:val="000000"/>
          <w:sz w:val="26"/>
          <w:szCs w:val="26"/>
          <w:lang w:eastAsia="en-US"/>
        </w:rPr>
      </w:pPr>
    </w:p>
    <w:p w14:paraId="6CA51912" w14:textId="77777777" w:rsidR="00DC39AC" w:rsidRPr="00CB0293" w:rsidRDefault="00DC39AC" w:rsidP="00DC39AC">
      <w:pPr>
        <w:autoSpaceDE w:val="0"/>
        <w:autoSpaceDN w:val="0"/>
        <w:adjustRightInd w:val="0"/>
        <w:jc w:val="both"/>
        <w:rPr>
          <w:rFonts w:eastAsia="Calibri"/>
          <w:color w:val="000000"/>
          <w:sz w:val="26"/>
          <w:szCs w:val="26"/>
          <w:lang w:eastAsia="en-US"/>
        </w:rPr>
      </w:pPr>
      <w:r w:rsidRPr="00CB0293">
        <w:rPr>
          <w:rFonts w:eastAsia="Calibri"/>
          <w:color w:val="000000"/>
          <w:sz w:val="26"/>
          <w:szCs w:val="26"/>
          <w:lang w:eastAsia="en-US"/>
        </w:rPr>
        <w:t xml:space="preserve">               4.1. Уставный капитал Общества определяет минимальный размер его имущества, гарантирующий интересы его кредиторов, и составляет</w:t>
      </w:r>
      <w:r w:rsidR="00CB0293" w:rsidRPr="00CB0293">
        <w:rPr>
          <w:rFonts w:eastAsia="Calibri"/>
          <w:color w:val="000000"/>
          <w:sz w:val="26"/>
          <w:szCs w:val="26"/>
          <w:lang w:eastAsia="en-US"/>
        </w:rPr>
        <w:t xml:space="preserve"> </w:t>
      </w:r>
      <w:r w:rsidR="00CB0293" w:rsidRPr="00CB0293">
        <w:rPr>
          <w:rFonts w:eastAsia="Calibri"/>
          <w:bCs/>
          <w:sz w:val="26"/>
          <w:szCs w:val="26"/>
          <w:lang w:eastAsia="en-US"/>
        </w:rPr>
        <w:t xml:space="preserve">2 168 426,94 руб. (Два миллиона сто шестьдесят восемь тысяч четыреста двадцать шесть </w:t>
      </w:r>
      <w:proofErr w:type="gramStart"/>
      <w:r w:rsidR="00CB0293" w:rsidRPr="00CB0293">
        <w:rPr>
          <w:rFonts w:eastAsia="Calibri"/>
          <w:bCs/>
          <w:sz w:val="26"/>
          <w:szCs w:val="26"/>
          <w:lang w:eastAsia="en-US"/>
        </w:rPr>
        <w:t xml:space="preserve">рублей) </w:t>
      </w:r>
      <w:r w:rsidR="00CB0293">
        <w:rPr>
          <w:rFonts w:eastAsia="Calibri"/>
          <w:bCs/>
          <w:sz w:val="26"/>
          <w:szCs w:val="26"/>
          <w:lang w:eastAsia="en-US"/>
        </w:rPr>
        <w:t xml:space="preserve">  </w:t>
      </w:r>
      <w:proofErr w:type="gramEnd"/>
      <w:r w:rsidR="00CB0293">
        <w:rPr>
          <w:rFonts w:eastAsia="Calibri"/>
          <w:bCs/>
          <w:sz w:val="26"/>
          <w:szCs w:val="26"/>
          <w:lang w:eastAsia="en-US"/>
        </w:rPr>
        <w:t xml:space="preserve">             </w:t>
      </w:r>
      <w:r w:rsidR="00CB0293" w:rsidRPr="00CB0293">
        <w:rPr>
          <w:rFonts w:eastAsia="Calibri"/>
          <w:bCs/>
          <w:sz w:val="26"/>
          <w:szCs w:val="26"/>
          <w:lang w:eastAsia="en-US"/>
        </w:rPr>
        <w:t>94 копейки</w:t>
      </w:r>
      <w:r w:rsidR="00CB0293">
        <w:rPr>
          <w:rFonts w:eastAsia="Calibri"/>
          <w:color w:val="000000"/>
          <w:sz w:val="26"/>
          <w:szCs w:val="26"/>
          <w:lang w:eastAsia="en-US"/>
        </w:rPr>
        <w:t>.</w:t>
      </w:r>
    </w:p>
    <w:p w14:paraId="14BFB7EF" w14:textId="77777777" w:rsidR="00DC39AC" w:rsidRPr="00F21894" w:rsidRDefault="00DC39AC" w:rsidP="00DC39AC">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4.2. На момент утверждения настоящего Устава уставный капитал оплачен полностью. </w:t>
      </w:r>
    </w:p>
    <w:p w14:paraId="1A0010FC" w14:textId="77777777" w:rsidR="00DC39AC" w:rsidRPr="00F21894" w:rsidRDefault="00DC39AC" w:rsidP="00DC39AC">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4.3. Уставный капитал Общества может быть увеличен за счет имущества Общества, и (или) за счет дополнительного вклада участника Общества, и (или) за счет вкладов третьих лиц, принимаемых в Общество. Увеличение уставного капитала Общества допускается только после полной его оплаты. </w:t>
      </w:r>
    </w:p>
    <w:p w14:paraId="0F986020" w14:textId="77777777" w:rsidR="00DC39AC" w:rsidRPr="00F21894" w:rsidRDefault="00DC39AC" w:rsidP="00363973">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4.4. Денежная оценка </w:t>
      </w:r>
      <w:proofErr w:type="spellStart"/>
      <w:r w:rsidRPr="00F21894">
        <w:rPr>
          <w:rFonts w:eastAsia="Calibri"/>
          <w:color w:val="000000"/>
          <w:sz w:val="26"/>
          <w:szCs w:val="26"/>
          <w:lang w:eastAsia="en-US"/>
        </w:rPr>
        <w:t>неденежного</w:t>
      </w:r>
      <w:proofErr w:type="spellEnd"/>
      <w:r w:rsidRPr="00F21894">
        <w:rPr>
          <w:rFonts w:eastAsia="Calibri"/>
          <w:color w:val="000000"/>
          <w:sz w:val="26"/>
          <w:szCs w:val="26"/>
          <w:lang w:eastAsia="en-US"/>
        </w:rPr>
        <w:t xml:space="preserve"> вклада в уставный капитал Общества должна быть проведена независимым оценщиком. Участник Общества не вправе определять денежную оценку </w:t>
      </w:r>
      <w:proofErr w:type="spellStart"/>
      <w:r w:rsidRPr="00F21894">
        <w:rPr>
          <w:rFonts w:eastAsia="Calibri"/>
          <w:color w:val="000000"/>
          <w:sz w:val="26"/>
          <w:szCs w:val="26"/>
          <w:lang w:eastAsia="en-US"/>
        </w:rPr>
        <w:t>неденежного</w:t>
      </w:r>
      <w:proofErr w:type="spellEnd"/>
      <w:r w:rsidRPr="00F21894">
        <w:rPr>
          <w:rFonts w:eastAsia="Calibri"/>
          <w:color w:val="000000"/>
          <w:sz w:val="26"/>
          <w:szCs w:val="26"/>
          <w:lang w:eastAsia="en-US"/>
        </w:rPr>
        <w:t xml:space="preserve"> вклада в размере, превышающем сумму оценки, определенную независимым оценщиком.</w:t>
      </w:r>
    </w:p>
    <w:p w14:paraId="63AC7787" w14:textId="77777777" w:rsidR="00DC39AC" w:rsidRPr="00F21894" w:rsidRDefault="00DC39AC" w:rsidP="00363973">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4.5. Участник вправе принять решение об увеличении уставного капитала за счет имущества Общества. Это решение принимается на основании данных бухгалтерской отчетности Общества за год, предшествующий году, в течение которого принято такое решение. При увеличении уставного капитала пропорционально увеличивается номинальная стоимость доли участника. </w:t>
      </w:r>
    </w:p>
    <w:p w14:paraId="6A724FF4" w14:textId="77777777" w:rsidR="00DC39AC" w:rsidRPr="00F21894" w:rsidRDefault="00DC39AC" w:rsidP="00363973">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4.6. Участник Общества может принять решение об увеличении его уставного капитала за счет внесения им дополнительного вклада. Дополнительный вклад должен быть внесен участником в течение двух месяцев со дня вынесения этого решения. Не позднее месяца со дня окончания срока внесения дополнительного вклада участник должен принять решение об утверждении итогов внесения дополнительного вклада и о внесении в Устав Общества соответствующих изменений. </w:t>
      </w:r>
    </w:p>
    <w:p w14:paraId="3E7242A5" w14:textId="51B16C59"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4.7. Общество вправе, в случаях, предусмотренных Федеральным законом  </w:t>
      </w:r>
      <w:r w:rsidR="00E523EC">
        <w:rPr>
          <w:rFonts w:eastAsia="Calibri"/>
          <w:color w:val="000000"/>
          <w:sz w:val="26"/>
          <w:szCs w:val="26"/>
          <w:lang w:eastAsia="en-US"/>
        </w:rPr>
        <w:t xml:space="preserve">            </w:t>
      </w:r>
      <w:r w:rsidRPr="00F21894">
        <w:rPr>
          <w:rFonts w:eastAsia="Calibri"/>
          <w:color w:val="000000"/>
          <w:sz w:val="26"/>
          <w:szCs w:val="26"/>
          <w:lang w:eastAsia="en-US"/>
        </w:rPr>
        <w:t xml:space="preserve">№ 14-ФЗ, уменьшить свой уставный капитал. Уменьшение уставного капитала Общества может осуществляться путем уменьшения номинальной стоимости доли </w:t>
      </w:r>
      <w:r w:rsidRPr="00F21894">
        <w:rPr>
          <w:rFonts w:eastAsia="Calibri"/>
          <w:color w:val="000000"/>
          <w:sz w:val="26"/>
          <w:szCs w:val="26"/>
          <w:lang w:eastAsia="en-US"/>
        </w:rPr>
        <w:lastRenderedPageBreak/>
        <w:t xml:space="preserve">участника Общества в уставном капитале Общества и (или) погашения долей, принадлежащих Обществу. </w:t>
      </w:r>
    </w:p>
    <w:p w14:paraId="40738936"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в соответствии с Федеральным </w:t>
      </w:r>
      <w:proofErr w:type="gramStart"/>
      <w:r w:rsidRPr="00F21894">
        <w:rPr>
          <w:rFonts w:eastAsia="Calibri"/>
          <w:color w:val="000000"/>
          <w:sz w:val="26"/>
          <w:szCs w:val="26"/>
          <w:lang w:eastAsia="en-US"/>
        </w:rPr>
        <w:t>законом  №</w:t>
      </w:r>
      <w:proofErr w:type="gramEnd"/>
      <w:r w:rsidRPr="00F21894">
        <w:rPr>
          <w:rFonts w:eastAsia="Calibri"/>
          <w:color w:val="000000"/>
          <w:sz w:val="26"/>
          <w:szCs w:val="26"/>
          <w:lang w:eastAsia="en-US"/>
        </w:rPr>
        <w:t xml:space="preserve"> 14-ФЗ, на дату представления документов для государственной регистрации. </w:t>
      </w:r>
    </w:p>
    <w:p w14:paraId="2B63AB38"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4.8. В течение трех рабочих дней после принятия Обществом решения об уменьшении его уставного капитала Общество обязано сообщить о таком решении в орган, осуществляющий государственную регистрацию юридических лиц, и дважды с периодичностью один раз в месяц опубликовать в органе печати, в котором публикуются данные о государственной регистрации юридических лиц, уведомление об уменьшении его уставного капитала.</w:t>
      </w:r>
    </w:p>
    <w:p w14:paraId="29AC4B94" w14:textId="77777777" w:rsidR="00DC39AC" w:rsidRPr="00F21894" w:rsidRDefault="00DC39AC" w:rsidP="00950904">
      <w:pPr>
        <w:autoSpaceDE w:val="0"/>
        <w:autoSpaceDN w:val="0"/>
        <w:adjustRightInd w:val="0"/>
        <w:jc w:val="both"/>
        <w:rPr>
          <w:rFonts w:eastAsia="Calibri"/>
          <w:b/>
          <w:bCs/>
          <w:color w:val="000000"/>
          <w:sz w:val="26"/>
          <w:szCs w:val="26"/>
          <w:lang w:eastAsia="en-US"/>
        </w:rPr>
      </w:pPr>
    </w:p>
    <w:p w14:paraId="51DC2423" w14:textId="77777777" w:rsidR="00DC39AC" w:rsidRPr="00F21894" w:rsidRDefault="00DC39AC" w:rsidP="00950904">
      <w:pPr>
        <w:autoSpaceDE w:val="0"/>
        <w:autoSpaceDN w:val="0"/>
        <w:adjustRightInd w:val="0"/>
        <w:jc w:val="center"/>
        <w:rPr>
          <w:rFonts w:eastAsia="Calibri"/>
          <w:b/>
          <w:bCs/>
          <w:color w:val="000000"/>
          <w:sz w:val="26"/>
          <w:szCs w:val="26"/>
          <w:lang w:eastAsia="en-US"/>
        </w:rPr>
      </w:pPr>
      <w:r w:rsidRPr="00F21894">
        <w:rPr>
          <w:rFonts w:eastAsia="Calibri"/>
          <w:b/>
          <w:bCs/>
          <w:color w:val="000000"/>
          <w:sz w:val="26"/>
          <w:szCs w:val="26"/>
          <w:lang w:eastAsia="en-US"/>
        </w:rPr>
        <w:t>5. Права и обязанности участника</w:t>
      </w:r>
    </w:p>
    <w:p w14:paraId="05633579" w14:textId="77777777" w:rsidR="00DC39AC" w:rsidRPr="00F21894" w:rsidRDefault="00DC39AC" w:rsidP="00950904">
      <w:pPr>
        <w:autoSpaceDE w:val="0"/>
        <w:autoSpaceDN w:val="0"/>
        <w:adjustRightInd w:val="0"/>
        <w:jc w:val="center"/>
        <w:rPr>
          <w:rFonts w:eastAsia="Calibri"/>
          <w:b/>
          <w:bCs/>
          <w:color w:val="000000"/>
          <w:sz w:val="26"/>
          <w:szCs w:val="26"/>
          <w:lang w:eastAsia="en-US"/>
        </w:rPr>
      </w:pPr>
    </w:p>
    <w:p w14:paraId="4A0725DE"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5.1. Участник Общества обязан:</w:t>
      </w:r>
    </w:p>
    <w:p w14:paraId="0F44975C"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5.1.1 Оплачивать доли в уставном капитале Общества в порядке, размерах и сроки, которые предусмотрены Федеральным законом    № 14-</w:t>
      </w:r>
      <w:proofErr w:type="gramStart"/>
      <w:r w:rsidRPr="00F21894">
        <w:rPr>
          <w:rFonts w:eastAsia="Calibri"/>
          <w:color w:val="000000"/>
          <w:sz w:val="26"/>
          <w:szCs w:val="26"/>
          <w:lang w:eastAsia="en-US"/>
        </w:rPr>
        <w:t>ФЗ  и</w:t>
      </w:r>
      <w:proofErr w:type="gramEnd"/>
      <w:r w:rsidRPr="00F21894">
        <w:rPr>
          <w:rFonts w:eastAsia="Calibri"/>
          <w:color w:val="000000"/>
          <w:sz w:val="26"/>
          <w:szCs w:val="26"/>
          <w:lang w:eastAsia="en-US"/>
        </w:rPr>
        <w:t xml:space="preserve"> настоящим Уставом;             </w:t>
      </w:r>
    </w:p>
    <w:p w14:paraId="556F5280"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5.1.2. Соблюдать требования Устава. </w:t>
      </w:r>
    </w:p>
    <w:p w14:paraId="2ABCED8A"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5.1.3. Не разглашать информацию о деятельности Общества, в отношении которой установлено требование об обеспечении ее конфиденциальности. </w:t>
      </w:r>
    </w:p>
    <w:p w14:paraId="2CF19655"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5.1.4. Беречь имущество Общества. </w:t>
      </w:r>
    </w:p>
    <w:p w14:paraId="4B21147E"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w:t>
      </w:r>
      <w:r>
        <w:rPr>
          <w:rFonts w:eastAsia="Calibri"/>
          <w:color w:val="000000"/>
          <w:sz w:val="26"/>
          <w:szCs w:val="26"/>
          <w:lang w:eastAsia="en-US"/>
        </w:rPr>
        <w:t xml:space="preserve">  </w:t>
      </w:r>
      <w:r w:rsidRPr="00F21894">
        <w:rPr>
          <w:rFonts w:eastAsia="Calibri"/>
          <w:color w:val="000000"/>
          <w:sz w:val="26"/>
          <w:szCs w:val="26"/>
          <w:lang w:eastAsia="en-US"/>
        </w:rPr>
        <w:t xml:space="preserve">   5.1.5. Выполнять принятые на себя обязательства по отношению к Обществу.  </w:t>
      </w:r>
    </w:p>
    <w:p w14:paraId="4F1C08E7"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w:t>
      </w:r>
      <w:r>
        <w:rPr>
          <w:rFonts w:eastAsia="Calibri"/>
          <w:color w:val="000000"/>
          <w:sz w:val="26"/>
          <w:szCs w:val="26"/>
          <w:lang w:eastAsia="en-US"/>
        </w:rPr>
        <w:t xml:space="preserve">  </w:t>
      </w:r>
      <w:r w:rsidRPr="00F21894">
        <w:rPr>
          <w:rFonts w:eastAsia="Calibri"/>
          <w:color w:val="000000"/>
          <w:sz w:val="26"/>
          <w:szCs w:val="26"/>
          <w:lang w:eastAsia="en-US"/>
        </w:rPr>
        <w:t xml:space="preserve">  5.1.6. Оказывать содействие Обществу в осуществлении им своей деятельности. </w:t>
      </w:r>
    </w:p>
    <w:p w14:paraId="018E6BAD"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w:t>
      </w:r>
      <w:r>
        <w:rPr>
          <w:rFonts w:eastAsia="Calibri"/>
          <w:color w:val="000000"/>
          <w:sz w:val="26"/>
          <w:szCs w:val="26"/>
          <w:lang w:eastAsia="en-US"/>
        </w:rPr>
        <w:t xml:space="preserve">  </w:t>
      </w:r>
      <w:r w:rsidRPr="00F21894">
        <w:rPr>
          <w:rFonts w:eastAsia="Calibri"/>
          <w:color w:val="000000"/>
          <w:sz w:val="26"/>
          <w:szCs w:val="26"/>
          <w:lang w:eastAsia="en-US"/>
        </w:rPr>
        <w:t xml:space="preserve">5.1.7. Участвовать в принятии решений, без которых Общество не может продолжать свою деятельность в соответствии с законом. </w:t>
      </w:r>
    </w:p>
    <w:p w14:paraId="4FC57296"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w:t>
      </w:r>
      <w:r>
        <w:rPr>
          <w:rFonts w:eastAsia="Calibri"/>
          <w:color w:val="000000"/>
          <w:sz w:val="26"/>
          <w:szCs w:val="26"/>
          <w:lang w:eastAsia="en-US"/>
        </w:rPr>
        <w:t xml:space="preserve">  </w:t>
      </w:r>
      <w:r w:rsidRPr="00F21894">
        <w:rPr>
          <w:rFonts w:eastAsia="Calibri"/>
          <w:color w:val="000000"/>
          <w:sz w:val="26"/>
          <w:szCs w:val="26"/>
          <w:lang w:eastAsia="en-US"/>
        </w:rPr>
        <w:t xml:space="preserve">5.1.8. Не совершать действия, заведомо направленные на причинение вреда Обществу. </w:t>
      </w:r>
    </w:p>
    <w:p w14:paraId="64C9BACF"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5.1.9. Не совершать действия (бездействие), которые существенно затрудняют или делают невозможным достижение целей, ради которых создано Общество. </w:t>
      </w:r>
    </w:p>
    <w:p w14:paraId="2A108618"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5.1.10. Участник может принять на себя дополнительные обязанности. 5.2. Участник имеет право: </w:t>
      </w:r>
    </w:p>
    <w:p w14:paraId="56F519F7"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5.2.1. Участвовать в управлении делами Общества в порядке, установленном настоящим Уставом и действующим законодательством Российской Федерации. </w:t>
      </w:r>
    </w:p>
    <w:p w14:paraId="13F1EB01"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5.2.2. Получать информацию о деятельности Общества и знакомиться с его бухгалтерскими книгами и иной документацией в установленном настоящим Уставом порядке.</w:t>
      </w:r>
    </w:p>
    <w:p w14:paraId="42D149C6"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5.2.3. Получать прибыль пропорционально своей доле в уставном капитале. </w:t>
      </w:r>
    </w:p>
    <w:p w14:paraId="7208048C"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5.2.4. Продать или осуществить отчуждение иным образом своей доли или части доли в уставном капитале Общества другому лицу в порядке, предусмотренном настоящим Уставом и действующим законодательством Российской Федерации. </w:t>
      </w:r>
    </w:p>
    <w:p w14:paraId="38A363F9"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5.2.5. Получить в случае ликвидации Общества часть имущества, оставшегося после расчетов с кредиторами, или его стоимость. </w:t>
      </w:r>
    </w:p>
    <w:p w14:paraId="6F3F1DB2"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5.2.6. Обжаловать решения единоличного исполнительного органа Общества, влекущие гражданско-правовые последствия, в случаях и в порядке, которые предусмотрены законодательством Российской Федерации. </w:t>
      </w:r>
    </w:p>
    <w:p w14:paraId="6363387D"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lastRenderedPageBreak/>
        <w:t xml:space="preserve">                5.2.7. Требовать, действуя от имени Общества, возмещения причиненных Обществу убытков. </w:t>
      </w:r>
    </w:p>
    <w:p w14:paraId="707AF2F1"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5.2.8. Оспаривать, действуя от имени Общества, совершенные им сделки по основаниям, предусмотренным статьей 174 Гражданского кодекса Российской Федерации, и требовать применения последствий их недействительности, а также применения последствий недействительности ничтожных сделок Общества. </w:t>
      </w:r>
    </w:p>
    <w:p w14:paraId="37C6F818"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5.2.9. Пользоваться иными правами, предоставляемыми участникам общества с ограниченной ответственностью законодательством Российской Федерации. </w:t>
      </w:r>
    </w:p>
    <w:p w14:paraId="672883F6" w14:textId="77777777" w:rsidR="00DC39AC" w:rsidRPr="00F21894" w:rsidRDefault="00DC39AC" w:rsidP="00DC39AC">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5.3. Участник может принять решение о наделении себя дополнительными правами. Прекращение или ограничение дополнительных прав осуществляются по решению участника. </w:t>
      </w:r>
    </w:p>
    <w:p w14:paraId="185B6D01" w14:textId="77777777" w:rsidR="00DC39AC" w:rsidRPr="00F21894" w:rsidRDefault="00DC39AC" w:rsidP="00DC39AC">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5.4. Выход единственного участника Общества из Общества не допускается. </w:t>
      </w:r>
    </w:p>
    <w:p w14:paraId="067183C7" w14:textId="77777777" w:rsidR="00DC39AC" w:rsidRPr="00F21894" w:rsidRDefault="00DC39AC" w:rsidP="00DC39AC">
      <w:pPr>
        <w:autoSpaceDE w:val="0"/>
        <w:autoSpaceDN w:val="0"/>
        <w:adjustRightInd w:val="0"/>
        <w:jc w:val="both"/>
        <w:rPr>
          <w:rFonts w:eastAsia="Calibri"/>
          <w:color w:val="000000"/>
          <w:sz w:val="26"/>
          <w:szCs w:val="26"/>
          <w:lang w:eastAsia="en-US"/>
        </w:rPr>
      </w:pPr>
    </w:p>
    <w:p w14:paraId="4BD9168D" w14:textId="77777777" w:rsidR="00DC39AC" w:rsidRPr="00F21894" w:rsidRDefault="00DC39AC" w:rsidP="00DC39AC">
      <w:pPr>
        <w:autoSpaceDE w:val="0"/>
        <w:autoSpaceDN w:val="0"/>
        <w:adjustRightInd w:val="0"/>
        <w:jc w:val="both"/>
        <w:rPr>
          <w:rFonts w:eastAsia="Calibri"/>
          <w:b/>
          <w:bCs/>
          <w:color w:val="000000"/>
          <w:sz w:val="26"/>
          <w:szCs w:val="26"/>
          <w:lang w:eastAsia="en-US"/>
        </w:rPr>
      </w:pPr>
      <w:r w:rsidRPr="00F21894">
        <w:rPr>
          <w:rFonts w:eastAsia="Calibri"/>
          <w:color w:val="000000"/>
          <w:sz w:val="26"/>
          <w:szCs w:val="26"/>
          <w:lang w:eastAsia="en-US"/>
        </w:rPr>
        <w:t xml:space="preserve">                             </w:t>
      </w:r>
      <w:r w:rsidRPr="00F21894">
        <w:rPr>
          <w:rFonts w:eastAsia="Calibri"/>
          <w:b/>
          <w:bCs/>
          <w:color w:val="000000"/>
          <w:sz w:val="26"/>
          <w:szCs w:val="26"/>
          <w:lang w:eastAsia="en-US"/>
        </w:rPr>
        <w:t>6. Переход доли (части доли) в уставном капитале</w:t>
      </w:r>
    </w:p>
    <w:p w14:paraId="6242EDF8" w14:textId="77777777" w:rsidR="00DC39AC" w:rsidRPr="00F21894" w:rsidRDefault="00DC39AC" w:rsidP="00DC39AC">
      <w:pPr>
        <w:autoSpaceDE w:val="0"/>
        <w:autoSpaceDN w:val="0"/>
        <w:adjustRightInd w:val="0"/>
        <w:jc w:val="both"/>
        <w:rPr>
          <w:rFonts w:eastAsia="Calibri"/>
          <w:b/>
          <w:bCs/>
          <w:color w:val="000000"/>
          <w:sz w:val="26"/>
          <w:szCs w:val="26"/>
          <w:lang w:eastAsia="en-US"/>
        </w:rPr>
      </w:pPr>
    </w:p>
    <w:p w14:paraId="3CB03FA0" w14:textId="77777777" w:rsidR="00DC39AC" w:rsidRPr="00F21894" w:rsidRDefault="00DC39AC" w:rsidP="00DC39AC">
      <w:pPr>
        <w:autoSpaceDE w:val="0"/>
        <w:autoSpaceDN w:val="0"/>
        <w:adjustRightInd w:val="0"/>
        <w:jc w:val="both"/>
        <w:rPr>
          <w:rFonts w:eastAsia="Calibri"/>
          <w:color w:val="000000"/>
          <w:sz w:val="26"/>
          <w:szCs w:val="26"/>
          <w:lang w:eastAsia="en-US"/>
        </w:rPr>
      </w:pPr>
      <w:r w:rsidRPr="00F21894">
        <w:rPr>
          <w:rFonts w:eastAsia="Calibri"/>
          <w:b/>
          <w:bCs/>
          <w:color w:val="000000"/>
          <w:sz w:val="26"/>
          <w:szCs w:val="26"/>
          <w:lang w:eastAsia="en-US"/>
        </w:rPr>
        <w:t xml:space="preserve">                </w:t>
      </w:r>
      <w:r w:rsidRPr="00F21894">
        <w:rPr>
          <w:rFonts w:eastAsia="Calibri"/>
          <w:color w:val="000000"/>
          <w:sz w:val="26"/>
          <w:szCs w:val="26"/>
          <w:lang w:eastAsia="en-US"/>
        </w:rPr>
        <w:t xml:space="preserve">6.1. Переход доли или части доли в уставном капитале Общества к третьим лицам осуществляется на основании сделки, в порядке правопреемства или на ином законном основании. </w:t>
      </w:r>
    </w:p>
    <w:p w14:paraId="5085B29E" w14:textId="77777777" w:rsidR="00DC39AC" w:rsidRPr="00F21894" w:rsidRDefault="00DC39AC" w:rsidP="00DC39AC">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6.2. Участник Общества вправе продать или осуществить отчуждение иным образом своей доли или части доли в уставном капитале Общества одному или нескольким третьим лицам.</w:t>
      </w:r>
    </w:p>
    <w:p w14:paraId="34223AE7" w14:textId="77777777" w:rsidR="00287986" w:rsidRDefault="00DC39AC" w:rsidP="007F6DB6">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6.3. Доля участника в уставном капитале Общества переходит к его наследникам (правопреемникам).</w:t>
      </w:r>
    </w:p>
    <w:p w14:paraId="203A9227" w14:textId="77777777" w:rsidR="00DC39AC" w:rsidRPr="00F21894" w:rsidRDefault="00287986" w:rsidP="007F6DB6">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           </w:t>
      </w:r>
      <w:r w:rsidR="005631AB">
        <w:rPr>
          <w:rFonts w:eastAsia="Calibri"/>
          <w:color w:val="000000"/>
          <w:sz w:val="26"/>
          <w:szCs w:val="26"/>
          <w:lang w:eastAsia="en-US"/>
        </w:rPr>
        <w:t xml:space="preserve"> </w:t>
      </w:r>
      <w:r w:rsidR="00DC39AC" w:rsidRPr="00F21894">
        <w:rPr>
          <w:rFonts w:eastAsia="Calibri"/>
          <w:color w:val="000000"/>
          <w:sz w:val="26"/>
          <w:szCs w:val="26"/>
          <w:lang w:eastAsia="en-US"/>
        </w:rPr>
        <w:t>6.4. Сделка, направленная на отчуждение доли или части доли, подлежит обязательному нотариальному удостоверению путем составления одного документа, подписанного сторонами. Нотариальное удостоверение этой сделки не требуется в случаях перехода доли или части доли к Обществу, предусмотренных пунктом 18 статьи 21 и пунктами 4 - 6 статьи 23 Федерального закона № 14-ФЗ, и в случаях распределения доли между участниками общества и продажи доли всем или некоторым участникам Общества либо третьим лицам в соответствии со статьей 24 Федерального закона «Об обществах с ограниченной ответственностью». Доля или часть доли в уставном капитале Общества переходит к се приобретателю с момента внесения соответствующей записи в единый государственный реестр юридических лиц, за исключением случаев, предусмотренных пунктом 7 статьи 23 Федерального закона «Об обществах с ограниченной ответственностью». Внесение в единый государственный реестр юридических лиц записи о переходе доли или части доли в уставном капитале Общества в случаях, не требующих нотариального удостоверения сделки, направленной на отчуждение доли или части доли в уставном капитале Общества, осуществляется на основании правоустанавливающих документов.</w:t>
      </w:r>
    </w:p>
    <w:p w14:paraId="02059AAB" w14:textId="77777777" w:rsidR="00DC39AC" w:rsidRPr="00F21894" w:rsidRDefault="00DC39AC" w:rsidP="007F6DB6">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6.5. Доля или часть доли в уставном капитале Общества переходит к ее приобретателю с момента нотариального удостоверения сделки, направленной на отчуждение доли или части доли в уставном капитале Общества. </w:t>
      </w:r>
    </w:p>
    <w:p w14:paraId="2C0B43F3" w14:textId="77777777" w:rsidR="00DC39AC" w:rsidRPr="00F21894" w:rsidRDefault="00DC39AC" w:rsidP="007F6DB6">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6.6. Участник Общества вправе передать в залог принадлежащую ему долю или часть доли в уставном капитале Общества третьему лицу. Договор залога доли или части доли в уставном капитале Общества подлежит нотариальному удостоверению. </w:t>
      </w:r>
    </w:p>
    <w:p w14:paraId="473A931A" w14:textId="77777777" w:rsidR="00DC39AC" w:rsidRPr="00F21894" w:rsidRDefault="00DC39AC" w:rsidP="007F6DB6">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Несоблюдение нотариальной формы указанной сделки влечет за собой ее недействительность.</w:t>
      </w:r>
    </w:p>
    <w:p w14:paraId="1E2079EE" w14:textId="77777777" w:rsidR="00DC39AC" w:rsidRPr="00F21894" w:rsidRDefault="00DC39AC" w:rsidP="00DC39AC">
      <w:pPr>
        <w:autoSpaceDE w:val="0"/>
        <w:autoSpaceDN w:val="0"/>
        <w:adjustRightInd w:val="0"/>
        <w:ind w:right="-992"/>
        <w:jc w:val="center"/>
        <w:rPr>
          <w:rFonts w:eastAsia="Calibri"/>
          <w:b/>
          <w:bCs/>
          <w:color w:val="000000"/>
          <w:sz w:val="26"/>
          <w:szCs w:val="26"/>
          <w:lang w:eastAsia="en-US"/>
        </w:rPr>
      </w:pPr>
      <w:r w:rsidRPr="00F21894">
        <w:rPr>
          <w:rFonts w:eastAsia="Calibri"/>
          <w:b/>
          <w:bCs/>
          <w:color w:val="000000"/>
          <w:sz w:val="26"/>
          <w:szCs w:val="26"/>
          <w:lang w:eastAsia="en-US"/>
        </w:rPr>
        <w:lastRenderedPageBreak/>
        <w:t>7. Органы управления в обществе. Управление обществом</w:t>
      </w:r>
    </w:p>
    <w:p w14:paraId="5EF25183" w14:textId="77777777" w:rsidR="00DC39AC" w:rsidRPr="00F21894" w:rsidRDefault="00DC39AC" w:rsidP="00DC39AC">
      <w:pPr>
        <w:autoSpaceDE w:val="0"/>
        <w:autoSpaceDN w:val="0"/>
        <w:adjustRightInd w:val="0"/>
        <w:ind w:right="-992"/>
        <w:jc w:val="center"/>
        <w:rPr>
          <w:rFonts w:eastAsia="Calibri"/>
          <w:b/>
          <w:bCs/>
          <w:color w:val="000000"/>
          <w:sz w:val="26"/>
          <w:szCs w:val="26"/>
          <w:lang w:eastAsia="en-US"/>
        </w:rPr>
      </w:pPr>
    </w:p>
    <w:p w14:paraId="112DF552"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7.1. Высшим органом управления Общества является единственный участник Общества.</w:t>
      </w:r>
    </w:p>
    <w:p w14:paraId="2B28FF64"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7.2. Решения единственного участника по вопросам деятельности Общества подтверждаются подписью единственного участника. Нотариальное удостоверение решений не требуется.</w:t>
      </w:r>
    </w:p>
    <w:p w14:paraId="5EDA666F"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7.3. К исключительной компетенции участника относятся: </w:t>
      </w:r>
    </w:p>
    <w:p w14:paraId="7B98989F"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7.3.1. Определение основных направлений деятельности Общества, а также принятие решения об участии в ассоциациях и других объединениях коммерческих организаций. </w:t>
      </w:r>
    </w:p>
    <w:p w14:paraId="282405F9"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7.3.2. Утверждение Устава Общества, внесение в него изменений или утверждение Устава Общества в новой редакции, принятие решения о том, что Общество в дальнейшем действует на основании типового устава, либо о том, что Общество в дальнейшем не будет действовать на основании типового устава, изменение размера уставного капитала Общества, наименования Общества, места нахождения Общества. </w:t>
      </w:r>
    </w:p>
    <w:p w14:paraId="0905DED4"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7.3.3. Назначение единоличного исполнительного органа Общества и досрочное прекращение его полномочий, а также принятие решения о передаче полномочий единоличного исполнительного органа Общества управляющему, утверждение такого управляющего и условий договора с ним.</w:t>
      </w:r>
    </w:p>
    <w:p w14:paraId="4142156D"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7.3.4. Утверждение годовых отчетов и годовых бухгалтерских балансов. </w:t>
      </w:r>
    </w:p>
    <w:p w14:paraId="1F3CC919"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7.3.5 Назначение аудиторской проверки, утверждение аудитора и определение размера оплаты его услуг.</w:t>
      </w:r>
    </w:p>
    <w:p w14:paraId="79FB7708"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7.3.6. Принятие решения о реорганизации или ликвидации Общества.</w:t>
      </w:r>
    </w:p>
    <w:p w14:paraId="3F125B87"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7.3.7. Назначение ликвидационной комиссии и утверждение ликвидационных балансов. </w:t>
      </w:r>
    </w:p>
    <w:p w14:paraId="3E4E19FE"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7.3.8. Предоставление участнику дополнительных прав или возложение на участника дополнительных обязанностей.</w:t>
      </w:r>
    </w:p>
    <w:p w14:paraId="5547F7D8"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7.3.9. Решение о согласии на совершение Обществом сделки, в совершении которой имеется заинтересованность согласно статье 45 Федерального </w:t>
      </w:r>
      <w:proofErr w:type="gramStart"/>
      <w:r w:rsidRPr="00F21894">
        <w:rPr>
          <w:rFonts w:eastAsia="Calibri"/>
          <w:color w:val="000000"/>
          <w:sz w:val="26"/>
          <w:szCs w:val="26"/>
          <w:lang w:eastAsia="en-US"/>
        </w:rPr>
        <w:t>закона  №</w:t>
      </w:r>
      <w:proofErr w:type="gramEnd"/>
      <w:r w:rsidRPr="00F21894">
        <w:rPr>
          <w:rFonts w:eastAsia="Calibri"/>
          <w:color w:val="000000"/>
          <w:sz w:val="26"/>
          <w:szCs w:val="26"/>
          <w:lang w:eastAsia="en-US"/>
        </w:rPr>
        <w:t xml:space="preserve"> 14-ФЗ, а также решение о согласии на совершение крупной сделки согласно статье 46 Федерального закона № 14-ФЗ. </w:t>
      </w:r>
    </w:p>
    <w:p w14:paraId="44FBF9C0"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7.4. Единоличным исполнительным органом Общества является директор. </w:t>
      </w:r>
    </w:p>
    <w:p w14:paraId="11A92441" w14:textId="77777777" w:rsidR="00DC39AC" w:rsidRPr="00706A89" w:rsidRDefault="00DC39AC" w:rsidP="00950904">
      <w:pPr>
        <w:autoSpaceDE w:val="0"/>
        <w:autoSpaceDN w:val="0"/>
        <w:adjustRightInd w:val="0"/>
        <w:jc w:val="both"/>
        <w:rPr>
          <w:rFonts w:eastAsia="Calibri"/>
          <w:sz w:val="26"/>
          <w:szCs w:val="26"/>
          <w:lang w:eastAsia="en-US"/>
        </w:rPr>
      </w:pPr>
      <w:r w:rsidRPr="00F21894">
        <w:rPr>
          <w:rFonts w:eastAsia="Calibri"/>
          <w:color w:val="000000"/>
          <w:sz w:val="26"/>
          <w:szCs w:val="26"/>
          <w:lang w:eastAsia="en-US"/>
        </w:rPr>
        <w:t xml:space="preserve">              7.5. Руководство текущей деятельностью Общества осуществляется директором. Директор </w:t>
      </w:r>
      <w:r w:rsidRPr="00706A89">
        <w:rPr>
          <w:rFonts w:eastAsia="Calibri"/>
          <w:sz w:val="26"/>
          <w:szCs w:val="26"/>
          <w:lang w:eastAsia="en-US"/>
        </w:rPr>
        <w:t xml:space="preserve">назначается единственным Участником. Срок полномочий директора составляет </w:t>
      </w:r>
      <w:r w:rsidR="00E84A31" w:rsidRPr="00706A89">
        <w:rPr>
          <w:rFonts w:eastAsia="Calibri"/>
          <w:sz w:val="26"/>
          <w:szCs w:val="26"/>
          <w:lang w:eastAsia="en-US"/>
        </w:rPr>
        <w:t>3</w:t>
      </w:r>
      <w:r w:rsidRPr="00706A89">
        <w:rPr>
          <w:rFonts w:eastAsia="Calibri"/>
          <w:sz w:val="26"/>
          <w:szCs w:val="26"/>
          <w:lang w:eastAsia="en-US"/>
        </w:rPr>
        <w:t xml:space="preserve"> (</w:t>
      </w:r>
      <w:r w:rsidR="00E84A31" w:rsidRPr="00706A89">
        <w:rPr>
          <w:rFonts w:eastAsia="Calibri"/>
          <w:sz w:val="26"/>
          <w:szCs w:val="26"/>
          <w:lang w:eastAsia="en-US"/>
        </w:rPr>
        <w:t>три) года</w:t>
      </w:r>
      <w:r w:rsidRPr="00706A89">
        <w:rPr>
          <w:rFonts w:eastAsia="Calibri"/>
          <w:sz w:val="26"/>
          <w:szCs w:val="26"/>
          <w:lang w:eastAsia="en-US"/>
        </w:rPr>
        <w:t xml:space="preserve"> и может продлеваться неограниченное число раз. </w:t>
      </w:r>
    </w:p>
    <w:p w14:paraId="20E07B80"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7.6. Директор обязан в своей деятельности соблюдать требования действующего законодательства Российской Федерации, руководствоваться требованиями настоящего Устава, решениями единственного участника Общества, принятыми в рамках его компетенции, а также заключенными Обществом договорами и соглашениями, в том числе заключенными с Обществом трудовыми договорами. </w:t>
      </w:r>
    </w:p>
    <w:p w14:paraId="5EEEA594"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7.7. Директор обязан действовать в интересах Общества добросовестно и разумно. Директор несет ответственность перед Обществом за убытки, причиненные Обществу его виновными действиями (бездействием), если иные основания и размер ответственности не установлены федеральными законами. Участник Общества вправе обратиться с иском о возмещении убытков, причиненных Обществу единоличным исполнительным органом, в суд. </w:t>
      </w:r>
    </w:p>
    <w:p w14:paraId="045314EE" w14:textId="77777777" w:rsidR="00363973"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7.8. Директор: </w:t>
      </w:r>
    </w:p>
    <w:p w14:paraId="0256B319" w14:textId="77777777" w:rsidR="00B846C7" w:rsidRDefault="00363973" w:rsidP="0095090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lastRenderedPageBreak/>
        <w:t xml:space="preserve">              </w:t>
      </w:r>
      <w:r w:rsidR="00DC39AC" w:rsidRPr="00F21894">
        <w:rPr>
          <w:rFonts w:eastAsia="Calibri"/>
          <w:color w:val="000000"/>
          <w:sz w:val="26"/>
          <w:szCs w:val="26"/>
          <w:lang w:eastAsia="en-US"/>
        </w:rPr>
        <w:t xml:space="preserve">- без доверенности действует от имени Общества, в том числе представляет его интересы и совершает сделки; </w:t>
      </w:r>
    </w:p>
    <w:p w14:paraId="5321883E" w14:textId="77777777" w:rsidR="00B846C7" w:rsidRDefault="00B846C7" w:rsidP="0095090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выдает доверенности на право представительства от имени Общества, в том числе доверенности с правом передоверия; </w:t>
      </w:r>
    </w:p>
    <w:p w14:paraId="48749B46" w14:textId="77777777" w:rsidR="00B846C7" w:rsidRDefault="00B846C7" w:rsidP="00B71651">
      <w:pPr>
        <w:autoSpaceDE w:val="0"/>
        <w:autoSpaceDN w:val="0"/>
        <w:adjustRightInd w:val="0"/>
        <w:ind w:right="-283"/>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издает приказы о назначении на должности работников Общества, об их переводе и увольнении, применяет меры поощрения и налагает дисциплинарные взыскания; </w:t>
      </w:r>
    </w:p>
    <w:p w14:paraId="3C75BABA" w14:textId="77777777" w:rsidR="00B846C7" w:rsidRDefault="00B846C7" w:rsidP="00B71651">
      <w:pPr>
        <w:autoSpaceDE w:val="0"/>
        <w:autoSpaceDN w:val="0"/>
        <w:adjustRightInd w:val="0"/>
        <w:ind w:right="-283"/>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рассматривает текущие и перспективные планы работ; - обеспечивает выполнение планов деятельности Общества; </w:t>
      </w:r>
    </w:p>
    <w:p w14:paraId="0B893370" w14:textId="77777777" w:rsidR="00B846C7" w:rsidRDefault="00B846C7" w:rsidP="00B71651">
      <w:pPr>
        <w:autoSpaceDE w:val="0"/>
        <w:autoSpaceDN w:val="0"/>
        <w:adjustRightInd w:val="0"/>
        <w:ind w:right="-283"/>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утверждает правила, процедуры и другие внутренние документы Общества, за исключением документов, утверждение которых отнесено настоящим Уставом к компетенции участника Общества; </w:t>
      </w:r>
    </w:p>
    <w:p w14:paraId="2986F634" w14:textId="77777777" w:rsidR="00B846C7" w:rsidRDefault="00B846C7" w:rsidP="00B71651">
      <w:pPr>
        <w:autoSpaceDE w:val="0"/>
        <w:autoSpaceDN w:val="0"/>
        <w:adjustRightInd w:val="0"/>
        <w:ind w:right="-283"/>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определяет организационную структуру Общества; - обеспечивает выполнение решений участника; </w:t>
      </w:r>
    </w:p>
    <w:p w14:paraId="399FEA4E" w14:textId="77777777" w:rsidR="00B846C7" w:rsidRDefault="00B846C7" w:rsidP="00B71651">
      <w:pPr>
        <w:autoSpaceDE w:val="0"/>
        <w:autoSpaceDN w:val="0"/>
        <w:adjustRightInd w:val="0"/>
        <w:ind w:right="-283"/>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утверждает штатные расписания Общества, филиалов и представительств Общества; - принимает на работу и увольняет с работы сотрудников;</w:t>
      </w:r>
    </w:p>
    <w:p w14:paraId="46EC7BC4" w14:textId="77777777" w:rsidR="00B846C7" w:rsidRDefault="00B846C7" w:rsidP="00B71651">
      <w:pPr>
        <w:autoSpaceDE w:val="0"/>
        <w:autoSpaceDN w:val="0"/>
        <w:adjustRightInd w:val="0"/>
        <w:ind w:right="-283"/>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 в порядке, установленном законодательством Российской Федерации и настоящим Уставом, поощряет работников Общества, а также налагает на них взыскания; </w:t>
      </w:r>
    </w:p>
    <w:p w14:paraId="7954E857" w14:textId="77777777" w:rsidR="00B846C7" w:rsidRDefault="00B846C7" w:rsidP="00B71651">
      <w:pPr>
        <w:autoSpaceDE w:val="0"/>
        <w:autoSpaceDN w:val="0"/>
        <w:adjustRightInd w:val="0"/>
        <w:ind w:right="-283"/>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подготавливает материалы, проекты и предложения по вопросам, выносимым на рассмотрение участника; </w:t>
      </w:r>
    </w:p>
    <w:p w14:paraId="49623F27" w14:textId="77777777" w:rsidR="00B846C7" w:rsidRDefault="00B846C7" w:rsidP="00B71651">
      <w:pPr>
        <w:autoSpaceDE w:val="0"/>
        <w:autoSpaceDN w:val="0"/>
        <w:adjustRightInd w:val="0"/>
        <w:ind w:right="-283"/>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распоряжается имуществом Общества в пределах, установленных участником, настоящим Уставом и действующим законодательством;</w:t>
      </w:r>
    </w:p>
    <w:p w14:paraId="591D8439" w14:textId="77777777" w:rsidR="00B846C7" w:rsidRDefault="00B846C7" w:rsidP="00B71651">
      <w:pPr>
        <w:autoSpaceDE w:val="0"/>
        <w:autoSpaceDN w:val="0"/>
        <w:adjustRightInd w:val="0"/>
        <w:ind w:right="-283"/>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открывает расчетный, валютный и другие счета Общества в банках, заключает договоры и совершает иные сделки; </w:t>
      </w:r>
    </w:p>
    <w:p w14:paraId="5C665C5E" w14:textId="77777777" w:rsidR="00B846C7" w:rsidRDefault="00B846C7" w:rsidP="00B71651">
      <w:pPr>
        <w:autoSpaceDE w:val="0"/>
        <w:autoSpaceDN w:val="0"/>
        <w:adjustRightInd w:val="0"/>
        <w:ind w:right="-283"/>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утверждает договорные тарифы на услуги и цены на продукцию Общества; - организует бухгалтерский учет и отчетность; </w:t>
      </w:r>
    </w:p>
    <w:p w14:paraId="5DF25DEF" w14:textId="77777777" w:rsidR="00DC39AC" w:rsidRPr="00F21894" w:rsidRDefault="00B846C7" w:rsidP="00B71651">
      <w:pPr>
        <w:autoSpaceDE w:val="0"/>
        <w:autoSpaceDN w:val="0"/>
        <w:adjustRightInd w:val="0"/>
        <w:ind w:right="-283"/>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представляет на утверждение участника годовой отчет и баланс Общества; - принимает решения по другим вопросам, связанным с текущей деятельностью Общества. </w:t>
      </w:r>
    </w:p>
    <w:p w14:paraId="360A8738" w14:textId="77777777" w:rsidR="00DC39AC" w:rsidRPr="00F21894" w:rsidRDefault="00DC39AC" w:rsidP="00DC39AC">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7.9. Назначение и увольнение главного бухгалтера, руководителей филиалов и представительств, а также иных лиц осуществляются директором или иным уполномоченным лицом, его замещающим. </w:t>
      </w:r>
    </w:p>
    <w:p w14:paraId="4CF250AD" w14:textId="77777777" w:rsidR="00611B9D" w:rsidRDefault="00611B9D" w:rsidP="00DC39AC">
      <w:pPr>
        <w:autoSpaceDE w:val="0"/>
        <w:autoSpaceDN w:val="0"/>
        <w:adjustRightInd w:val="0"/>
        <w:ind w:right="-992"/>
        <w:jc w:val="center"/>
        <w:rPr>
          <w:rFonts w:eastAsia="Calibri"/>
          <w:b/>
          <w:bCs/>
          <w:color w:val="000000"/>
          <w:sz w:val="26"/>
          <w:szCs w:val="26"/>
          <w:lang w:eastAsia="en-US"/>
        </w:rPr>
      </w:pPr>
    </w:p>
    <w:p w14:paraId="070DD4D1" w14:textId="77777777" w:rsidR="00DC39AC" w:rsidRPr="00F21894" w:rsidRDefault="00DC39AC" w:rsidP="00DC39AC">
      <w:pPr>
        <w:autoSpaceDE w:val="0"/>
        <w:autoSpaceDN w:val="0"/>
        <w:adjustRightInd w:val="0"/>
        <w:ind w:right="-992"/>
        <w:jc w:val="center"/>
        <w:rPr>
          <w:rFonts w:eastAsia="Calibri"/>
          <w:b/>
          <w:bCs/>
          <w:color w:val="000000"/>
          <w:sz w:val="26"/>
          <w:szCs w:val="26"/>
          <w:lang w:eastAsia="en-US"/>
        </w:rPr>
      </w:pPr>
      <w:r w:rsidRPr="00F21894">
        <w:rPr>
          <w:rFonts w:eastAsia="Calibri"/>
          <w:b/>
          <w:bCs/>
          <w:color w:val="000000"/>
          <w:sz w:val="26"/>
          <w:szCs w:val="26"/>
          <w:lang w:eastAsia="en-US"/>
        </w:rPr>
        <w:t>8. Имущество, учет и отчетность</w:t>
      </w:r>
    </w:p>
    <w:p w14:paraId="38AA12D8" w14:textId="77777777" w:rsidR="00DC39AC" w:rsidRPr="00F21894" w:rsidRDefault="00DC39AC" w:rsidP="00DC39AC">
      <w:pPr>
        <w:autoSpaceDE w:val="0"/>
        <w:autoSpaceDN w:val="0"/>
        <w:adjustRightInd w:val="0"/>
        <w:ind w:right="-992"/>
        <w:jc w:val="both"/>
        <w:rPr>
          <w:rFonts w:eastAsia="Calibri"/>
          <w:b/>
          <w:bCs/>
          <w:color w:val="000000"/>
          <w:sz w:val="26"/>
          <w:szCs w:val="26"/>
          <w:lang w:eastAsia="en-US"/>
        </w:rPr>
      </w:pPr>
    </w:p>
    <w:p w14:paraId="6FA1B5CB" w14:textId="77777777" w:rsidR="00DC39AC" w:rsidRPr="00F21894" w:rsidRDefault="00DC39AC" w:rsidP="00356A0A">
      <w:pPr>
        <w:autoSpaceDE w:val="0"/>
        <w:autoSpaceDN w:val="0"/>
        <w:adjustRightInd w:val="0"/>
        <w:ind w:right="-141"/>
        <w:jc w:val="both"/>
        <w:rPr>
          <w:rFonts w:eastAsia="Calibri"/>
          <w:color w:val="000000"/>
          <w:sz w:val="26"/>
          <w:szCs w:val="26"/>
          <w:lang w:eastAsia="en-US"/>
        </w:rPr>
      </w:pPr>
      <w:r w:rsidRPr="00F21894">
        <w:rPr>
          <w:rFonts w:eastAsia="Calibri"/>
          <w:b/>
          <w:bCs/>
          <w:color w:val="000000"/>
          <w:sz w:val="26"/>
          <w:szCs w:val="26"/>
          <w:lang w:eastAsia="en-US"/>
        </w:rPr>
        <w:t xml:space="preserve">               </w:t>
      </w:r>
      <w:r w:rsidRPr="00F21894">
        <w:rPr>
          <w:rFonts w:eastAsia="Calibri"/>
          <w:color w:val="000000"/>
          <w:sz w:val="26"/>
          <w:szCs w:val="26"/>
          <w:lang w:eastAsia="en-US"/>
        </w:rPr>
        <w:t>8.1. Имущество Общества образуется за счет вкладов в уставный капитал, а также за счет иных источников, предусмотренных действующим законодательством Российской Федерации. В частности, источниками образования имущества Общества являются: - уставный капитал Общества; - доходы, полученные от реализации продукции (товаров), работ, услуг, а также других видов хозяйственной деятельности; - кредиты банков и других кредиторов; - вклады участника; - заемные средства юридических и физических лиц; - иные источники, не запрещенные законодательством.</w:t>
      </w:r>
    </w:p>
    <w:p w14:paraId="29C817F8" w14:textId="77777777" w:rsidR="00DC39AC" w:rsidRPr="00F21894" w:rsidRDefault="00DC39AC" w:rsidP="00356A0A">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8.2. Общество вправе образовывать фонды в порядке и размерах, установленных решением участника. </w:t>
      </w:r>
    </w:p>
    <w:p w14:paraId="7C4C5C3B" w14:textId="77777777" w:rsidR="00DC39AC" w:rsidRPr="00F21894" w:rsidRDefault="00DC39AC" w:rsidP="00356A0A">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8.3. Стоимость чистых активов Общества определяется по данным бухгалтерского учета в порядке, установленном уполномоченным Правительством Российской Федерации федеральным органом исполнительной власти.</w:t>
      </w:r>
    </w:p>
    <w:p w14:paraId="187B4D28" w14:textId="77777777" w:rsidR="00DC39AC" w:rsidRPr="00F21894" w:rsidRDefault="00DC39AC" w:rsidP="00950904">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lastRenderedPageBreak/>
        <w:t xml:space="preserve">            Если стоимость чистых активов Общества останется меньше его уставного капитала по окончании финансового года, следующего за вторым финансовым годом или каждым последующим финансовым годом, по окончании которых стоимость чистых активов Общества оказалась меньше его уставного капитала, Общество не позднее чем через шесть месяцев после окончания соответствующего финансового года обязано принять одно из следующих решений: - об уменьшении уставного капитала Общества до размера, не превышающего стоимость его чистых активов; - о ликвидации Общества. </w:t>
      </w:r>
    </w:p>
    <w:p w14:paraId="4D4BA59D" w14:textId="77777777" w:rsidR="00DC39AC" w:rsidRPr="00F21894" w:rsidRDefault="00DC39AC" w:rsidP="00950904">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8.4. Имущество Общества может быть изъято только по вступившему в законную силу решению суда. </w:t>
      </w:r>
    </w:p>
    <w:p w14:paraId="6A1D46B5" w14:textId="77777777" w:rsidR="00DC39AC" w:rsidRPr="00F21894" w:rsidRDefault="00DC39AC" w:rsidP="00950904">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8.5. Общество может объединить часть своего имущества с имуществом иных юридических лиц для совместного производства товаров, выполнения работ и оказания услуг, а также в иных целях, не запрещенных законом. </w:t>
      </w:r>
    </w:p>
    <w:p w14:paraId="002E8352" w14:textId="77777777" w:rsidR="00DC39AC" w:rsidRPr="00F21894" w:rsidRDefault="00DC39AC" w:rsidP="00950904">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8.6. Общество осуществляет учет результатов работ, ведет оперативный, бухгалтерский и статистический учет по нормам, действующим в Российской Федерации.</w:t>
      </w:r>
    </w:p>
    <w:p w14:paraId="1370940B" w14:textId="77777777" w:rsidR="00577663" w:rsidRDefault="00DC39AC" w:rsidP="00950904">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8.7. По месту нахождения исполнительного органа Общества Общество хранит следующие документы:</w:t>
      </w:r>
    </w:p>
    <w:p w14:paraId="60EC26C3" w14:textId="77777777" w:rsidR="00577663" w:rsidRDefault="00577663" w:rsidP="00950904">
      <w:pPr>
        <w:autoSpaceDE w:val="0"/>
        <w:autoSpaceDN w:val="0"/>
        <w:adjustRightInd w:val="0"/>
        <w:ind w:right="-141"/>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 решение о создании Общества, Устав Общества, а также внесенные в Устав Общества и зарегистрированные в установленном порядке изменения;</w:t>
      </w:r>
    </w:p>
    <w:p w14:paraId="5E97FAF5" w14:textId="77777777" w:rsidR="00577663" w:rsidRDefault="00577663" w:rsidP="00950904">
      <w:pPr>
        <w:autoSpaceDE w:val="0"/>
        <w:autoSpaceDN w:val="0"/>
        <w:adjustRightInd w:val="0"/>
        <w:ind w:right="-141"/>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решения участника об утверждении денежной оценки </w:t>
      </w:r>
      <w:proofErr w:type="spellStart"/>
      <w:r w:rsidR="00DC39AC" w:rsidRPr="00F21894">
        <w:rPr>
          <w:rFonts w:eastAsia="Calibri"/>
          <w:color w:val="000000"/>
          <w:sz w:val="26"/>
          <w:szCs w:val="26"/>
          <w:lang w:eastAsia="en-US"/>
        </w:rPr>
        <w:t>неденежных</w:t>
      </w:r>
      <w:proofErr w:type="spellEnd"/>
      <w:r w:rsidR="00DC39AC" w:rsidRPr="00F21894">
        <w:rPr>
          <w:rFonts w:eastAsia="Calibri"/>
          <w:color w:val="000000"/>
          <w:sz w:val="26"/>
          <w:szCs w:val="26"/>
          <w:lang w:eastAsia="en-US"/>
        </w:rPr>
        <w:t xml:space="preserve"> вкладов в уставный капитал, а также иные решения, связанные с созданием и деятельностью Общества; </w:t>
      </w:r>
    </w:p>
    <w:p w14:paraId="07837F8B" w14:textId="77777777" w:rsidR="00577663" w:rsidRDefault="00577663" w:rsidP="00950904">
      <w:pPr>
        <w:autoSpaceDE w:val="0"/>
        <w:autoSpaceDN w:val="0"/>
        <w:adjustRightInd w:val="0"/>
        <w:ind w:right="-141"/>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документ, подтверждающий государственную регистрацию Общества; </w:t>
      </w:r>
    </w:p>
    <w:p w14:paraId="5AC0B89C" w14:textId="77777777" w:rsidR="00577663" w:rsidRDefault="00577663" w:rsidP="00950904">
      <w:pPr>
        <w:autoSpaceDE w:val="0"/>
        <w:autoSpaceDN w:val="0"/>
        <w:adjustRightInd w:val="0"/>
        <w:ind w:right="-141"/>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документы, подтверждающие права Общества на имущество, находящееся на его балансе; </w:t>
      </w:r>
    </w:p>
    <w:p w14:paraId="2E770C98" w14:textId="77777777" w:rsidR="00577663" w:rsidRDefault="00577663" w:rsidP="00950904">
      <w:pPr>
        <w:autoSpaceDE w:val="0"/>
        <w:autoSpaceDN w:val="0"/>
        <w:adjustRightInd w:val="0"/>
        <w:ind w:right="-141"/>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внутренние документы; </w:t>
      </w:r>
    </w:p>
    <w:p w14:paraId="282AE77B" w14:textId="77777777" w:rsidR="00577663" w:rsidRDefault="00577663" w:rsidP="00950904">
      <w:pPr>
        <w:autoSpaceDE w:val="0"/>
        <w:autoSpaceDN w:val="0"/>
        <w:adjustRightInd w:val="0"/>
        <w:ind w:right="-141"/>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Положения о филиалах и представительствах; </w:t>
      </w:r>
    </w:p>
    <w:p w14:paraId="10FF1F5F" w14:textId="77777777" w:rsidR="00577663" w:rsidRDefault="00577663" w:rsidP="00950904">
      <w:pPr>
        <w:autoSpaceDE w:val="0"/>
        <w:autoSpaceDN w:val="0"/>
        <w:adjustRightInd w:val="0"/>
        <w:ind w:right="-141"/>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документы, связанные с эмиссией облигаций и иных эмиссионных ценных бумаг; </w:t>
      </w:r>
    </w:p>
    <w:p w14:paraId="26633024" w14:textId="77777777" w:rsidR="00577663" w:rsidRDefault="00577663" w:rsidP="00950904">
      <w:pPr>
        <w:autoSpaceDE w:val="0"/>
        <w:autoSpaceDN w:val="0"/>
        <w:adjustRightInd w:val="0"/>
        <w:ind w:right="-141"/>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решения участника, исполнительного органа, ревизора; </w:t>
      </w:r>
    </w:p>
    <w:p w14:paraId="463AAA7F" w14:textId="77777777" w:rsidR="00577663" w:rsidRDefault="00577663" w:rsidP="00950904">
      <w:pPr>
        <w:autoSpaceDE w:val="0"/>
        <w:autoSpaceDN w:val="0"/>
        <w:adjustRightInd w:val="0"/>
        <w:ind w:right="-141"/>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заключения аудитора; </w:t>
      </w:r>
    </w:p>
    <w:p w14:paraId="53ABA6AC" w14:textId="77777777" w:rsidR="00DC39AC" w:rsidRPr="00F21894" w:rsidRDefault="00577663" w:rsidP="00950904">
      <w:pPr>
        <w:autoSpaceDE w:val="0"/>
        <w:autoSpaceDN w:val="0"/>
        <w:adjustRightInd w:val="0"/>
        <w:ind w:right="-141"/>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 xml:space="preserve">- иные документы, в том числе бухгалтерские, предусмотренные федеральными законами и иными правовыми актами Российской Федерации, Уставом Общества, внутренними документами, решениями участника и исполнительного органа Общества. </w:t>
      </w:r>
    </w:p>
    <w:p w14:paraId="7B25FAD5" w14:textId="77777777" w:rsidR="00DC39AC" w:rsidRPr="00F21894" w:rsidRDefault="00DC39AC" w:rsidP="00950904">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8.8. Общество обязано обеспечивать участнику Общества доступ к имеющимся у него судебным актам по спору, связанному с созданием Общества, управлением им или участием в нем, в том числе определениям о возбуждении арбитражным судом производства по делу и принятии искового заявления или заявления об изменении основания или предмета ранее заявленного иска. </w:t>
      </w:r>
    </w:p>
    <w:p w14:paraId="7B14C239"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8.9. Общество по требованию участника Общества обязано обеспечить ему доступ к документам, предусмотренным пунктом 8.8 настоящего Устава в течение 3 (трех) дней со дня предъявления соответствующего требования участником Общества указанные документы должны быть предоставлены Обществом для ознакомления в помещении исполнительного органа Общества. Общество по требованию участника Общества обязано предоставить ему копии указанных документов. Плата, взимаемая Обществом за предоставление таких копий, не может превышать затраты на их изготовление. </w:t>
      </w:r>
    </w:p>
    <w:p w14:paraId="1921046E" w14:textId="77777777" w:rsidR="00117C55" w:rsidRDefault="00DC39AC" w:rsidP="00950904">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lastRenderedPageBreak/>
        <w:t xml:space="preserve">              8.10. Ознакомление с документами, относящимися к коммерческой тайне, а также порядок предоставления информации Обществом другим лицам регулируются Положением, утверждаемым решением участника Общества. </w:t>
      </w:r>
    </w:p>
    <w:p w14:paraId="666C06DB" w14:textId="778594D1" w:rsidR="00DC39AC" w:rsidRPr="00F21894" w:rsidRDefault="00117C55" w:rsidP="00950904">
      <w:pPr>
        <w:autoSpaceDE w:val="0"/>
        <w:autoSpaceDN w:val="0"/>
        <w:adjustRightInd w:val="0"/>
        <w:ind w:right="-141"/>
        <w:jc w:val="both"/>
        <w:rPr>
          <w:rFonts w:eastAsia="Calibri"/>
          <w:color w:val="000000"/>
          <w:sz w:val="26"/>
          <w:szCs w:val="26"/>
          <w:lang w:eastAsia="en-US"/>
        </w:rPr>
      </w:pPr>
      <w:r>
        <w:rPr>
          <w:rFonts w:eastAsia="Calibri"/>
          <w:color w:val="000000"/>
          <w:sz w:val="26"/>
          <w:szCs w:val="26"/>
          <w:lang w:eastAsia="en-US"/>
        </w:rPr>
        <w:t xml:space="preserve">               </w:t>
      </w:r>
      <w:r w:rsidR="00DC39AC" w:rsidRPr="00F21894">
        <w:rPr>
          <w:rFonts w:eastAsia="Calibri"/>
          <w:color w:val="000000"/>
          <w:sz w:val="26"/>
          <w:szCs w:val="26"/>
          <w:lang w:eastAsia="en-US"/>
        </w:rPr>
        <w:t>8.11. Директор Общества несет ответственность за соблюдение порядка ведения, достоверность учета и отчетности.</w:t>
      </w:r>
    </w:p>
    <w:p w14:paraId="594FED07" w14:textId="77777777" w:rsidR="00DC39AC" w:rsidRPr="00F21894" w:rsidRDefault="00DC39AC" w:rsidP="00577663">
      <w:pPr>
        <w:autoSpaceDE w:val="0"/>
        <w:autoSpaceDN w:val="0"/>
        <w:adjustRightInd w:val="0"/>
        <w:ind w:right="-850"/>
        <w:jc w:val="both"/>
        <w:rPr>
          <w:rFonts w:eastAsia="Calibri"/>
          <w:color w:val="000000"/>
          <w:sz w:val="26"/>
          <w:szCs w:val="26"/>
          <w:lang w:eastAsia="en-US"/>
        </w:rPr>
      </w:pPr>
      <w:r w:rsidRPr="00F21894">
        <w:rPr>
          <w:rFonts w:eastAsia="Calibri"/>
          <w:color w:val="000000"/>
          <w:sz w:val="26"/>
          <w:szCs w:val="26"/>
          <w:lang w:eastAsia="en-US"/>
        </w:rPr>
        <w:t xml:space="preserve"> </w:t>
      </w:r>
    </w:p>
    <w:p w14:paraId="6A450DD7" w14:textId="77777777" w:rsidR="00DC39AC" w:rsidRPr="00F21894" w:rsidRDefault="00DC39AC" w:rsidP="00DC39AC">
      <w:pPr>
        <w:autoSpaceDE w:val="0"/>
        <w:autoSpaceDN w:val="0"/>
        <w:adjustRightInd w:val="0"/>
        <w:ind w:right="-284"/>
        <w:jc w:val="center"/>
        <w:rPr>
          <w:rFonts w:eastAsia="Calibri"/>
          <w:b/>
          <w:bCs/>
          <w:color w:val="000000"/>
          <w:sz w:val="26"/>
          <w:szCs w:val="26"/>
          <w:lang w:eastAsia="en-US"/>
        </w:rPr>
      </w:pPr>
      <w:r w:rsidRPr="00F21894">
        <w:rPr>
          <w:rFonts w:eastAsia="Calibri"/>
          <w:b/>
          <w:bCs/>
          <w:color w:val="000000"/>
          <w:sz w:val="26"/>
          <w:szCs w:val="26"/>
          <w:lang w:eastAsia="en-US"/>
        </w:rPr>
        <w:t>9. Распределение прибыли</w:t>
      </w:r>
    </w:p>
    <w:p w14:paraId="7630EB4F" w14:textId="77777777" w:rsidR="00DC39AC" w:rsidRPr="00F21894" w:rsidRDefault="00DC39AC" w:rsidP="00DC39AC">
      <w:pPr>
        <w:autoSpaceDE w:val="0"/>
        <w:autoSpaceDN w:val="0"/>
        <w:adjustRightInd w:val="0"/>
        <w:ind w:right="-284"/>
        <w:jc w:val="both"/>
        <w:rPr>
          <w:rFonts w:eastAsia="Calibri"/>
          <w:b/>
          <w:bCs/>
          <w:color w:val="000000"/>
          <w:sz w:val="26"/>
          <w:szCs w:val="26"/>
          <w:lang w:eastAsia="en-US"/>
        </w:rPr>
      </w:pPr>
      <w:r w:rsidRPr="00F21894">
        <w:rPr>
          <w:rFonts w:eastAsia="Calibri"/>
          <w:b/>
          <w:bCs/>
          <w:color w:val="000000"/>
          <w:sz w:val="26"/>
          <w:szCs w:val="26"/>
          <w:lang w:eastAsia="en-US"/>
        </w:rPr>
        <w:t xml:space="preserve"> </w:t>
      </w:r>
    </w:p>
    <w:p w14:paraId="4DC03FB7" w14:textId="77777777" w:rsidR="00DC39AC" w:rsidRPr="00F21894" w:rsidRDefault="00DC39AC" w:rsidP="00950904">
      <w:pPr>
        <w:autoSpaceDE w:val="0"/>
        <w:autoSpaceDN w:val="0"/>
        <w:adjustRightInd w:val="0"/>
        <w:ind w:right="-283"/>
        <w:jc w:val="both"/>
        <w:rPr>
          <w:rFonts w:eastAsia="Calibri"/>
          <w:color w:val="000000"/>
          <w:sz w:val="26"/>
          <w:szCs w:val="26"/>
          <w:lang w:eastAsia="en-US"/>
        </w:rPr>
      </w:pPr>
      <w:r w:rsidRPr="00F21894">
        <w:rPr>
          <w:rFonts w:eastAsia="Calibri"/>
          <w:b/>
          <w:bCs/>
          <w:color w:val="000000"/>
          <w:sz w:val="26"/>
          <w:szCs w:val="26"/>
          <w:lang w:eastAsia="en-US"/>
        </w:rPr>
        <w:t xml:space="preserve">               </w:t>
      </w:r>
      <w:r w:rsidRPr="00F21894">
        <w:rPr>
          <w:rFonts w:eastAsia="Calibri"/>
          <w:color w:val="000000"/>
          <w:sz w:val="26"/>
          <w:szCs w:val="26"/>
          <w:lang w:eastAsia="en-US"/>
        </w:rPr>
        <w:t xml:space="preserve">9.1. Участник вправе раз в полгода принимать решение о распределении чистой прибыли. </w:t>
      </w:r>
    </w:p>
    <w:p w14:paraId="63593FCC" w14:textId="7ED4943D" w:rsidR="00DC39AC" w:rsidRPr="00F21894" w:rsidRDefault="00DC39AC" w:rsidP="00D2458F">
      <w:pPr>
        <w:autoSpaceDE w:val="0"/>
        <w:autoSpaceDN w:val="0"/>
        <w:adjustRightInd w:val="0"/>
        <w:ind w:right="-283"/>
        <w:jc w:val="both"/>
        <w:rPr>
          <w:rFonts w:eastAsia="Calibri"/>
          <w:color w:val="000000"/>
          <w:sz w:val="26"/>
          <w:szCs w:val="26"/>
          <w:lang w:eastAsia="en-US"/>
        </w:rPr>
      </w:pPr>
      <w:r w:rsidRPr="00F21894">
        <w:rPr>
          <w:rFonts w:eastAsia="Calibri"/>
          <w:color w:val="000000"/>
          <w:sz w:val="26"/>
          <w:szCs w:val="26"/>
          <w:lang w:eastAsia="en-US"/>
        </w:rPr>
        <w:t xml:space="preserve">             </w:t>
      </w:r>
      <w:r w:rsidR="003E5367">
        <w:rPr>
          <w:rFonts w:eastAsia="Calibri"/>
          <w:color w:val="000000"/>
          <w:sz w:val="26"/>
          <w:szCs w:val="26"/>
          <w:lang w:eastAsia="en-US"/>
        </w:rPr>
        <w:t xml:space="preserve">  </w:t>
      </w:r>
      <w:r w:rsidRPr="00F21894">
        <w:rPr>
          <w:rFonts w:eastAsia="Calibri"/>
          <w:color w:val="000000"/>
          <w:sz w:val="26"/>
          <w:szCs w:val="26"/>
          <w:lang w:eastAsia="en-US"/>
        </w:rPr>
        <w:t xml:space="preserve"> 9.2. Участник не вправе принимать решение о распределении прибыли: - до полной оплаты всего уставного капитала; - до выплаты действительной стоимости доли (части доли) участника в случаях, предусмотренных Федеральным законом     № 14-ФЗ; если на момент принятия такого решения Общество отвечает признакам несостоятельности (банкротства) в соответствии с Федеральным законом от 26 октября 2002 года № 127-ФЗ ”О несостоятельности (банкротстве)“ или если указанные признаки проявятся у Общества в результате принятия такого решения; - если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 - в иных случаях, предусмотренных действующим законодательством Российской Федерации.</w:t>
      </w:r>
    </w:p>
    <w:p w14:paraId="71F159A9" w14:textId="77777777" w:rsidR="00DC39AC" w:rsidRPr="00F21894" w:rsidRDefault="00DC39AC" w:rsidP="00DC39AC">
      <w:pPr>
        <w:autoSpaceDE w:val="0"/>
        <w:autoSpaceDN w:val="0"/>
        <w:adjustRightInd w:val="0"/>
        <w:ind w:right="-284"/>
        <w:jc w:val="both"/>
        <w:rPr>
          <w:rFonts w:eastAsia="Calibri"/>
          <w:color w:val="000000"/>
          <w:sz w:val="26"/>
          <w:szCs w:val="26"/>
          <w:lang w:eastAsia="en-US"/>
        </w:rPr>
      </w:pPr>
      <w:r w:rsidRPr="00F21894">
        <w:rPr>
          <w:rFonts w:eastAsia="Calibri"/>
          <w:color w:val="000000"/>
          <w:sz w:val="26"/>
          <w:szCs w:val="26"/>
          <w:lang w:eastAsia="en-US"/>
        </w:rPr>
        <w:t xml:space="preserve">               9.3. Срок выплаты части распределенной прибыли составляет 30 дней со дня принятия решения о распределении прибыли. </w:t>
      </w:r>
    </w:p>
    <w:p w14:paraId="53099F74" w14:textId="77777777" w:rsidR="00DC39AC" w:rsidRPr="00F21894" w:rsidRDefault="00DC39AC" w:rsidP="00DC39AC">
      <w:pPr>
        <w:autoSpaceDE w:val="0"/>
        <w:autoSpaceDN w:val="0"/>
        <w:adjustRightInd w:val="0"/>
        <w:ind w:right="-284"/>
        <w:jc w:val="both"/>
        <w:rPr>
          <w:rFonts w:eastAsia="Calibri"/>
          <w:color w:val="000000"/>
          <w:sz w:val="26"/>
          <w:szCs w:val="26"/>
          <w:lang w:eastAsia="en-US"/>
        </w:rPr>
      </w:pPr>
      <w:r w:rsidRPr="00F21894">
        <w:rPr>
          <w:rFonts w:eastAsia="Calibri"/>
          <w:color w:val="000000"/>
          <w:sz w:val="26"/>
          <w:szCs w:val="26"/>
          <w:lang w:eastAsia="en-US"/>
        </w:rPr>
        <w:t xml:space="preserve">               9.4. Общество не вправе выплачивать прибыль, решение о распределении которой принято, если: - на момент принятия такого решения Общество отвечает признакам несостоятельности (банкротства) или если указанные признаки проявятся у Общества в результате принятия такого решения; -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 -в иных случаях, предусмотренных настоящим Уставом и действующим законодательством Российской Федерации.</w:t>
      </w:r>
    </w:p>
    <w:p w14:paraId="3337171C" w14:textId="77777777" w:rsidR="00DC39AC" w:rsidRPr="00F21894" w:rsidRDefault="00DC39AC" w:rsidP="00DC39AC">
      <w:pPr>
        <w:autoSpaceDE w:val="0"/>
        <w:autoSpaceDN w:val="0"/>
        <w:adjustRightInd w:val="0"/>
        <w:ind w:right="-284"/>
        <w:jc w:val="both"/>
        <w:rPr>
          <w:rFonts w:eastAsia="Calibri"/>
          <w:color w:val="000000"/>
          <w:sz w:val="26"/>
          <w:szCs w:val="26"/>
          <w:lang w:eastAsia="en-US"/>
        </w:rPr>
      </w:pPr>
      <w:r w:rsidRPr="00F21894">
        <w:rPr>
          <w:rFonts w:eastAsia="Calibri"/>
          <w:color w:val="000000"/>
          <w:sz w:val="26"/>
          <w:szCs w:val="26"/>
          <w:lang w:eastAsia="en-US"/>
        </w:rPr>
        <w:t xml:space="preserve">              По прекращении указанных в настоящем пункте обстоятельств Общество обязано выплатить участнику Общества прибыль, решение о распределении которой принято. </w:t>
      </w:r>
    </w:p>
    <w:p w14:paraId="637E4B36" w14:textId="77777777" w:rsidR="00DC39AC" w:rsidRPr="00F21894" w:rsidRDefault="00DC39AC" w:rsidP="00DC39AC">
      <w:pPr>
        <w:autoSpaceDE w:val="0"/>
        <w:autoSpaceDN w:val="0"/>
        <w:adjustRightInd w:val="0"/>
        <w:jc w:val="both"/>
        <w:rPr>
          <w:rFonts w:eastAsia="Calibri"/>
          <w:color w:val="000000"/>
          <w:sz w:val="26"/>
          <w:szCs w:val="26"/>
          <w:lang w:eastAsia="en-US"/>
        </w:rPr>
      </w:pPr>
    </w:p>
    <w:p w14:paraId="7F183FBD" w14:textId="77777777" w:rsidR="00DC39AC" w:rsidRPr="00F21894" w:rsidRDefault="00DC39AC" w:rsidP="00DC39AC">
      <w:pPr>
        <w:autoSpaceDE w:val="0"/>
        <w:autoSpaceDN w:val="0"/>
        <w:adjustRightInd w:val="0"/>
        <w:jc w:val="center"/>
        <w:rPr>
          <w:rFonts w:eastAsia="Calibri"/>
          <w:b/>
          <w:bCs/>
          <w:color w:val="000000"/>
          <w:sz w:val="26"/>
          <w:szCs w:val="26"/>
          <w:lang w:eastAsia="en-US"/>
        </w:rPr>
      </w:pPr>
      <w:r w:rsidRPr="00F21894">
        <w:rPr>
          <w:rFonts w:eastAsia="Calibri"/>
          <w:b/>
          <w:bCs/>
          <w:color w:val="000000"/>
          <w:sz w:val="26"/>
          <w:szCs w:val="26"/>
          <w:lang w:eastAsia="en-US"/>
        </w:rPr>
        <w:t>10. Учет финансово-хозяйственной деятельности</w:t>
      </w:r>
    </w:p>
    <w:p w14:paraId="60522FCB" w14:textId="77777777" w:rsidR="00DC39AC" w:rsidRPr="00F21894" w:rsidRDefault="00DC39AC" w:rsidP="00DC39AC">
      <w:pPr>
        <w:autoSpaceDE w:val="0"/>
        <w:autoSpaceDN w:val="0"/>
        <w:adjustRightInd w:val="0"/>
        <w:jc w:val="center"/>
        <w:rPr>
          <w:rFonts w:eastAsia="Calibri"/>
          <w:b/>
          <w:bCs/>
          <w:color w:val="000000"/>
          <w:sz w:val="26"/>
          <w:szCs w:val="26"/>
          <w:lang w:eastAsia="en-US"/>
        </w:rPr>
      </w:pPr>
    </w:p>
    <w:p w14:paraId="4C005B95" w14:textId="77777777" w:rsidR="00DC39AC" w:rsidRPr="00F21894" w:rsidRDefault="00DC39AC" w:rsidP="005F116B">
      <w:pPr>
        <w:autoSpaceDE w:val="0"/>
        <w:autoSpaceDN w:val="0"/>
        <w:adjustRightInd w:val="0"/>
        <w:ind w:right="-141"/>
        <w:jc w:val="both"/>
        <w:rPr>
          <w:rFonts w:eastAsia="Calibri"/>
          <w:color w:val="000000"/>
          <w:sz w:val="26"/>
          <w:szCs w:val="26"/>
          <w:lang w:eastAsia="en-US"/>
        </w:rPr>
      </w:pPr>
      <w:r w:rsidRPr="00F21894">
        <w:rPr>
          <w:rFonts w:eastAsia="Calibri"/>
          <w:b/>
          <w:bCs/>
          <w:color w:val="000000"/>
          <w:sz w:val="26"/>
          <w:szCs w:val="26"/>
          <w:lang w:eastAsia="en-US"/>
        </w:rPr>
        <w:t xml:space="preserve">              </w:t>
      </w:r>
      <w:r w:rsidRPr="00F21894">
        <w:rPr>
          <w:rFonts w:eastAsia="Calibri"/>
          <w:color w:val="000000"/>
          <w:sz w:val="26"/>
          <w:szCs w:val="26"/>
          <w:lang w:eastAsia="en-US"/>
        </w:rPr>
        <w:t>10.1. Для проверки и подтверждения правильности годовых отчетов и бухгалтерских балансов Общество вправе по решению участника привлекать профессионального аудитора (аудиторскую фирму), не связанного имущественными интересами с Обществом, лицом, осуществляющим функции директора и участником Общества.</w:t>
      </w:r>
    </w:p>
    <w:p w14:paraId="44C63EFE" w14:textId="77777777" w:rsidR="00DC39AC" w:rsidRPr="00F21894" w:rsidRDefault="00DC39AC" w:rsidP="005F116B">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10.2. Привлечение аудитора для проверки и подтверждения правильности годовых отчетов и бухгалтерских балансов Общества обязательно в случаях, предусмотренных действующим законодательством Российской Федерации. </w:t>
      </w:r>
    </w:p>
    <w:p w14:paraId="046B6447" w14:textId="77777777" w:rsidR="00DC39AC" w:rsidRPr="00F21894" w:rsidRDefault="00DC39AC" w:rsidP="005F116B">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10.3. Аудитор проводит проверку годовых отчетов и бухгалтерских балансов Общества до их утверждения участником Общества.</w:t>
      </w:r>
    </w:p>
    <w:p w14:paraId="26F2AEA4" w14:textId="77777777" w:rsidR="00DC39AC" w:rsidRPr="00F21894" w:rsidRDefault="00DC39AC" w:rsidP="005F116B">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t xml:space="preserve">             Участник не вправе утверждать годовые отчеты и бухгалтерские балансы Общества при отсутствии заключений аудитора. </w:t>
      </w:r>
    </w:p>
    <w:p w14:paraId="4722A1EB" w14:textId="77777777" w:rsidR="00DC39AC" w:rsidRPr="00F21894" w:rsidRDefault="00DC39AC" w:rsidP="005F116B">
      <w:pPr>
        <w:autoSpaceDE w:val="0"/>
        <w:autoSpaceDN w:val="0"/>
        <w:adjustRightInd w:val="0"/>
        <w:ind w:right="-141"/>
        <w:jc w:val="both"/>
        <w:rPr>
          <w:rFonts w:eastAsia="Calibri"/>
          <w:color w:val="000000"/>
          <w:sz w:val="26"/>
          <w:szCs w:val="26"/>
          <w:lang w:eastAsia="en-US"/>
        </w:rPr>
      </w:pPr>
      <w:r w:rsidRPr="00F21894">
        <w:rPr>
          <w:rFonts w:eastAsia="Calibri"/>
          <w:color w:val="000000"/>
          <w:sz w:val="26"/>
          <w:szCs w:val="26"/>
          <w:lang w:eastAsia="en-US"/>
        </w:rPr>
        <w:lastRenderedPageBreak/>
        <w:t xml:space="preserve">             10.4. Аудитор вправе привлекать к своей работе экспертов и консультантов, работа которых оплачивается за счет Общества. </w:t>
      </w:r>
    </w:p>
    <w:p w14:paraId="16AA9422" w14:textId="77777777" w:rsidR="00DC39AC" w:rsidRPr="00F21894" w:rsidRDefault="00DC39AC" w:rsidP="00DC39AC">
      <w:pPr>
        <w:autoSpaceDE w:val="0"/>
        <w:autoSpaceDN w:val="0"/>
        <w:adjustRightInd w:val="0"/>
        <w:ind w:right="-992"/>
        <w:jc w:val="both"/>
        <w:rPr>
          <w:rFonts w:eastAsia="Calibri"/>
          <w:color w:val="000000"/>
          <w:sz w:val="26"/>
          <w:szCs w:val="26"/>
          <w:lang w:eastAsia="en-US"/>
        </w:rPr>
      </w:pPr>
    </w:p>
    <w:p w14:paraId="29019513" w14:textId="705AED41" w:rsidR="00DC39AC" w:rsidRPr="00F21894" w:rsidRDefault="00DC39AC" w:rsidP="00DC39AC">
      <w:pPr>
        <w:autoSpaceDE w:val="0"/>
        <w:autoSpaceDN w:val="0"/>
        <w:adjustRightInd w:val="0"/>
        <w:ind w:right="-992"/>
        <w:jc w:val="center"/>
        <w:rPr>
          <w:rFonts w:eastAsia="Calibri"/>
          <w:b/>
          <w:bCs/>
          <w:color w:val="000000"/>
          <w:sz w:val="26"/>
          <w:szCs w:val="26"/>
          <w:lang w:eastAsia="en-US"/>
        </w:rPr>
      </w:pPr>
      <w:r w:rsidRPr="00F21894">
        <w:rPr>
          <w:rFonts w:eastAsia="Calibri"/>
          <w:b/>
          <w:bCs/>
          <w:color w:val="000000"/>
          <w:sz w:val="26"/>
          <w:szCs w:val="26"/>
          <w:lang w:eastAsia="en-US"/>
        </w:rPr>
        <w:t xml:space="preserve">11. Порядок </w:t>
      </w:r>
      <w:proofErr w:type="gramStart"/>
      <w:r w:rsidRPr="00F21894">
        <w:rPr>
          <w:rFonts w:eastAsia="Calibri"/>
          <w:b/>
          <w:bCs/>
          <w:color w:val="000000"/>
          <w:sz w:val="26"/>
          <w:szCs w:val="26"/>
          <w:lang w:eastAsia="en-US"/>
        </w:rPr>
        <w:t>одобрения  сделок</w:t>
      </w:r>
      <w:proofErr w:type="gramEnd"/>
    </w:p>
    <w:p w14:paraId="3CC0C0A3" w14:textId="77777777" w:rsidR="00DC39AC" w:rsidRPr="00F21894" w:rsidRDefault="00DC39AC" w:rsidP="00DC39AC">
      <w:pPr>
        <w:autoSpaceDE w:val="0"/>
        <w:autoSpaceDN w:val="0"/>
        <w:adjustRightInd w:val="0"/>
        <w:ind w:right="-992"/>
        <w:jc w:val="both"/>
        <w:rPr>
          <w:rFonts w:eastAsia="Calibri"/>
          <w:b/>
          <w:bCs/>
          <w:color w:val="000000"/>
          <w:sz w:val="26"/>
          <w:szCs w:val="26"/>
          <w:lang w:eastAsia="en-US"/>
        </w:rPr>
      </w:pPr>
    </w:p>
    <w:p w14:paraId="49AAF2AC"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b/>
          <w:bCs/>
          <w:color w:val="000000"/>
          <w:sz w:val="26"/>
          <w:szCs w:val="26"/>
          <w:lang w:eastAsia="en-US"/>
        </w:rPr>
        <w:t xml:space="preserve">            </w:t>
      </w:r>
      <w:r w:rsidRPr="00F21894">
        <w:rPr>
          <w:rFonts w:eastAsia="Calibri"/>
          <w:color w:val="000000"/>
          <w:sz w:val="26"/>
          <w:szCs w:val="26"/>
          <w:lang w:eastAsia="en-US"/>
        </w:rPr>
        <w:t>11.1.</w:t>
      </w:r>
      <w:r w:rsidRPr="00F21894">
        <w:rPr>
          <w:rFonts w:eastAsia="Calibri"/>
          <w:b/>
          <w:bCs/>
          <w:color w:val="000000"/>
          <w:sz w:val="26"/>
          <w:szCs w:val="26"/>
          <w:lang w:eastAsia="en-US"/>
        </w:rPr>
        <w:t xml:space="preserve">  </w:t>
      </w:r>
      <w:r w:rsidRPr="00F21894">
        <w:rPr>
          <w:rFonts w:eastAsia="Calibri"/>
          <w:color w:val="000000"/>
          <w:sz w:val="26"/>
          <w:szCs w:val="26"/>
          <w:lang w:eastAsia="en-US"/>
        </w:rPr>
        <w:t xml:space="preserve">Одобрению Участником подлежат следующие виды сделок: </w:t>
      </w:r>
    </w:p>
    <w:p w14:paraId="3E2C98EF" w14:textId="77777777" w:rsidR="00DC39AC" w:rsidRPr="00F21894" w:rsidRDefault="00DC39AC" w:rsidP="00950904">
      <w:pPr>
        <w:ind w:firstLine="708"/>
        <w:jc w:val="both"/>
        <w:rPr>
          <w:sz w:val="26"/>
          <w:szCs w:val="26"/>
        </w:rPr>
      </w:pPr>
      <w:r w:rsidRPr="00F21894">
        <w:rPr>
          <w:sz w:val="26"/>
          <w:szCs w:val="26"/>
        </w:rPr>
        <w:t xml:space="preserve">   - сделки, связанные с приобретением, отчуждением, обременением, в том числе заключением договора аренды на срок более 1 года или возможностью отчуждения Обществом прямо либо косвенно </w:t>
      </w:r>
      <w:r w:rsidR="00551050">
        <w:rPr>
          <w:sz w:val="26"/>
          <w:szCs w:val="26"/>
        </w:rPr>
        <w:t xml:space="preserve">движимого и </w:t>
      </w:r>
      <w:r w:rsidRPr="00F21894">
        <w:rPr>
          <w:sz w:val="26"/>
          <w:szCs w:val="26"/>
        </w:rPr>
        <w:t xml:space="preserve">недвижимого имущества; </w:t>
      </w:r>
    </w:p>
    <w:p w14:paraId="4FF3EA9B" w14:textId="77777777" w:rsidR="00DC39AC" w:rsidRPr="00F21894" w:rsidRDefault="00DC39AC" w:rsidP="00950904">
      <w:pPr>
        <w:ind w:firstLine="708"/>
        <w:jc w:val="both"/>
        <w:rPr>
          <w:sz w:val="26"/>
          <w:szCs w:val="26"/>
        </w:rPr>
      </w:pPr>
      <w:r w:rsidRPr="00F21894">
        <w:rPr>
          <w:sz w:val="26"/>
          <w:szCs w:val="26"/>
        </w:rPr>
        <w:t xml:space="preserve">   - сделки, квалифицированные в качестве крупных, в соответствии со      статьей 46 Федерального закона № 14-ФЗ;</w:t>
      </w:r>
    </w:p>
    <w:p w14:paraId="5B7C17B8" w14:textId="77777777" w:rsidR="00DC39AC" w:rsidRPr="00F21894" w:rsidRDefault="00DC39AC" w:rsidP="00950904">
      <w:pPr>
        <w:ind w:firstLine="708"/>
        <w:jc w:val="both"/>
        <w:rPr>
          <w:sz w:val="26"/>
          <w:szCs w:val="26"/>
        </w:rPr>
      </w:pPr>
      <w:r w:rsidRPr="00F21894">
        <w:rPr>
          <w:sz w:val="26"/>
          <w:szCs w:val="26"/>
        </w:rPr>
        <w:t xml:space="preserve">   - сделки, признаваемые сделками с заинтересованностью, в соответствии со статьей 45 Федерального закона № 14-ФЗ. </w:t>
      </w:r>
    </w:p>
    <w:p w14:paraId="42A6DEC3" w14:textId="77777777" w:rsidR="00DC39AC" w:rsidRPr="00F21894" w:rsidRDefault="00DC39AC" w:rsidP="00950904">
      <w:pPr>
        <w:ind w:firstLine="708"/>
        <w:jc w:val="both"/>
        <w:rPr>
          <w:sz w:val="26"/>
          <w:szCs w:val="26"/>
        </w:rPr>
      </w:pPr>
      <w:r w:rsidRPr="00F21894">
        <w:rPr>
          <w:sz w:val="26"/>
          <w:szCs w:val="26"/>
        </w:rPr>
        <w:t xml:space="preserve"> 11.2. В решении Участника об одобрении сделки, совершаемой Обществом, должны быть указаны лица, являющиеся сторонами, выгодоприобретателями в сделке, цена, предмет сделки и иные её существенные условия. В решении Участника об одобрении сделки могут не указываться лица, являющиеся сторонами, выгодоприобретателями в сделке, если сделка подлежит заключению на торгах, а также в иных случаях, если стороны, выгодоприобретатели не могут быть определены к моменту одобрения сделки. </w:t>
      </w:r>
    </w:p>
    <w:p w14:paraId="16BCAE6B" w14:textId="77777777" w:rsidR="00DC39AC" w:rsidRPr="00F21894" w:rsidRDefault="00DC39AC" w:rsidP="00950904">
      <w:pPr>
        <w:autoSpaceDE w:val="0"/>
        <w:autoSpaceDN w:val="0"/>
        <w:adjustRightInd w:val="0"/>
        <w:jc w:val="both"/>
        <w:rPr>
          <w:rFonts w:eastAsia="Calibri"/>
          <w:color w:val="FF0000"/>
          <w:sz w:val="26"/>
          <w:szCs w:val="26"/>
          <w:lang w:eastAsia="en-US"/>
        </w:rPr>
      </w:pPr>
      <w:r w:rsidRPr="003D3E47">
        <w:rPr>
          <w:rFonts w:eastAsia="Calibri"/>
          <w:sz w:val="26"/>
          <w:szCs w:val="26"/>
          <w:lang w:eastAsia="en-US"/>
        </w:rPr>
        <w:t xml:space="preserve">              11.3. Решение об одобрении крупной сделки принимается Участником Общества в виде </w:t>
      </w:r>
      <w:r w:rsidR="003D3E47">
        <w:rPr>
          <w:rFonts w:eastAsia="Calibri"/>
          <w:sz w:val="26"/>
          <w:szCs w:val="26"/>
          <w:lang w:eastAsia="en-US"/>
        </w:rPr>
        <w:t>распоряжения</w:t>
      </w:r>
      <w:r w:rsidRPr="00F21894">
        <w:rPr>
          <w:rFonts w:eastAsia="Calibri"/>
          <w:color w:val="FF0000"/>
          <w:sz w:val="26"/>
          <w:szCs w:val="26"/>
          <w:lang w:eastAsia="en-US"/>
        </w:rPr>
        <w:t>.</w:t>
      </w:r>
    </w:p>
    <w:p w14:paraId="5F7BEE99"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11.4. Крупная сделка, совершенная с нарушением, может быть признана недействительной по иску Общества или участником Общества.</w:t>
      </w:r>
    </w:p>
    <w:p w14:paraId="307D5879" w14:textId="77777777" w:rsidR="00DC39AC" w:rsidRPr="00F21894" w:rsidRDefault="00DC39AC" w:rsidP="002116CC">
      <w:pPr>
        <w:autoSpaceDE w:val="0"/>
        <w:autoSpaceDN w:val="0"/>
        <w:adjustRightInd w:val="0"/>
        <w:ind w:right="-708"/>
        <w:jc w:val="both"/>
        <w:rPr>
          <w:rFonts w:eastAsia="Calibri"/>
          <w:color w:val="000000"/>
          <w:sz w:val="26"/>
          <w:szCs w:val="26"/>
          <w:lang w:eastAsia="en-US"/>
        </w:rPr>
      </w:pPr>
    </w:p>
    <w:p w14:paraId="53B7DB38" w14:textId="77777777" w:rsidR="00DC39AC" w:rsidRPr="00F21894" w:rsidRDefault="00DC39AC" w:rsidP="00DC39AC">
      <w:pPr>
        <w:autoSpaceDE w:val="0"/>
        <w:autoSpaceDN w:val="0"/>
        <w:adjustRightInd w:val="0"/>
        <w:ind w:right="-992"/>
        <w:jc w:val="center"/>
        <w:rPr>
          <w:rFonts w:eastAsia="Calibri"/>
          <w:b/>
          <w:bCs/>
          <w:color w:val="000000"/>
          <w:sz w:val="26"/>
          <w:szCs w:val="26"/>
          <w:lang w:eastAsia="en-US"/>
        </w:rPr>
      </w:pPr>
      <w:r w:rsidRPr="00F21894">
        <w:rPr>
          <w:rFonts w:eastAsia="Calibri"/>
          <w:b/>
          <w:bCs/>
          <w:color w:val="000000"/>
          <w:sz w:val="26"/>
          <w:szCs w:val="26"/>
          <w:lang w:eastAsia="en-US"/>
        </w:rPr>
        <w:t>12. Ликвидация и реорганизация</w:t>
      </w:r>
    </w:p>
    <w:p w14:paraId="4F61D533" w14:textId="77777777" w:rsidR="00DC39AC" w:rsidRPr="00F21894" w:rsidRDefault="00DC39AC" w:rsidP="00DC39AC">
      <w:pPr>
        <w:autoSpaceDE w:val="0"/>
        <w:autoSpaceDN w:val="0"/>
        <w:adjustRightInd w:val="0"/>
        <w:ind w:right="-992"/>
        <w:jc w:val="center"/>
        <w:rPr>
          <w:rFonts w:eastAsia="Calibri"/>
          <w:b/>
          <w:bCs/>
          <w:color w:val="000000"/>
          <w:sz w:val="26"/>
          <w:szCs w:val="26"/>
          <w:lang w:eastAsia="en-US"/>
        </w:rPr>
      </w:pPr>
    </w:p>
    <w:p w14:paraId="773CE7E8"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12.1. Общество может быть добровольно реорганизовано в порядке, предусмотренном законом. Реорганизация Общества может быть осуществлена в форме слияния, присоединения, разделения, выделения и преобразования.</w:t>
      </w:r>
    </w:p>
    <w:p w14:paraId="76999C13"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12.2. Реорганизация Общества осуществляется в порядке, определяемом действующим законодательством Российской Федерации. 12.3. Реорганизуемое общество после внесения в Единый государственный реестр юридических лиц записи о начале процедуры реорганизации дважды с периодичностью один раз в месяц помещает в средствах массовой информации, в которых опубликовываются данные о государственной регистрации юридических лиц, сообщение о его </w:t>
      </w:r>
      <w:proofErr w:type="gramStart"/>
      <w:r w:rsidRPr="00F21894">
        <w:rPr>
          <w:rFonts w:eastAsia="Calibri"/>
          <w:color w:val="000000"/>
          <w:sz w:val="26"/>
          <w:szCs w:val="26"/>
          <w:lang w:eastAsia="en-US"/>
        </w:rPr>
        <w:t xml:space="preserve">реорганизации </w:t>
      </w:r>
      <w:r>
        <w:rPr>
          <w:rFonts w:eastAsia="Calibri"/>
          <w:color w:val="000000"/>
          <w:sz w:val="26"/>
          <w:szCs w:val="26"/>
          <w:lang w:eastAsia="en-US"/>
        </w:rPr>
        <w:t xml:space="preserve"> </w:t>
      </w:r>
      <w:r w:rsidRPr="00F21894">
        <w:rPr>
          <w:rFonts w:eastAsia="Calibri"/>
          <w:color w:val="000000"/>
          <w:sz w:val="26"/>
          <w:szCs w:val="26"/>
          <w:lang w:eastAsia="en-US"/>
        </w:rPr>
        <w:t>в</w:t>
      </w:r>
      <w:proofErr w:type="gramEnd"/>
      <w:r w:rsidRPr="00F21894">
        <w:rPr>
          <w:rFonts w:eastAsia="Calibri"/>
          <w:color w:val="000000"/>
          <w:sz w:val="26"/>
          <w:szCs w:val="26"/>
          <w:lang w:eastAsia="en-US"/>
        </w:rPr>
        <w:t xml:space="preserve"> порядке, установленном статьей 51 Федерального закона   № 14-ФЗ. </w:t>
      </w:r>
    </w:p>
    <w:p w14:paraId="7E057B36"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12.4. Общество может быть ликвидировано добровольно либо по решению суда по основаниям, предусмотренным Гражданским кодексом Российской Федерации. </w:t>
      </w:r>
    </w:p>
    <w:p w14:paraId="3354BFA1"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12.5. Ликвидация Общества влечет за собой его прекращение без перехода прав и обязанностей в порядке правопреемства к другим лицам. Ликвидация Общества осуществляется в порядке, установленном Гражданским кодексом Российской Федерации, другими законодательными актами, с учетом положений настоящего Устава. </w:t>
      </w:r>
    </w:p>
    <w:p w14:paraId="55484473"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12.6. Решение о добровольной ликвидации Общества и назначении ликвидационной комиссии принимается участником по предложению единоличного исполнительного органа. </w:t>
      </w:r>
    </w:p>
    <w:p w14:paraId="5076DC1F" w14:textId="77777777" w:rsidR="00DC39AC" w:rsidRPr="00F21894" w:rsidRDefault="00DC39AC" w:rsidP="00950904">
      <w:pPr>
        <w:autoSpaceDE w:val="0"/>
        <w:autoSpaceDN w:val="0"/>
        <w:adjustRightInd w:val="0"/>
        <w:jc w:val="both"/>
        <w:rPr>
          <w:rFonts w:eastAsia="Calibri"/>
          <w:color w:val="000000"/>
          <w:sz w:val="26"/>
          <w:szCs w:val="26"/>
          <w:lang w:eastAsia="en-US"/>
        </w:rPr>
      </w:pPr>
      <w:r w:rsidRPr="00F21894">
        <w:rPr>
          <w:rFonts w:eastAsia="Calibri"/>
          <w:color w:val="000000"/>
          <w:sz w:val="26"/>
          <w:szCs w:val="26"/>
          <w:lang w:eastAsia="en-US"/>
        </w:rPr>
        <w:t xml:space="preserve">              12.7. Участник обязан незамедлительно письменно сообщить органу, осуществляющему государственную регистрацию, о принятии решения о ликвидации </w:t>
      </w:r>
      <w:r w:rsidRPr="00F21894">
        <w:rPr>
          <w:rFonts w:eastAsia="Calibri"/>
          <w:color w:val="000000"/>
          <w:sz w:val="26"/>
          <w:szCs w:val="26"/>
          <w:lang w:eastAsia="en-US"/>
        </w:rPr>
        <w:lastRenderedPageBreak/>
        <w:t xml:space="preserve">Общества для внесения в Единый государственный реестр юридических лиц сведений о том, что Общество находится в процессе ликвидации. </w:t>
      </w:r>
    </w:p>
    <w:p w14:paraId="7AE78420" w14:textId="77777777" w:rsidR="00DC39AC" w:rsidRPr="00F21894" w:rsidRDefault="00DC39AC" w:rsidP="00356A0A">
      <w:pPr>
        <w:autoSpaceDE w:val="0"/>
        <w:autoSpaceDN w:val="0"/>
        <w:adjustRightInd w:val="0"/>
        <w:ind w:right="-850"/>
        <w:jc w:val="both"/>
        <w:rPr>
          <w:rFonts w:eastAsia="Calibri"/>
          <w:color w:val="000000"/>
          <w:sz w:val="26"/>
          <w:szCs w:val="26"/>
          <w:lang w:eastAsia="en-US"/>
        </w:rPr>
      </w:pPr>
      <w:r w:rsidRPr="00F21894">
        <w:rPr>
          <w:rFonts w:eastAsia="Calibri"/>
          <w:color w:val="000000"/>
          <w:sz w:val="26"/>
          <w:szCs w:val="26"/>
          <w:lang w:eastAsia="en-US"/>
        </w:rPr>
        <w:t xml:space="preserve">              12.8. Ликвидация Общества осуществляется в порядке, установленном законодательством Российской Федерации. </w:t>
      </w:r>
    </w:p>
    <w:p w14:paraId="1EC4AAED" w14:textId="77777777" w:rsidR="00DC39AC" w:rsidRPr="00F21894" w:rsidRDefault="00DC39AC" w:rsidP="00356A0A">
      <w:pPr>
        <w:autoSpaceDE w:val="0"/>
        <w:autoSpaceDN w:val="0"/>
        <w:adjustRightInd w:val="0"/>
        <w:ind w:right="-850"/>
        <w:jc w:val="both"/>
        <w:rPr>
          <w:rFonts w:eastAsia="Calibri"/>
          <w:color w:val="000000"/>
          <w:sz w:val="26"/>
          <w:szCs w:val="26"/>
          <w:lang w:eastAsia="en-US"/>
        </w:rPr>
      </w:pPr>
      <w:r w:rsidRPr="00F21894">
        <w:rPr>
          <w:rFonts w:eastAsia="Calibri"/>
          <w:color w:val="000000"/>
          <w:sz w:val="26"/>
          <w:szCs w:val="26"/>
          <w:lang w:eastAsia="en-US"/>
        </w:rPr>
        <w:t xml:space="preserve">              12.9. Денежные средства, полученные в результате реализации имущества Общества после удовлетворения требований кредиторов, переходят к участнику. </w:t>
      </w:r>
    </w:p>
    <w:p w14:paraId="79DDFDC4" w14:textId="77777777" w:rsidR="00DC39AC" w:rsidRPr="00F21894" w:rsidRDefault="00DC39AC" w:rsidP="00356A0A">
      <w:pPr>
        <w:autoSpaceDE w:val="0"/>
        <w:autoSpaceDN w:val="0"/>
        <w:adjustRightInd w:val="0"/>
        <w:ind w:right="-850"/>
        <w:jc w:val="both"/>
        <w:rPr>
          <w:rFonts w:eastAsia="Calibri"/>
          <w:color w:val="000000"/>
          <w:sz w:val="26"/>
          <w:szCs w:val="26"/>
          <w:lang w:eastAsia="en-US"/>
        </w:rPr>
      </w:pPr>
      <w:r w:rsidRPr="00F21894">
        <w:rPr>
          <w:rFonts w:eastAsia="Calibri"/>
          <w:color w:val="000000"/>
          <w:sz w:val="26"/>
          <w:szCs w:val="26"/>
          <w:lang w:eastAsia="en-US"/>
        </w:rPr>
        <w:t xml:space="preserve">              12.10. При реорганизации или прекращении деятельности Общества все документы (управленческие, финансово-хозяйственные, по личному составу и др.) передаются в соответствии с установленными правилами организации-правопреемнику.</w:t>
      </w:r>
    </w:p>
    <w:p w14:paraId="545D46D5" w14:textId="77777777" w:rsidR="00DC39AC" w:rsidRPr="00F21894" w:rsidRDefault="00DC39AC" w:rsidP="003E5367">
      <w:pPr>
        <w:ind w:right="-992"/>
        <w:jc w:val="both"/>
        <w:rPr>
          <w:rFonts w:eastAsia="Calibri"/>
          <w:sz w:val="26"/>
          <w:szCs w:val="26"/>
          <w:lang w:eastAsia="en-US"/>
        </w:rPr>
      </w:pPr>
      <w:r w:rsidRPr="00F21894">
        <w:rPr>
          <w:rFonts w:eastAsia="Calibri"/>
          <w:sz w:val="26"/>
          <w:szCs w:val="26"/>
          <w:lang w:eastAsia="en-US"/>
        </w:rPr>
        <w:t xml:space="preserve">                 При отсутствии правопреемника документы постоянного хранения, имеющие научно историческое значение, передаются на государственное хранение в государственные архивные учреждения, документы по личному составу (приказы, личные дела, лицевые счета и т.п.) передаются на хранение в архив административного округа, на территории которого находится Общество. Передача и упорядочение документов осуществляются силами и за счет средств Общества в соответствии с требованиями архивных органов. </w:t>
      </w:r>
    </w:p>
    <w:p w14:paraId="19733252" w14:textId="77777777" w:rsidR="00DC39AC" w:rsidRPr="00F21894" w:rsidRDefault="00DC39AC" w:rsidP="00732EB8">
      <w:pPr>
        <w:jc w:val="both"/>
        <w:rPr>
          <w:rFonts w:eastAsia="Calibri"/>
          <w:sz w:val="26"/>
          <w:szCs w:val="26"/>
          <w:lang w:eastAsia="en-US"/>
        </w:rPr>
      </w:pPr>
      <w:r w:rsidRPr="00F21894">
        <w:rPr>
          <w:rFonts w:eastAsia="Calibri"/>
          <w:sz w:val="26"/>
          <w:szCs w:val="26"/>
          <w:lang w:eastAsia="en-US"/>
        </w:rPr>
        <w:t xml:space="preserve">              12.11. Ликвидация Общества считается завершенной с момента внесения органом государственной регистрации соответствующей записи в Единый государственный реестр юридических лиц.</w:t>
      </w:r>
    </w:p>
    <w:p w14:paraId="735E3E91" w14:textId="77777777" w:rsidR="00DC39AC" w:rsidRPr="00BD212C" w:rsidRDefault="00DC39AC" w:rsidP="00732EB8">
      <w:pPr>
        <w:jc w:val="center"/>
      </w:pPr>
    </w:p>
    <w:sectPr w:rsidR="00DC39AC" w:rsidRPr="00BD212C" w:rsidSect="00A41085">
      <w:headerReference w:type="even" r:id="rId8"/>
      <w:headerReference w:type="default" r:id="rId9"/>
      <w:pgSz w:w="11906" w:h="16838"/>
      <w:pgMar w:top="993" w:right="707" w:bottom="5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E6F289" w14:textId="77777777" w:rsidR="0031023B" w:rsidRDefault="0031023B">
      <w:r>
        <w:separator/>
      </w:r>
    </w:p>
  </w:endnote>
  <w:endnote w:type="continuationSeparator" w:id="0">
    <w:p w14:paraId="20E197D0" w14:textId="77777777" w:rsidR="0031023B" w:rsidRDefault="00310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01E9C" w14:textId="77777777" w:rsidR="0031023B" w:rsidRDefault="0031023B">
      <w:r>
        <w:separator/>
      </w:r>
    </w:p>
  </w:footnote>
  <w:footnote w:type="continuationSeparator" w:id="0">
    <w:p w14:paraId="14D9E8EB" w14:textId="77777777" w:rsidR="0031023B" w:rsidRDefault="00310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54F90" w14:textId="77777777" w:rsidR="008A29F1" w:rsidRDefault="008A29F1" w:rsidP="001356D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999FFF6" w14:textId="77777777" w:rsidR="008A29F1" w:rsidRDefault="008A29F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22D6E" w14:textId="77777777" w:rsidR="008A29F1" w:rsidRDefault="008A29F1">
    <w:pPr>
      <w:pStyle w:val="a5"/>
      <w:jc w:val="center"/>
    </w:pPr>
  </w:p>
  <w:p w14:paraId="03E5CBB0" w14:textId="77777777" w:rsidR="008A29F1" w:rsidRDefault="008A29F1" w:rsidP="006F544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2758"/>
        </w:tabs>
        <w:ind w:left="3478" w:hanging="360"/>
      </w:pPr>
      <w:rPr>
        <w:rFonts w:eastAsia="Times New Roman" w:cs="Times New Roman"/>
        <w:b w:val="0"/>
        <w:bCs w:val="0"/>
        <w:i w:val="0"/>
        <w:iCs w:val="0"/>
        <w:caps w:val="0"/>
        <w:smallCaps w:val="0"/>
        <w:strike w:val="0"/>
        <w:dstrike w:val="0"/>
        <w:color w:val="000000"/>
        <w:spacing w:val="0"/>
        <w:w w:val="100"/>
        <w:position w:val="0"/>
        <w:sz w:val="28"/>
        <w:szCs w:val="28"/>
        <w:u w:val="none"/>
        <w:vertAlign w:val="baseline"/>
        <w:lang w:val="ru-RU" w:eastAsia="ru-RU" w:bidi="ru-RU"/>
      </w:rPr>
    </w:lvl>
    <w:lvl w:ilvl="1">
      <w:start w:val="1"/>
      <w:numFmt w:val="decimal"/>
      <w:lvlText w:val="%1.%2."/>
      <w:lvlJc w:val="left"/>
      <w:pPr>
        <w:tabs>
          <w:tab w:val="num" w:pos="3456"/>
        </w:tabs>
        <w:ind w:left="4536" w:hanging="360"/>
      </w:pPr>
      <w:rPr>
        <w:rFonts w:eastAsia="Times New Roman" w:cs="Times New Roman"/>
        <w:b w:val="0"/>
        <w:bCs w:val="0"/>
        <w:i w:val="0"/>
        <w:iCs w:val="0"/>
        <w:caps w:val="0"/>
        <w:smallCaps w:val="0"/>
        <w:strike w:val="0"/>
        <w:dstrike w:val="0"/>
        <w:color w:val="000000"/>
        <w:spacing w:val="0"/>
        <w:w w:val="100"/>
        <w:position w:val="0"/>
        <w:sz w:val="28"/>
        <w:szCs w:val="28"/>
        <w:u w:val="none"/>
        <w:vertAlign w:val="baseline"/>
        <w:lang w:val="ru-RU" w:eastAsia="ru-RU" w:bidi="ru-RU"/>
      </w:rPr>
    </w:lvl>
    <w:lvl w:ilvl="2">
      <w:start w:val="1"/>
      <w:numFmt w:val="decimal"/>
      <w:lvlText w:val="%2.%3"/>
      <w:lvlJc w:val="left"/>
      <w:pPr>
        <w:tabs>
          <w:tab w:val="num" w:pos="2758"/>
        </w:tabs>
        <w:ind w:left="4198" w:hanging="360"/>
      </w:pPr>
    </w:lvl>
    <w:lvl w:ilvl="3">
      <w:start w:val="1"/>
      <w:numFmt w:val="decimal"/>
      <w:lvlText w:val="%2.%3.%4"/>
      <w:lvlJc w:val="left"/>
      <w:pPr>
        <w:tabs>
          <w:tab w:val="num" w:pos="2758"/>
        </w:tabs>
        <w:ind w:left="4558" w:hanging="360"/>
      </w:pPr>
    </w:lvl>
    <w:lvl w:ilvl="4">
      <w:start w:val="1"/>
      <w:numFmt w:val="decimal"/>
      <w:lvlText w:val="%2.%3.%4.%5"/>
      <w:lvlJc w:val="left"/>
      <w:pPr>
        <w:tabs>
          <w:tab w:val="num" w:pos="2758"/>
        </w:tabs>
        <w:ind w:left="4918" w:hanging="360"/>
      </w:pPr>
    </w:lvl>
    <w:lvl w:ilvl="5">
      <w:start w:val="1"/>
      <w:numFmt w:val="decimal"/>
      <w:lvlText w:val="%2.%3.%4.%5.%6"/>
      <w:lvlJc w:val="left"/>
      <w:pPr>
        <w:tabs>
          <w:tab w:val="num" w:pos="2758"/>
        </w:tabs>
        <w:ind w:left="5278" w:hanging="360"/>
      </w:pPr>
    </w:lvl>
    <w:lvl w:ilvl="6">
      <w:start w:val="1"/>
      <w:numFmt w:val="decimal"/>
      <w:lvlText w:val="%2.%3.%4.%5.%6.%7"/>
      <w:lvlJc w:val="left"/>
      <w:pPr>
        <w:tabs>
          <w:tab w:val="num" w:pos="2758"/>
        </w:tabs>
        <w:ind w:left="5638" w:hanging="360"/>
      </w:pPr>
    </w:lvl>
    <w:lvl w:ilvl="7">
      <w:start w:val="1"/>
      <w:numFmt w:val="decimal"/>
      <w:lvlText w:val="%2.%3.%4.%5.%6.%7.%8"/>
      <w:lvlJc w:val="left"/>
      <w:pPr>
        <w:tabs>
          <w:tab w:val="num" w:pos="2758"/>
        </w:tabs>
        <w:ind w:left="5998" w:hanging="360"/>
      </w:pPr>
    </w:lvl>
    <w:lvl w:ilvl="8">
      <w:start w:val="1"/>
      <w:numFmt w:val="decimal"/>
      <w:lvlText w:val="%2.%3.%4.%5.%6.%7.%8.%9"/>
      <w:lvlJc w:val="left"/>
      <w:pPr>
        <w:tabs>
          <w:tab w:val="num" w:pos="2758"/>
        </w:tabs>
        <w:ind w:left="6358" w:hanging="360"/>
      </w:pPr>
    </w:lvl>
  </w:abstractNum>
  <w:abstractNum w:abstractNumId="1" w15:restartNumberingAfterBreak="0">
    <w:nsid w:val="04A1461D"/>
    <w:multiLevelType w:val="hybridMultilevel"/>
    <w:tmpl w:val="FBE4E188"/>
    <w:lvl w:ilvl="0" w:tplc="A8148AFA">
      <w:start w:val="94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272D62"/>
    <w:multiLevelType w:val="hybridMultilevel"/>
    <w:tmpl w:val="45BA8656"/>
    <w:lvl w:ilvl="0" w:tplc="C7A2357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15:restartNumberingAfterBreak="0">
    <w:nsid w:val="0F543F15"/>
    <w:multiLevelType w:val="multilevel"/>
    <w:tmpl w:val="A000A79E"/>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 w15:restartNumberingAfterBreak="0">
    <w:nsid w:val="10C92CF2"/>
    <w:multiLevelType w:val="multilevel"/>
    <w:tmpl w:val="D4A2FC88"/>
    <w:lvl w:ilvl="0">
      <w:start w:val="1"/>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8163C8C"/>
    <w:multiLevelType w:val="multilevel"/>
    <w:tmpl w:val="169E290C"/>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0F0513"/>
    <w:multiLevelType w:val="hybridMultilevel"/>
    <w:tmpl w:val="A80454EA"/>
    <w:lvl w:ilvl="0" w:tplc="13DAD80E">
      <w:start w:val="1"/>
      <w:numFmt w:val="decimal"/>
      <w:lvlText w:val="%1."/>
      <w:lvlJc w:val="left"/>
      <w:pPr>
        <w:ind w:left="1515" w:hanging="765"/>
      </w:pPr>
      <w:rPr>
        <w:rFonts w:hint="default"/>
      </w:rPr>
    </w:lvl>
    <w:lvl w:ilvl="1" w:tplc="195EA8B6" w:tentative="1">
      <w:start w:val="1"/>
      <w:numFmt w:val="lowerLetter"/>
      <w:lvlText w:val="%2."/>
      <w:lvlJc w:val="left"/>
      <w:pPr>
        <w:ind w:left="1830" w:hanging="360"/>
      </w:pPr>
    </w:lvl>
    <w:lvl w:ilvl="2" w:tplc="EE8C1D3C" w:tentative="1">
      <w:start w:val="1"/>
      <w:numFmt w:val="lowerRoman"/>
      <w:lvlText w:val="%3."/>
      <w:lvlJc w:val="right"/>
      <w:pPr>
        <w:ind w:left="2550" w:hanging="180"/>
      </w:pPr>
    </w:lvl>
    <w:lvl w:ilvl="3" w:tplc="F8CE86E0" w:tentative="1">
      <w:start w:val="1"/>
      <w:numFmt w:val="decimal"/>
      <w:lvlText w:val="%4."/>
      <w:lvlJc w:val="left"/>
      <w:pPr>
        <w:ind w:left="3270" w:hanging="360"/>
      </w:pPr>
    </w:lvl>
    <w:lvl w:ilvl="4" w:tplc="BB181EC2" w:tentative="1">
      <w:start w:val="1"/>
      <w:numFmt w:val="lowerLetter"/>
      <w:lvlText w:val="%5."/>
      <w:lvlJc w:val="left"/>
      <w:pPr>
        <w:ind w:left="3990" w:hanging="360"/>
      </w:pPr>
    </w:lvl>
    <w:lvl w:ilvl="5" w:tplc="8208FFE0" w:tentative="1">
      <w:start w:val="1"/>
      <w:numFmt w:val="lowerRoman"/>
      <w:lvlText w:val="%6."/>
      <w:lvlJc w:val="right"/>
      <w:pPr>
        <w:ind w:left="4710" w:hanging="180"/>
      </w:pPr>
    </w:lvl>
    <w:lvl w:ilvl="6" w:tplc="C5E68D48" w:tentative="1">
      <w:start w:val="1"/>
      <w:numFmt w:val="decimal"/>
      <w:lvlText w:val="%7."/>
      <w:lvlJc w:val="left"/>
      <w:pPr>
        <w:ind w:left="5430" w:hanging="360"/>
      </w:pPr>
    </w:lvl>
    <w:lvl w:ilvl="7" w:tplc="72941368" w:tentative="1">
      <w:start w:val="1"/>
      <w:numFmt w:val="lowerLetter"/>
      <w:lvlText w:val="%8."/>
      <w:lvlJc w:val="left"/>
      <w:pPr>
        <w:ind w:left="6150" w:hanging="360"/>
      </w:pPr>
    </w:lvl>
    <w:lvl w:ilvl="8" w:tplc="031EF054" w:tentative="1">
      <w:start w:val="1"/>
      <w:numFmt w:val="lowerRoman"/>
      <w:lvlText w:val="%9."/>
      <w:lvlJc w:val="right"/>
      <w:pPr>
        <w:ind w:left="6870" w:hanging="180"/>
      </w:pPr>
    </w:lvl>
  </w:abstractNum>
  <w:abstractNum w:abstractNumId="7" w15:restartNumberingAfterBreak="0">
    <w:nsid w:val="1C9E1621"/>
    <w:multiLevelType w:val="hybridMultilevel"/>
    <w:tmpl w:val="18AE334E"/>
    <w:lvl w:ilvl="0" w:tplc="41D053BE">
      <w:start w:val="3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486FAF"/>
    <w:multiLevelType w:val="multilevel"/>
    <w:tmpl w:val="9C1A2A7C"/>
    <w:lvl w:ilvl="0">
      <w:start w:val="1"/>
      <w:numFmt w:val="decimal"/>
      <w:lvlText w:val="%1"/>
      <w:lvlJc w:val="left"/>
      <w:pPr>
        <w:ind w:left="360" w:hanging="360"/>
      </w:pPr>
      <w:rPr>
        <w:rFonts w:hint="default"/>
      </w:rPr>
    </w:lvl>
    <w:lvl w:ilvl="1">
      <w:start w:val="7"/>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9" w15:restartNumberingAfterBreak="0">
    <w:nsid w:val="30975FCC"/>
    <w:multiLevelType w:val="hybridMultilevel"/>
    <w:tmpl w:val="2AC08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33324C"/>
    <w:multiLevelType w:val="multilevel"/>
    <w:tmpl w:val="B150BA1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D606F80"/>
    <w:multiLevelType w:val="multilevel"/>
    <w:tmpl w:val="7DDAAC54"/>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63B2CF1"/>
    <w:multiLevelType w:val="multilevel"/>
    <w:tmpl w:val="CC86C2E6"/>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706F29B3"/>
    <w:multiLevelType w:val="hybridMultilevel"/>
    <w:tmpl w:val="031C9E12"/>
    <w:lvl w:ilvl="0" w:tplc="7DBCF2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76AE3B9D"/>
    <w:multiLevelType w:val="hybridMultilevel"/>
    <w:tmpl w:val="116EE9C2"/>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5818AD"/>
    <w:multiLevelType w:val="hybridMultilevel"/>
    <w:tmpl w:val="3F287308"/>
    <w:lvl w:ilvl="0" w:tplc="75D6F4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0"/>
  </w:num>
  <w:num w:numId="3">
    <w:abstractNumId w:val="9"/>
  </w:num>
  <w:num w:numId="4">
    <w:abstractNumId w:val="15"/>
  </w:num>
  <w:num w:numId="5">
    <w:abstractNumId w:val="6"/>
  </w:num>
  <w:num w:numId="6">
    <w:abstractNumId w:val="10"/>
  </w:num>
  <w:num w:numId="7">
    <w:abstractNumId w:val="14"/>
  </w:num>
  <w:num w:numId="8">
    <w:abstractNumId w:val="3"/>
  </w:num>
  <w:num w:numId="9">
    <w:abstractNumId w:val="1"/>
  </w:num>
  <w:num w:numId="10">
    <w:abstractNumId w:val="11"/>
  </w:num>
  <w:num w:numId="11">
    <w:abstractNumId w:val="8"/>
  </w:num>
  <w:num w:numId="12">
    <w:abstractNumId w:val="4"/>
  </w:num>
  <w:num w:numId="13">
    <w:abstractNumId w:val="5"/>
  </w:num>
  <w:num w:numId="14">
    <w:abstractNumId w:val="12"/>
  </w:num>
  <w:num w:numId="15">
    <w:abstractNumId w:val="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E90"/>
    <w:rsid w:val="000002D3"/>
    <w:rsid w:val="000041D0"/>
    <w:rsid w:val="00004473"/>
    <w:rsid w:val="000124A0"/>
    <w:rsid w:val="00012FCB"/>
    <w:rsid w:val="00013D32"/>
    <w:rsid w:val="00032336"/>
    <w:rsid w:val="00033129"/>
    <w:rsid w:val="00036CA8"/>
    <w:rsid w:val="00043836"/>
    <w:rsid w:val="0005057C"/>
    <w:rsid w:val="00052793"/>
    <w:rsid w:val="00066B0E"/>
    <w:rsid w:val="00070842"/>
    <w:rsid w:val="000711F1"/>
    <w:rsid w:val="00071623"/>
    <w:rsid w:val="000729AD"/>
    <w:rsid w:val="00076188"/>
    <w:rsid w:val="000777BB"/>
    <w:rsid w:val="00080326"/>
    <w:rsid w:val="00085FF4"/>
    <w:rsid w:val="00087E9E"/>
    <w:rsid w:val="000900E8"/>
    <w:rsid w:val="00091403"/>
    <w:rsid w:val="000A11CB"/>
    <w:rsid w:val="000A2502"/>
    <w:rsid w:val="000A283B"/>
    <w:rsid w:val="000A28F2"/>
    <w:rsid w:val="000A37ED"/>
    <w:rsid w:val="000A432F"/>
    <w:rsid w:val="000B182B"/>
    <w:rsid w:val="000B4527"/>
    <w:rsid w:val="000B4554"/>
    <w:rsid w:val="000B599D"/>
    <w:rsid w:val="000B7717"/>
    <w:rsid w:val="000C19D3"/>
    <w:rsid w:val="000C2B22"/>
    <w:rsid w:val="000C396C"/>
    <w:rsid w:val="000C3B4F"/>
    <w:rsid w:val="000C50E1"/>
    <w:rsid w:val="000D5908"/>
    <w:rsid w:val="000D7E90"/>
    <w:rsid w:val="000E210D"/>
    <w:rsid w:val="000E46A6"/>
    <w:rsid w:val="000E53C7"/>
    <w:rsid w:val="000E54C6"/>
    <w:rsid w:val="000F6A9D"/>
    <w:rsid w:val="00102895"/>
    <w:rsid w:val="00105425"/>
    <w:rsid w:val="00112980"/>
    <w:rsid w:val="001170C7"/>
    <w:rsid w:val="00117C55"/>
    <w:rsid w:val="00117E86"/>
    <w:rsid w:val="001213D4"/>
    <w:rsid w:val="001318A6"/>
    <w:rsid w:val="0013263E"/>
    <w:rsid w:val="00132F83"/>
    <w:rsid w:val="001356DA"/>
    <w:rsid w:val="0013598C"/>
    <w:rsid w:val="0014173F"/>
    <w:rsid w:val="00142FC6"/>
    <w:rsid w:val="00152C6F"/>
    <w:rsid w:val="00160C88"/>
    <w:rsid w:val="00165635"/>
    <w:rsid w:val="00172532"/>
    <w:rsid w:val="00184BBF"/>
    <w:rsid w:val="0018769A"/>
    <w:rsid w:val="001942D1"/>
    <w:rsid w:val="0019545C"/>
    <w:rsid w:val="001A3285"/>
    <w:rsid w:val="001A3835"/>
    <w:rsid w:val="001A3A28"/>
    <w:rsid w:val="001A76CD"/>
    <w:rsid w:val="001B0054"/>
    <w:rsid w:val="001B56A8"/>
    <w:rsid w:val="001C6F9E"/>
    <w:rsid w:val="001D4DC5"/>
    <w:rsid w:val="001D57D3"/>
    <w:rsid w:val="001E093A"/>
    <w:rsid w:val="001E180D"/>
    <w:rsid w:val="001E37E3"/>
    <w:rsid w:val="001E4471"/>
    <w:rsid w:val="001E57A8"/>
    <w:rsid w:val="001F228A"/>
    <w:rsid w:val="001F71F0"/>
    <w:rsid w:val="0020000A"/>
    <w:rsid w:val="00200A81"/>
    <w:rsid w:val="00201C1D"/>
    <w:rsid w:val="00202F71"/>
    <w:rsid w:val="00204E43"/>
    <w:rsid w:val="00205022"/>
    <w:rsid w:val="00205C05"/>
    <w:rsid w:val="00206589"/>
    <w:rsid w:val="002116CC"/>
    <w:rsid w:val="00212B7D"/>
    <w:rsid w:val="0021799A"/>
    <w:rsid w:val="00220957"/>
    <w:rsid w:val="00221367"/>
    <w:rsid w:val="00223A9A"/>
    <w:rsid w:val="00225E3A"/>
    <w:rsid w:val="0022750C"/>
    <w:rsid w:val="00232F9F"/>
    <w:rsid w:val="00233641"/>
    <w:rsid w:val="002344B5"/>
    <w:rsid w:val="0023565C"/>
    <w:rsid w:val="00235881"/>
    <w:rsid w:val="002522F1"/>
    <w:rsid w:val="0026415A"/>
    <w:rsid w:val="00276548"/>
    <w:rsid w:val="00276BF9"/>
    <w:rsid w:val="002772A5"/>
    <w:rsid w:val="00280462"/>
    <w:rsid w:val="002809DD"/>
    <w:rsid w:val="00281409"/>
    <w:rsid w:val="00282911"/>
    <w:rsid w:val="00282B66"/>
    <w:rsid w:val="00283D37"/>
    <w:rsid w:val="00284347"/>
    <w:rsid w:val="00285604"/>
    <w:rsid w:val="00286045"/>
    <w:rsid w:val="00287895"/>
    <w:rsid w:val="00287986"/>
    <w:rsid w:val="00292BAC"/>
    <w:rsid w:val="002944F3"/>
    <w:rsid w:val="00294B7A"/>
    <w:rsid w:val="00296A60"/>
    <w:rsid w:val="00297764"/>
    <w:rsid w:val="002A16E3"/>
    <w:rsid w:val="002B22F2"/>
    <w:rsid w:val="002B3178"/>
    <w:rsid w:val="002B5387"/>
    <w:rsid w:val="002B69F9"/>
    <w:rsid w:val="002C09D2"/>
    <w:rsid w:val="002C355C"/>
    <w:rsid w:val="002D3C80"/>
    <w:rsid w:val="002E1907"/>
    <w:rsid w:val="002E2C18"/>
    <w:rsid w:val="002E341C"/>
    <w:rsid w:val="002F043D"/>
    <w:rsid w:val="002F141C"/>
    <w:rsid w:val="002F2931"/>
    <w:rsid w:val="002F3298"/>
    <w:rsid w:val="003026F5"/>
    <w:rsid w:val="00302E9B"/>
    <w:rsid w:val="0031023B"/>
    <w:rsid w:val="003132D1"/>
    <w:rsid w:val="00316986"/>
    <w:rsid w:val="003202CB"/>
    <w:rsid w:val="00322EDA"/>
    <w:rsid w:val="00333701"/>
    <w:rsid w:val="003341B6"/>
    <w:rsid w:val="00337139"/>
    <w:rsid w:val="003405BC"/>
    <w:rsid w:val="003415C4"/>
    <w:rsid w:val="00345171"/>
    <w:rsid w:val="00347BB2"/>
    <w:rsid w:val="00353EEB"/>
    <w:rsid w:val="00356A0A"/>
    <w:rsid w:val="0036195C"/>
    <w:rsid w:val="00363973"/>
    <w:rsid w:val="00366C8E"/>
    <w:rsid w:val="00367DBF"/>
    <w:rsid w:val="00371782"/>
    <w:rsid w:val="00371E95"/>
    <w:rsid w:val="003768DE"/>
    <w:rsid w:val="00376FE8"/>
    <w:rsid w:val="003808D8"/>
    <w:rsid w:val="00382193"/>
    <w:rsid w:val="0038283F"/>
    <w:rsid w:val="00385842"/>
    <w:rsid w:val="00395E1A"/>
    <w:rsid w:val="003A0571"/>
    <w:rsid w:val="003A131B"/>
    <w:rsid w:val="003A4F3D"/>
    <w:rsid w:val="003A5FEB"/>
    <w:rsid w:val="003A6FEC"/>
    <w:rsid w:val="003A7D81"/>
    <w:rsid w:val="003A7F56"/>
    <w:rsid w:val="003B3C07"/>
    <w:rsid w:val="003C045D"/>
    <w:rsid w:val="003C0A44"/>
    <w:rsid w:val="003C14E7"/>
    <w:rsid w:val="003C6DAC"/>
    <w:rsid w:val="003C70A2"/>
    <w:rsid w:val="003C7C7B"/>
    <w:rsid w:val="003D251E"/>
    <w:rsid w:val="003D3E47"/>
    <w:rsid w:val="003D41F4"/>
    <w:rsid w:val="003D5164"/>
    <w:rsid w:val="003E100F"/>
    <w:rsid w:val="003E1B8D"/>
    <w:rsid w:val="003E2FC0"/>
    <w:rsid w:val="003E3444"/>
    <w:rsid w:val="003E5367"/>
    <w:rsid w:val="003F020A"/>
    <w:rsid w:val="003F2451"/>
    <w:rsid w:val="003F3570"/>
    <w:rsid w:val="003F428B"/>
    <w:rsid w:val="003F4C92"/>
    <w:rsid w:val="003F538D"/>
    <w:rsid w:val="003F7D1A"/>
    <w:rsid w:val="00405D38"/>
    <w:rsid w:val="004070B0"/>
    <w:rsid w:val="0041437F"/>
    <w:rsid w:val="0041558F"/>
    <w:rsid w:val="0041792B"/>
    <w:rsid w:val="0042465E"/>
    <w:rsid w:val="00430095"/>
    <w:rsid w:val="00430DF3"/>
    <w:rsid w:val="00433A3E"/>
    <w:rsid w:val="00434605"/>
    <w:rsid w:val="00442D6F"/>
    <w:rsid w:val="004430B8"/>
    <w:rsid w:val="00443BA9"/>
    <w:rsid w:val="00444704"/>
    <w:rsid w:val="00445785"/>
    <w:rsid w:val="004526B4"/>
    <w:rsid w:val="004529B8"/>
    <w:rsid w:val="00453239"/>
    <w:rsid w:val="0046059F"/>
    <w:rsid w:val="00460960"/>
    <w:rsid w:val="004632C3"/>
    <w:rsid w:val="00466578"/>
    <w:rsid w:val="00466753"/>
    <w:rsid w:val="00470534"/>
    <w:rsid w:val="00473954"/>
    <w:rsid w:val="00494DFE"/>
    <w:rsid w:val="00497162"/>
    <w:rsid w:val="004A025C"/>
    <w:rsid w:val="004A2990"/>
    <w:rsid w:val="004A2F0C"/>
    <w:rsid w:val="004A60F5"/>
    <w:rsid w:val="004B0613"/>
    <w:rsid w:val="004B3DB4"/>
    <w:rsid w:val="004B5AD9"/>
    <w:rsid w:val="004B60AD"/>
    <w:rsid w:val="004B66F8"/>
    <w:rsid w:val="004C015F"/>
    <w:rsid w:val="004C1D11"/>
    <w:rsid w:val="004C2140"/>
    <w:rsid w:val="004C34E4"/>
    <w:rsid w:val="004C4382"/>
    <w:rsid w:val="004C5C22"/>
    <w:rsid w:val="004D5832"/>
    <w:rsid w:val="004D6A57"/>
    <w:rsid w:val="004E212F"/>
    <w:rsid w:val="004E3A2A"/>
    <w:rsid w:val="004E706A"/>
    <w:rsid w:val="004F18A6"/>
    <w:rsid w:val="004F304D"/>
    <w:rsid w:val="00500A0F"/>
    <w:rsid w:val="00505387"/>
    <w:rsid w:val="00510AEA"/>
    <w:rsid w:val="00511D04"/>
    <w:rsid w:val="00513108"/>
    <w:rsid w:val="0051345C"/>
    <w:rsid w:val="00515F49"/>
    <w:rsid w:val="00516B06"/>
    <w:rsid w:val="00516E7E"/>
    <w:rsid w:val="00520093"/>
    <w:rsid w:val="005257FD"/>
    <w:rsid w:val="00526622"/>
    <w:rsid w:val="00526F59"/>
    <w:rsid w:val="0053137E"/>
    <w:rsid w:val="00532052"/>
    <w:rsid w:val="00535202"/>
    <w:rsid w:val="0053541B"/>
    <w:rsid w:val="00536B10"/>
    <w:rsid w:val="00542036"/>
    <w:rsid w:val="0054354B"/>
    <w:rsid w:val="005447AF"/>
    <w:rsid w:val="00544A12"/>
    <w:rsid w:val="00546668"/>
    <w:rsid w:val="0054727D"/>
    <w:rsid w:val="005508A2"/>
    <w:rsid w:val="00550950"/>
    <w:rsid w:val="00550FA7"/>
    <w:rsid w:val="00551050"/>
    <w:rsid w:val="00552E13"/>
    <w:rsid w:val="0055321D"/>
    <w:rsid w:val="005631AB"/>
    <w:rsid w:val="00572C62"/>
    <w:rsid w:val="005753B6"/>
    <w:rsid w:val="00577663"/>
    <w:rsid w:val="00577695"/>
    <w:rsid w:val="00577ABE"/>
    <w:rsid w:val="00582C4A"/>
    <w:rsid w:val="00583718"/>
    <w:rsid w:val="00586424"/>
    <w:rsid w:val="00586E59"/>
    <w:rsid w:val="0059031E"/>
    <w:rsid w:val="005905E6"/>
    <w:rsid w:val="00593ACE"/>
    <w:rsid w:val="00594074"/>
    <w:rsid w:val="005A09D4"/>
    <w:rsid w:val="005A166D"/>
    <w:rsid w:val="005A747C"/>
    <w:rsid w:val="005B20F4"/>
    <w:rsid w:val="005B38A8"/>
    <w:rsid w:val="005B712E"/>
    <w:rsid w:val="005C04C9"/>
    <w:rsid w:val="005C5B97"/>
    <w:rsid w:val="005D0899"/>
    <w:rsid w:val="005D17F9"/>
    <w:rsid w:val="005D322C"/>
    <w:rsid w:val="005D4F25"/>
    <w:rsid w:val="005D6C24"/>
    <w:rsid w:val="005D708F"/>
    <w:rsid w:val="005D7D04"/>
    <w:rsid w:val="005E0CF7"/>
    <w:rsid w:val="005E0DBD"/>
    <w:rsid w:val="005E70CF"/>
    <w:rsid w:val="005F116B"/>
    <w:rsid w:val="005F3FA7"/>
    <w:rsid w:val="005F44EC"/>
    <w:rsid w:val="005F6388"/>
    <w:rsid w:val="005F7282"/>
    <w:rsid w:val="005F7834"/>
    <w:rsid w:val="0060204C"/>
    <w:rsid w:val="00605D59"/>
    <w:rsid w:val="00610AB3"/>
    <w:rsid w:val="00611B9D"/>
    <w:rsid w:val="0061218F"/>
    <w:rsid w:val="0061350D"/>
    <w:rsid w:val="00614144"/>
    <w:rsid w:val="00615556"/>
    <w:rsid w:val="006320B3"/>
    <w:rsid w:val="00634EE2"/>
    <w:rsid w:val="00640D6D"/>
    <w:rsid w:val="006428A9"/>
    <w:rsid w:val="00644D1D"/>
    <w:rsid w:val="00645A26"/>
    <w:rsid w:val="00651F77"/>
    <w:rsid w:val="00652821"/>
    <w:rsid w:val="00657823"/>
    <w:rsid w:val="006609F4"/>
    <w:rsid w:val="00664F4F"/>
    <w:rsid w:val="0067192E"/>
    <w:rsid w:val="00674EC6"/>
    <w:rsid w:val="0067564D"/>
    <w:rsid w:val="006759CB"/>
    <w:rsid w:val="00680232"/>
    <w:rsid w:val="0068606A"/>
    <w:rsid w:val="0068786C"/>
    <w:rsid w:val="0069066A"/>
    <w:rsid w:val="00691A5A"/>
    <w:rsid w:val="006920F0"/>
    <w:rsid w:val="0069235A"/>
    <w:rsid w:val="00693274"/>
    <w:rsid w:val="006937C1"/>
    <w:rsid w:val="00697CCB"/>
    <w:rsid w:val="006A3989"/>
    <w:rsid w:val="006A4B45"/>
    <w:rsid w:val="006A62F7"/>
    <w:rsid w:val="006A749F"/>
    <w:rsid w:val="006B1254"/>
    <w:rsid w:val="006B34D5"/>
    <w:rsid w:val="006B48AA"/>
    <w:rsid w:val="006B4CAC"/>
    <w:rsid w:val="006B57F4"/>
    <w:rsid w:val="006B779C"/>
    <w:rsid w:val="006B7FA0"/>
    <w:rsid w:val="006C1C19"/>
    <w:rsid w:val="006C5A3F"/>
    <w:rsid w:val="006C7C98"/>
    <w:rsid w:val="006D5527"/>
    <w:rsid w:val="006E2F35"/>
    <w:rsid w:val="006E7148"/>
    <w:rsid w:val="006F1D0D"/>
    <w:rsid w:val="006F3604"/>
    <w:rsid w:val="006F5445"/>
    <w:rsid w:val="006F74B4"/>
    <w:rsid w:val="00700E5C"/>
    <w:rsid w:val="00702787"/>
    <w:rsid w:val="00703659"/>
    <w:rsid w:val="007051B3"/>
    <w:rsid w:val="00706A89"/>
    <w:rsid w:val="00711799"/>
    <w:rsid w:val="00722B11"/>
    <w:rsid w:val="00726B67"/>
    <w:rsid w:val="00730E68"/>
    <w:rsid w:val="007311A9"/>
    <w:rsid w:val="00732EB8"/>
    <w:rsid w:val="0073399D"/>
    <w:rsid w:val="00734546"/>
    <w:rsid w:val="0073587C"/>
    <w:rsid w:val="00741BD4"/>
    <w:rsid w:val="007439AD"/>
    <w:rsid w:val="007441F7"/>
    <w:rsid w:val="007457C4"/>
    <w:rsid w:val="007509EA"/>
    <w:rsid w:val="00751C15"/>
    <w:rsid w:val="00751EDD"/>
    <w:rsid w:val="00753BD1"/>
    <w:rsid w:val="00754F03"/>
    <w:rsid w:val="0076466B"/>
    <w:rsid w:val="00771F36"/>
    <w:rsid w:val="007738A1"/>
    <w:rsid w:val="007755E0"/>
    <w:rsid w:val="007772CE"/>
    <w:rsid w:val="00777A73"/>
    <w:rsid w:val="007823A7"/>
    <w:rsid w:val="0078609F"/>
    <w:rsid w:val="00790472"/>
    <w:rsid w:val="0079439A"/>
    <w:rsid w:val="00794CDC"/>
    <w:rsid w:val="007A23BD"/>
    <w:rsid w:val="007A52A3"/>
    <w:rsid w:val="007B0F57"/>
    <w:rsid w:val="007B29EB"/>
    <w:rsid w:val="007B3531"/>
    <w:rsid w:val="007B4091"/>
    <w:rsid w:val="007B58FB"/>
    <w:rsid w:val="007C2179"/>
    <w:rsid w:val="007C759F"/>
    <w:rsid w:val="007D3DD5"/>
    <w:rsid w:val="007D6B62"/>
    <w:rsid w:val="007E0C26"/>
    <w:rsid w:val="007E5C26"/>
    <w:rsid w:val="007E5DF1"/>
    <w:rsid w:val="007F0616"/>
    <w:rsid w:val="007F496D"/>
    <w:rsid w:val="007F6DB6"/>
    <w:rsid w:val="00804270"/>
    <w:rsid w:val="0080605F"/>
    <w:rsid w:val="00821A6B"/>
    <w:rsid w:val="00824B3D"/>
    <w:rsid w:val="00825944"/>
    <w:rsid w:val="00831436"/>
    <w:rsid w:val="00832091"/>
    <w:rsid w:val="00836C8F"/>
    <w:rsid w:val="0084016F"/>
    <w:rsid w:val="00843651"/>
    <w:rsid w:val="00844148"/>
    <w:rsid w:val="008540BF"/>
    <w:rsid w:val="008563D7"/>
    <w:rsid w:val="00860B2B"/>
    <w:rsid w:val="0086643E"/>
    <w:rsid w:val="00870167"/>
    <w:rsid w:val="00872BD8"/>
    <w:rsid w:val="00876E3D"/>
    <w:rsid w:val="00880772"/>
    <w:rsid w:val="00881C2C"/>
    <w:rsid w:val="00891444"/>
    <w:rsid w:val="008A0827"/>
    <w:rsid w:val="008A29F1"/>
    <w:rsid w:val="008A684A"/>
    <w:rsid w:val="008A76B6"/>
    <w:rsid w:val="008B491C"/>
    <w:rsid w:val="008C0460"/>
    <w:rsid w:val="008C4C1F"/>
    <w:rsid w:val="008C4DC9"/>
    <w:rsid w:val="008D322E"/>
    <w:rsid w:val="008D3FB1"/>
    <w:rsid w:val="008D71A3"/>
    <w:rsid w:val="008E4442"/>
    <w:rsid w:val="008E4B50"/>
    <w:rsid w:val="008E53ED"/>
    <w:rsid w:val="008F5001"/>
    <w:rsid w:val="0090081E"/>
    <w:rsid w:val="00914881"/>
    <w:rsid w:val="0092137E"/>
    <w:rsid w:val="0092247B"/>
    <w:rsid w:val="00922D96"/>
    <w:rsid w:val="009264FD"/>
    <w:rsid w:val="00933858"/>
    <w:rsid w:val="00936A3F"/>
    <w:rsid w:val="00940BD0"/>
    <w:rsid w:val="009462CF"/>
    <w:rsid w:val="00947217"/>
    <w:rsid w:val="009479E5"/>
    <w:rsid w:val="00950904"/>
    <w:rsid w:val="00955C6C"/>
    <w:rsid w:val="00955E4C"/>
    <w:rsid w:val="00960118"/>
    <w:rsid w:val="00960D55"/>
    <w:rsid w:val="00961CDB"/>
    <w:rsid w:val="00965D5E"/>
    <w:rsid w:val="00974E4B"/>
    <w:rsid w:val="0097622C"/>
    <w:rsid w:val="009822DD"/>
    <w:rsid w:val="00992C30"/>
    <w:rsid w:val="009A1B68"/>
    <w:rsid w:val="009A495D"/>
    <w:rsid w:val="009A5672"/>
    <w:rsid w:val="009A667B"/>
    <w:rsid w:val="009C3CE0"/>
    <w:rsid w:val="009C59F2"/>
    <w:rsid w:val="009E07CA"/>
    <w:rsid w:val="009E3B2E"/>
    <w:rsid w:val="009E3BCA"/>
    <w:rsid w:val="009E7F1A"/>
    <w:rsid w:val="009F1B6A"/>
    <w:rsid w:val="009F32B2"/>
    <w:rsid w:val="009F6B2D"/>
    <w:rsid w:val="00A015D3"/>
    <w:rsid w:val="00A01B40"/>
    <w:rsid w:val="00A0241B"/>
    <w:rsid w:val="00A12539"/>
    <w:rsid w:val="00A14B4F"/>
    <w:rsid w:val="00A17ABB"/>
    <w:rsid w:val="00A21C02"/>
    <w:rsid w:val="00A21C53"/>
    <w:rsid w:val="00A24ED7"/>
    <w:rsid w:val="00A27B0E"/>
    <w:rsid w:val="00A33782"/>
    <w:rsid w:val="00A407A2"/>
    <w:rsid w:val="00A41085"/>
    <w:rsid w:val="00A43BBE"/>
    <w:rsid w:val="00A4662F"/>
    <w:rsid w:val="00A46E2E"/>
    <w:rsid w:val="00A474F8"/>
    <w:rsid w:val="00A5029D"/>
    <w:rsid w:val="00A53723"/>
    <w:rsid w:val="00A56381"/>
    <w:rsid w:val="00A5718A"/>
    <w:rsid w:val="00A658D8"/>
    <w:rsid w:val="00A71AB3"/>
    <w:rsid w:val="00A7730B"/>
    <w:rsid w:val="00A836B7"/>
    <w:rsid w:val="00A84C53"/>
    <w:rsid w:val="00A855F2"/>
    <w:rsid w:val="00A86A4F"/>
    <w:rsid w:val="00A9421D"/>
    <w:rsid w:val="00A94AA9"/>
    <w:rsid w:val="00AA0DDC"/>
    <w:rsid w:val="00AA19CD"/>
    <w:rsid w:val="00AA66C3"/>
    <w:rsid w:val="00AA7BD0"/>
    <w:rsid w:val="00AB2701"/>
    <w:rsid w:val="00AB37EE"/>
    <w:rsid w:val="00AB3EB0"/>
    <w:rsid w:val="00AB456E"/>
    <w:rsid w:val="00AB45CA"/>
    <w:rsid w:val="00AB79F5"/>
    <w:rsid w:val="00AC6261"/>
    <w:rsid w:val="00AD171E"/>
    <w:rsid w:val="00AD2453"/>
    <w:rsid w:val="00AD25E4"/>
    <w:rsid w:val="00AD2F98"/>
    <w:rsid w:val="00AD3A9E"/>
    <w:rsid w:val="00AE0274"/>
    <w:rsid w:val="00AE4A02"/>
    <w:rsid w:val="00AE66E3"/>
    <w:rsid w:val="00AE79F1"/>
    <w:rsid w:val="00AE7CAB"/>
    <w:rsid w:val="00B04D85"/>
    <w:rsid w:val="00B07661"/>
    <w:rsid w:val="00B07D9B"/>
    <w:rsid w:val="00B12D85"/>
    <w:rsid w:val="00B130B8"/>
    <w:rsid w:val="00B14DD3"/>
    <w:rsid w:val="00B173A4"/>
    <w:rsid w:val="00B2088F"/>
    <w:rsid w:val="00B23EF9"/>
    <w:rsid w:val="00B2487E"/>
    <w:rsid w:val="00B260BC"/>
    <w:rsid w:val="00B2794A"/>
    <w:rsid w:val="00B34457"/>
    <w:rsid w:val="00B41CF1"/>
    <w:rsid w:val="00B43065"/>
    <w:rsid w:val="00B46161"/>
    <w:rsid w:val="00B47314"/>
    <w:rsid w:val="00B50E4C"/>
    <w:rsid w:val="00B51460"/>
    <w:rsid w:val="00B52D58"/>
    <w:rsid w:val="00B61F98"/>
    <w:rsid w:val="00B6219C"/>
    <w:rsid w:val="00B64212"/>
    <w:rsid w:val="00B64642"/>
    <w:rsid w:val="00B667B8"/>
    <w:rsid w:val="00B71651"/>
    <w:rsid w:val="00B74F6B"/>
    <w:rsid w:val="00B83BFC"/>
    <w:rsid w:val="00B846C7"/>
    <w:rsid w:val="00B86045"/>
    <w:rsid w:val="00B8755F"/>
    <w:rsid w:val="00B92983"/>
    <w:rsid w:val="00B93A30"/>
    <w:rsid w:val="00B946CF"/>
    <w:rsid w:val="00B94DED"/>
    <w:rsid w:val="00BA03B3"/>
    <w:rsid w:val="00BA1413"/>
    <w:rsid w:val="00BA3A21"/>
    <w:rsid w:val="00BA51EF"/>
    <w:rsid w:val="00BA77E3"/>
    <w:rsid w:val="00BB16B1"/>
    <w:rsid w:val="00BB63AB"/>
    <w:rsid w:val="00BC147C"/>
    <w:rsid w:val="00BC3C4D"/>
    <w:rsid w:val="00BD00F1"/>
    <w:rsid w:val="00BD212C"/>
    <w:rsid w:val="00BD5438"/>
    <w:rsid w:val="00BD577B"/>
    <w:rsid w:val="00BE360B"/>
    <w:rsid w:val="00BE57D1"/>
    <w:rsid w:val="00BF1EF2"/>
    <w:rsid w:val="00C00022"/>
    <w:rsid w:val="00C0092D"/>
    <w:rsid w:val="00C01FE6"/>
    <w:rsid w:val="00C0332B"/>
    <w:rsid w:val="00C03B85"/>
    <w:rsid w:val="00C10851"/>
    <w:rsid w:val="00C13866"/>
    <w:rsid w:val="00C157C4"/>
    <w:rsid w:val="00C17B56"/>
    <w:rsid w:val="00C200E1"/>
    <w:rsid w:val="00C209FA"/>
    <w:rsid w:val="00C21CA9"/>
    <w:rsid w:val="00C259DB"/>
    <w:rsid w:val="00C2628E"/>
    <w:rsid w:val="00C27247"/>
    <w:rsid w:val="00C3634C"/>
    <w:rsid w:val="00C3648A"/>
    <w:rsid w:val="00C43863"/>
    <w:rsid w:val="00C44A6A"/>
    <w:rsid w:val="00C44EE2"/>
    <w:rsid w:val="00C475ED"/>
    <w:rsid w:val="00C505F0"/>
    <w:rsid w:val="00C51272"/>
    <w:rsid w:val="00C52E90"/>
    <w:rsid w:val="00C537FC"/>
    <w:rsid w:val="00C56E56"/>
    <w:rsid w:val="00C60AAF"/>
    <w:rsid w:val="00C6113E"/>
    <w:rsid w:val="00C64FF2"/>
    <w:rsid w:val="00C71E6C"/>
    <w:rsid w:val="00C71FC6"/>
    <w:rsid w:val="00C72BC0"/>
    <w:rsid w:val="00C7469A"/>
    <w:rsid w:val="00C80650"/>
    <w:rsid w:val="00C807E5"/>
    <w:rsid w:val="00C81F3F"/>
    <w:rsid w:val="00C83861"/>
    <w:rsid w:val="00C865E3"/>
    <w:rsid w:val="00C90C89"/>
    <w:rsid w:val="00C951AA"/>
    <w:rsid w:val="00C952B8"/>
    <w:rsid w:val="00CA4434"/>
    <w:rsid w:val="00CA66BA"/>
    <w:rsid w:val="00CB0293"/>
    <w:rsid w:val="00CB6571"/>
    <w:rsid w:val="00CC2307"/>
    <w:rsid w:val="00CD1C81"/>
    <w:rsid w:val="00CD4313"/>
    <w:rsid w:val="00CE1E67"/>
    <w:rsid w:val="00CF1913"/>
    <w:rsid w:val="00CF29CB"/>
    <w:rsid w:val="00CF7C04"/>
    <w:rsid w:val="00D0751D"/>
    <w:rsid w:val="00D15AD3"/>
    <w:rsid w:val="00D161E5"/>
    <w:rsid w:val="00D209C3"/>
    <w:rsid w:val="00D2458F"/>
    <w:rsid w:val="00D27167"/>
    <w:rsid w:val="00D3533F"/>
    <w:rsid w:val="00D378D9"/>
    <w:rsid w:val="00D40DC3"/>
    <w:rsid w:val="00D4189F"/>
    <w:rsid w:val="00D4588D"/>
    <w:rsid w:val="00D522C0"/>
    <w:rsid w:val="00D56B55"/>
    <w:rsid w:val="00D60166"/>
    <w:rsid w:val="00D6747A"/>
    <w:rsid w:val="00D7469D"/>
    <w:rsid w:val="00D74832"/>
    <w:rsid w:val="00D75E57"/>
    <w:rsid w:val="00D8087D"/>
    <w:rsid w:val="00D87C8C"/>
    <w:rsid w:val="00D90513"/>
    <w:rsid w:val="00D92BF1"/>
    <w:rsid w:val="00D93332"/>
    <w:rsid w:val="00D95E12"/>
    <w:rsid w:val="00D9615A"/>
    <w:rsid w:val="00D965D7"/>
    <w:rsid w:val="00DA0E95"/>
    <w:rsid w:val="00DA544B"/>
    <w:rsid w:val="00DA600A"/>
    <w:rsid w:val="00DA6A25"/>
    <w:rsid w:val="00DB0DE7"/>
    <w:rsid w:val="00DC067C"/>
    <w:rsid w:val="00DC1117"/>
    <w:rsid w:val="00DC34F6"/>
    <w:rsid w:val="00DC39AC"/>
    <w:rsid w:val="00DC3FF9"/>
    <w:rsid w:val="00DC50FE"/>
    <w:rsid w:val="00DC7E41"/>
    <w:rsid w:val="00DD21D1"/>
    <w:rsid w:val="00DD575D"/>
    <w:rsid w:val="00DE22C4"/>
    <w:rsid w:val="00DE6DCE"/>
    <w:rsid w:val="00DE797A"/>
    <w:rsid w:val="00DF3226"/>
    <w:rsid w:val="00DF4036"/>
    <w:rsid w:val="00DF437C"/>
    <w:rsid w:val="00DF529B"/>
    <w:rsid w:val="00DF5FDD"/>
    <w:rsid w:val="00E0182D"/>
    <w:rsid w:val="00E055FA"/>
    <w:rsid w:val="00E24A64"/>
    <w:rsid w:val="00E26105"/>
    <w:rsid w:val="00E276A5"/>
    <w:rsid w:val="00E34215"/>
    <w:rsid w:val="00E43661"/>
    <w:rsid w:val="00E46202"/>
    <w:rsid w:val="00E4663D"/>
    <w:rsid w:val="00E51817"/>
    <w:rsid w:val="00E51D98"/>
    <w:rsid w:val="00E51F66"/>
    <w:rsid w:val="00E523EC"/>
    <w:rsid w:val="00E528C0"/>
    <w:rsid w:val="00E536A8"/>
    <w:rsid w:val="00E563A3"/>
    <w:rsid w:val="00E56D9F"/>
    <w:rsid w:val="00E61749"/>
    <w:rsid w:val="00E653DC"/>
    <w:rsid w:val="00E65550"/>
    <w:rsid w:val="00E735E7"/>
    <w:rsid w:val="00E74EB2"/>
    <w:rsid w:val="00E770CB"/>
    <w:rsid w:val="00E8376A"/>
    <w:rsid w:val="00E84A31"/>
    <w:rsid w:val="00E92452"/>
    <w:rsid w:val="00E924D7"/>
    <w:rsid w:val="00E92BBD"/>
    <w:rsid w:val="00E950A2"/>
    <w:rsid w:val="00E95BEB"/>
    <w:rsid w:val="00E979A5"/>
    <w:rsid w:val="00EA39EB"/>
    <w:rsid w:val="00EA7CAE"/>
    <w:rsid w:val="00EC5CFC"/>
    <w:rsid w:val="00EC666D"/>
    <w:rsid w:val="00ED2676"/>
    <w:rsid w:val="00ED5DDE"/>
    <w:rsid w:val="00EE00B4"/>
    <w:rsid w:val="00EE182F"/>
    <w:rsid w:val="00EE1902"/>
    <w:rsid w:val="00EE2FAB"/>
    <w:rsid w:val="00EE3BD9"/>
    <w:rsid w:val="00EE4774"/>
    <w:rsid w:val="00EF1860"/>
    <w:rsid w:val="00EF25F6"/>
    <w:rsid w:val="00EF2CC7"/>
    <w:rsid w:val="00EF2CFD"/>
    <w:rsid w:val="00EF3E77"/>
    <w:rsid w:val="00EF48F0"/>
    <w:rsid w:val="00EF5127"/>
    <w:rsid w:val="00EF779B"/>
    <w:rsid w:val="00EF7D78"/>
    <w:rsid w:val="00F00488"/>
    <w:rsid w:val="00F00A75"/>
    <w:rsid w:val="00F02A78"/>
    <w:rsid w:val="00F10356"/>
    <w:rsid w:val="00F11A1F"/>
    <w:rsid w:val="00F139EE"/>
    <w:rsid w:val="00F13FCA"/>
    <w:rsid w:val="00F17A9F"/>
    <w:rsid w:val="00F24A0C"/>
    <w:rsid w:val="00F2767C"/>
    <w:rsid w:val="00F27AFD"/>
    <w:rsid w:val="00F30542"/>
    <w:rsid w:val="00F3521E"/>
    <w:rsid w:val="00F437F0"/>
    <w:rsid w:val="00F439C9"/>
    <w:rsid w:val="00F45462"/>
    <w:rsid w:val="00F45871"/>
    <w:rsid w:val="00F60F33"/>
    <w:rsid w:val="00F60F37"/>
    <w:rsid w:val="00F628DE"/>
    <w:rsid w:val="00F765AF"/>
    <w:rsid w:val="00F829EB"/>
    <w:rsid w:val="00F9039F"/>
    <w:rsid w:val="00F95E6F"/>
    <w:rsid w:val="00F972C5"/>
    <w:rsid w:val="00FA03EA"/>
    <w:rsid w:val="00FA0789"/>
    <w:rsid w:val="00FA17A3"/>
    <w:rsid w:val="00FB0713"/>
    <w:rsid w:val="00FB14B3"/>
    <w:rsid w:val="00FB46CA"/>
    <w:rsid w:val="00FC1648"/>
    <w:rsid w:val="00FC4171"/>
    <w:rsid w:val="00FC44F7"/>
    <w:rsid w:val="00FC4B4A"/>
    <w:rsid w:val="00FC6128"/>
    <w:rsid w:val="00FC6B0A"/>
    <w:rsid w:val="00FC6EC0"/>
    <w:rsid w:val="00FD09DD"/>
    <w:rsid w:val="00FD0FF9"/>
    <w:rsid w:val="00FD1BC4"/>
    <w:rsid w:val="00FD494B"/>
    <w:rsid w:val="00FD6819"/>
    <w:rsid w:val="00FD7C36"/>
    <w:rsid w:val="00FE0F92"/>
    <w:rsid w:val="00FE4B26"/>
    <w:rsid w:val="00FE5674"/>
    <w:rsid w:val="00FE6F4E"/>
    <w:rsid w:val="00FE7F2E"/>
    <w:rsid w:val="00FF357A"/>
    <w:rsid w:val="00FF4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73482F"/>
  <w15:chartTrackingRefBased/>
  <w15:docId w15:val="{ECF345C3-56BA-4329-8703-610BEC6EE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66578"/>
    <w:pPr>
      <w:autoSpaceDE w:val="0"/>
      <w:autoSpaceDN w:val="0"/>
      <w:adjustRightInd w:val="0"/>
      <w:spacing w:before="108" w:after="108"/>
      <w:jc w:val="center"/>
      <w:outlineLvl w:val="0"/>
    </w:pPr>
    <w:rPr>
      <w:rFonts w:ascii="Arial" w:hAnsi="Arial"/>
      <w:b/>
      <w:bCs/>
      <w:color w:val="000080"/>
      <w:sz w:val="20"/>
      <w:szCs w:val="20"/>
    </w:rPr>
  </w:style>
  <w:style w:type="paragraph" w:styleId="7">
    <w:name w:val="heading 7"/>
    <w:basedOn w:val="a"/>
    <w:next w:val="a"/>
    <w:link w:val="70"/>
    <w:semiHidden/>
    <w:unhideWhenUsed/>
    <w:qFormat/>
    <w:rsid w:val="00232F9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A62F7"/>
    <w:rPr>
      <w:rFonts w:ascii="Tahoma" w:hAnsi="Tahoma" w:cs="Tahoma"/>
      <w:sz w:val="16"/>
      <w:szCs w:val="16"/>
    </w:rPr>
  </w:style>
  <w:style w:type="paragraph" w:styleId="a5">
    <w:name w:val="header"/>
    <w:basedOn w:val="a"/>
    <w:link w:val="a6"/>
    <w:rsid w:val="000C396C"/>
    <w:pPr>
      <w:tabs>
        <w:tab w:val="center" w:pos="4677"/>
        <w:tab w:val="right" w:pos="9355"/>
      </w:tabs>
    </w:pPr>
  </w:style>
  <w:style w:type="character" w:styleId="a7">
    <w:name w:val="page number"/>
    <w:basedOn w:val="a0"/>
    <w:rsid w:val="000C396C"/>
  </w:style>
  <w:style w:type="paragraph" w:customStyle="1" w:styleId="10">
    <w:name w:val="Знак1"/>
    <w:basedOn w:val="a"/>
    <w:rsid w:val="00825944"/>
    <w:pPr>
      <w:spacing w:before="100" w:beforeAutospacing="1" w:after="100" w:afterAutospacing="1"/>
    </w:pPr>
    <w:rPr>
      <w:rFonts w:ascii="Tahoma" w:hAnsi="Tahoma" w:cs="Tahoma"/>
      <w:sz w:val="20"/>
      <w:szCs w:val="20"/>
      <w:lang w:val="en-US" w:eastAsia="en-US"/>
    </w:rPr>
  </w:style>
  <w:style w:type="table" w:styleId="a8">
    <w:name w:val="Table Grid"/>
    <w:basedOn w:val="a1"/>
    <w:rsid w:val="00337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73587C"/>
    <w:rPr>
      <w:color w:val="0563C1"/>
      <w:u w:val="single"/>
    </w:rPr>
  </w:style>
  <w:style w:type="paragraph" w:styleId="aa">
    <w:name w:val="List Paragraph"/>
    <w:basedOn w:val="a"/>
    <w:uiPriority w:val="34"/>
    <w:qFormat/>
    <w:rsid w:val="00091403"/>
    <w:pPr>
      <w:suppressAutoHyphens/>
      <w:ind w:left="720"/>
    </w:pPr>
    <w:rPr>
      <w:lang w:eastAsia="ar-SA"/>
    </w:rPr>
  </w:style>
  <w:style w:type="paragraph" w:styleId="2">
    <w:name w:val="Body Text 2"/>
    <w:basedOn w:val="a"/>
    <w:link w:val="20"/>
    <w:rsid w:val="001F71F0"/>
    <w:pPr>
      <w:jc w:val="both"/>
    </w:pPr>
    <w:rPr>
      <w:sz w:val="28"/>
      <w:szCs w:val="20"/>
      <w:lang w:val="x-none" w:eastAsia="x-none"/>
    </w:rPr>
  </w:style>
  <w:style w:type="character" w:customStyle="1" w:styleId="20">
    <w:name w:val="Основной текст 2 Знак"/>
    <w:link w:val="2"/>
    <w:rsid w:val="001F71F0"/>
    <w:rPr>
      <w:sz w:val="28"/>
    </w:rPr>
  </w:style>
  <w:style w:type="paragraph" w:styleId="ab">
    <w:name w:val="No Spacing"/>
    <w:uiPriority w:val="1"/>
    <w:qFormat/>
    <w:rsid w:val="001F71F0"/>
    <w:rPr>
      <w:rFonts w:ascii="Calibri" w:hAnsi="Calibri"/>
      <w:sz w:val="22"/>
      <w:szCs w:val="22"/>
    </w:rPr>
  </w:style>
  <w:style w:type="paragraph" w:styleId="ac">
    <w:name w:val="footer"/>
    <w:basedOn w:val="a"/>
    <w:link w:val="ad"/>
    <w:rsid w:val="00205C05"/>
    <w:pPr>
      <w:tabs>
        <w:tab w:val="center" w:pos="4677"/>
        <w:tab w:val="right" w:pos="9355"/>
      </w:tabs>
    </w:pPr>
    <w:rPr>
      <w:lang w:val="x-none" w:eastAsia="x-none"/>
    </w:rPr>
  </w:style>
  <w:style w:type="character" w:customStyle="1" w:styleId="ad">
    <w:name w:val="Нижний колонтитул Знак"/>
    <w:link w:val="ac"/>
    <w:rsid w:val="00205C05"/>
    <w:rPr>
      <w:sz w:val="24"/>
      <w:szCs w:val="24"/>
    </w:rPr>
  </w:style>
  <w:style w:type="paragraph" w:customStyle="1" w:styleId="Bodytext2">
    <w:name w:val="Body text (2)"/>
    <w:basedOn w:val="a"/>
    <w:rsid w:val="00EE2FAB"/>
    <w:pPr>
      <w:shd w:val="clear" w:color="auto" w:fill="FFFFFF"/>
      <w:suppressAutoHyphens/>
      <w:spacing w:before="360" w:after="780" w:line="0" w:lineRule="atLeast"/>
      <w:jc w:val="both"/>
    </w:pPr>
    <w:rPr>
      <w:color w:val="000000"/>
      <w:sz w:val="28"/>
      <w:szCs w:val="28"/>
      <w:lang w:bidi="ru-RU"/>
    </w:rPr>
  </w:style>
  <w:style w:type="character" w:customStyle="1" w:styleId="70">
    <w:name w:val="Заголовок 7 Знак"/>
    <w:link w:val="7"/>
    <w:semiHidden/>
    <w:rsid w:val="00232F9F"/>
    <w:rPr>
      <w:rFonts w:ascii="Calibri" w:eastAsia="Times New Roman" w:hAnsi="Calibri" w:cs="Times New Roman"/>
      <w:sz w:val="24"/>
      <w:szCs w:val="24"/>
    </w:rPr>
  </w:style>
  <w:style w:type="paragraph" w:customStyle="1" w:styleId="ConsPlusTitle">
    <w:name w:val="ConsPlusTitle"/>
    <w:uiPriority w:val="99"/>
    <w:rsid w:val="00232F9F"/>
    <w:pPr>
      <w:widowControl w:val="0"/>
      <w:autoSpaceDE w:val="0"/>
      <w:autoSpaceDN w:val="0"/>
    </w:pPr>
    <w:rPr>
      <w:rFonts w:ascii="Calibri" w:hAnsi="Calibri" w:cs="Calibri"/>
      <w:b/>
      <w:sz w:val="22"/>
    </w:rPr>
  </w:style>
  <w:style w:type="character" w:customStyle="1" w:styleId="FontStyle15">
    <w:name w:val="Font Style15"/>
    <w:rsid w:val="006F5445"/>
    <w:rPr>
      <w:rFonts w:ascii="Sylfaen" w:hAnsi="Sylfaen" w:cs="Sylfaen"/>
      <w:spacing w:val="10"/>
      <w:sz w:val="24"/>
      <w:szCs w:val="24"/>
    </w:rPr>
  </w:style>
  <w:style w:type="paragraph" w:customStyle="1" w:styleId="Style7">
    <w:name w:val="Style7"/>
    <w:basedOn w:val="a"/>
    <w:rsid w:val="006F5445"/>
    <w:pPr>
      <w:widowControl w:val="0"/>
      <w:autoSpaceDE w:val="0"/>
      <w:spacing w:line="320" w:lineRule="exact"/>
      <w:ind w:firstLine="422"/>
      <w:jc w:val="both"/>
    </w:pPr>
    <w:rPr>
      <w:rFonts w:ascii="Sylfaen" w:hAnsi="Sylfaen" w:cs="Sylfaen"/>
      <w:kern w:val="1"/>
      <w:lang w:eastAsia="zh-CN"/>
    </w:rPr>
  </w:style>
  <w:style w:type="character" w:customStyle="1" w:styleId="a6">
    <w:name w:val="Верхний колонтитул Знак"/>
    <w:link w:val="a5"/>
    <w:rsid w:val="006F5445"/>
    <w:rPr>
      <w:sz w:val="24"/>
      <w:szCs w:val="24"/>
    </w:rPr>
  </w:style>
  <w:style w:type="paragraph" w:styleId="ae">
    <w:name w:val="Plain Text"/>
    <w:basedOn w:val="a"/>
    <w:link w:val="af"/>
    <w:rsid w:val="007E0C26"/>
    <w:rPr>
      <w:rFonts w:ascii="Courier New" w:hAnsi="Courier New" w:cs="Courier New"/>
      <w:sz w:val="20"/>
      <w:szCs w:val="20"/>
    </w:rPr>
  </w:style>
  <w:style w:type="character" w:customStyle="1" w:styleId="af">
    <w:name w:val="Текст Знак"/>
    <w:link w:val="ae"/>
    <w:rsid w:val="007E0C26"/>
    <w:rPr>
      <w:rFonts w:ascii="Courier New" w:hAnsi="Courier New" w:cs="Courier New"/>
    </w:rPr>
  </w:style>
  <w:style w:type="paragraph" w:customStyle="1" w:styleId="af0">
    <w:name w:val="Заголовок к тексту"/>
    <w:basedOn w:val="a"/>
    <w:next w:val="af1"/>
    <w:rsid w:val="00E95BEB"/>
    <w:pPr>
      <w:suppressAutoHyphens/>
      <w:spacing w:after="480" w:line="240" w:lineRule="exact"/>
    </w:pPr>
    <w:rPr>
      <w:b/>
      <w:sz w:val="28"/>
      <w:szCs w:val="20"/>
    </w:rPr>
  </w:style>
  <w:style w:type="paragraph" w:customStyle="1" w:styleId="af2">
    <w:name w:val="регистрационные поля"/>
    <w:basedOn w:val="a"/>
    <w:rsid w:val="00E95BEB"/>
    <w:pPr>
      <w:spacing w:line="240" w:lineRule="exact"/>
      <w:jc w:val="center"/>
    </w:pPr>
    <w:rPr>
      <w:sz w:val="28"/>
      <w:szCs w:val="20"/>
      <w:lang w:val="en-US"/>
    </w:rPr>
  </w:style>
  <w:style w:type="paragraph" w:customStyle="1" w:styleId="af3">
    <w:name w:val="Исполнитель"/>
    <w:basedOn w:val="af1"/>
    <w:rsid w:val="00E95BEB"/>
    <w:pPr>
      <w:suppressAutoHyphens/>
      <w:spacing w:line="240" w:lineRule="exact"/>
    </w:pPr>
    <w:rPr>
      <w:szCs w:val="20"/>
    </w:rPr>
  </w:style>
  <w:style w:type="paragraph" w:styleId="af1">
    <w:name w:val="Body Text"/>
    <w:basedOn w:val="a"/>
    <w:link w:val="af4"/>
    <w:rsid w:val="00E95BEB"/>
    <w:pPr>
      <w:spacing w:line="360" w:lineRule="exact"/>
      <w:ind w:firstLine="709"/>
      <w:jc w:val="both"/>
    </w:pPr>
    <w:rPr>
      <w:sz w:val="28"/>
    </w:rPr>
  </w:style>
  <w:style w:type="character" w:customStyle="1" w:styleId="af4">
    <w:name w:val="Основной текст Знак"/>
    <w:link w:val="af1"/>
    <w:rsid w:val="00E95BEB"/>
    <w:rPr>
      <w:sz w:val="28"/>
      <w:szCs w:val="24"/>
    </w:rPr>
  </w:style>
  <w:style w:type="numbering" w:customStyle="1" w:styleId="11">
    <w:name w:val="Нет списка1"/>
    <w:next w:val="a2"/>
    <w:uiPriority w:val="99"/>
    <w:semiHidden/>
    <w:unhideWhenUsed/>
    <w:rsid w:val="00516E7E"/>
  </w:style>
  <w:style w:type="character" w:customStyle="1" w:styleId="a4">
    <w:name w:val="Текст выноски Знак"/>
    <w:link w:val="a3"/>
    <w:uiPriority w:val="99"/>
    <w:semiHidden/>
    <w:rsid w:val="00516E7E"/>
    <w:rPr>
      <w:rFonts w:ascii="Tahoma" w:hAnsi="Tahoma" w:cs="Tahoma"/>
      <w:sz w:val="16"/>
      <w:szCs w:val="16"/>
    </w:rPr>
  </w:style>
  <w:style w:type="character" w:customStyle="1" w:styleId="UnresolvedMention">
    <w:name w:val="Unresolved Mention"/>
    <w:uiPriority w:val="99"/>
    <w:semiHidden/>
    <w:unhideWhenUsed/>
    <w:rsid w:val="00634EE2"/>
    <w:rPr>
      <w:color w:val="605E5C"/>
      <w:shd w:val="clear" w:color="auto" w:fill="E1DFDD"/>
    </w:rPr>
  </w:style>
  <w:style w:type="numbering" w:customStyle="1" w:styleId="21">
    <w:name w:val="Нет списка2"/>
    <w:next w:val="a2"/>
    <w:uiPriority w:val="99"/>
    <w:semiHidden/>
    <w:unhideWhenUsed/>
    <w:rsid w:val="00513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739452">
      <w:bodyDiv w:val="1"/>
      <w:marLeft w:val="0"/>
      <w:marRight w:val="0"/>
      <w:marTop w:val="0"/>
      <w:marBottom w:val="0"/>
      <w:divBdr>
        <w:top w:val="none" w:sz="0" w:space="0" w:color="auto"/>
        <w:left w:val="none" w:sz="0" w:space="0" w:color="auto"/>
        <w:bottom w:val="none" w:sz="0" w:space="0" w:color="auto"/>
        <w:right w:val="none" w:sz="0" w:space="0" w:color="auto"/>
      </w:divBdr>
    </w:div>
    <w:div w:id="94604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542243-3A94-440E-ACA9-67A5EE37F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4801</Words>
  <Characters>27367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О      законодательной      инициативе      Курской</vt:lpstr>
    </vt:vector>
  </TitlesOfParts>
  <Company>OBL_IM</Company>
  <LinksUpToDate>false</LinksUpToDate>
  <CharactersWithSpaces>32104</CharactersWithSpaces>
  <SharedDoc>false</SharedDoc>
  <HLinks>
    <vt:vector size="18" baseType="variant">
      <vt:variant>
        <vt:i4>852030</vt:i4>
      </vt:variant>
      <vt:variant>
        <vt:i4>6</vt:i4>
      </vt:variant>
      <vt:variant>
        <vt:i4>0</vt:i4>
      </vt:variant>
      <vt:variant>
        <vt:i4>5</vt:i4>
      </vt:variant>
      <vt:variant>
        <vt:lpwstr>https://www.consultant.ru/document/cons_doc_LAW_35155/2677402a61dcf3938ff4dd0fc61da985b0e464e9/</vt:lpwstr>
      </vt:variant>
      <vt:variant>
        <vt:lpwstr/>
      </vt:variant>
      <vt:variant>
        <vt:i4>3407977</vt:i4>
      </vt:variant>
      <vt:variant>
        <vt:i4>3</vt:i4>
      </vt:variant>
      <vt:variant>
        <vt:i4>0</vt:i4>
      </vt:variant>
      <vt:variant>
        <vt:i4>5</vt:i4>
      </vt:variant>
      <vt:variant>
        <vt:lpwstr>http://publication.pravo.gov.ru/Document/View/0001201912280045</vt:lpwstr>
      </vt:variant>
      <vt:variant>
        <vt:lpwstr/>
      </vt:variant>
      <vt:variant>
        <vt:i4>196684</vt:i4>
      </vt:variant>
      <vt:variant>
        <vt:i4>0</vt:i4>
      </vt:variant>
      <vt:variant>
        <vt:i4>0</vt:i4>
      </vt:variant>
      <vt:variant>
        <vt:i4>5</vt:i4>
      </vt:variant>
      <vt:variant>
        <vt:lpwstr>https://torgi.gov.ru/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законодательной      инициативе      Курской</dc:title>
  <dc:subject/>
  <dc:creator>YUR3</dc:creator>
  <cp:keywords/>
  <cp:lastModifiedBy>User36</cp:lastModifiedBy>
  <cp:revision>4</cp:revision>
  <cp:lastPrinted>2024-10-02T01:34:00Z</cp:lastPrinted>
  <dcterms:created xsi:type="dcterms:W3CDTF">2024-09-27T00:15:00Z</dcterms:created>
  <dcterms:modified xsi:type="dcterms:W3CDTF">2024-10-02T01:34:00Z</dcterms:modified>
</cp:coreProperties>
</file>