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c"/>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D97FF7" w:rsidRPr="00FA1A10" w14:paraId="67BEADAA" w14:textId="77777777" w:rsidTr="001052C9">
        <w:tc>
          <w:tcPr>
            <w:tcW w:w="9345" w:type="dxa"/>
          </w:tcPr>
          <w:p w14:paraId="1AAEC275" w14:textId="1112E4BA" w:rsidR="00D97FF7" w:rsidRPr="0043482E" w:rsidRDefault="00736045" w:rsidP="00FA1A10">
            <w:pPr>
              <w:tabs>
                <w:tab w:val="left" w:pos="6315"/>
              </w:tabs>
              <w:jc w:val="center"/>
              <w:rPr>
                <w:rFonts w:eastAsia="Calibri" w:cs="Times New Roman"/>
                <w:szCs w:val="24"/>
                <w:lang w:val="ru-RU"/>
              </w:rPr>
            </w:pPr>
            <w:r>
              <w:rPr>
                <w:noProof/>
                <w:lang w:eastAsia="ru-RU"/>
              </w:rPr>
              <w:drawing>
                <wp:inline distT="0" distB="0" distL="0" distR="0" wp14:anchorId="2798AEFC" wp14:editId="277DB0C5">
                  <wp:extent cx="1659959" cy="2000250"/>
                  <wp:effectExtent l="0" t="0" r="0" b="0"/>
                  <wp:docPr id="5" name="Рисунок 5" descr="Герб дня: Свобод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Герб дня: Свободный"/>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61143" cy="2001677"/>
                          </a:xfrm>
                          <a:prstGeom prst="rect">
                            <a:avLst/>
                          </a:prstGeom>
                          <a:noFill/>
                          <a:ln>
                            <a:noFill/>
                          </a:ln>
                        </pic:spPr>
                      </pic:pic>
                    </a:graphicData>
                  </a:graphic>
                </wp:inline>
              </w:drawing>
            </w:r>
          </w:p>
          <w:p w14:paraId="3D66B36F" w14:textId="77777777" w:rsidR="00736045" w:rsidRPr="0043482E" w:rsidRDefault="00736045" w:rsidP="00FA1A10">
            <w:pPr>
              <w:tabs>
                <w:tab w:val="left" w:pos="6315"/>
              </w:tabs>
              <w:jc w:val="center"/>
              <w:rPr>
                <w:rFonts w:eastAsia="Calibri" w:cs="Times New Roman"/>
                <w:szCs w:val="24"/>
                <w:lang w:val="ru-RU"/>
              </w:rPr>
            </w:pPr>
          </w:p>
          <w:p w14:paraId="27FE7441" w14:textId="77777777" w:rsidR="00D97FF7" w:rsidRPr="007E43BB" w:rsidRDefault="00736045" w:rsidP="00FA1A10">
            <w:pPr>
              <w:tabs>
                <w:tab w:val="left" w:pos="6315"/>
              </w:tabs>
              <w:jc w:val="center"/>
              <w:rPr>
                <w:rFonts w:eastAsia="Calibri" w:cs="Times New Roman"/>
                <w:szCs w:val="24"/>
                <w:lang w:val="ru-RU"/>
              </w:rPr>
            </w:pPr>
            <w:r w:rsidRPr="007E43BB">
              <w:rPr>
                <w:rFonts w:eastAsia="Calibri" w:cs="Times New Roman"/>
                <w:szCs w:val="24"/>
                <w:lang w:val="ru-RU"/>
              </w:rPr>
              <w:t>Муниципальное образование «Город Свободный» Амурской области</w:t>
            </w:r>
          </w:p>
        </w:tc>
      </w:tr>
    </w:tbl>
    <w:p w14:paraId="19193A9C" w14:textId="77777777" w:rsidR="00D97FF7" w:rsidRPr="00FA1A10" w:rsidRDefault="00D97FF7" w:rsidP="00FA1A10">
      <w:pPr>
        <w:tabs>
          <w:tab w:val="left" w:pos="6315"/>
        </w:tabs>
        <w:spacing w:after="0" w:line="240" w:lineRule="auto"/>
        <w:rPr>
          <w:rFonts w:eastAsia="Calibri" w:cs="Times New Roman"/>
          <w:szCs w:val="24"/>
        </w:rPr>
      </w:pPr>
    </w:p>
    <w:p w14:paraId="77EA4311" w14:textId="77777777" w:rsidR="00D97FF7" w:rsidRPr="00FA1A10" w:rsidRDefault="00D97FF7" w:rsidP="00FA1A10">
      <w:pPr>
        <w:tabs>
          <w:tab w:val="left" w:pos="6315"/>
        </w:tabs>
        <w:spacing w:after="0" w:line="240" w:lineRule="auto"/>
        <w:rPr>
          <w:rFonts w:eastAsia="Calibri" w:cs="Times New Roman"/>
          <w:szCs w:val="24"/>
        </w:rPr>
      </w:pPr>
    </w:p>
    <w:p w14:paraId="711BDF8E" w14:textId="77777777" w:rsidR="00D97FF7" w:rsidRPr="00FA1A10" w:rsidRDefault="00D97FF7" w:rsidP="00FA1A10">
      <w:pPr>
        <w:tabs>
          <w:tab w:val="left" w:pos="6315"/>
        </w:tabs>
        <w:spacing w:after="0" w:line="240" w:lineRule="auto"/>
        <w:rPr>
          <w:rFonts w:eastAsia="Calibri" w:cs="Times New Roman"/>
          <w:szCs w:val="24"/>
        </w:rPr>
      </w:pPr>
    </w:p>
    <w:p w14:paraId="555C3881" w14:textId="77777777" w:rsidR="00D97FF7" w:rsidRPr="00FA1A10" w:rsidRDefault="00D97FF7" w:rsidP="00FA1A10">
      <w:pPr>
        <w:tabs>
          <w:tab w:val="left" w:pos="6315"/>
        </w:tabs>
        <w:spacing w:after="0" w:line="240" w:lineRule="auto"/>
        <w:rPr>
          <w:rFonts w:eastAsia="Calibri" w:cs="Times New Roman"/>
          <w:szCs w:val="24"/>
        </w:rPr>
      </w:pPr>
    </w:p>
    <w:p w14:paraId="4DF098AF" w14:textId="77777777" w:rsidR="00D97FF7" w:rsidRPr="00FA1A10" w:rsidRDefault="00D97FF7" w:rsidP="00FA1A10">
      <w:pPr>
        <w:tabs>
          <w:tab w:val="left" w:pos="6315"/>
        </w:tabs>
        <w:spacing w:after="0" w:line="240" w:lineRule="auto"/>
        <w:rPr>
          <w:rFonts w:eastAsia="Calibri" w:cs="Times New Roman"/>
          <w:szCs w:val="24"/>
        </w:rPr>
      </w:pPr>
    </w:p>
    <w:p w14:paraId="221E5A07" w14:textId="77777777" w:rsidR="00D97FF7" w:rsidRPr="00FA1A10" w:rsidRDefault="00D97FF7" w:rsidP="00FA1A10">
      <w:pPr>
        <w:tabs>
          <w:tab w:val="left" w:pos="6315"/>
        </w:tabs>
        <w:spacing w:after="0" w:line="240" w:lineRule="auto"/>
        <w:rPr>
          <w:rFonts w:eastAsia="Calibri" w:cs="Times New Roman"/>
          <w:szCs w:val="24"/>
        </w:rPr>
      </w:pPr>
    </w:p>
    <w:p w14:paraId="017079F7" w14:textId="77777777" w:rsidR="00D97FF7" w:rsidRPr="00377E2D" w:rsidRDefault="00D97FF7" w:rsidP="00FA1A10">
      <w:pPr>
        <w:tabs>
          <w:tab w:val="left" w:pos="6315"/>
        </w:tabs>
        <w:spacing w:after="0" w:line="240" w:lineRule="auto"/>
        <w:rPr>
          <w:rFonts w:eastAsia="Calibri" w:cs="Times New Roman"/>
          <w:sz w:val="28"/>
          <w:szCs w:val="28"/>
        </w:rPr>
      </w:pPr>
    </w:p>
    <w:p w14:paraId="5303ADC7" w14:textId="77777777" w:rsidR="00D97FF7" w:rsidRPr="00377E2D" w:rsidRDefault="00D97FF7" w:rsidP="00FA1A10">
      <w:pPr>
        <w:pStyle w:val="afffff"/>
        <w:spacing w:after="0" w:line="240" w:lineRule="auto"/>
        <w:ind w:firstLine="0"/>
        <w:jc w:val="center"/>
        <w:rPr>
          <w:rFonts w:ascii="Times New Roman" w:hAnsi="Times New Roman"/>
          <w:sz w:val="28"/>
          <w:szCs w:val="28"/>
        </w:rPr>
      </w:pPr>
      <w:r w:rsidRPr="00377E2D">
        <w:rPr>
          <w:rFonts w:ascii="Times New Roman" w:hAnsi="Times New Roman"/>
          <w:sz w:val="28"/>
          <w:szCs w:val="28"/>
        </w:rPr>
        <w:t>СХЕМА ТЕПЛОСНАБЖЕНИЯ</w:t>
      </w:r>
    </w:p>
    <w:p w14:paraId="4F2E9C36" w14:textId="3209B8BA" w:rsidR="00D97FF7" w:rsidRDefault="00736045" w:rsidP="00FA1A10">
      <w:pPr>
        <w:pStyle w:val="afffff"/>
        <w:spacing w:after="0" w:line="240" w:lineRule="auto"/>
        <w:ind w:firstLine="0"/>
        <w:jc w:val="center"/>
        <w:rPr>
          <w:rFonts w:ascii="Times New Roman" w:hAnsi="Times New Roman"/>
          <w:sz w:val="28"/>
          <w:szCs w:val="28"/>
        </w:rPr>
      </w:pPr>
      <w:r w:rsidRPr="00377E2D">
        <w:rPr>
          <w:rFonts w:ascii="Times New Roman" w:hAnsi="Times New Roman"/>
          <w:caps/>
          <w:sz w:val="28"/>
          <w:szCs w:val="28"/>
        </w:rPr>
        <w:t xml:space="preserve">муниципального образования «Город Свободный» амурской области </w:t>
      </w:r>
      <w:r w:rsidR="00D97FF7" w:rsidRPr="00377E2D">
        <w:rPr>
          <w:rFonts w:ascii="Times New Roman" w:hAnsi="Times New Roman"/>
          <w:sz w:val="28"/>
          <w:szCs w:val="28"/>
        </w:rPr>
        <w:t xml:space="preserve">НА ПЕРИОД </w:t>
      </w:r>
      <w:r w:rsidRPr="00377E2D">
        <w:rPr>
          <w:rFonts w:ascii="Times New Roman" w:hAnsi="Times New Roman"/>
          <w:sz w:val="28"/>
          <w:szCs w:val="28"/>
        </w:rPr>
        <w:t>ДО</w:t>
      </w:r>
      <w:r w:rsidR="00D97FF7" w:rsidRPr="00377E2D">
        <w:rPr>
          <w:rFonts w:ascii="Times New Roman" w:hAnsi="Times New Roman"/>
          <w:sz w:val="28"/>
          <w:szCs w:val="28"/>
        </w:rPr>
        <w:t xml:space="preserve"> 2040 г.</w:t>
      </w:r>
    </w:p>
    <w:p w14:paraId="3A008D4A" w14:textId="07D7613D" w:rsidR="00BE6991" w:rsidRPr="00377E2D" w:rsidRDefault="00BE6991" w:rsidP="00FA1A10">
      <w:pPr>
        <w:pStyle w:val="afffff"/>
        <w:spacing w:after="0" w:line="240" w:lineRule="auto"/>
        <w:ind w:firstLine="0"/>
        <w:jc w:val="center"/>
        <w:rPr>
          <w:rFonts w:ascii="Times New Roman" w:hAnsi="Times New Roman"/>
          <w:sz w:val="28"/>
          <w:szCs w:val="28"/>
        </w:rPr>
      </w:pPr>
      <w:r>
        <w:rPr>
          <w:rFonts w:ascii="Times New Roman" w:hAnsi="Times New Roman"/>
          <w:sz w:val="28"/>
          <w:szCs w:val="28"/>
        </w:rPr>
        <w:t>Актуализация на 2024 год</w:t>
      </w:r>
    </w:p>
    <w:p w14:paraId="0672611C" w14:textId="527022AC" w:rsidR="00D97FF7" w:rsidRDefault="00D97FF7" w:rsidP="00FA1A10">
      <w:pPr>
        <w:tabs>
          <w:tab w:val="left" w:pos="6315"/>
        </w:tabs>
        <w:spacing w:after="0" w:line="240" w:lineRule="auto"/>
        <w:jc w:val="center"/>
        <w:rPr>
          <w:rFonts w:eastAsia="Calibri" w:cs="Times New Roman"/>
          <w:sz w:val="28"/>
          <w:szCs w:val="28"/>
        </w:rPr>
      </w:pPr>
    </w:p>
    <w:p w14:paraId="32EEF0A9" w14:textId="77777777" w:rsidR="00C23212" w:rsidRPr="00377E2D" w:rsidRDefault="00C23212" w:rsidP="00FA1A10">
      <w:pPr>
        <w:tabs>
          <w:tab w:val="left" w:pos="6315"/>
        </w:tabs>
        <w:spacing w:after="0" w:line="240" w:lineRule="auto"/>
        <w:jc w:val="center"/>
        <w:rPr>
          <w:rFonts w:eastAsia="Calibri" w:cs="Times New Roman"/>
          <w:sz w:val="28"/>
          <w:szCs w:val="28"/>
        </w:rPr>
      </w:pPr>
    </w:p>
    <w:p w14:paraId="6D042CFC" w14:textId="77777777" w:rsidR="00D97FF7" w:rsidRPr="00377E2D" w:rsidRDefault="00D97FF7" w:rsidP="00FA1A10">
      <w:pPr>
        <w:tabs>
          <w:tab w:val="left" w:pos="6315"/>
        </w:tabs>
        <w:spacing w:after="0" w:line="240" w:lineRule="auto"/>
        <w:jc w:val="center"/>
        <w:rPr>
          <w:rFonts w:eastAsia="Calibri" w:cs="Times New Roman"/>
          <w:sz w:val="28"/>
          <w:szCs w:val="28"/>
        </w:rPr>
      </w:pPr>
    </w:p>
    <w:p w14:paraId="543EBA21" w14:textId="607AE576" w:rsidR="00D97FF7" w:rsidRPr="00377E2D" w:rsidRDefault="00D97FF7" w:rsidP="00FA1A10">
      <w:pPr>
        <w:pStyle w:val="afffff"/>
        <w:spacing w:after="0" w:line="240" w:lineRule="auto"/>
        <w:ind w:firstLine="0"/>
        <w:jc w:val="center"/>
        <w:rPr>
          <w:rFonts w:ascii="Times New Roman" w:hAnsi="Times New Roman"/>
          <w:sz w:val="28"/>
          <w:szCs w:val="28"/>
        </w:rPr>
      </w:pPr>
      <w:r w:rsidRPr="00377E2D">
        <w:rPr>
          <w:rFonts w:ascii="Times New Roman" w:hAnsi="Times New Roman"/>
          <w:sz w:val="28"/>
          <w:szCs w:val="28"/>
        </w:rPr>
        <w:t>ОБОСНОВЫВАЮЩИЕ МАТЕРИАЛЫ</w:t>
      </w:r>
    </w:p>
    <w:p w14:paraId="65C1DC2C" w14:textId="6273E4BE" w:rsidR="00377E2D" w:rsidRPr="00377E2D" w:rsidRDefault="00377E2D" w:rsidP="00FA1A10">
      <w:pPr>
        <w:pStyle w:val="afffff"/>
        <w:spacing w:after="0" w:line="240" w:lineRule="auto"/>
        <w:ind w:firstLine="0"/>
        <w:jc w:val="center"/>
        <w:rPr>
          <w:rFonts w:ascii="Times New Roman" w:hAnsi="Times New Roman"/>
          <w:sz w:val="28"/>
          <w:szCs w:val="28"/>
        </w:rPr>
      </w:pPr>
      <w:r w:rsidRPr="00377E2D">
        <w:rPr>
          <w:rFonts w:ascii="Times New Roman" w:hAnsi="Times New Roman"/>
          <w:sz w:val="28"/>
          <w:szCs w:val="28"/>
        </w:rPr>
        <w:t>Глава 1. Существующее положение в сфере производства, передачи и потребления тепловой энергии для целей теплоснабжения</w:t>
      </w:r>
    </w:p>
    <w:p w14:paraId="05776420" w14:textId="77777777" w:rsidR="00D97FF7" w:rsidRDefault="00D97FF7" w:rsidP="00FA1A10">
      <w:pPr>
        <w:tabs>
          <w:tab w:val="left" w:pos="6315"/>
        </w:tabs>
        <w:spacing w:after="0" w:line="240" w:lineRule="auto"/>
        <w:rPr>
          <w:rFonts w:eastAsia="Calibri" w:cs="Times New Roman"/>
          <w:szCs w:val="24"/>
        </w:rPr>
      </w:pPr>
    </w:p>
    <w:p w14:paraId="5048D4D3" w14:textId="77777777" w:rsidR="00706974" w:rsidRPr="00FA1A10" w:rsidRDefault="00706974" w:rsidP="00FA1A10">
      <w:pPr>
        <w:tabs>
          <w:tab w:val="left" w:pos="6315"/>
        </w:tabs>
        <w:spacing w:after="0" w:line="240" w:lineRule="auto"/>
        <w:rPr>
          <w:rFonts w:eastAsia="Calibri" w:cs="Times New Roman"/>
          <w:szCs w:val="24"/>
        </w:rPr>
      </w:pPr>
    </w:p>
    <w:p w14:paraId="15197B25" w14:textId="77777777" w:rsidR="00D97FF7" w:rsidRPr="00FA1A10" w:rsidRDefault="00D97FF7" w:rsidP="00FA1A10">
      <w:pPr>
        <w:tabs>
          <w:tab w:val="left" w:pos="6315"/>
        </w:tabs>
        <w:spacing w:after="0" w:line="240" w:lineRule="auto"/>
        <w:jc w:val="center"/>
        <w:rPr>
          <w:rFonts w:eastAsia="Calibri" w:cs="Times New Roman"/>
          <w:sz w:val="36"/>
          <w:szCs w:val="36"/>
        </w:rPr>
      </w:pPr>
    </w:p>
    <w:p w14:paraId="0D9601C7" w14:textId="77777777" w:rsidR="00D97FF7" w:rsidRPr="00FA1A10" w:rsidRDefault="00D97FF7" w:rsidP="00FA1A10">
      <w:pPr>
        <w:tabs>
          <w:tab w:val="left" w:pos="6315"/>
        </w:tabs>
        <w:spacing w:after="0" w:line="240" w:lineRule="auto"/>
        <w:jc w:val="both"/>
        <w:rPr>
          <w:rFonts w:eastAsia="Calibri" w:cs="Times New Roman"/>
          <w:szCs w:val="24"/>
        </w:rPr>
      </w:pPr>
      <w:r w:rsidRPr="00FA1A10">
        <w:rPr>
          <w:rFonts w:eastAsia="Calibri" w:cs="Times New Roman"/>
          <w:szCs w:val="24"/>
        </w:rPr>
        <w:t>Сведений, составляющих государственную тайну в соответствии с Указом Президента Российской Федерации от 30.11.1995 № 1203 «Об утверждении перечня сведений, отнесенных к государственной тайне», не содержится.</w:t>
      </w:r>
    </w:p>
    <w:p w14:paraId="4ECEDFC5" w14:textId="77777777" w:rsidR="00D97FF7" w:rsidRPr="00FA1A10" w:rsidRDefault="00D97FF7" w:rsidP="00FA1A10">
      <w:pPr>
        <w:pStyle w:val="Default"/>
        <w:jc w:val="center"/>
        <w:rPr>
          <w:b/>
          <w:bCs/>
          <w:sz w:val="36"/>
          <w:szCs w:val="36"/>
        </w:rPr>
      </w:pPr>
    </w:p>
    <w:p w14:paraId="716B7669" w14:textId="77777777" w:rsidR="00D97FF7" w:rsidRPr="00FA1A10" w:rsidRDefault="00D97FF7" w:rsidP="00FA1A10">
      <w:pPr>
        <w:pStyle w:val="Default"/>
        <w:jc w:val="center"/>
        <w:rPr>
          <w:b/>
          <w:bCs/>
          <w:sz w:val="36"/>
          <w:szCs w:val="36"/>
        </w:rPr>
      </w:pPr>
    </w:p>
    <w:p w14:paraId="42AA7EEC" w14:textId="77777777" w:rsidR="00D97FF7" w:rsidRPr="00FA1A10" w:rsidRDefault="00D97FF7" w:rsidP="00FA1A10">
      <w:pPr>
        <w:pStyle w:val="Default"/>
        <w:jc w:val="center"/>
        <w:rPr>
          <w:b/>
          <w:bCs/>
          <w:sz w:val="36"/>
          <w:szCs w:val="36"/>
        </w:rPr>
      </w:pPr>
    </w:p>
    <w:p w14:paraId="21D4096A" w14:textId="77777777" w:rsidR="00D97FF7" w:rsidRPr="00FA1A10" w:rsidRDefault="00D97FF7" w:rsidP="00FA1A10">
      <w:pPr>
        <w:pStyle w:val="Default"/>
        <w:jc w:val="center"/>
        <w:rPr>
          <w:b/>
          <w:bCs/>
          <w:sz w:val="36"/>
          <w:szCs w:val="36"/>
        </w:rPr>
      </w:pPr>
    </w:p>
    <w:p w14:paraId="5E79EDA4" w14:textId="77777777" w:rsidR="00D97FF7" w:rsidRPr="00FA1A10" w:rsidRDefault="00D97FF7" w:rsidP="00FA1A10">
      <w:pPr>
        <w:pStyle w:val="Default"/>
        <w:jc w:val="center"/>
        <w:rPr>
          <w:b/>
          <w:bCs/>
          <w:sz w:val="36"/>
          <w:szCs w:val="36"/>
        </w:rPr>
      </w:pPr>
    </w:p>
    <w:p w14:paraId="069E8705" w14:textId="77777777" w:rsidR="00D97FF7" w:rsidRPr="00FA1A10" w:rsidRDefault="00D97FF7" w:rsidP="00FA1A10">
      <w:pPr>
        <w:pStyle w:val="Default"/>
        <w:jc w:val="center"/>
        <w:rPr>
          <w:b/>
          <w:bCs/>
          <w:sz w:val="36"/>
          <w:szCs w:val="36"/>
        </w:rPr>
      </w:pPr>
    </w:p>
    <w:p w14:paraId="64916502" w14:textId="4D9BAE7F" w:rsidR="00D97FF7" w:rsidRPr="00CD0EA5" w:rsidRDefault="00377E2D" w:rsidP="00FA1A10">
      <w:pPr>
        <w:pStyle w:val="Default"/>
        <w:jc w:val="center"/>
        <w:rPr>
          <w:b/>
          <w:bCs/>
          <w:sz w:val="36"/>
          <w:szCs w:val="36"/>
        </w:rPr>
      </w:pPr>
      <w:r w:rsidRPr="00CD0EA5">
        <w:rPr>
          <w:b/>
          <w:bCs/>
          <w:sz w:val="36"/>
          <w:szCs w:val="36"/>
        </w:rPr>
        <w:t xml:space="preserve"> </w:t>
      </w:r>
    </w:p>
    <w:p w14:paraId="0FBBD402" w14:textId="77777777" w:rsidR="00D97FF7" w:rsidRPr="00FA1A10" w:rsidRDefault="00D97FF7" w:rsidP="00FA1A10">
      <w:pPr>
        <w:pStyle w:val="Default"/>
        <w:jc w:val="center"/>
        <w:rPr>
          <w:b/>
          <w:bCs/>
          <w:sz w:val="36"/>
          <w:szCs w:val="36"/>
        </w:rPr>
      </w:pPr>
    </w:p>
    <w:p w14:paraId="33C11151" w14:textId="60062AA7" w:rsidR="00D97FF7" w:rsidRPr="00FA1A10" w:rsidRDefault="00F31FFA" w:rsidP="00FA1A10">
      <w:pPr>
        <w:pStyle w:val="Default"/>
        <w:jc w:val="center"/>
        <w:rPr>
          <w:bCs/>
          <w:szCs w:val="36"/>
        </w:rPr>
      </w:pPr>
      <w:r>
        <w:rPr>
          <w:bCs/>
          <w:szCs w:val="36"/>
        </w:rPr>
        <w:t>Краснодар 202</w:t>
      </w:r>
      <w:r w:rsidR="000A3EE2">
        <w:rPr>
          <w:bCs/>
          <w:szCs w:val="36"/>
        </w:rPr>
        <w:t>4</w:t>
      </w:r>
    </w:p>
    <w:p w14:paraId="10C219EF" w14:textId="77777777" w:rsidR="00D97FF7" w:rsidRPr="00FA1A10" w:rsidRDefault="00D97FF7" w:rsidP="00FA1A10">
      <w:pPr>
        <w:spacing w:after="0"/>
        <w:jc w:val="center"/>
        <w:rPr>
          <w:rFonts w:eastAsia="Times New Roman" w:cs="Times New Roman"/>
          <w:bCs/>
          <w:szCs w:val="24"/>
        </w:rPr>
      </w:pPr>
      <w:r w:rsidRPr="00FA1A10">
        <w:rPr>
          <w:rFonts w:cs="Times New Roman"/>
          <w:b/>
          <w:bCs/>
          <w:sz w:val="36"/>
          <w:szCs w:val="36"/>
        </w:rPr>
        <w:br w:type="page"/>
      </w:r>
      <w:bookmarkStart w:id="0" w:name="_Toc524886640"/>
      <w:bookmarkStart w:id="1" w:name="_Toc72448927"/>
      <w:r w:rsidRPr="00FA1A10">
        <w:rPr>
          <w:rFonts w:eastAsia="Times New Roman" w:cs="Times New Roman"/>
          <w:b/>
          <w:bCs/>
          <w:szCs w:val="24"/>
        </w:rPr>
        <w:lastRenderedPageBreak/>
        <w:t xml:space="preserve">Состав документации Схемы теплоснабжения </w:t>
      </w:r>
      <w:r w:rsidR="00736045">
        <w:rPr>
          <w:rFonts w:eastAsia="Times New Roman" w:cs="Times New Roman"/>
          <w:b/>
          <w:bCs/>
          <w:szCs w:val="24"/>
        </w:rPr>
        <w:t>Муниципального образования «Город Свободный»</w:t>
      </w:r>
    </w:p>
    <w:tbl>
      <w:tblPr>
        <w:tblW w:w="0" w:type="auto"/>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6668"/>
        <w:gridCol w:w="2779"/>
      </w:tblGrid>
      <w:tr w:rsidR="00610865" w:rsidRPr="00000CBE" w14:paraId="02E589F8" w14:textId="77777777" w:rsidTr="00377E2D">
        <w:trPr>
          <w:trHeight w:val="20"/>
          <w:tblHeader/>
        </w:trPr>
        <w:tc>
          <w:tcPr>
            <w:tcW w:w="6668" w:type="dxa"/>
            <w:tcBorders>
              <w:top w:val="single" w:sz="4" w:space="0" w:color="auto"/>
              <w:left w:val="single" w:sz="4" w:space="0" w:color="auto"/>
              <w:bottom w:val="single" w:sz="4" w:space="0" w:color="auto"/>
              <w:right w:val="single" w:sz="4" w:space="0" w:color="auto"/>
            </w:tcBorders>
            <w:vAlign w:val="center"/>
            <w:hideMark/>
          </w:tcPr>
          <w:p w14:paraId="6EE714B5" w14:textId="77777777" w:rsidR="00610865" w:rsidRPr="00000CBE" w:rsidRDefault="00610865" w:rsidP="00377E2D">
            <w:pPr>
              <w:spacing w:after="0" w:line="240" w:lineRule="auto"/>
              <w:contextualSpacing/>
              <w:jc w:val="center"/>
              <w:rPr>
                <w:rFonts w:eastAsia="Calibri" w:cs="Times New Roman"/>
                <w:b/>
                <w:szCs w:val="24"/>
              </w:rPr>
            </w:pPr>
            <w:r w:rsidRPr="00000CBE">
              <w:rPr>
                <w:rFonts w:eastAsia="Calibri" w:cs="Times New Roman"/>
                <w:b/>
                <w:szCs w:val="24"/>
              </w:rPr>
              <w:t>Наименование документа</w:t>
            </w:r>
          </w:p>
        </w:tc>
        <w:tc>
          <w:tcPr>
            <w:tcW w:w="2779" w:type="dxa"/>
            <w:tcBorders>
              <w:top w:val="single" w:sz="4" w:space="0" w:color="auto"/>
              <w:left w:val="single" w:sz="4" w:space="0" w:color="auto"/>
              <w:bottom w:val="single" w:sz="4" w:space="0" w:color="auto"/>
              <w:right w:val="single" w:sz="4" w:space="0" w:color="auto"/>
            </w:tcBorders>
            <w:vAlign w:val="center"/>
            <w:hideMark/>
          </w:tcPr>
          <w:p w14:paraId="32124B75" w14:textId="77777777" w:rsidR="00610865" w:rsidRPr="00000CBE" w:rsidRDefault="00610865" w:rsidP="00377E2D">
            <w:pPr>
              <w:spacing w:after="0" w:line="240" w:lineRule="auto"/>
              <w:contextualSpacing/>
              <w:jc w:val="center"/>
              <w:rPr>
                <w:rFonts w:eastAsia="Calibri" w:cs="Times New Roman"/>
                <w:b/>
                <w:szCs w:val="24"/>
              </w:rPr>
            </w:pPr>
            <w:r w:rsidRPr="00000CBE">
              <w:rPr>
                <w:rFonts w:eastAsia="Calibri" w:cs="Times New Roman"/>
                <w:b/>
                <w:szCs w:val="24"/>
              </w:rPr>
              <w:t>Шифр</w:t>
            </w:r>
          </w:p>
        </w:tc>
      </w:tr>
      <w:tr w:rsidR="00610865" w:rsidRPr="00000CBE" w14:paraId="613C7A0F"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hideMark/>
          </w:tcPr>
          <w:p w14:paraId="3AEAA6FE" w14:textId="77777777" w:rsidR="00610865" w:rsidRPr="00000CBE" w:rsidRDefault="00610865" w:rsidP="00377E2D">
            <w:pPr>
              <w:spacing w:after="0" w:line="240" w:lineRule="auto"/>
              <w:contextualSpacing/>
              <w:rPr>
                <w:rFonts w:eastAsia="Times New Roman" w:cs="Times New Roman"/>
                <w:bCs/>
                <w:szCs w:val="24"/>
              </w:rPr>
            </w:pPr>
            <w:r w:rsidRPr="00000CBE">
              <w:rPr>
                <w:rFonts w:eastAsia="Times New Roman" w:cs="Times New Roman"/>
                <w:bCs/>
                <w:szCs w:val="24"/>
              </w:rPr>
              <w:t>Схема теплоснабжения муниципального образования «Город Свободный» до 2040 года</w:t>
            </w:r>
          </w:p>
        </w:tc>
        <w:tc>
          <w:tcPr>
            <w:tcW w:w="2779" w:type="dxa"/>
            <w:tcBorders>
              <w:top w:val="single" w:sz="4" w:space="0" w:color="auto"/>
              <w:left w:val="single" w:sz="4" w:space="0" w:color="auto"/>
              <w:bottom w:val="single" w:sz="4" w:space="0" w:color="auto"/>
              <w:right w:val="single" w:sz="4" w:space="0" w:color="auto"/>
            </w:tcBorders>
            <w:vAlign w:val="center"/>
            <w:hideMark/>
          </w:tcPr>
          <w:p w14:paraId="57152515" w14:textId="77777777" w:rsidR="00610865" w:rsidRPr="00000CBE" w:rsidRDefault="00610865" w:rsidP="00377E2D">
            <w:pPr>
              <w:spacing w:after="0" w:line="240" w:lineRule="auto"/>
              <w:contextualSpacing/>
              <w:jc w:val="center"/>
              <w:rPr>
                <w:rFonts w:eastAsia="Times New Roman" w:cs="Times New Roman"/>
                <w:bCs/>
                <w:szCs w:val="24"/>
              </w:rPr>
            </w:pPr>
            <w:r w:rsidRPr="00000CBE">
              <w:rPr>
                <w:rFonts w:eastAsia="Times New Roman" w:cs="Times New Roman"/>
                <w:bCs/>
                <w:szCs w:val="24"/>
              </w:rPr>
              <w:t>ПСТ.ОМ.28-05.000.000</w:t>
            </w:r>
          </w:p>
        </w:tc>
      </w:tr>
      <w:tr w:rsidR="00610865" w:rsidRPr="00000CBE" w14:paraId="6D4947E5"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vAlign w:val="center"/>
            <w:hideMark/>
          </w:tcPr>
          <w:p w14:paraId="68236CB6" w14:textId="77777777" w:rsidR="00610865" w:rsidRPr="00000CBE" w:rsidRDefault="00610865" w:rsidP="00377E2D">
            <w:pPr>
              <w:spacing w:after="0" w:line="240" w:lineRule="auto"/>
              <w:contextualSpacing/>
              <w:rPr>
                <w:rFonts w:eastAsia="Calibri" w:cs="Times New Roman"/>
                <w:szCs w:val="24"/>
              </w:rPr>
            </w:pPr>
            <w:r w:rsidRPr="00000CBE">
              <w:rPr>
                <w:rFonts w:eastAsia="Calibri" w:cs="Times New Roman"/>
                <w:szCs w:val="24"/>
              </w:rPr>
              <w:t>Глава 1. Существующее положение в сфере производства, передачи и потребления тепловой энергии для целей теплоснабжения</w:t>
            </w:r>
          </w:p>
        </w:tc>
        <w:tc>
          <w:tcPr>
            <w:tcW w:w="2779" w:type="dxa"/>
            <w:tcBorders>
              <w:top w:val="single" w:sz="4" w:space="0" w:color="auto"/>
              <w:left w:val="single" w:sz="4" w:space="0" w:color="auto"/>
              <w:bottom w:val="single" w:sz="4" w:space="0" w:color="auto"/>
              <w:right w:val="single" w:sz="4" w:space="0" w:color="auto"/>
            </w:tcBorders>
            <w:vAlign w:val="center"/>
            <w:hideMark/>
          </w:tcPr>
          <w:p w14:paraId="320E6519" w14:textId="77777777" w:rsidR="00610865" w:rsidRPr="00000CBE" w:rsidRDefault="00610865" w:rsidP="00377E2D">
            <w:pPr>
              <w:spacing w:after="0" w:line="240" w:lineRule="auto"/>
              <w:contextualSpacing/>
              <w:jc w:val="center"/>
              <w:rPr>
                <w:rFonts w:eastAsia="Calibri" w:cs="Times New Roman"/>
                <w:b/>
                <w:szCs w:val="24"/>
              </w:rPr>
            </w:pPr>
            <w:r w:rsidRPr="00000CBE">
              <w:rPr>
                <w:rFonts w:eastAsia="Calibri" w:cs="Times New Roman"/>
                <w:szCs w:val="24"/>
              </w:rPr>
              <w:t>ПСТ.ОМ.28-05.001.000</w:t>
            </w:r>
          </w:p>
        </w:tc>
      </w:tr>
      <w:tr w:rsidR="00610865" w:rsidRPr="00000CBE" w14:paraId="64B74F4C"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vAlign w:val="center"/>
          </w:tcPr>
          <w:p w14:paraId="2F5817E6" w14:textId="77777777" w:rsidR="00610865" w:rsidRPr="00000CBE" w:rsidRDefault="00610865" w:rsidP="00377E2D">
            <w:pPr>
              <w:spacing w:after="0" w:line="240" w:lineRule="auto"/>
              <w:contextualSpacing/>
              <w:rPr>
                <w:rFonts w:eastAsia="Times New Roman" w:cs="Times New Roman"/>
                <w:bCs/>
                <w:szCs w:val="24"/>
              </w:rPr>
            </w:pPr>
            <w:r w:rsidRPr="00000CBE">
              <w:rPr>
                <w:rFonts w:eastAsia="Times New Roman" w:cs="Times New Roman"/>
                <w:bCs/>
                <w:szCs w:val="24"/>
              </w:rPr>
              <w:t>Приложение 1 «Схемы тепловых сетей»</w:t>
            </w:r>
          </w:p>
        </w:tc>
        <w:tc>
          <w:tcPr>
            <w:tcW w:w="2779" w:type="dxa"/>
            <w:tcBorders>
              <w:top w:val="single" w:sz="4" w:space="0" w:color="auto"/>
              <w:left w:val="single" w:sz="4" w:space="0" w:color="auto"/>
              <w:bottom w:val="single" w:sz="4" w:space="0" w:color="auto"/>
              <w:right w:val="single" w:sz="4" w:space="0" w:color="auto"/>
            </w:tcBorders>
            <w:vAlign w:val="center"/>
          </w:tcPr>
          <w:p w14:paraId="6199A832" w14:textId="77777777" w:rsidR="00610865" w:rsidRPr="00000CBE" w:rsidRDefault="00610865" w:rsidP="00377E2D">
            <w:pPr>
              <w:spacing w:after="0" w:line="240" w:lineRule="auto"/>
              <w:contextualSpacing/>
              <w:jc w:val="center"/>
              <w:rPr>
                <w:rFonts w:eastAsia="Times New Roman" w:cs="Times New Roman"/>
                <w:bCs/>
                <w:szCs w:val="24"/>
              </w:rPr>
            </w:pPr>
            <w:r w:rsidRPr="00000CBE">
              <w:rPr>
                <w:rFonts w:eastAsia="Times New Roman" w:cs="Times New Roman"/>
                <w:bCs/>
                <w:szCs w:val="24"/>
              </w:rPr>
              <w:t>ПСТ.ОМ.28-05.001.001</w:t>
            </w:r>
          </w:p>
          <w:p w14:paraId="5ED6779B" w14:textId="77777777" w:rsidR="00610865" w:rsidRPr="00000CBE" w:rsidRDefault="00610865" w:rsidP="00377E2D">
            <w:pPr>
              <w:spacing w:after="0" w:line="240" w:lineRule="auto"/>
              <w:contextualSpacing/>
              <w:jc w:val="center"/>
              <w:rPr>
                <w:rFonts w:eastAsia="Times New Roman" w:cs="Times New Roman"/>
                <w:bCs/>
                <w:szCs w:val="24"/>
              </w:rPr>
            </w:pPr>
            <w:r w:rsidRPr="00000CBE">
              <w:rPr>
                <w:rFonts w:eastAsia="Times New Roman" w:cs="Times New Roman"/>
                <w:bCs/>
                <w:szCs w:val="24"/>
              </w:rPr>
              <w:t>(Графическая часть)</w:t>
            </w:r>
          </w:p>
        </w:tc>
      </w:tr>
      <w:tr w:rsidR="00610865" w:rsidRPr="00000CBE" w14:paraId="0E8217C0"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tcPr>
          <w:p w14:paraId="6769F637" w14:textId="77777777" w:rsidR="00610865" w:rsidRPr="00000CBE" w:rsidRDefault="00610865" w:rsidP="00377E2D">
            <w:pPr>
              <w:spacing w:after="0" w:line="240" w:lineRule="auto"/>
              <w:contextualSpacing/>
              <w:rPr>
                <w:rFonts w:eastAsia="Times New Roman" w:cs="Times New Roman"/>
                <w:bCs/>
                <w:szCs w:val="24"/>
              </w:rPr>
            </w:pPr>
            <w:r w:rsidRPr="00000CBE">
              <w:rPr>
                <w:rFonts w:eastAsia="Times New Roman" w:cs="Times New Roman"/>
                <w:bCs/>
                <w:szCs w:val="24"/>
              </w:rPr>
              <w:t>Приложение 2 «Параметры тепловых сетей»</w:t>
            </w:r>
          </w:p>
        </w:tc>
        <w:tc>
          <w:tcPr>
            <w:tcW w:w="2779" w:type="dxa"/>
            <w:tcBorders>
              <w:top w:val="single" w:sz="4" w:space="0" w:color="auto"/>
              <w:left w:val="single" w:sz="4" w:space="0" w:color="auto"/>
              <w:bottom w:val="single" w:sz="4" w:space="0" w:color="auto"/>
              <w:right w:val="single" w:sz="4" w:space="0" w:color="auto"/>
            </w:tcBorders>
            <w:vAlign w:val="center"/>
          </w:tcPr>
          <w:p w14:paraId="6717937D" w14:textId="77777777" w:rsidR="00610865" w:rsidRPr="00000CBE" w:rsidRDefault="00610865" w:rsidP="00377E2D">
            <w:pPr>
              <w:spacing w:after="0" w:line="240" w:lineRule="auto"/>
              <w:contextualSpacing/>
              <w:jc w:val="center"/>
              <w:rPr>
                <w:rFonts w:eastAsia="Times New Roman" w:cs="Times New Roman"/>
                <w:bCs/>
                <w:szCs w:val="24"/>
              </w:rPr>
            </w:pPr>
            <w:r w:rsidRPr="00000CBE">
              <w:rPr>
                <w:rFonts w:eastAsia="Times New Roman" w:cs="Times New Roman"/>
                <w:bCs/>
                <w:szCs w:val="24"/>
              </w:rPr>
              <w:t>ПСТ.ОМ.28-05.001.002</w:t>
            </w:r>
          </w:p>
        </w:tc>
      </w:tr>
      <w:tr w:rsidR="00610865" w:rsidRPr="00000CBE" w14:paraId="4EF02344"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tcPr>
          <w:p w14:paraId="2FD5E576" w14:textId="77777777" w:rsidR="00610865" w:rsidRPr="00000CBE" w:rsidRDefault="00610865" w:rsidP="00377E2D">
            <w:pPr>
              <w:spacing w:after="0" w:line="240" w:lineRule="auto"/>
              <w:contextualSpacing/>
              <w:rPr>
                <w:rFonts w:eastAsia="Times New Roman" w:cs="Times New Roman"/>
                <w:bCs/>
                <w:szCs w:val="24"/>
              </w:rPr>
            </w:pPr>
            <w:r w:rsidRPr="00000CBE">
              <w:rPr>
                <w:rFonts w:eastAsia="Times New Roman" w:cs="Times New Roman"/>
                <w:bCs/>
                <w:szCs w:val="24"/>
              </w:rPr>
              <w:t>Приложение 3 «Результаты гидравлических расчетов»</w:t>
            </w:r>
          </w:p>
        </w:tc>
        <w:tc>
          <w:tcPr>
            <w:tcW w:w="2779" w:type="dxa"/>
            <w:tcBorders>
              <w:top w:val="single" w:sz="4" w:space="0" w:color="auto"/>
              <w:left w:val="single" w:sz="4" w:space="0" w:color="auto"/>
              <w:bottom w:val="single" w:sz="4" w:space="0" w:color="auto"/>
              <w:right w:val="single" w:sz="4" w:space="0" w:color="auto"/>
            </w:tcBorders>
            <w:vAlign w:val="center"/>
          </w:tcPr>
          <w:p w14:paraId="3BD0A8FF" w14:textId="77777777" w:rsidR="00610865" w:rsidRPr="00000CBE" w:rsidRDefault="00610865" w:rsidP="00377E2D">
            <w:pPr>
              <w:spacing w:after="0" w:line="240" w:lineRule="auto"/>
              <w:contextualSpacing/>
              <w:jc w:val="center"/>
              <w:rPr>
                <w:rFonts w:eastAsia="Times New Roman" w:cs="Times New Roman"/>
                <w:bCs/>
                <w:szCs w:val="24"/>
              </w:rPr>
            </w:pPr>
            <w:r w:rsidRPr="00000CBE">
              <w:rPr>
                <w:rFonts w:eastAsia="Times New Roman" w:cs="Times New Roman"/>
                <w:bCs/>
                <w:szCs w:val="24"/>
              </w:rPr>
              <w:t>ПСТ.ОМ.28-05.001.003</w:t>
            </w:r>
          </w:p>
        </w:tc>
      </w:tr>
      <w:tr w:rsidR="00610865" w:rsidRPr="00000CBE" w14:paraId="33782342"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tcPr>
          <w:p w14:paraId="6D85BF5E" w14:textId="77777777" w:rsidR="00610865" w:rsidRPr="00000CBE" w:rsidRDefault="00610865" w:rsidP="00377E2D">
            <w:pPr>
              <w:spacing w:after="0" w:line="240" w:lineRule="auto"/>
              <w:contextualSpacing/>
              <w:rPr>
                <w:rFonts w:eastAsia="Times New Roman" w:cs="Times New Roman"/>
                <w:bCs/>
                <w:szCs w:val="24"/>
              </w:rPr>
            </w:pPr>
            <w:r w:rsidRPr="00000CBE">
              <w:rPr>
                <w:rFonts w:eastAsia="Times New Roman" w:cs="Times New Roman"/>
                <w:bCs/>
                <w:szCs w:val="24"/>
              </w:rPr>
              <w:t>Приложение 4 «Тепловые нагрузки потребителей»</w:t>
            </w:r>
          </w:p>
        </w:tc>
        <w:tc>
          <w:tcPr>
            <w:tcW w:w="2779" w:type="dxa"/>
            <w:tcBorders>
              <w:top w:val="single" w:sz="4" w:space="0" w:color="auto"/>
              <w:left w:val="single" w:sz="4" w:space="0" w:color="auto"/>
              <w:bottom w:val="single" w:sz="4" w:space="0" w:color="auto"/>
              <w:right w:val="single" w:sz="4" w:space="0" w:color="auto"/>
            </w:tcBorders>
            <w:vAlign w:val="center"/>
          </w:tcPr>
          <w:p w14:paraId="3F0B66EB" w14:textId="77777777" w:rsidR="00610865" w:rsidRPr="00000CBE" w:rsidRDefault="00610865" w:rsidP="00377E2D">
            <w:pPr>
              <w:spacing w:after="0" w:line="240" w:lineRule="auto"/>
              <w:contextualSpacing/>
              <w:jc w:val="center"/>
              <w:rPr>
                <w:rFonts w:eastAsia="Times New Roman" w:cs="Times New Roman"/>
                <w:bCs/>
                <w:szCs w:val="24"/>
              </w:rPr>
            </w:pPr>
            <w:r w:rsidRPr="00000CBE">
              <w:rPr>
                <w:rFonts w:eastAsia="Times New Roman" w:cs="Times New Roman"/>
                <w:bCs/>
                <w:szCs w:val="24"/>
              </w:rPr>
              <w:t>ПСТ.ОМ.28-05.001.004</w:t>
            </w:r>
          </w:p>
        </w:tc>
      </w:tr>
      <w:tr w:rsidR="00610865" w:rsidRPr="00000CBE" w14:paraId="2382F29B"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vAlign w:val="center"/>
            <w:hideMark/>
          </w:tcPr>
          <w:p w14:paraId="22ED654F" w14:textId="77777777" w:rsidR="00610865" w:rsidRPr="00000CBE" w:rsidRDefault="00610865" w:rsidP="00377E2D">
            <w:pPr>
              <w:spacing w:after="0" w:line="240" w:lineRule="auto"/>
              <w:contextualSpacing/>
              <w:rPr>
                <w:rFonts w:eastAsia="Calibri" w:cs="Times New Roman"/>
                <w:szCs w:val="24"/>
              </w:rPr>
            </w:pPr>
            <w:r w:rsidRPr="00000CBE">
              <w:rPr>
                <w:rFonts w:eastAsia="Calibri" w:cs="Times New Roman"/>
                <w:szCs w:val="24"/>
              </w:rPr>
              <w:t>Глава 2. Существующее и перспективное потребление тепловой энергии на цели теплоснабжения</w:t>
            </w:r>
          </w:p>
        </w:tc>
        <w:tc>
          <w:tcPr>
            <w:tcW w:w="2779" w:type="dxa"/>
            <w:tcBorders>
              <w:top w:val="single" w:sz="4" w:space="0" w:color="auto"/>
              <w:left w:val="single" w:sz="4" w:space="0" w:color="auto"/>
              <w:bottom w:val="single" w:sz="4" w:space="0" w:color="auto"/>
              <w:right w:val="single" w:sz="4" w:space="0" w:color="auto"/>
            </w:tcBorders>
            <w:vAlign w:val="center"/>
            <w:hideMark/>
          </w:tcPr>
          <w:p w14:paraId="0854425F" w14:textId="77777777" w:rsidR="00610865" w:rsidRPr="00000CBE" w:rsidRDefault="00610865" w:rsidP="00377E2D">
            <w:pPr>
              <w:spacing w:after="0" w:line="240" w:lineRule="auto"/>
              <w:contextualSpacing/>
              <w:jc w:val="center"/>
              <w:rPr>
                <w:rFonts w:eastAsia="Calibri" w:cs="Times New Roman"/>
                <w:b/>
                <w:szCs w:val="24"/>
              </w:rPr>
            </w:pPr>
            <w:r w:rsidRPr="00000CBE">
              <w:rPr>
                <w:rFonts w:eastAsia="Calibri" w:cs="Times New Roman"/>
                <w:szCs w:val="24"/>
              </w:rPr>
              <w:t>ПСТ.ОМ.28-05.002.000</w:t>
            </w:r>
          </w:p>
        </w:tc>
      </w:tr>
      <w:tr w:rsidR="00610865" w:rsidRPr="00000CBE" w14:paraId="01587CDD"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vAlign w:val="center"/>
            <w:hideMark/>
          </w:tcPr>
          <w:p w14:paraId="71A1F1B5" w14:textId="77777777" w:rsidR="00610865" w:rsidRPr="00000CBE" w:rsidRDefault="00610865" w:rsidP="00377E2D">
            <w:pPr>
              <w:spacing w:after="0" w:line="240" w:lineRule="auto"/>
              <w:contextualSpacing/>
              <w:rPr>
                <w:rFonts w:eastAsia="Calibri" w:cs="Times New Roman"/>
                <w:szCs w:val="24"/>
              </w:rPr>
            </w:pPr>
            <w:r w:rsidRPr="00000CBE">
              <w:rPr>
                <w:rFonts w:eastAsia="Calibri" w:cs="Times New Roman"/>
                <w:szCs w:val="24"/>
              </w:rPr>
              <w:t xml:space="preserve">Глава 3. Электронная модель системы теплоснабжения </w:t>
            </w:r>
            <w:r>
              <w:rPr>
                <w:rFonts w:eastAsia="Calibri" w:cs="Times New Roman"/>
                <w:szCs w:val="24"/>
              </w:rPr>
              <w:t>МО «Город Свободный»</w:t>
            </w:r>
          </w:p>
        </w:tc>
        <w:tc>
          <w:tcPr>
            <w:tcW w:w="2779" w:type="dxa"/>
            <w:tcBorders>
              <w:top w:val="single" w:sz="4" w:space="0" w:color="auto"/>
              <w:left w:val="single" w:sz="4" w:space="0" w:color="auto"/>
              <w:bottom w:val="single" w:sz="4" w:space="0" w:color="auto"/>
              <w:right w:val="single" w:sz="4" w:space="0" w:color="auto"/>
            </w:tcBorders>
            <w:vAlign w:val="center"/>
            <w:hideMark/>
          </w:tcPr>
          <w:p w14:paraId="6CC29EF1" w14:textId="77777777" w:rsidR="00610865" w:rsidRPr="00000CBE" w:rsidRDefault="00610865" w:rsidP="00377E2D">
            <w:pPr>
              <w:spacing w:after="0" w:line="240" w:lineRule="auto"/>
              <w:contextualSpacing/>
              <w:jc w:val="center"/>
              <w:rPr>
                <w:rFonts w:eastAsia="Calibri" w:cs="Times New Roman"/>
                <w:b/>
                <w:szCs w:val="24"/>
              </w:rPr>
            </w:pPr>
            <w:r w:rsidRPr="00000CBE">
              <w:rPr>
                <w:rFonts w:eastAsia="Calibri" w:cs="Times New Roman"/>
                <w:szCs w:val="24"/>
              </w:rPr>
              <w:t>ПСТ.ОМ.28-05.003.000</w:t>
            </w:r>
          </w:p>
        </w:tc>
      </w:tr>
      <w:tr w:rsidR="00610865" w:rsidRPr="00000CBE" w14:paraId="66C33911"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vAlign w:val="center"/>
            <w:hideMark/>
          </w:tcPr>
          <w:p w14:paraId="3ABAE0C2" w14:textId="77777777" w:rsidR="00610865" w:rsidRPr="00000CBE" w:rsidRDefault="00610865" w:rsidP="00377E2D">
            <w:pPr>
              <w:spacing w:after="0" w:line="240" w:lineRule="auto"/>
              <w:contextualSpacing/>
              <w:rPr>
                <w:rFonts w:eastAsia="Calibri" w:cs="Times New Roman"/>
                <w:szCs w:val="24"/>
              </w:rPr>
            </w:pPr>
            <w:r w:rsidRPr="00000CBE">
              <w:rPr>
                <w:rFonts w:eastAsia="Calibri" w:cs="Times New Roman"/>
                <w:szCs w:val="24"/>
              </w:rPr>
              <w:t>Глава 4. Существующие и перспективные балансы тепловой мощности источников тепловой энергии и тепловой нагрузки потребителей</w:t>
            </w:r>
          </w:p>
        </w:tc>
        <w:tc>
          <w:tcPr>
            <w:tcW w:w="2779" w:type="dxa"/>
            <w:tcBorders>
              <w:top w:val="single" w:sz="4" w:space="0" w:color="auto"/>
              <w:left w:val="single" w:sz="4" w:space="0" w:color="auto"/>
              <w:bottom w:val="single" w:sz="4" w:space="0" w:color="auto"/>
              <w:right w:val="single" w:sz="4" w:space="0" w:color="auto"/>
            </w:tcBorders>
            <w:vAlign w:val="center"/>
            <w:hideMark/>
          </w:tcPr>
          <w:p w14:paraId="2E4D4E57" w14:textId="77777777" w:rsidR="00610865" w:rsidRPr="00000CBE" w:rsidRDefault="00610865" w:rsidP="00377E2D">
            <w:pPr>
              <w:spacing w:after="0" w:line="240" w:lineRule="auto"/>
              <w:contextualSpacing/>
              <w:jc w:val="center"/>
              <w:rPr>
                <w:rFonts w:eastAsia="Calibri" w:cs="Times New Roman"/>
                <w:b/>
                <w:szCs w:val="24"/>
              </w:rPr>
            </w:pPr>
            <w:r w:rsidRPr="00000CBE">
              <w:rPr>
                <w:rFonts w:eastAsia="Calibri" w:cs="Times New Roman"/>
                <w:szCs w:val="24"/>
              </w:rPr>
              <w:t>ПСТ.ОМ.28-05.004.000</w:t>
            </w:r>
          </w:p>
        </w:tc>
      </w:tr>
      <w:tr w:rsidR="00610865" w:rsidRPr="00000CBE" w14:paraId="7D56D9CF"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tcPr>
          <w:p w14:paraId="6A713CBB" w14:textId="77777777" w:rsidR="00610865" w:rsidRPr="00000CBE" w:rsidRDefault="00610865" w:rsidP="00377E2D">
            <w:pPr>
              <w:spacing w:after="0" w:line="240" w:lineRule="auto"/>
              <w:contextualSpacing/>
              <w:rPr>
                <w:rFonts w:eastAsia="Times New Roman" w:cs="Times New Roman"/>
                <w:bCs/>
                <w:szCs w:val="24"/>
              </w:rPr>
            </w:pPr>
            <w:r w:rsidRPr="00000CBE">
              <w:rPr>
                <w:rFonts w:eastAsia="Times New Roman" w:cs="Times New Roman"/>
                <w:bCs/>
                <w:szCs w:val="24"/>
              </w:rPr>
              <w:t xml:space="preserve">Приложение </w:t>
            </w:r>
            <w:r>
              <w:rPr>
                <w:rFonts w:eastAsia="Times New Roman" w:cs="Times New Roman"/>
                <w:bCs/>
                <w:szCs w:val="24"/>
              </w:rPr>
              <w:t>1</w:t>
            </w:r>
            <w:r w:rsidRPr="00000CBE">
              <w:rPr>
                <w:rFonts w:eastAsia="Times New Roman" w:cs="Times New Roman"/>
                <w:bCs/>
                <w:szCs w:val="24"/>
              </w:rPr>
              <w:t xml:space="preserve"> «Результаты гидравлических расчетов»</w:t>
            </w:r>
          </w:p>
        </w:tc>
        <w:tc>
          <w:tcPr>
            <w:tcW w:w="2779" w:type="dxa"/>
            <w:tcBorders>
              <w:top w:val="single" w:sz="4" w:space="0" w:color="auto"/>
              <w:left w:val="single" w:sz="4" w:space="0" w:color="auto"/>
              <w:bottom w:val="single" w:sz="4" w:space="0" w:color="auto"/>
              <w:right w:val="single" w:sz="4" w:space="0" w:color="auto"/>
            </w:tcBorders>
            <w:vAlign w:val="center"/>
          </w:tcPr>
          <w:p w14:paraId="1533BFEE" w14:textId="77777777" w:rsidR="00610865" w:rsidRPr="00000CBE" w:rsidRDefault="00610865" w:rsidP="00377E2D">
            <w:pPr>
              <w:spacing w:after="0" w:line="240" w:lineRule="auto"/>
              <w:contextualSpacing/>
              <w:jc w:val="center"/>
              <w:rPr>
                <w:rFonts w:eastAsia="Times New Roman" w:cs="Times New Roman"/>
                <w:bCs/>
                <w:szCs w:val="24"/>
              </w:rPr>
            </w:pPr>
            <w:r w:rsidRPr="00000CBE">
              <w:rPr>
                <w:rFonts w:eastAsia="Times New Roman" w:cs="Times New Roman"/>
                <w:bCs/>
                <w:szCs w:val="24"/>
              </w:rPr>
              <w:t>ПСТ.ОМ.28-05.00</w:t>
            </w:r>
            <w:r>
              <w:rPr>
                <w:rFonts w:eastAsia="Times New Roman" w:cs="Times New Roman"/>
                <w:bCs/>
                <w:szCs w:val="24"/>
              </w:rPr>
              <w:t>4</w:t>
            </w:r>
            <w:r w:rsidRPr="00000CBE">
              <w:rPr>
                <w:rFonts w:eastAsia="Times New Roman" w:cs="Times New Roman"/>
                <w:bCs/>
                <w:szCs w:val="24"/>
              </w:rPr>
              <w:t>.00</w:t>
            </w:r>
            <w:r>
              <w:rPr>
                <w:rFonts w:eastAsia="Times New Roman" w:cs="Times New Roman"/>
                <w:bCs/>
                <w:szCs w:val="24"/>
              </w:rPr>
              <w:t>1</w:t>
            </w:r>
          </w:p>
        </w:tc>
      </w:tr>
      <w:tr w:rsidR="00610865" w:rsidRPr="00000CBE" w14:paraId="1C68435A"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vAlign w:val="center"/>
            <w:hideMark/>
          </w:tcPr>
          <w:p w14:paraId="07EEDDED" w14:textId="77777777" w:rsidR="00610865" w:rsidRPr="00000CBE" w:rsidRDefault="00610865" w:rsidP="00377E2D">
            <w:pPr>
              <w:spacing w:after="0" w:line="240" w:lineRule="auto"/>
              <w:contextualSpacing/>
              <w:rPr>
                <w:rFonts w:eastAsia="Calibri" w:cs="Times New Roman"/>
                <w:szCs w:val="24"/>
              </w:rPr>
            </w:pPr>
            <w:r w:rsidRPr="00000CBE">
              <w:rPr>
                <w:rFonts w:eastAsia="Calibri" w:cs="Times New Roman"/>
                <w:szCs w:val="24"/>
              </w:rPr>
              <w:t>Глава 5. Мастер-план развития систем теплоснабжения МО «Город Свободный» до 2040 г.</w:t>
            </w:r>
          </w:p>
        </w:tc>
        <w:tc>
          <w:tcPr>
            <w:tcW w:w="2779" w:type="dxa"/>
            <w:tcBorders>
              <w:top w:val="single" w:sz="4" w:space="0" w:color="auto"/>
              <w:left w:val="single" w:sz="4" w:space="0" w:color="auto"/>
              <w:bottom w:val="single" w:sz="4" w:space="0" w:color="auto"/>
              <w:right w:val="single" w:sz="4" w:space="0" w:color="auto"/>
            </w:tcBorders>
            <w:vAlign w:val="center"/>
            <w:hideMark/>
          </w:tcPr>
          <w:p w14:paraId="71C48D29" w14:textId="77777777" w:rsidR="00610865" w:rsidRPr="00000CBE" w:rsidRDefault="00610865" w:rsidP="00377E2D">
            <w:pPr>
              <w:spacing w:after="0" w:line="240" w:lineRule="auto"/>
              <w:contextualSpacing/>
              <w:jc w:val="center"/>
              <w:rPr>
                <w:rFonts w:eastAsia="Calibri" w:cs="Times New Roman"/>
                <w:b/>
                <w:szCs w:val="24"/>
              </w:rPr>
            </w:pPr>
            <w:r w:rsidRPr="00000CBE">
              <w:rPr>
                <w:rFonts w:eastAsia="Calibri" w:cs="Times New Roman"/>
                <w:szCs w:val="24"/>
              </w:rPr>
              <w:t>ПСТ.ОМ.28-05.005.000</w:t>
            </w:r>
          </w:p>
        </w:tc>
      </w:tr>
      <w:tr w:rsidR="00610865" w:rsidRPr="00000CBE" w14:paraId="6B76957B"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vAlign w:val="center"/>
            <w:hideMark/>
          </w:tcPr>
          <w:p w14:paraId="66EC8512" w14:textId="77777777" w:rsidR="00610865" w:rsidRPr="00000CBE" w:rsidRDefault="00610865" w:rsidP="00377E2D">
            <w:pPr>
              <w:spacing w:after="0" w:line="240" w:lineRule="auto"/>
              <w:contextualSpacing/>
              <w:rPr>
                <w:rFonts w:eastAsia="Calibri" w:cs="Times New Roman"/>
                <w:szCs w:val="24"/>
              </w:rPr>
            </w:pPr>
            <w:r w:rsidRPr="00000CBE">
              <w:rPr>
                <w:rFonts w:eastAsia="Calibri" w:cs="Times New Roman"/>
                <w:szCs w:val="24"/>
              </w:rPr>
              <w:t xml:space="preserve">Глава 6. 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000CBE">
              <w:rPr>
                <w:rFonts w:eastAsia="Calibri" w:cs="Times New Roman"/>
                <w:szCs w:val="24"/>
              </w:rPr>
              <w:t>теплопотребляющими</w:t>
            </w:r>
            <w:proofErr w:type="spellEnd"/>
            <w:r w:rsidRPr="00000CBE">
              <w:rPr>
                <w:rFonts w:eastAsia="Calibri" w:cs="Times New Roman"/>
                <w:szCs w:val="24"/>
              </w:rPr>
              <w:t xml:space="preserve"> установками потребителей, в том числе в аварийных режимах</w:t>
            </w:r>
          </w:p>
        </w:tc>
        <w:tc>
          <w:tcPr>
            <w:tcW w:w="2779" w:type="dxa"/>
            <w:tcBorders>
              <w:top w:val="single" w:sz="4" w:space="0" w:color="auto"/>
              <w:left w:val="single" w:sz="4" w:space="0" w:color="auto"/>
              <w:bottom w:val="single" w:sz="4" w:space="0" w:color="auto"/>
              <w:right w:val="single" w:sz="4" w:space="0" w:color="auto"/>
            </w:tcBorders>
            <w:vAlign w:val="center"/>
            <w:hideMark/>
          </w:tcPr>
          <w:p w14:paraId="1AB9F848" w14:textId="77777777" w:rsidR="00610865" w:rsidRPr="00000CBE" w:rsidRDefault="00610865" w:rsidP="00377E2D">
            <w:pPr>
              <w:spacing w:after="0" w:line="240" w:lineRule="auto"/>
              <w:contextualSpacing/>
              <w:jc w:val="center"/>
              <w:rPr>
                <w:rFonts w:eastAsia="Calibri" w:cs="Times New Roman"/>
                <w:b/>
                <w:szCs w:val="24"/>
              </w:rPr>
            </w:pPr>
            <w:r w:rsidRPr="00000CBE">
              <w:rPr>
                <w:rFonts w:eastAsia="Calibri" w:cs="Times New Roman"/>
                <w:szCs w:val="24"/>
              </w:rPr>
              <w:t>ПСТ.ОМ.28-05.006.000</w:t>
            </w:r>
          </w:p>
        </w:tc>
      </w:tr>
      <w:tr w:rsidR="00610865" w:rsidRPr="00000CBE" w14:paraId="7A52175B"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vAlign w:val="center"/>
            <w:hideMark/>
          </w:tcPr>
          <w:p w14:paraId="3F5179C8" w14:textId="77777777" w:rsidR="00610865" w:rsidRPr="00000CBE" w:rsidRDefault="00610865" w:rsidP="00377E2D">
            <w:pPr>
              <w:spacing w:after="0" w:line="240" w:lineRule="auto"/>
              <w:contextualSpacing/>
              <w:rPr>
                <w:rFonts w:eastAsia="Calibri" w:cs="Times New Roman"/>
                <w:szCs w:val="24"/>
              </w:rPr>
            </w:pPr>
            <w:r w:rsidRPr="00000CBE">
              <w:rPr>
                <w:rFonts w:eastAsia="Calibri" w:cs="Times New Roman"/>
                <w:szCs w:val="24"/>
              </w:rPr>
              <w:t>Глава 7. Предложения по строительству, реконструкции, техническому перевооружению и (или) модернизации источников тепловой энергии</w:t>
            </w:r>
          </w:p>
        </w:tc>
        <w:tc>
          <w:tcPr>
            <w:tcW w:w="2779" w:type="dxa"/>
            <w:tcBorders>
              <w:top w:val="single" w:sz="4" w:space="0" w:color="auto"/>
              <w:left w:val="single" w:sz="4" w:space="0" w:color="auto"/>
              <w:bottom w:val="single" w:sz="4" w:space="0" w:color="auto"/>
              <w:right w:val="single" w:sz="4" w:space="0" w:color="auto"/>
            </w:tcBorders>
            <w:vAlign w:val="center"/>
            <w:hideMark/>
          </w:tcPr>
          <w:p w14:paraId="33B9CF4A" w14:textId="77777777" w:rsidR="00610865" w:rsidRPr="00000CBE" w:rsidRDefault="00610865" w:rsidP="00377E2D">
            <w:pPr>
              <w:spacing w:after="0" w:line="240" w:lineRule="auto"/>
              <w:contextualSpacing/>
              <w:jc w:val="center"/>
              <w:rPr>
                <w:rFonts w:eastAsia="Calibri" w:cs="Times New Roman"/>
                <w:b/>
                <w:szCs w:val="24"/>
              </w:rPr>
            </w:pPr>
            <w:r w:rsidRPr="00000CBE">
              <w:rPr>
                <w:rFonts w:eastAsia="Calibri" w:cs="Times New Roman"/>
                <w:szCs w:val="24"/>
              </w:rPr>
              <w:t>ПСТ.ОМ.28-05.007.000</w:t>
            </w:r>
          </w:p>
        </w:tc>
      </w:tr>
      <w:tr w:rsidR="00610865" w:rsidRPr="00000CBE" w14:paraId="62FEA4A0"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vAlign w:val="center"/>
            <w:hideMark/>
          </w:tcPr>
          <w:p w14:paraId="3A56F738" w14:textId="77777777" w:rsidR="00610865" w:rsidRPr="00000CBE" w:rsidRDefault="00610865" w:rsidP="00377E2D">
            <w:pPr>
              <w:spacing w:after="0" w:line="240" w:lineRule="auto"/>
              <w:contextualSpacing/>
              <w:rPr>
                <w:rFonts w:eastAsia="Calibri" w:cs="Times New Roman"/>
                <w:szCs w:val="24"/>
              </w:rPr>
            </w:pPr>
            <w:r w:rsidRPr="00000CBE">
              <w:rPr>
                <w:rFonts w:eastAsia="Calibri" w:cs="Times New Roman"/>
                <w:szCs w:val="24"/>
              </w:rPr>
              <w:t>Глава 8. Предложения по строительству, реконструкции и (или) модернизации тепловых сетей</w:t>
            </w:r>
          </w:p>
        </w:tc>
        <w:tc>
          <w:tcPr>
            <w:tcW w:w="2779" w:type="dxa"/>
            <w:tcBorders>
              <w:top w:val="single" w:sz="4" w:space="0" w:color="auto"/>
              <w:left w:val="single" w:sz="4" w:space="0" w:color="auto"/>
              <w:bottom w:val="single" w:sz="4" w:space="0" w:color="auto"/>
              <w:right w:val="single" w:sz="4" w:space="0" w:color="auto"/>
            </w:tcBorders>
            <w:vAlign w:val="center"/>
            <w:hideMark/>
          </w:tcPr>
          <w:p w14:paraId="3556EE3F" w14:textId="77777777" w:rsidR="00610865" w:rsidRPr="00000CBE" w:rsidRDefault="00610865" w:rsidP="00377E2D">
            <w:pPr>
              <w:spacing w:after="0" w:line="240" w:lineRule="auto"/>
              <w:contextualSpacing/>
              <w:jc w:val="center"/>
              <w:rPr>
                <w:rFonts w:eastAsia="Calibri" w:cs="Times New Roman"/>
                <w:b/>
                <w:szCs w:val="24"/>
              </w:rPr>
            </w:pPr>
            <w:r w:rsidRPr="00000CBE">
              <w:rPr>
                <w:rFonts w:eastAsia="Calibri" w:cs="Times New Roman"/>
                <w:szCs w:val="24"/>
              </w:rPr>
              <w:t>ПСТ.ОМ.28-05.008.000</w:t>
            </w:r>
          </w:p>
        </w:tc>
      </w:tr>
      <w:tr w:rsidR="00610865" w:rsidRPr="00000CBE" w14:paraId="083CD333"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vAlign w:val="center"/>
            <w:hideMark/>
          </w:tcPr>
          <w:p w14:paraId="5DFE81BD" w14:textId="77777777" w:rsidR="00610865" w:rsidRPr="00000CBE" w:rsidRDefault="00610865" w:rsidP="00377E2D">
            <w:pPr>
              <w:spacing w:after="0" w:line="240" w:lineRule="auto"/>
              <w:contextualSpacing/>
              <w:rPr>
                <w:rFonts w:eastAsia="Calibri" w:cs="Times New Roman"/>
                <w:szCs w:val="24"/>
              </w:rPr>
            </w:pPr>
            <w:r w:rsidRPr="00000CBE">
              <w:rPr>
                <w:rFonts w:eastAsia="Calibri" w:cs="Times New Roman"/>
                <w:szCs w:val="24"/>
              </w:rPr>
              <w:t>Глава 9. Предложения по переводу открытых систем теплоснабжения (горячего водоснабжения) в закрытые системы горячего водоснабжения</w:t>
            </w:r>
          </w:p>
        </w:tc>
        <w:tc>
          <w:tcPr>
            <w:tcW w:w="2779" w:type="dxa"/>
            <w:tcBorders>
              <w:top w:val="single" w:sz="4" w:space="0" w:color="auto"/>
              <w:left w:val="single" w:sz="4" w:space="0" w:color="auto"/>
              <w:bottom w:val="single" w:sz="4" w:space="0" w:color="auto"/>
              <w:right w:val="single" w:sz="4" w:space="0" w:color="auto"/>
            </w:tcBorders>
            <w:vAlign w:val="center"/>
            <w:hideMark/>
          </w:tcPr>
          <w:p w14:paraId="07C413EB" w14:textId="77777777" w:rsidR="00610865" w:rsidRPr="00000CBE" w:rsidRDefault="00610865" w:rsidP="00377E2D">
            <w:pPr>
              <w:spacing w:after="0" w:line="240" w:lineRule="auto"/>
              <w:contextualSpacing/>
              <w:jc w:val="center"/>
              <w:rPr>
                <w:rFonts w:eastAsia="Calibri" w:cs="Times New Roman"/>
                <w:b/>
                <w:szCs w:val="24"/>
              </w:rPr>
            </w:pPr>
            <w:r w:rsidRPr="00000CBE">
              <w:rPr>
                <w:rFonts w:eastAsia="Calibri" w:cs="Times New Roman"/>
                <w:szCs w:val="24"/>
              </w:rPr>
              <w:t>ПСТ.ОМ.28-05.009.000</w:t>
            </w:r>
          </w:p>
        </w:tc>
      </w:tr>
      <w:tr w:rsidR="00610865" w:rsidRPr="00000CBE" w14:paraId="6087807D"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vAlign w:val="center"/>
            <w:hideMark/>
          </w:tcPr>
          <w:p w14:paraId="207F012E" w14:textId="77777777" w:rsidR="00610865" w:rsidRPr="00000CBE" w:rsidRDefault="00610865" w:rsidP="00377E2D">
            <w:pPr>
              <w:spacing w:after="0" w:line="240" w:lineRule="auto"/>
              <w:contextualSpacing/>
              <w:rPr>
                <w:rFonts w:eastAsia="Calibri" w:cs="Times New Roman"/>
                <w:szCs w:val="24"/>
              </w:rPr>
            </w:pPr>
            <w:r w:rsidRPr="00000CBE">
              <w:rPr>
                <w:rFonts w:eastAsia="Calibri" w:cs="Times New Roman"/>
                <w:szCs w:val="24"/>
              </w:rPr>
              <w:t>Глава 10. Перспективные топливные балансы</w:t>
            </w:r>
          </w:p>
        </w:tc>
        <w:tc>
          <w:tcPr>
            <w:tcW w:w="2779" w:type="dxa"/>
            <w:tcBorders>
              <w:top w:val="single" w:sz="4" w:space="0" w:color="auto"/>
              <w:left w:val="single" w:sz="4" w:space="0" w:color="auto"/>
              <w:bottom w:val="single" w:sz="4" w:space="0" w:color="auto"/>
              <w:right w:val="single" w:sz="4" w:space="0" w:color="auto"/>
            </w:tcBorders>
            <w:vAlign w:val="center"/>
            <w:hideMark/>
          </w:tcPr>
          <w:p w14:paraId="435CF749" w14:textId="77777777" w:rsidR="00610865" w:rsidRPr="00000CBE" w:rsidRDefault="00610865" w:rsidP="00377E2D">
            <w:pPr>
              <w:spacing w:after="0" w:line="240" w:lineRule="auto"/>
              <w:contextualSpacing/>
              <w:jc w:val="center"/>
              <w:rPr>
                <w:rFonts w:eastAsia="Calibri" w:cs="Times New Roman"/>
                <w:b/>
                <w:szCs w:val="24"/>
              </w:rPr>
            </w:pPr>
            <w:r w:rsidRPr="00000CBE">
              <w:rPr>
                <w:rFonts w:eastAsia="Calibri" w:cs="Times New Roman"/>
                <w:szCs w:val="24"/>
              </w:rPr>
              <w:t>ПСТ.ОМ.28-05.010.000</w:t>
            </w:r>
          </w:p>
        </w:tc>
      </w:tr>
      <w:tr w:rsidR="00610865" w:rsidRPr="00000CBE" w14:paraId="7D765937"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vAlign w:val="center"/>
            <w:hideMark/>
          </w:tcPr>
          <w:p w14:paraId="49591480" w14:textId="77777777" w:rsidR="00610865" w:rsidRPr="00000CBE" w:rsidRDefault="00610865" w:rsidP="00377E2D">
            <w:pPr>
              <w:spacing w:after="0" w:line="240" w:lineRule="auto"/>
              <w:contextualSpacing/>
              <w:rPr>
                <w:rFonts w:eastAsia="Calibri" w:cs="Times New Roman"/>
                <w:szCs w:val="24"/>
              </w:rPr>
            </w:pPr>
            <w:r w:rsidRPr="00000CBE">
              <w:rPr>
                <w:rFonts w:eastAsia="Calibri" w:cs="Times New Roman"/>
                <w:szCs w:val="24"/>
              </w:rPr>
              <w:t>Глава 11. Оценка надежности теплоснабжения</w:t>
            </w:r>
          </w:p>
        </w:tc>
        <w:tc>
          <w:tcPr>
            <w:tcW w:w="2779" w:type="dxa"/>
            <w:tcBorders>
              <w:top w:val="single" w:sz="4" w:space="0" w:color="auto"/>
              <w:left w:val="single" w:sz="4" w:space="0" w:color="auto"/>
              <w:bottom w:val="single" w:sz="4" w:space="0" w:color="auto"/>
              <w:right w:val="single" w:sz="4" w:space="0" w:color="auto"/>
            </w:tcBorders>
            <w:vAlign w:val="center"/>
            <w:hideMark/>
          </w:tcPr>
          <w:p w14:paraId="79744B36" w14:textId="77777777" w:rsidR="00610865" w:rsidRPr="00000CBE" w:rsidRDefault="00610865" w:rsidP="00377E2D">
            <w:pPr>
              <w:spacing w:after="0" w:line="240" w:lineRule="auto"/>
              <w:contextualSpacing/>
              <w:jc w:val="center"/>
              <w:rPr>
                <w:rFonts w:eastAsia="Calibri" w:cs="Times New Roman"/>
                <w:b/>
                <w:szCs w:val="24"/>
              </w:rPr>
            </w:pPr>
            <w:r w:rsidRPr="00000CBE">
              <w:rPr>
                <w:rFonts w:eastAsia="Calibri" w:cs="Times New Roman"/>
                <w:szCs w:val="24"/>
              </w:rPr>
              <w:t>ПСТ.ОМ.28-05.011.000</w:t>
            </w:r>
          </w:p>
        </w:tc>
      </w:tr>
      <w:tr w:rsidR="00610865" w:rsidRPr="00000CBE" w14:paraId="7C3A4DF3"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vAlign w:val="center"/>
            <w:hideMark/>
          </w:tcPr>
          <w:p w14:paraId="404983E6" w14:textId="77777777" w:rsidR="00610865" w:rsidRPr="00000CBE" w:rsidRDefault="00610865" w:rsidP="00377E2D">
            <w:pPr>
              <w:spacing w:after="0" w:line="240" w:lineRule="auto"/>
              <w:contextualSpacing/>
              <w:rPr>
                <w:rFonts w:eastAsia="Calibri" w:cs="Times New Roman"/>
                <w:szCs w:val="24"/>
              </w:rPr>
            </w:pPr>
            <w:r w:rsidRPr="00000CBE">
              <w:rPr>
                <w:rFonts w:eastAsia="Calibri" w:cs="Times New Roman"/>
                <w:szCs w:val="24"/>
              </w:rPr>
              <w:t>Глава 12. Обоснование инвестиций в строительство, реконструкцию, техническое перевооружение и (или) модернизацию</w:t>
            </w:r>
          </w:p>
        </w:tc>
        <w:tc>
          <w:tcPr>
            <w:tcW w:w="2779" w:type="dxa"/>
            <w:tcBorders>
              <w:top w:val="single" w:sz="4" w:space="0" w:color="auto"/>
              <w:left w:val="single" w:sz="4" w:space="0" w:color="auto"/>
              <w:bottom w:val="single" w:sz="4" w:space="0" w:color="auto"/>
              <w:right w:val="single" w:sz="4" w:space="0" w:color="auto"/>
            </w:tcBorders>
            <w:vAlign w:val="center"/>
            <w:hideMark/>
          </w:tcPr>
          <w:p w14:paraId="5F55DE34" w14:textId="77777777" w:rsidR="00610865" w:rsidRPr="00000CBE" w:rsidRDefault="00610865" w:rsidP="00377E2D">
            <w:pPr>
              <w:spacing w:after="0" w:line="240" w:lineRule="auto"/>
              <w:contextualSpacing/>
              <w:jc w:val="center"/>
              <w:rPr>
                <w:rFonts w:eastAsia="Calibri" w:cs="Times New Roman"/>
                <w:b/>
                <w:szCs w:val="24"/>
              </w:rPr>
            </w:pPr>
            <w:r w:rsidRPr="00000CBE">
              <w:rPr>
                <w:rFonts w:eastAsia="Calibri" w:cs="Times New Roman"/>
                <w:szCs w:val="24"/>
              </w:rPr>
              <w:t>ПСТ.ОМ.28-05.012.000</w:t>
            </w:r>
          </w:p>
        </w:tc>
      </w:tr>
      <w:tr w:rsidR="00610865" w:rsidRPr="00000CBE" w14:paraId="37A821D8"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vAlign w:val="center"/>
            <w:hideMark/>
          </w:tcPr>
          <w:p w14:paraId="63CD540B" w14:textId="77777777" w:rsidR="00610865" w:rsidRPr="00000CBE" w:rsidRDefault="00610865" w:rsidP="00377E2D">
            <w:pPr>
              <w:spacing w:after="0" w:line="240" w:lineRule="auto"/>
              <w:contextualSpacing/>
              <w:rPr>
                <w:rFonts w:eastAsia="Calibri" w:cs="Times New Roman"/>
                <w:szCs w:val="24"/>
              </w:rPr>
            </w:pPr>
            <w:r w:rsidRPr="00000CBE">
              <w:rPr>
                <w:rFonts w:eastAsia="Calibri" w:cs="Times New Roman"/>
                <w:szCs w:val="24"/>
              </w:rPr>
              <w:t>Глава 13. Индикаторы развития систем теплоснабжения МО «Город Свободный»</w:t>
            </w:r>
          </w:p>
        </w:tc>
        <w:tc>
          <w:tcPr>
            <w:tcW w:w="2779" w:type="dxa"/>
            <w:tcBorders>
              <w:top w:val="single" w:sz="4" w:space="0" w:color="auto"/>
              <w:left w:val="single" w:sz="4" w:space="0" w:color="auto"/>
              <w:bottom w:val="single" w:sz="4" w:space="0" w:color="auto"/>
              <w:right w:val="single" w:sz="4" w:space="0" w:color="auto"/>
            </w:tcBorders>
            <w:vAlign w:val="center"/>
            <w:hideMark/>
          </w:tcPr>
          <w:p w14:paraId="571E1212" w14:textId="77777777" w:rsidR="00610865" w:rsidRPr="00000CBE" w:rsidRDefault="00610865" w:rsidP="00377E2D">
            <w:pPr>
              <w:spacing w:after="0" w:line="240" w:lineRule="auto"/>
              <w:contextualSpacing/>
              <w:jc w:val="center"/>
              <w:rPr>
                <w:rFonts w:eastAsia="Calibri" w:cs="Times New Roman"/>
                <w:b/>
                <w:szCs w:val="24"/>
              </w:rPr>
            </w:pPr>
            <w:r w:rsidRPr="00000CBE">
              <w:rPr>
                <w:rFonts w:eastAsia="Calibri" w:cs="Times New Roman"/>
                <w:szCs w:val="24"/>
              </w:rPr>
              <w:t>ПСТ.ОМ.28-05.013.000</w:t>
            </w:r>
          </w:p>
        </w:tc>
      </w:tr>
      <w:tr w:rsidR="00610865" w:rsidRPr="00000CBE" w14:paraId="34806285"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vAlign w:val="center"/>
            <w:hideMark/>
          </w:tcPr>
          <w:p w14:paraId="48272520" w14:textId="77777777" w:rsidR="00610865" w:rsidRPr="00000CBE" w:rsidRDefault="00610865" w:rsidP="00377E2D">
            <w:pPr>
              <w:spacing w:after="0" w:line="240" w:lineRule="auto"/>
              <w:contextualSpacing/>
              <w:rPr>
                <w:rFonts w:eastAsia="Calibri" w:cs="Times New Roman"/>
                <w:szCs w:val="24"/>
              </w:rPr>
            </w:pPr>
            <w:r w:rsidRPr="00000CBE">
              <w:rPr>
                <w:rFonts w:eastAsia="Calibri" w:cs="Times New Roman"/>
                <w:szCs w:val="24"/>
              </w:rPr>
              <w:lastRenderedPageBreak/>
              <w:t>Глава 14. Ценовые (тарифные) последствия</w:t>
            </w:r>
          </w:p>
        </w:tc>
        <w:tc>
          <w:tcPr>
            <w:tcW w:w="2779" w:type="dxa"/>
            <w:tcBorders>
              <w:top w:val="single" w:sz="4" w:space="0" w:color="auto"/>
              <w:left w:val="single" w:sz="4" w:space="0" w:color="auto"/>
              <w:bottom w:val="single" w:sz="4" w:space="0" w:color="auto"/>
              <w:right w:val="single" w:sz="4" w:space="0" w:color="auto"/>
            </w:tcBorders>
            <w:vAlign w:val="center"/>
            <w:hideMark/>
          </w:tcPr>
          <w:p w14:paraId="20C8054F" w14:textId="77777777" w:rsidR="00610865" w:rsidRPr="00000CBE" w:rsidRDefault="00610865" w:rsidP="00377E2D">
            <w:pPr>
              <w:spacing w:after="0" w:line="240" w:lineRule="auto"/>
              <w:contextualSpacing/>
              <w:jc w:val="center"/>
              <w:rPr>
                <w:rFonts w:eastAsia="Calibri" w:cs="Times New Roman"/>
                <w:b/>
                <w:szCs w:val="24"/>
              </w:rPr>
            </w:pPr>
            <w:r w:rsidRPr="00000CBE">
              <w:rPr>
                <w:rFonts w:eastAsia="Calibri" w:cs="Times New Roman"/>
                <w:szCs w:val="24"/>
              </w:rPr>
              <w:t>ПСТ.ОМ.28-05.014.000</w:t>
            </w:r>
          </w:p>
        </w:tc>
      </w:tr>
      <w:tr w:rsidR="00610865" w:rsidRPr="00000CBE" w14:paraId="2937DF5A"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vAlign w:val="center"/>
            <w:hideMark/>
          </w:tcPr>
          <w:p w14:paraId="3C505259" w14:textId="77777777" w:rsidR="00610865" w:rsidRPr="00000CBE" w:rsidRDefault="00610865" w:rsidP="00377E2D">
            <w:pPr>
              <w:spacing w:after="0" w:line="240" w:lineRule="auto"/>
              <w:contextualSpacing/>
              <w:rPr>
                <w:rFonts w:eastAsia="Calibri" w:cs="Times New Roman"/>
                <w:szCs w:val="24"/>
              </w:rPr>
            </w:pPr>
            <w:r w:rsidRPr="00000CBE">
              <w:rPr>
                <w:rFonts w:eastAsia="Calibri" w:cs="Times New Roman"/>
                <w:szCs w:val="24"/>
              </w:rPr>
              <w:t>Глава 15. Реестр единых теплоснабжающих организаций</w:t>
            </w:r>
          </w:p>
        </w:tc>
        <w:tc>
          <w:tcPr>
            <w:tcW w:w="2779" w:type="dxa"/>
            <w:tcBorders>
              <w:top w:val="single" w:sz="4" w:space="0" w:color="auto"/>
              <w:left w:val="single" w:sz="4" w:space="0" w:color="auto"/>
              <w:bottom w:val="single" w:sz="4" w:space="0" w:color="auto"/>
              <w:right w:val="single" w:sz="4" w:space="0" w:color="auto"/>
            </w:tcBorders>
            <w:vAlign w:val="center"/>
            <w:hideMark/>
          </w:tcPr>
          <w:p w14:paraId="7073E57D" w14:textId="77777777" w:rsidR="00610865" w:rsidRPr="00000CBE" w:rsidRDefault="00610865" w:rsidP="00377E2D">
            <w:pPr>
              <w:spacing w:after="0" w:line="240" w:lineRule="auto"/>
              <w:contextualSpacing/>
              <w:jc w:val="center"/>
              <w:rPr>
                <w:rFonts w:eastAsia="Calibri" w:cs="Times New Roman"/>
                <w:b/>
                <w:szCs w:val="24"/>
              </w:rPr>
            </w:pPr>
            <w:r w:rsidRPr="00000CBE">
              <w:rPr>
                <w:rFonts w:eastAsia="Calibri" w:cs="Times New Roman"/>
                <w:szCs w:val="24"/>
              </w:rPr>
              <w:t>ПСТ.ОМ.28-05.015.000</w:t>
            </w:r>
          </w:p>
        </w:tc>
      </w:tr>
      <w:tr w:rsidR="00610865" w:rsidRPr="00000CBE" w14:paraId="4B4FE28F"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vAlign w:val="center"/>
            <w:hideMark/>
          </w:tcPr>
          <w:p w14:paraId="5F804BBF" w14:textId="77777777" w:rsidR="00610865" w:rsidRPr="00000CBE" w:rsidRDefault="00610865" w:rsidP="00377E2D">
            <w:pPr>
              <w:spacing w:after="0" w:line="240" w:lineRule="auto"/>
              <w:contextualSpacing/>
              <w:rPr>
                <w:rFonts w:eastAsia="Calibri" w:cs="Times New Roman"/>
                <w:szCs w:val="24"/>
              </w:rPr>
            </w:pPr>
            <w:r w:rsidRPr="00000CBE">
              <w:rPr>
                <w:rFonts w:eastAsia="Calibri" w:cs="Times New Roman"/>
                <w:szCs w:val="24"/>
              </w:rPr>
              <w:t>Глава 16. Реестр мероприятий схемы теплоснабжения</w:t>
            </w:r>
          </w:p>
        </w:tc>
        <w:tc>
          <w:tcPr>
            <w:tcW w:w="2779" w:type="dxa"/>
            <w:tcBorders>
              <w:top w:val="single" w:sz="4" w:space="0" w:color="auto"/>
              <w:left w:val="single" w:sz="4" w:space="0" w:color="auto"/>
              <w:bottom w:val="single" w:sz="4" w:space="0" w:color="auto"/>
              <w:right w:val="single" w:sz="4" w:space="0" w:color="auto"/>
            </w:tcBorders>
            <w:vAlign w:val="center"/>
            <w:hideMark/>
          </w:tcPr>
          <w:p w14:paraId="57E6C63C" w14:textId="77777777" w:rsidR="00610865" w:rsidRPr="00000CBE" w:rsidRDefault="00610865" w:rsidP="00377E2D">
            <w:pPr>
              <w:spacing w:after="0" w:line="240" w:lineRule="auto"/>
              <w:contextualSpacing/>
              <w:jc w:val="center"/>
              <w:rPr>
                <w:rFonts w:eastAsia="Calibri" w:cs="Times New Roman"/>
                <w:b/>
                <w:szCs w:val="24"/>
              </w:rPr>
            </w:pPr>
            <w:r w:rsidRPr="00000CBE">
              <w:rPr>
                <w:rFonts w:eastAsia="Calibri" w:cs="Times New Roman"/>
                <w:szCs w:val="24"/>
              </w:rPr>
              <w:t>ПСТ.ОМ.28-05.016.000</w:t>
            </w:r>
          </w:p>
        </w:tc>
      </w:tr>
      <w:tr w:rsidR="00610865" w:rsidRPr="00000CBE" w14:paraId="238D5E0E"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vAlign w:val="center"/>
            <w:hideMark/>
          </w:tcPr>
          <w:p w14:paraId="52B35DF7" w14:textId="77777777" w:rsidR="00610865" w:rsidRPr="00000CBE" w:rsidRDefault="00610865" w:rsidP="00377E2D">
            <w:pPr>
              <w:spacing w:after="0" w:line="240" w:lineRule="auto"/>
              <w:contextualSpacing/>
              <w:rPr>
                <w:rFonts w:eastAsia="Calibri" w:cs="Times New Roman"/>
                <w:szCs w:val="24"/>
              </w:rPr>
            </w:pPr>
            <w:r w:rsidRPr="00000CBE">
              <w:rPr>
                <w:rFonts w:eastAsia="Calibri" w:cs="Times New Roman"/>
                <w:szCs w:val="24"/>
              </w:rPr>
              <w:t>Глава 17. Замечания и предложения к проекту схемы теплоснабжения</w:t>
            </w:r>
          </w:p>
        </w:tc>
        <w:tc>
          <w:tcPr>
            <w:tcW w:w="2779" w:type="dxa"/>
            <w:tcBorders>
              <w:top w:val="single" w:sz="4" w:space="0" w:color="auto"/>
              <w:left w:val="single" w:sz="4" w:space="0" w:color="auto"/>
              <w:bottom w:val="single" w:sz="4" w:space="0" w:color="auto"/>
              <w:right w:val="single" w:sz="4" w:space="0" w:color="auto"/>
            </w:tcBorders>
            <w:vAlign w:val="center"/>
            <w:hideMark/>
          </w:tcPr>
          <w:p w14:paraId="4628BAA6" w14:textId="77777777" w:rsidR="00610865" w:rsidRPr="00000CBE" w:rsidRDefault="00610865" w:rsidP="00377E2D">
            <w:pPr>
              <w:spacing w:after="0" w:line="240" w:lineRule="auto"/>
              <w:contextualSpacing/>
              <w:jc w:val="center"/>
              <w:rPr>
                <w:rFonts w:eastAsia="Calibri" w:cs="Times New Roman"/>
                <w:b/>
                <w:szCs w:val="24"/>
              </w:rPr>
            </w:pPr>
            <w:r w:rsidRPr="00000CBE">
              <w:rPr>
                <w:rFonts w:eastAsia="Calibri" w:cs="Times New Roman"/>
                <w:szCs w:val="24"/>
              </w:rPr>
              <w:t>ПСТ.ОМ.28-05.017.000</w:t>
            </w:r>
          </w:p>
        </w:tc>
      </w:tr>
      <w:tr w:rsidR="00610865" w:rsidRPr="00000CBE" w14:paraId="7E2A80C8"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vAlign w:val="center"/>
            <w:hideMark/>
          </w:tcPr>
          <w:p w14:paraId="015DFA35" w14:textId="77777777" w:rsidR="00610865" w:rsidRPr="00000CBE" w:rsidRDefault="00610865" w:rsidP="00377E2D">
            <w:pPr>
              <w:spacing w:after="0" w:line="240" w:lineRule="auto"/>
              <w:contextualSpacing/>
              <w:rPr>
                <w:rFonts w:eastAsia="Calibri" w:cs="Times New Roman"/>
                <w:szCs w:val="24"/>
              </w:rPr>
            </w:pPr>
            <w:r w:rsidRPr="00000CBE">
              <w:rPr>
                <w:rFonts w:eastAsia="Calibri" w:cs="Times New Roman"/>
                <w:szCs w:val="24"/>
              </w:rPr>
              <w:t>Глава 18. Сводный том изменений, выполненных в доработанной и (или) актуализированной схеме теплоснабжения</w:t>
            </w:r>
          </w:p>
        </w:tc>
        <w:tc>
          <w:tcPr>
            <w:tcW w:w="2779" w:type="dxa"/>
            <w:tcBorders>
              <w:top w:val="single" w:sz="4" w:space="0" w:color="auto"/>
              <w:left w:val="single" w:sz="4" w:space="0" w:color="auto"/>
              <w:bottom w:val="single" w:sz="4" w:space="0" w:color="auto"/>
              <w:right w:val="single" w:sz="4" w:space="0" w:color="auto"/>
            </w:tcBorders>
            <w:vAlign w:val="center"/>
            <w:hideMark/>
          </w:tcPr>
          <w:p w14:paraId="0D5482CC" w14:textId="77777777" w:rsidR="00610865" w:rsidRPr="00000CBE" w:rsidRDefault="00610865" w:rsidP="00377E2D">
            <w:pPr>
              <w:spacing w:after="0" w:line="240" w:lineRule="auto"/>
              <w:contextualSpacing/>
              <w:jc w:val="center"/>
              <w:rPr>
                <w:rFonts w:eastAsia="Calibri" w:cs="Times New Roman"/>
                <w:b/>
                <w:szCs w:val="24"/>
              </w:rPr>
            </w:pPr>
            <w:r w:rsidRPr="00000CBE">
              <w:rPr>
                <w:rFonts w:eastAsia="Calibri" w:cs="Times New Roman"/>
                <w:szCs w:val="24"/>
              </w:rPr>
              <w:t>ПСТ.ОМ.28-05.018.000</w:t>
            </w:r>
          </w:p>
        </w:tc>
      </w:tr>
    </w:tbl>
    <w:p w14:paraId="4EADE991" w14:textId="77777777" w:rsidR="00D97FF7" w:rsidRPr="00FA1A10" w:rsidRDefault="00D97FF7" w:rsidP="00FA1A10">
      <w:pPr>
        <w:rPr>
          <w:rFonts w:cs="Times New Roman"/>
          <w:b/>
          <w:sz w:val="28"/>
          <w:szCs w:val="24"/>
        </w:rPr>
      </w:pPr>
    </w:p>
    <w:p w14:paraId="00E640B6" w14:textId="77777777" w:rsidR="00D97FF7" w:rsidRPr="00FA1A10" w:rsidRDefault="00D97FF7" w:rsidP="00FA1A10">
      <w:pPr>
        <w:pStyle w:val="af4"/>
        <w:rPr>
          <w:rFonts w:ascii="Times New Roman" w:hAnsi="Times New Roman" w:cs="Times New Roman"/>
          <w:b w:val="0"/>
          <w:szCs w:val="24"/>
        </w:rPr>
      </w:pPr>
      <w:r w:rsidRPr="00FA1A10">
        <w:rPr>
          <w:rFonts w:ascii="Times New Roman" w:hAnsi="Times New Roman" w:cs="Times New Roman"/>
          <w:b w:val="0"/>
          <w:szCs w:val="24"/>
        </w:rPr>
        <w:br w:type="page"/>
      </w:r>
    </w:p>
    <w:sdt>
      <w:sdtPr>
        <w:rPr>
          <w:lang w:val="en-US"/>
        </w:rPr>
        <w:id w:val="-1090303548"/>
        <w:docPartObj>
          <w:docPartGallery w:val="Table of Contents"/>
          <w:docPartUnique/>
        </w:docPartObj>
      </w:sdtPr>
      <w:sdtEndPr>
        <w:rPr>
          <w:b/>
          <w:bCs/>
        </w:rPr>
      </w:sdtEndPr>
      <w:sdtContent>
        <w:p w14:paraId="1C4D4236" w14:textId="77777777" w:rsidR="00D97FF7" w:rsidRPr="001642E6" w:rsidRDefault="00D97FF7" w:rsidP="00FA1A10">
          <w:pPr>
            <w:jc w:val="center"/>
            <w:rPr>
              <w:rFonts w:cs="Times New Roman"/>
              <w:szCs w:val="24"/>
            </w:rPr>
          </w:pPr>
          <w:r w:rsidRPr="001642E6">
            <w:rPr>
              <w:rFonts w:cs="Times New Roman"/>
              <w:szCs w:val="24"/>
            </w:rPr>
            <w:t>СОДЕРЖАНИЕ</w:t>
          </w:r>
        </w:p>
        <w:p w14:paraId="4B554AAA" w14:textId="230F269D" w:rsidR="00190992" w:rsidRPr="00190992" w:rsidRDefault="00D97FF7" w:rsidP="00190992">
          <w:pPr>
            <w:pStyle w:val="11"/>
            <w:tabs>
              <w:tab w:val="right" w:leader="dot" w:pos="9345"/>
            </w:tabs>
            <w:jc w:val="both"/>
            <w:rPr>
              <w:rFonts w:asciiTheme="minorHAnsi" w:eastAsiaTheme="minorEastAsia" w:hAnsiTheme="minorHAnsi"/>
              <w:noProof/>
              <w:sz w:val="22"/>
              <w:lang w:val="ru-RU" w:eastAsia="ru-RU"/>
            </w:rPr>
          </w:pPr>
          <w:r w:rsidRPr="001642E6">
            <w:rPr>
              <w:rFonts w:cs="Times New Roman"/>
              <w:szCs w:val="24"/>
            </w:rPr>
            <w:fldChar w:fldCharType="begin"/>
          </w:r>
          <w:r w:rsidRPr="00315C04">
            <w:rPr>
              <w:rFonts w:cs="Times New Roman"/>
              <w:szCs w:val="24"/>
              <w:lang w:val="ru-RU"/>
            </w:rPr>
            <w:instrText xml:space="preserve"> </w:instrText>
          </w:r>
          <w:r w:rsidRPr="001642E6">
            <w:rPr>
              <w:rFonts w:cs="Times New Roman"/>
              <w:szCs w:val="24"/>
            </w:rPr>
            <w:instrText>TOC</w:instrText>
          </w:r>
          <w:r w:rsidRPr="00315C04">
            <w:rPr>
              <w:rFonts w:cs="Times New Roman"/>
              <w:szCs w:val="24"/>
              <w:lang w:val="ru-RU"/>
            </w:rPr>
            <w:instrText xml:space="preserve"> \</w:instrText>
          </w:r>
          <w:r w:rsidRPr="001642E6">
            <w:rPr>
              <w:rFonts w:cs="Times New Roman"/>
              <w:szCs w:val="24"/>
            </w:rPr>
            <w:instrText>o</w:instrText>
          </w:r>
          <w:r w:rsidRPr="00315C04">
            <w:rPr>
              <w:rFonts w:cs="Times New Roman"/>
              <w:szCs w:val="24"/>
              <w:lang w:val="ru-RU"/>
            </w:rPr>
            <w:instrText xml:space="preserve"> "1-3" \</w:instrText>
          </w:r>
          <w:r w:rsidRPr="001642E6">
            <w:rPr>
              <w:rFonts w:cs="Times New Roman"/>
              <w:szCs w:val="24"/>
            </w:rPr>
            <w:instrText>h</w:instrText>
          </w:r>
          <w:r w:rsidRPr="00315C04">
            <w:rPr>
              <w:rFonts w:cs="Times New Roman"/>
              <w:szCs w:val="24"/>
              <w:lang w:val="ru-RU"/>
            </w:rPr>
            <w:instrText xml:space="preserve"> \</w:instrText>
          </w:r>
          <w:r w:rsidRPr="001642E6">
            <w:rPr>
              <w:rFonts w:cs="Times New Roman"/>
              <w:szCs w:val="24"/>
            </w:rPr>
            <w:instrText>z</w:instrText>
          </w:r>
          <w:r w:rsidRPr="00315C04">
            <w:rPr>
              <w:rFonts w:cs="Times New Roman"/>
              <w:szCs w:val="24"/>
              <w:lang w:val="ru-RU"/>
            </w:rPr>
            <w:instrText xml:space="preserve"> \</w:instrText>
          </w:r>
          <w:r w:rsidRPr="001642E6">
            <w:rPr>
              <w:rFonts w:cs="Times New Roman"/>
              <w:szCs w:val="24"/>
            </w:rPr>
            <w:instrText>u</w:instrText>
          </w:r>
          <w:r w:rsidRPr="00315C04">
            <w:rPr>
              <w:rFonts w:cs="Times New Roman"/>
              <w:szCs w:val="24"/>
              <w:lang w:val="ru-RU"/>
            </w:rPr>
            <w:instrText xml:space="preserve"> </w:instrText>
          </w:r>
          <w:r w:rsidRPr="001642E6">
            <w:rPr>
              <w:rFonts w:cs="Times New Roman"/>
              <w:szCs w:val="24"/>
            </w:rPr>
            <w:fldChar w:fldCharType="separate"/>
          </w:r>
          <w:hyperlink w:anchor="_Toc134109336" w:history="1">
            <w:r w:rsidR="00190992" w:rsidRPr="00190992">
              <w:rPr>
                <w:rStyle w:val="af5"/>
                <w:noProof/>
                <w:lang w:val="ru-RU"/>
              </w:rPr>
              <w:t>АННОТАЦИЯ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_Toc134109336 \h </w:instrText>
            </w:r>
            <w:r w:rsidR="00190992" w:rsidRPr="00190992">
              <w:rPr>
                <w:noProof/>
                <w:webHidden/>
              </w:rPr>
            </w:r>
            <w:r w:rsidR="00190992" w:rsidRPr="00190992">
              <w:rPr>
                <w:noProof/>
                <w:webHidden/>
              </w:rPr>
              <w:fldChar w:fldCharType="separate"/>
            </w:r>
            <w:r w:rsidR="00417D45">
              <w:rPr>
                <w:noProof/>
                <w:webHidden/>
              </w:rPr>
              <w:t>9</w:t>
            </w:r>
            <w:r w:rsidR="00190992" w:rsidRPr="00190992">
              <w:rPr>
                <w:noProof/>
                <w:webHidden/>
              </w:rPr>
              <w:fldChar w:fldCharType="end"/>
            </w:r>
          </w:hyperlink>
        </w:p>
        <w:p w14:paraId="221E4A5B" w14:textId="401849E3" w:rsidR="00190992" w:rsidRPr="00190992" w:rsidRDefault="00996D0C" w:rsidP="00190992">
          <w:pPr>
            <w:pStyle w:val="11"/>
            <w:tabs>
              <w:tab w:val="right" w:leader="dot" w:pos="9345"/>
            </w:tabs>
            <w:jc w:val="both"/>
            <w:rPr>
              <w:rFonts w:asciiTheme="minorHAnsi" w:eastAsiaTheme="minorEastAsia" w:hAnsiTheme="minorHAnsi"/>
              <w:noProof/>
              <w:sz w:val="22"/>
              <w:lang w:val="ru-RU" w:eastAsia="ru-RU"/>
            </w:rPr>
          </w:pPr>
          <w:hyperlink w:anchor="_Toc134109337" w:history="1">
            <w:r w:rsidR="00190992" w:rsidRPr="00190992">
              <w:rPr>
                <w:rStyle w:val="af5"/>
                <w:rFonts w:cs="Times New Roman"/>
                <w:noProof/>
                <w:lang w:val="ru-RU"/>
              </w:rPr>
              <w:t>ГЛАВА 1. СУЩЕСТВУЮЩЕЕ ПОЛОЖЕНИЕ В СФЕРЕ ПРОИЗВОДСТВА, ПЕРЕДАЧИ И ПОТРЕБЛЕНИЯ ТЕПЛОВОЙ ЭНЕРГИИ ДЛЯ ЦЕЛЕЙ ТЕПЛОСНАБЖЕНИЯ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_Toc134109337 \h </w:instrText>
            </w:r>
            <w:r w:rsidR="00190992" w:rsidRPr="00190992">
              <w:rPr>
                <w:noProof/>
                <w:webHidden/>
              </w:rPr>
            </w:r>
            <w:r w:rsidR="00190992" w:rsidRPr="00190992">
              <w:rPr>
                <w:noProof/>
                <w:webHidden/>
              </w:rPr>
              <w:fldChar w:fldCharType="separate"/>
            </w:r>
            <w:r w:rsidR="00417D45">
              <w:rPr>
                <w:noProof/>
                <w:webHidden/>
              </w:rPr>
              <w:t>10</w:t>
            </w:r>
            <w:r w:rsidR="00190992" w:rsidRPr="00190992">
              <w:rPr>
                <w:noProof/>
                <w:webHidden/>
              </w:rPr>
              <w:fldChar w:fldCharType="end"/>
            </w:r>
          </w:hyperlink>
        </w:p>
        <w:p w14:paraId="7F173C6D" w14:textId="788F65B4" w:rsidR="00190992" w:rsidRPr="00190992" w:rsidRDefault="00996D0C" w:rsidP="00190992">
          <w:pPr>
            <w:pStyle w:val="23"/>
            <w:tabs>
              <w:tab w:val="right" w:leader="dot" w:pos="9345"/>
            </w:tabs>
            <w:jc w:val="both"/>
            <w:rPr>
              <w:rFonts w:asciiTheme="minorHAnsi" w:eastAsiaTheme="minorEastAsia" w:hAnsiTheme="minorHAnsi"/>
              <w:noProof/>
              <w:sz w:val="22"/>
              <w:lang w:val="ru-RU" w:eastAsia="ru-RU"/>
            </w:rPr>
          </w:pPr>
          <w:hyperlink w:anchor="_Toc134109338" w:history="1">
            <w:r w:rsidR="00190992" w:rsidRPr="00190992">
              <w:rPr>
                <w:rStyle w:val="af5"/>
                <w:rFonts w:cs="Times New Roman"/>
                <w:noProof/>
                <w:lang w:val="ru-RU"/>
              </w:rPr>
              <w:t>Часть 1. Функциональная структура теплоснабжения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_Toc134109338 \h </w:instrText>
            </w:r>
            <w:r w:rsidR="00190992" w:rsidRPr="00190992">
              <w:rPr>
                <w:noProof/>
                <w:webHidden/>
              </w:rPr>
            </w:r>
            <w:r w:rsidR="00190992" w:rsidRPr="00190992">
              <w:rPr>
                <w:noProof/>
                <w:webHidden/>
              </w:rPr>
              <w:fldChar w:fldCharType="separate"/>
            </w:r>
            <w:r w:rsidR="00417D45">
              <w:rPr>
                <w:noProof/>
                <w:webHidden/>
              </w:rPr>
              <w:t>11</w:t>
            </w:r>
            <w:r w:rsidR="00190992" w:rsidRPr="00190992">
              <w:rPr>
                <w:noProof/>
                <w:webHidden/>
              </w:rPr>
              <w:fldChar w:fldCharType="end"/>
            </w:r>
          </w:hyperlink>
        </w:p>
        <w:p w14:paraId="39762AB8" w14:textId="5CDAF4C2" w:rsidR="00190992" w:rsidRPr="00190992" w:rsidRDefault="00996D0C" w:rsidP="00190992">
          <w:pPr>
            <w:pStyle w:val="33"/>
            <w:tabs>
              <w:tab w:val="left" w:pos="1320"/>
              <w:tab w:val="right" w:leader="dot" w:pos="9345"/>
            </w:tabs>
            <w:jc w:val="both"/>
            <w:rPr>
              <w:rFonts w:asciiTheme="minorHAnsi" w:eastAsiaTheme="minorEastAsia" w:hAnsiTheme="minorHAnsi"/>
              <w:noProof/>
              <w:sz w:val="22"/>
              <w:lang w:val="ru-RU" w:eastAsia="ru-RU"/>
            </w:rPr>
          </w:pPr>
          <w:hyperlink w:anchor="_Toc134109339" w:history="1">
            <w:r w:rsidR="00190992" w:rsidRPr="00190992">
              <w:rPr>
                <w:rStyle w:val="af5"/>
                <w:rFonts w:cs="Times New Roman"/>
                <w:noProof/>
                <w:lang w:val="ru-RU"/>
              </w:rPr>
              <w:t>1.1.1.</w:t>
            </w:r>
            <w:r w:rsidR="00190992" w:rsidRPr="00190992">
              <w:rPr>
                <w:rFonts w:asciiTheme="minorHAnsi" w:eastAsiaTheme="minorEastAsia" w:hAnsiTheme="minorHAnsi"/>
                <w:noProof/>
                <w:sz w:val="22"/>
                <w:lang w:val="ru-RU" w:eastAsia="ru-RU"/>
              </w:rPr>
              <w:tab/>
            </w:r>
            <w:r w:rsidR="00190992" w:rsidRPr="00190992">
              <w:rPr>
                <w:rStyle w:val="af5"/>
                <w:rFonts w:cs="Times New Roman"/>
                <w:noProof/>
                <w:lang w:val="ru-RU"/>
              </w:rPr>
              <w:t>Описание зон деятельности (эксплуатационной ответственности) теплоснабжающих и теплосетевых организаций</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_Toc134109339 \h </w:instrText>
            </w:r>
            <w:r w:rsidR="00190992" w:rsidRPr="00190992">
              <w:rPr>
                <w:noProof/>
                <w:webHidden/>
              </w:rPr>
            </w:r>
            <w:r w:rsidR="00190992" w:rsidRPr="00190992">
              <w:rPr>
                <w:noProof/>
                <w:webHidden/>
              </w:rPr>
              <w:fldChar w:fldCharType="separate"/>
            </w:r>
            <w:r w:rsidR="00417D45">
              <w:rPr>
                <w:noProof/>
                <w:webHidden/>
              </w:rPr>
              <w:t>11</w:t>
            </w:r>
            <w:r w:rsidR="00190992" w:rsidRPr="00190992">
              <w:rPr>
                <w:noProof/>
                <w:webHidden/>
              </w:rPr>
              <w:fldChar w:fldCharType="end"/>
            </w:r>
          </w:hyperlink>
        </w:p>
        <w:p w14:paraId="055197E9" w14:textId="37D28675" w:rsidR="00190992" w:rsidRPr="00190992" w:rsidRDefault="00996D0C" w:rsidP="00190992">
          <w:pPr>
            <w:pStyle w:val="33"/>
            <w:tabs>
              <w:tab w:val="left" w:pos="1320"/>
              <w:tab w:val="right" w:leader="dot" w:pos="9345"/>
            </w:tabs>
            <w:jc w:val="both"/>
            <w:rPr>
              <w:rFonts w:asciiTheme="minorHAnsi" w:eastAsiaTheme="minorEastAsia" w:hAnsiTheme="minorHAnsi"/>
              <w:noProof/>
              <w:sz w:val="22"/>
              <w:lang w:val="ru-RU" w:eastAsia="ru-RU"/>
            </w:rPr>
          </w:pPr>
          <w:hyperlink w:anchor="_Toc134109340" w:history="1">
            <w:r w:rsidR="00190992" w:rsidRPr="00190992">
              <w:rPr>
                <w:rStyle w:val="af5"/>
                <w:rFonts w:cs="Times New Roman"/>
                <w:noProof/>
                <w:lang w:val="ru-RU"/>
              </w:rPr>
              <w:t>1.1.2.</w:t>
            </w:r>
            <w:r w:rsidR="00190992" w:rsidRPr="00190992">
              <w:rPr>
                <w:rFonts w:asciiTheme="minorHAnsi" w:eastAsiaTheme="minorEastAsia" w:hAnsiTheme="minorHAnsi"/>
                <w:noProof/>
                <w:sz w:val="22"/>
                <w:lang w:val="ru-RU" w:eastAsia="ru-RU"/>
              </w:rPr>
              <w:tab/>
            </w:r>
            <w:r w:rsidR="00190992" w:rsidRPr="00190992">
              <w:rPr>
                <w:rStyle w:val="af5"/>
                <w:rFonts w:cs="Times New Roman"/>
                <w:noProof/>
                <w:lang w:val="ru-RU"/>
              </w:rPr>
              <w:t>Зоны действия производственных источников тепловой энергии</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_Toc134109340 \h </w:instrText>
            </w:r>
            <w:r w:rsidR="00190992" w:rsidRPr="00190992">
              <w:rPr>
                <w:noProof/>
                <w:webHidden/>
              </w:rPr>
            </w:r>
            <w:r w:rsidR="00190992" w:rsidRPr="00190992">
              <w:rPr>
                <w:noProof/>
                <w:webHidden/>
              </w:rPr>
              <w:fldChar w:fldCharType="separate"/>
            </w:r>
            <w:r w:rsidR="00417D45">
              <w:rPr>
                <w:noProof/>
                <w:webHidden/>
              </w:rPr>
              <w:t>15</w:t>
            </w:r>
            <w:r w:rsidR="00190992" w:rsidRPr="00190992">
              <w:rPr>
                <w:noProof/>
                <w:webHidden/>
              </w:rPr>
              <w:fldChar w:fldCharType="end"/>
            </w:r>
          </w:hyperlink>
        </w:p>
        <w:p w14:paraId="263D6890" w14:textId="542B6DC3" w:rsidR="00190992" w:rsidRPr="00190992" w:rsidRDefault="00996D0C" w:rsidP="00190992">
          <w:pPr>
            <w:pStyle w:val="33"/>
            <w:tabs>
              <w:tab w:val="left" w:pos="1320"/>
              <w:tab w:val="right" w:leader="dot" w:pos="9345"/>
            </w:tabs>
            <w:jc w:val="both"/>
            <w:rPr>
              <w:rFonts w:asciiTheme="minorHAnsi" w:eastAsiaTheme="minorEastAsia" w:hAnsiTheme="minorHAnsi"/>
              <w:noProof/>
              <w:sz w:val="22"/>
              <w:lang w:val="ru-RU" w:eastAsia="ru-RU"/>
            </w:rPr>
          </w:pPr>
          <w:hyperlink w:anchor="_Toc134109341" w:history="1">
            <w:r w:rsidR="00190992" w:rsidRPr="00190992">
              <w:rPr>
                <w:rStyle w:val="af5"/>
                <w:rFonts w:cs="Times New Roman"/>
                <w:noProof/>
                <w:lang w:val="ru-RU"/>
              </w:rPr>
              <w:t>1.1.3.</w:t>
            </w:r>
            <w:r w:rsidR="00190992" w:rsidRPr="00190992">
              <w:rPr>
                <w:rFonts w:asciiTheme="minorHAnsi" w:eastAsiaTheme="minorEastAsia" w:hAnsiTheme="minorHAnsi"/>
                <w:noProof/>
                <w:sz w:val="22"/>
                <w:lang w:val="ru-RU" w:eastAsia="ru-RU"/>
              </w:rPr>
              <w:tab/>
            </w:r>
            <w:r w:rsidR="00190992" w:rsidRPr="00190992">
              <w:rPr>
                <w:rStyle w:val="af5"/>
                <w:rFonts w:cs="Times New Roman"/>
                <w:noProof/>
                <w:lang w:val="ru-RU"/>
              </w:rPr>
              <w:t>Зоны действия индивидуального теплоснабжения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_Toc134109341 \h </w:instrText>
            </w:r>
            <w:r w:rsidR="00190992" w:rsidRPr="00190992">
              <w:rPr>
                <w:noProof/>
                <w:webHidden/>
              </w:rPr>
            </w:r>
            <w:r w:rsidR="00190992" w:rsidRPr="00190992">
              <w:rPr>
                <w:noProof/>
                <w:webHidden/>
              </w:rPr>
              <w:fldChar w:fldCharType="separate"/>
            </w:r>
            <w:r w:rsidR="00417D45">
              <w:rPr>
                <w:noProof/>
                <w:webHidden/>
              </w:rPr>
              <w:t>15</w:t>
            </w:r>
            <w:r w:rsidR="00190992" w:rsidRPr="00190992">
              <w:rPr>
                <w:noProof/>
                <w:webHidden/>
              </w:rPr>
              <w:fldChar w:fldCharType="end"/>
            </w:r>
          </w:hyperlink>
        </w:p>
        <w:p w14:paraId="1CE12884" w14:textId="19C8DC6F" w:rsidR="00190992" w:rsidRPr="00190992" w:rsidRDefault="00996D0C" w:rsidP="00190992">
          <w:pPr>
            <w:pStyle w:val="33"/>
            <w:tabs>
              <w:tab w:val="left" w:pos="1320"/>
              <w:tab w:val="right" w:leader="dot" w:pos="9345"/>
            </w:tabs>
            <w:jc w:val="both"/>
            <w:rPr>
              <w:rFonts w:asciiTheme="minorHAnsi" w:eastAsiaTheme="minorEastAsia" w:hAnsiTheme="minorHAnsi"/>
              <w:noProof/>
              <w:sz w:val="22"/>
              <w:lang w:val="ru-RU" w:eastAsia="ru-RU"/>
            </w:rPr>
          </w:pPr>
          <w:hyperlink w:anchor="_Toc134109342" w:history="1">
            <w:r w:rsidR="00190992" w:rsidRPr="00190992">
              <w:rPr>
                <w:rStyle w:val="af5"/>
                <w:rFonts w:eastAsia="Calibri" w:cs="Times New Roman"/>
                <w:noProof/>
                <w:lang w:val="ru-RU" w:bidi="en-US"/>
              </w:rPr>
              <w:t>1.1.4.</w:t>
            </w:r>
            <w:r w:rsidR="00190992" w:rsidRPr="00190992">
              <w:rPr>
                <w:rFonts w:asciiTheme="minorHAnsi" w:eastAsiaTheme="minorEastAsia" w:hAnsiTheme="minorHAnsi"/>
                <w:noProof/>
                <w:sz w:val="22"/>
                <w:lang w:val="ru-RU" w:eastAsia="ru-RU"/>
              </w:rPr>
              <w:tab/>
            </w:r>
            <w:r w:rsidR="00190992" w:rsidRPr="00190992">
              <w:rPr>
                <w:rStyle w:val="af5"/>
                <w:rFonts w:cs="Times New Roman"/>
                <w:noProof/>
                <w:lang w:val="ru-RU"/>
              </w:rPr>
              <w:t>Описание изменений, произошедших в функциональной структуре теплоснабжения города за период, предшествующий актуализации схемы теплоснабжения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_Toc134109342 \h </w:instrText>
            </w:r>
            <w:r w:rsidR="00190992" w:rsidRPr="00190992">
              <w:rPr>
                <w:noProof/>
                <w:webHidden/>
              </w:rPr>
            </w:r>
            <w:r w:rsidR="00190992" w:rsidRPr="00190992">
              <w:rPr>
                <w:noProof/>
                <w:webHidden/>
              </w:rPr>
              <w:fldChar w:fldCharType="separate"/>
            </w:r>
            <w:r w:rsidR="00417D45">
              <w:rPr>
                <w:noProof/>
                <w:webHidden/>
              </w:rPr>
              <w:t>16</w:t>
            </w:r>
            <w:r w:rsidR="00190992" w:rsidRPr="00190992">
              <w:rPr>
                <w:noProof/>
                <w:webHidden/>
              </w:rPr>
              <w:fldChar w:fldCharType="end"/>
            </w:r>
          </w:hyperlink>
        </w:p>
        <w:p w14:paraId="04DC1F62" w14:textId="6FD8B87B" w:rsidR="00190992" w:rsidRPr="00190992" w:rsidRDefault="00996D0C" w:rsidP="00190992">
          <w:pPr>
            <w:pStyle w:val="23"/>
            <w:tabs>
              <w:tab w:val="right" w:leader="dot" w:pos="9345"/>
            </w:tabs>
            <w:jc w:val="both"/>
            <w:rPr>
              <w:rFonts w:asciiTheme="minorHAnsi" w:eastAsiaTheme="minorEastAsia" w:hAnsiTheme="minorHAnsi"/>
              <w:noProof/>
              <w:sz w:val="22"/>
              <w:lang w:val="ru-RU" w:eastAsia="ru-RU"/>
            </w:rPr>
          </w:pPr>
          <w:hyperlink w:anchor="_Toc134109343" w:history="1">
            <w:r w:rsidR="00190992" w:rsidRPr="00190992">
              <w:rPr>
                <w:rStyle w:val="af5"/>
                <w:rFonts w:cs="Times New Roman"/>
                <w:noProof/>
                <w:lang w:val="ru-RU"/>
              </w:rPr>
              <w:t>Часть 2. Источники тепловой энергии</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_Toc134109343 \h </w:instrText>
            </w:r>
            <w:r w:rsidR="00190992" w:rsidRPr="00190992">
              <w:rPr>
                <w:noProof/>
                <w:webHidden/>
              </w:rPr>
            </w:r>
            <w:r w:rsidR="00190992" w:rsidRPr="00190992">
              <w:rPr>
                <w:noProof/>
                <w:webHidden/>
              </w:rPr>
              <w:fldChar w:fldCharType="separate"/>
            </w:r>
            <w:r w:rsidR="00417D45">
              <w:rPr>
                <w:noProof/>
                <w:webHidden/>
              </w:rPr>
              <w:t>16</w:t>
            </w:r>
            <w:r w:rsidR="00190992" w:rsidRPr="00190992">
              <w:rPr>
                <w:noProof/>
                <w:webHidden/>
              </w:rPr>
              <w:fldChar w:fldCharType="end"/>
            </w:r>
          </w:hyperlink>
        </w:p>
        <w:p w14:paraId="0BAC9466" w14:textId="029FD5E9"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44" w:history="1">
            <w:r w:rsidR="00190992" w:rsidRPr="00190992">
              <w:rPr>
                <w:rStyle w:val="af5"/>
                <w:rFonts w:cs="Times New Roman"/>
                <w:noProof/>
                <w:lang w:val="ru-RU"/>
              </w:rPr>
              <w:t>1.2.1. Структура и технические характеристики основного оборудования источников теплоснабжения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_Toc134109344 \h </w:instrText>
            </w:r>
            <w:r w:rsidR="00190992" w:rsidRPr="00190992">
              <w:rPr>
                <w:noProof/>
                <w:webHidden/>
              </w:rPr>
            </w:r>
            <w:r w:rsidR="00190992" w:rsidRPr="00190992">
              <w:rPr>
                <w:noProof/>
                <w:webHidden/>
              </w:rPr>
              <w:fldChar w:fldCharType="separate"/>
            </w:r>
            <w:r w:rsidR="00417D45">
              <w:rPr>
                <w:noProof/>
                <w:webHidden/>
              </w:rPr>
              <w:t>16</w:t>
            </w:r>
            <w:r w:rsidR="00190992" w:rsidRPr="00190992">
              <w:rPr>
                <w:noProof/>
                <w:webHidden/>
              </w:rPr>
              <w:fldChar w:fldCharType="end"/>
            </w:r>
          </w:hyperlink>
        </w:p>
        <w:p w14:paraId="76C5BD75" w14:textId="4EF65ADF"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45" w:history="1">
            <w:r w:rsidR="00190992" w:rsidRPr="00190992">
              <w:rPr>
                <w:rStyle w:val="af5"/>
                <w:rFonts w:cs="Times New Roman"/>
                <w:noProof/>
                <w:lang w:val="ru-RU"/>
              </w:rPr>
              <w:t>1.2.2.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_Toc134109345 \h </w:instrText>
            </w:r>
            <w:r w:rsidR="00190992" w:rsidRPr="00190992">
              <w:rPr>
                <w:noProof/>
                <w:webHidden/>
              </w:rPr>
            </w:r>
            <w:r w:rsidR="00190992" w:rsidRPr="00190992">
              <w:rPr>
                <w:noProof/>
                <w:webHidden/>
              </w:rPr>
              <w:fldChar w:fldCharType="separate"/>
            </w:r>
            <w:r w:rsidR="00417D45">
              <w:rPr>
                <w:noProof/>
                <w:webHidden/>
              </w:rPr>
              <w:t>22</w:t>
            </w:r>
            <w:r w:rsidR="00190992" w:rsidRPr="00190992">
              <w:rPr>
                <w:noProof/>
                <w:webHidden/>
              </w:rPr>
              <w:fldChar w:fldCharType="end"/>
            </w:r>
          </w:hyperlink>
        </w:p>
        <w:p w14:paraId="1B021862" w14:textId="626C8583"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46" w:history="1">
            <w:r w:rsidR="00190992" w:rsidRPr="00190992">
              <w:rPr>
                <w:rStyle w:val="af5"/>
                <w:rFonts w:cs="Times New Roman"/>
                <w:noProof/>
                <w:lang w:val="ru-RU"/>
              </w:rPr>
              <w:t>1.2.3. Ограничения тепловой мощности и параметры располагаемой тепловой мощности</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_Toc134109346 \h </w:instrText>
            </w:r>
            <w:r w:rsidR="00190992" w:rsidRPr="00190992">
              <w:rPr>
                <w:noProof/>
                <w:webHidden/>
              </w:rPr>
            </w:r>
            <w:r w:rsidR="00190992" w:rsidRPr="00190992">
              <w:rPr>
                <w:noProof/>
                <w:webHidden/>
              </w:rPr>
              <w:fldChar w:fldCharType="separate"/>
            </w:r>
            <w:r w:rsidR="00417D45">
              <w:rPr>
                <w:noProof/>
                <w:webHidden/>
              </w:rPr>
              <w:t>22</w:t>
            </w:r>
            <w:r w:rsidR="00190992" w:rsidRPr="00190992">
              <w:rPr>
                <w:noProof/>
                <w:webHidden/>
              </w:rPr>
              <w:fldChar w:fldCharType="end"/>
            </w:r>
          </w:hyperlink>
        </w:p>
        <w:p w14:paraId="3A6E2A37" w14:textId="0B666BA1"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47" w:history="1">
            <w:r w:rsidR="00190992" w:rsidRPr="00190992">
              <w:rPr>
                <w:rStyle w:val="af5"/>
                <w:rFonts w:cs="Times New Roman"/>
                <w:noProof/>
                <w:lang w:val="ru-RU"/>
              </w:rPr>
              <w:t>1.2.4.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_Toc134109347 \h </w:instrText>
            </w:r>
            <w:r w:rsidR="00190992" w:rsidRPr="00190992">
              <w:rPr>
                <w:noProof/>
                <w:webHidden/>
              </w:rPr>
            </w:r>
            <w:r w:rsidR="00190992" w:rsidRPr="00190992">
              <w:rPr>
                <w:noProof/>
                <w:webHidden/>
              </w:rPr>
              <w:fldChar w:fldCharType="separate"/>
            </w:r>
            <w:r w:rsidR="00417D45">
              <w:rPr>
                <w:noProof/>
                <w:webHidden/>
              </w:rPr>
              <w:t>24</w:t>
            </w:r>
            <w:r w:rsidR="00190992" w:rsidRPr="00190992">
              <w:rPr>
                <w:noProof/>
                <w:webHidden/>
              </w:rPr>
              <w:fldChar w:fldCharType="end"/>
            </w:r>
          </w:hyperlink>
        </w:p>
        <w:p w14:paraId="2F5645D1" w14:textId="241397F9"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48" w:history="1">
            <w:r w:rsidR="00190992" w:rsidRPr="00190992">
              <w:rPr>
                <w:rStyle w:val="af5"/>
                <w:rFonts w:cs="Times New Roman"/>
                <w:noProof/>
                <w:lang w:val="ru-RU"/>
              </w:rPr>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_Toc134109348 \h </w:instrText>
            </w:r>
            <w:r w:rsidR="00190992" w:rsidRPr="00190992">
              <w:rPr>
                <w:noProof/>
                <w:webHidden/>
              </w:rPr>
            </w:r>
            <w:r w:rsidR="00190992" w:rsidRPr="00190992">
              <w:rPr>
                <w:noProof/>
                <w:webHidden/>
              </w:rPr>
              <w:fldChar w:fldCharType="separate"/>
            </w:r>
            <w:r w:rsidR="00417D45">
              <w:rPr>
                <w:noProof/>
                <w:webHidden/>
              </w:rPr>
              <w:t>25</w:t>
            </w:r>
            <w:r w:rsidR="00190992" w:rsidRPr="00190992">
              <w:rPr>
                <w:noProof/>
                <w:webHidden/>
              </w:rPr>
              <w:fldChar w:fldCharType="end"/>
            </w:r>
          </w:hyperlink>
        </w:p>
        <w:p w14:paraId="1BC1217E" w14:textId="65050146"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49" w:history="1">
            <w:r w:rsidR="00190992" w:rsidRPr="00190992">
              <w:rPr>
                <w:rStyle w:val="af5"/>
                <w:rFonts w:cs="Times New Roman"/>
                <w:noProof/>
                <w:lang w:val="ru-RU"/>
              </w:rPr>
              <w:t>1.2.6.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_Toc134109349 \h </w:instrText>
            </w:r>
            <w:r w:rsidR="00190992" w:rsidRPr="00190992">
              <w:rPr>
                <w:noProof/>
                <w:webHidden/>
              </w:rPr>
            </w:r>
            <w:r w:rsidR="00190992" w:rsidRPr="00190992">
              <w:rPr>
                <w:noProof/>
                <w:webHidden/>
              </w:rPr>
              <w:fldChar w:fldCharType="separate"/>
            </w:r>
            <w:r w:rsidR="00417D45">
              <w:rPr>
                <w:noProof/>
                <w:webHidden/>
              </w:rPr>
              <w:t>25</w:t>
            </w:r>
            <w:r w:rsidR="00190992" w:rsidRPr="00190992">
              <w:rPr>
                <w:noProof/>
                <w:webHidden/>
              </w:rPr>
              <w:fldChar w:fldCharType="end"/>
            </w:r>
          </w:hyperlink>
        </w:p>
        <w:p w14:paraId="5B2EABF3" w14:textId="259169B1"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50" w:history="1">
            <w:r w:rsidR="00190992" w:rsidRPr="00190992">
              <w:rPr>
                <w:rStyle w:val="af5"/>
                <w:rFonts w:cs="Times New Roman"/>
                <w:noProof/>
                <w:lang w:val="ru-RU"/>
              </w:rPr>
              <w:t>1.2.7.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_Toc134109350 \h </w:instrText>
            </w:r>
            <w:r w:rsidR="00190992" w:rsidRPr="00190992">
              <w:rPr>
                <w:noProof/>
                <w:webHidden/>
              </w:rPr>
            </w:r>
            <w:r w:rsidR="00190992" w:rsidRPr="00190992">
              <w:rPr>
                <w:noProof/>
                <w:webHidden/>
              </w:rPr>
              <w:fldChar w:fldCharType="separate"/>
            </w:r>
            <w:r w:rsidR="00417D45">
              <w:rPr>
                <w:noProof/>
                <w:webHidden/>
              </w:rPr>
              <w:t>26</w:t>
            </w:r>
            <w:r w:rsidR="00190992" w:rsidRPr="00190992">
              <w:rPr>
                <w:noProof/>
                <w:webHidden/>
              </w:rPr>
              <w:fldChar w:fldCharType="end"/>
            </w:r>
          </w:hyperlink>
        </w:p>
        <w:p w14:paraId="28876691" w14:textId="48A05537"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51" w:history="1">
            <w:r w:rsidR="00190992" w:rsidRPr="00190992">
              <w:rPr>
                <w:rStyle w:val="af5"/>
                <w:rFonts w:cs="Times New Roman"/>
                <w:noProof/>
                <w:lang w:val="ru-RU"/>
              </w:rPr>
              <w:t>1.2.8. Среднегодовая загрузка оборудования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_Toc134109351 \h </w:instrText>
            </w:r>
            <w:r w:rsidR="00190992" w:rsidRPr="00190992">
              <w:rPr>
                <w:noProof/>
                <w:webHidden/>
              </w:rPr>
            </w:r>
            <w:r w:rsidR="00190992" w:rsidRPr="00190992">
              <w:rPr>
                <w:noProof/>
                <w:webHidden/>
              </w:rPr>
              <w:fldChar w:fldCharType="separate"/>
            </w:r>
            <w:r w:rsidR="00417D45">
              <w:rPr>
                <w:noProof/>
                <w:webHidden/>
              </w:rPr>
              <w:t>27</w:t>
            </w:r>
            <w:r w:rsidR="00190992" w:rsidRPr="00190992">
              <w:rPr>
                <w:noProof/>
                <w:webHidden/>
              </w:rPr>
              <w:fldChar w:fldCharType="end"/>
            </w:r>
          </w:hyperlink>
        </w:p>
        <w:p w14:paraId="6D76819E" w14:textId="4E65DD44"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52" w:history="1">
            <w:r w:rsidR="00190992" w:rsidRPr="00190992">
              <w:rPr>
                <w:rStyle w:val="af5"/>
                <w:rFonts w:cs="Times New Roman"/>
                <w:noProof/>
                <w:lang w:val="ru-RU"/>
              </w:rPr>
              <w:t>1.2.9. Способы учета тепла, отпущенного в тепловые сети</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_Toc134109352 \h </w:instrText>
            </w:r>
            <w:r w:rsidR="00190992" w:rsidRPr="00190992">
              <w:rPr>
                <w:noProof/>
                <w:webHidden/>
              </w:rPr>
            </w:r>
            <w:r w:rsidR="00190992" w:rsidRPr="00190992">
              <w:rPr>
                <w:noProof/>
                <w:webHidden/>
              </w:rPr>
              <w:fldChar w:fldCharType="separate"/>
            </w:r>
            <w:r w:rsidR="00417D45">
              <w:rPr>
                <w:noProof/>
                <w:webHidden/>
              </w:rPr>
              <w:t>28</w:t>
            </w:r>
            <w:r w:rsidR="00190992" w:rsidRPr="00190992">
              <w:rPr>
                <w:noProof/>
                <w:webHidden/>
              </w:rPr>
              <w:fldChar w:fldCharType="end"/>
            </w:r>
          </w:hyperlink>
        </w:p>
        <w:p w14:paraId="76578C65" w14:textId="074BE5B2"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53" w:history="1">
            <w:r w:rsidR="00190992" w:rsidRPr="00190992">
              <w:rPr>
                <w:rStyle w:val="af5"/>
                <w:rFonts w:cs="Times New Roman"/>
                <w:noProof/>
                <w:lang w:val="ru-RU"/>
              </w:rPr>
              <w:t>1.2.10. Статистика отказов и восстановлений оборудования источников тепловой энергии</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_Toc134109353 \h </w:instrText>
            </w:r>
            <w:r w:rsidR="00190992" w:rsidRPr="00190992">
              <w:rPr>
                <w:noProof/>
                <w:webHidden/>
              </w:rPr>
            </w:r>
            <w:r w:rsidR="00190992" w:rsidRPr="00190992">
              <w:rPr>
                <w:noProof/>
                <w:webHidden/>
              </w:rPr>
              <w:fldChar w:fldCharType="separate"/>
            </w:r>
            <w:r w:rsidR="00417D45">
              <w:rPr>
                <w:noProof/>
                <w:webHidden/>
              </w:rPr>
              <w:t>31</w:t>
            </w:r>
            <w:r w:rsidR="00190992" w:rsidRPr="00190992">
              <w:rPr>
                <w:noProof/>
                <w:webHidden/>
              </w:rPr>
              <w:fldChar w:fldCharType="end"/>
            </w:r>
          </w:hyperlink>
        </w:p>
        <w:p w14:paraId="17B20497" w14:textId="4EE11175"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54" w:history="1">
            <w:r w:rsidR="00190992" w:rsidRPr="00190992">
              <w:rPr>
                <w:rStyle w:val="af5"/>
                <w:rFonts w:cs="Times New Roman"/>
                <w:noProof/>
                <w:lang w:val="ru-RU"/>
              </w:rPr>
              <w:t>1.2.11. Предписания надзорных органов по запрещению дальнейшей эксплуатации источников тепловой энергии</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_Toc134109354 \h </w:instrText>
            </w:r>
            <w:r w:rsidR="00190992" w:rsidRPr="00190992">
              <w:rPr>
                <w:noProof/>
                <w:webHidden/>
              </w:rPr>
            </w:r>
            <w:r w:rsidR="00190992" w:rsidRPr="00190992">
              <w:rPr>
                <w:noProof/>
                <w:webHidden/>
              </w:rPr>
              <w:fldChar w:fldCharType="separate"/>
            </w:r>
            <w:r w:rsidR="00417D45">
              <w:rPr>
                <w:noProof/>
                <w:webHidden/>
              </w:rPr>
              <w:t>31</w:t>
            </w:r>
            <w:r w:rsidR="00190992" w:rsidRPr="00190992">
              <w:rPr>
                <w:noProof/>
                <w:webHidden/>
              </w:rPr>
              <w:fldChar w:fldCharType="end"/>
            </w:r>
          </w:hyperlink>
        </w:p>
        <w:p w14:paraId="2366DF1D" w14:textId="7DF87E5E"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55" w:history="1">
            <w:r w:rsidR="00190992" w:rsidRPr="00190992">
              <w:rPr>
                <w:rStyle w:val="af5"/>
                <w:rFonts w:cs="Times New Roman"/>
                <w:noProof/>
                <w:lang w:val="ru-RU"/>
              </w:rPr>
              <w:t>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_Toc134109355 \h </w:instrText>
            </w:r>
            <w:r w:rsidR="00190992" w:rsidRPr="00190992">
              <w:rPr>
                <w:noProof/>
                <w:webHidden/>
              </w:rPr>
            </w:r>
            <w:r w:rsidR="00190992" w:rsidRPr="00190992">
              <w:rPr>
                <w:noProof/>
                <w:webHidden/>
              </w:rPr>
              <w:fldChar w:fldCharType="separate"/>
            </w:r>
            <w:r w:rsidR="00417D45">
              <w:rPr>
                <w:noProof/>
                <w:webHidden/>
              </w:rPr>
              <w:t>31</w:t>
            </w:r>
            <w:r w:rsidR="00190992" w:rsidRPr="00190992">
              <w:rPr>
                <w:noProof/>
                <w:webHidden/>
              </w:rPr>
              <w:fldChar w:fldCharType="end"/>
            </w:r>
          </w:hyperlink>
        </w:p>
        <w:p w14:paraId="3C8A0F3C" w14:textId="0CFB8F44"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56" w:history="1">
            <w:r w:rsidR="00190992" w:rsidRPr="00190992">
              <w:rPr>
                <w:rStyle w:val="af5"/>
                <w:rFonts w:cs="Times New Roman"/>
                <w:noProof/>
                <w:lang w:val="ru-RU"/>
              </w:rPr>
              <w:t>1.2.13. Изменения в характеристиках тепловой энергии</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_Toc134109356 \h </w:instrText>
            </w:r>
            <w:r w:rsidR="00190992" w:rsidRPr="00190992">
              <w:rPr>
                <w:noProof/>
                <w:webHidden/>
              </w:rPr>
            </w:r>
            <w:r w:rsidR="00190992" w:rsidRPr="00190992">
              <w:rPr>
                <w:noProof/>
                <w:webHidden/>
              </w:rPr>
              <w:fldChar w:fldCharType="separate"/>
            </w:r>
            <w:r w:rsidR="00417D45">
              <w:rPr>
                <w:noProof/>
                <w:webHidden/>
              </w:rPr>
              <w:t>31</w:t>
            </w:r>
            <w:r w:rsidR="00190992" w:rsidRPr="00190992">
              <w:rPr>
                <w:noProof/>
                <w:webHidden/>
              </w:rPr>
              <w:fldChar w:fldCharType="end"/>
            </w:r>
          </w:hyperlink>
        </w:p>
        <w:p w14:paraId="17775760" w14:textId="76C2A6E4" w:rsidR="00190992" w:rsidRPr="00190992" w:rsidRDefault="00996D0C" w:rsidP="00190992">
          <w:pPr>
            <w:pStyle w:val="23"/>
            <w:tabs>
              <w:tab w:val="right" w:leader="dot" w:pos="9345"/>
            </w:tabs>
            <w:jc w:val="both"/>
            <w:rPr>
              <w:rFonts w:asciiTheme="minorHAnsi" w:eastAsiaTheme="minorEastAsia" w:hAnsiTheme="minorHAnsi"/>
              <w:noProof/>
              <w:sz w:val="22"/>
              <w:lang w:val="ru-RU" w:eastAsia="ru-RU"/>
            </w:rPr>
          </w:pPr>
          <w:hyperlink w:anchor="_Toc134109357" w:history="1">
            <w:r w:rsidR="00190992" w:rsidRPr="00190992">
              <w:rPr>
                <w:rStyle w:val="af5"/>
                <w:rFonts w:cs="Times New Roman"/>
                <w:noProof/>
                <w:lang w:val="ru-RU"/>
              </w:rPr>
              <w:t>Часть 3. Тепловые сети, сооружения на них</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_Toc134109357 \h </w:instrText>
            </w:r>
            <w:r w:rsidR="00190992" w:rsidRPr="00190992">
              <w:rPr>
                <w:noProof/>
                <w:webHidden/>
              </w:rPr>
            </w:r>
            <w:r w:rsidR="00190992" w:rsidRPr="00190992">
              <w:rPr>
                <w:noProof/>
                <w:webHidden/>
              </w:rPr>
              <w:fldChar w:fldCharType="separate"/>
            </w:r>
            <w:r w:rsidR="00417D45">
              <w:rPr>
                <w:noProof/>
                <w:webHidden/>
              </w:rPr>
              <w:t>31</w:t>
            </w:r>
            <w:r w:rsidR="00190992" w:rsidRPr="00190992">
              <w:rPr>
                <w:noProof/>
                <w:webHidden/>
              </w:rPr>
              <w:fldChar w:fldCharType="end"/>
            </w:r>
          </w:hyperlink>
        </w:p>
        <w:p w14:paraId="585FCAE6" w14:textId="094A6565"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58" w:history="1">
            <w:r w:rsidR="00190992" w:rsidRPr="00190992">
              <w:rPr>
                <w:rStyle w:val="af5"/>
                <w:rFonts w:cs="Times New Roman"/>
                <w:noProof/>
                <w:lang w:val="ru-RU" w:eastAsia="ru-RU"/>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_Toc134109358 \h </w:instrText>
            </w:r>
            <w:r w:rsidR="00190992" w:rsidRPr="00190992">
              <w:rPr>
                <w:noProof/>
                <w:webHidden/>
              </w:rPr>
            </w:r>
            <w:r w:rsidR="00190992" w:rsidRPr="00190992">
              <w:rPr>
                <w:noProof/>
                <w:webHidden/>
              </w:rPr>
              <w:fldChar w:fldCharType="separate"/>
            </w:r>
            <w:r w:rsidR="00417D45">
              <w:rPr>
                <w:noProof/>
                <w:webHidden/>
              </w:rPr>
              <w:t>31</w:t>
            </w:r>
            <w:r w:rsidR="00190992" w:rsidRPr="00190992">
              <w:rPr>
                <w:noProof/>
                <w:webHidden/>
              </w:rPr>
              <w:fldChar w:fldCharType="end"/>
            </w:r>
          </w:hyperlink>
        </w:p>
        <w:p w14:paraId="6DF7CF44" w14:textId="5AE7167C"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59" w:history="1">
            <w:r w:rsidR="00190992" w:rsidRPr="00190992">
              <w:rPr>
                <w:rStyle w:val="af5"/>
                <w:rFonts w:cs="Times New Roman"/>
                <w:noProof/>
                <w:lang w:val="ru-RU" w:eastAsia="ru-RU"/>
              </w:rPr>
              <w:t>1.3.2. Карты (схемы) тепловых сетей в зонах действия источников тепловой энергии в электронной форме и (или) на бумажном носителе</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_Toc134109359 \h </w:instrText>
            </w:r>
            <w:r w:rsidR="00190992" w:rsidRPr="00190992">
              <w:rPr>
                <w:noProof/>
                <w:webHidden/>
              </w:rPr>
            </w:r>
            <w:r w:rsidR="00190992" w:rsidRPr="00190992">
              <w:rPr>
                <w:noProof/>
                <w:webHidden/>
              </w:rPr>
              <w:fldChar w:fldCharType="separate"/>
            </w:r>
            <w:r w:rsidR="00417D45">
              <w:rPr>
                <w:noProof/>
                <w:webHidden/>
              </w:rPr>
              <w:t>36</w:t>
            </w:r>
            <w:r w:rsidR="00190992" w:rsidRPr="00190992">
              <w:rPr>
                <w:noProof/>
                <w:webHidden/>
              </w:rPr>
              <w:fldChar w:fldCharType="end"/>
            </w:r>
          </w:hyperlink>
        </w:p>
        <w:p w14:paraId="56D74B41" w14:textId="29460E5C"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60" w:history="1">
            <w:r w:rsidR="00190992" w:rsidRPr="00190992">
              <w:rPr>
                <w:rStyle w:val="af5"/>
                <w:rFonts w:cs="Times New Roman"/>
                <w:noProof/>
                <w:lang w:val="ru-RU" w:eastAsia="ru-RU"/>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_Toc134109360 \h </w:instrText>
            </w:r>
            <w:r w:rsidR="00190992" w:rsidRPr="00190992">
              <w:rPr>
                <w:noProof/>
                <w:webHidden/>
              </w:rPr>
            </w:r>
            <w:r w:rsidR="00190992" w:rsidRPr="00190992">
              <w:rPr>
                <w:noProof/>
                <w:webHidden/>
              </w:rPr>
              <w:fldChar w:fldCharType="separate"/>
            </w:r>
            <w:r w:rsidR="00417D45">
              <w:rPr>
                <w:noProof/>
                <w:webHidden/>
              </w:rPr>
              <w:t>36</w:t>
            </w:r>
            <w:r w:rsidR="00190992" w:rsidRPr="00190992">
              <w:rPr>
                <w:noProof/>
                <w:webHidden/>
              </w:rPr>
              <w:fldChar w:fldCharType="end"/>
            </w:r>
          </w:hyperlink>
        </w:p>
        <w:p w14:paraId="1C6ED7A7" w14:textId="3D08612F"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61" w:history="1">
            <w:r w:rsidR="00190992" w:rsidRPr="00190992">
              <w:rPr>
                <w:rStyle w:val="af5"/>
                <w:rFonts w:cs="Times New Roman"/>
                <w:noProof/>
                <w:lang w:val="ru-RU" w:eastAsia="ru-RU"/>
              </w:rPr>
              <w:t>1.3.4. Описание типов и количества секционирующей и регулирующей арматуры на тепловых сетях</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_Toc134109361 \h </w:instrText>
            </w:r>
            <w:r w:rsidR="00190992" w:rsidRPr="00190992">
              <w:rPr>
                <w:noProof/>
                <w:webHidden/>
              </w:rPr>
            </w:r>
            <w:r w:rsidR="00190992" w:rsidRPr="00190992">
              <w:rPr>
                <w:noProof/>
                <w:webHidden/>
              </w:rPr>
              <w:fldChar w:fldCharType="separate"/>
            </w:r>
            <w:r w:rsidR="00417D45">
              <w:rPr>
                <w:noProof/>
                <w:webHidden/>
              </w:rPr>
              <w:t>38</w:t>
            </w:r>
            <w:r w:rsidR="00190992" w:rsidRPr="00190992">
              <w:rPr>
                <w:noProof/>
                <w:webHidden/>
              </w:rPr>
              <w:fldChar w:fldCharType="end"/>
            </w:r>
          </w:hyperlink>
        </w:p>
        <w:p w14:paraId="6353EFBE" w14:textId="05FD927C"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62" w:history="1">
            <w:r w:rsidR="00190992" w:rsidRPr="00190992">
              <w:rPr>
                <w:rStyle w:val="af5"/>
                <w:rFonts w:cs="Times New Roman"/>
                <w:noProof/>
                <w:lang w:val="ru-RU" w:eastAsia="ru-RU"/>
              </w:rPr>
              <w:t>1.3.5. Описание типов и строительных особенностей тепловых пунктов, тепловых камер и павильонов</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_Toc134109362 \h </w:instrText>
            </w:r>
            <w:r w:rsidR="00190992" w:rsidRPr="00190992">
              <w:rPr>
                <w:noProof/>
                <w:webHidden/>
              </w:rPr>
            </w:r>
            <w:r w:rsidR="00190992" w:rsidRPr="00190992">
              <w:rPr>
                <w:noProof/>
                <w:webHidden/>
              </w:rPr>
              <w:fldChar w:fldCharType="separate"/>
            </w:r>
            <w:r w:rsidR="00417D45">
              <w:rPr>
                <w:noProof/>
                <w:webHidden/>
              </w:rPr>
              <w:t>38</w:t>
            </w:r>
            <w:r w:rsidR="00190992" w:rsidRPr="00190992">
              <w:rPr>
                <w:noProof/>
                <w:webHidden/>
              </w:rPr>
              <w:fldChar w:fldCharType="end"/>
            </w:r>
          </w:hyperlink>
        </w:p>
        <w:p w14:paraId="26213034" w14:textId="257F8F7D"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63" w:history="1">
            <w:r w:rsidR="00190992" w:rsidRPr="00190992">
              <w:rPr>
                <w:rStyle w:val="af5"/>
                <w:rFonts w:cs="Times New Roman"/>
                <w:noProof/>
                <w:lang w:val="ru-RU" w:eastAsia="ru-RU"/>
              </w:rPr>
              <w:t>1.3.6. Описание графиков регулирования отпуска тепла в тепловые сети с анализом их обоснованности</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_Toc134109363 \h </w:instrText>
            </w:r>
            <w:r w:rsidR="00190992" w:rsidRPr="00190992">
              <w:rPr>
                <w:noProof/>
                <w:webHidden/>
              </w:rPr>
            </w:r>
            <w:r w:rsidR="00190992" w:rsidRPr="00190992">
              <w:rPr>
                <w:noProof/>
                <w:webHidden/>
              </w:rPr>
              <w:fldChar w:fldCharType="separate"/>
            </w:r>
            <w:r w:rsidR="00417D45">
              <w:rPr>
                <w:noProof/>
                <w:webHidden/>
              </w:rPr>
              <w:t>39</w:t>
            </w:r>
            <w:r w:rsidR="00190992" w:rsidRPr="00190992">
              <w:rPr>
                <w:noProof/>
                <w:webHidden/>
              </w:rPr>
              <w:fldChar w:fldCharType="end"/>
            </w:r>
          </w:hyperlink>
        </w:p>
        <w:p w14:paraId="62430F1C" w14:textId="38DAFA6C"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64" w:history="1">
            <w:r w:rsidR="00190992" w:rsidRPr="00190992">
              <w:rPr>
                <w:rStyle w:val="af5"/>
                <w:rFonts w:cs="Times New Roman"/>
                <w:noProof/>
                <w:lang w:val="ru-RU" w:eastAsia="ru-RU"/>
              </w:rPr>
              <w:t>1.3.7.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_Toc134109364 \h </w:instrText>
            </w:r>
            <w:r w:rsidR="00190992" w:rsidRPr="00190992">
              <w:rPr>
                <w:noProof/>
                <w:webHidden/>
              </w:rPr>
            </w:r>
            <w:r w:rsidR="00190992" w:rsidRPr="00190992">
              <w:rPr>
                <w:noProof/>
                <w:webHidden/>
              </w:rPr>
              <w:fldChar w:fldCharType="separate"/>
            </w:r>
            <w:r w:rsidR="00417D45">
              <w:rPr>
                <w:noProof/>
                <w:webHidden/>
              </w:rPr>
              <w:t>39</w:t>
            </w:r>
            <w:r w:rsidR="00190992" w:rsidRPr="00190992">
              <w:rPr>
                <w:noProof/>
                <w:webHidden/>
              </w:rPr>
              <w:fldChar w:fldCharType="end"/>
            </w:r>
          </w:hyperlink>
        </w:p>
        <w:p w14:paraId="41A7854E" w14:textId="65700331"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65" w:history="1">
            <w:r w:rsidR="00190992" w:rsidRPr="00190992">
              <w:rPr>
                <w:rStyle w:val="af5"/>
                <w:rFonts w:cs="Times New Roman"/>
                <w:noProof/>
                <w:lang w:val="ru-RU" w:eastAsia="ru-RU"/>
              </w:rPr>
              <w:t>1.3.8. Гидравлические режимы и пьезометрические графики тепловых сетей</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_Toc134109365 \h </w:instrText>
            </w:r>
            <w:r w:rsidR="00190992" w:rsidRPr="00190992">
              <w:rPr>
                <w:noProof/>
                <w:webHidden/>
              </w:rPr>
            </w:r>
            <w:r w:rsidR="00190992" w:rsidRPr="00190992">
              <w:rPr>
                <w:noProof/>
                <w:webHidden/>
              </w:rPr>
              <w:fldChar w:fldCharType="separate"/>
            </w:r>
            <w:r w:rsidR="00417D45">
              <w:rPr>
                <w:noProof/>
                <w:webHidden/>
              </w:rPr>
              <w:t>39</w:t>
            </w:r>
            <w:r w:rsidR="00190992" w:rsidRPr="00190992">
              <w:rPr>
                <w:noProof/>
                <w:webHidden/>
              </w:rPr>
              <w:fldChar w:fldCharType="end"/>
            </w:r>
          </w:hyperlink>
        </w:p>
        <w:p w14:paraId="52B1DCE6" w14:textId="4FF93FA4"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66" w:history="1">
            <w:r w:rsidR="00190992" w:rsidRPr="00190992">
              <w:rPr>
                <w:rStyle w:val="af5"/>
                <w:rFonts w:cs="Times New Roman"/>
                <w:noProof/>
                <w:lang w:val="ru-RU" w:eastAsia="ru-RU"/>
              </w:rPr>
              <w:t>1.3.9. Статистика отказов тепловых сетей (аварийные ситуации) за последние 5 лет</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_Toc134109366 \h </w:instrText>
            </w:r>
            <w:r w:rsidR="00190992" w:rsidRPr="00190992">
              <w:rPr>
                <w:noProof/>
                <w:webHidden/>
              </w:rPr>
            </w:r>
            <w:r w:rsidR="00190992" w:rsidRPr="00190992">
              <w:rPr>
                <w:noProof/>
                <w:webHidden/>
              </w:rPr>
              <w:fldChar w:fldCharType="separate"/>
            </w:r>
            <w:r w:rsidR="00417D45">
              <w:rPr>
                <w:noProof/>
                <w:webHidden/>
              </w:rPr>
              <w:t>40</w:t>
            </w:r>
            <w:r w:rsidR="00190992" w:rsidRPr="00190992">
              <w:rPr>
                <w:noProof/>
                <w:webHidden/>
              </w:rPr>
              <w:fldChar w:fldCharType="end"/>
            </w:r>
          </w:hyperlink>
        </w:p>
        <w:p w14:paraId="0C743C0C" w14:textId="45B760C3"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67" w:history="1">
            <w:r w:rsidR="00190992" w:rsidRPr="00190992">
              <w:rPr>
                <w:rStyle w:val="af5"/>
                <w:rFonts w:cs="Times New Roman"/>
                <w:noProof/>
                <w:lang w:val="ru-RU" w:eastAsia="ru-RU"/>
              </w:rPr>
              <w:t>1.3.10. Статистика восстановления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_Toc134109367 \h </w:instrText>
            </w:r>
            <w:r w:rsidR="00190992" w:rsidRPr="00190992">
              <w:rPr>
                <w:noProof/>
                <w:webHidden/>
              </w:rPr>
            </w:r>
            <w:r w:rsidR="00190992" w:rsidRPr="00190992">
              <w:rPr>
                <w:noProof/>
                <w:webHidden/>
              </w:rPr>
              <w:fldChar w:fldCharType="separate"/>
            </w:r>
            <w:r w:rsidR="00417D45">
              <w:rPr>
                <w:noProof/>
                <w:webHidden/>
              </w:rPr>
              <w:t>40</w:t>
            </w:r>
            <w:r w:rsidR="00190992" w:rsidRPr="00190992">
              <w:rPr>
                <w:noProof/>
                <w:webHidden/>
              </w:rPr>
              <w:fldChar w:fldCharType="end"/>
            </w:r>
          </w:hyperlink>
        </w:p>
        <w:p w14:paraId="62305FB0" w14:textId="4F6BE4D0"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68" w:history="1">
            <w:r w:rsidR="00190992" w:rsidRPr="00190992">
              <w:rPr>
                <w:rStyle w:val="af5"/>
                <w:rFonts w:cs="Times New Roman"/>
                <w:noProof/>
                <w:lang w:val="ru-RU" w:eastAsia="ru-RU"/>
              </w:rPr>
              <w:t>1.3.11. Описание процедур диагностики состояния тепловых сетей и планирования капитальных (текущих) ремонтов</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_Toc134109368 \h </w:instrText>
            </w:r>
            <w:r w:rsidR="00190992" w:rsidRPr="00190992">
              <w:rPr>
                <w:noProof/>
                <w:webHidden/>
              </w:rPr>
            </w:r>
            <w:r w:rsidR="00190992" w:rsidRPr="00190992">
              <w:rPr>
                <w:noProof/>
                <w:webHidden/>
              </w:rPr>
              <w:fldChar w:fldCharType="separate"/>
            </w:r>
            <w:r w:rsidR="00417D45">
              <w:rPr>
                <w:noProof/>
                <w:webHidden/>
              </w:rPr>
              <w:t>40</w:t>
            </w:r>
            <w:r w:rsidR="00190992" w:rsidRPr="00190992">
              <w:rPr>
                <w:noProof/>
                <w:webHidden/>
              </w:rPr>
              <w:fldChar w:fldCharType="end"/>
            </w:r>
          </w:hyperlink>
        </w:p>
        <w:p w14:paraId="74D3E024" w14:textId="2CDB4544"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69" w:history="1">
            <w:r w:rsidR="00190992" w:rsidRPr="00190992">
              <w:rPr>
                <w:rStyle w:val="af5"/>
                <w:rFonts w:cs="Times New Roman"/>
                <w:noProof/>
                <w:lang w:val="ru-RU" w:eastAsia="ru-RU"/>
              </w:rPr>
              <w:t>1.3.12.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_Toc134109369 \h </w:instrText>
            </w:r>
            <w:r w:rsidR="00190992" w:rsidRPr="00190992">
              <w:rPr>
                <w:noProof/>
                <w:webHidden/>
              </w:rPr>
            </w:r>
            <w:r w:rsidR="00190992" w:rsidRPr="00190992">
              <w:rPr>
                <w:noProof/>
                <w:webHidden/>
              </w:rPr>
              <w:fldChar w:fldCharType="separate"/>
            </w:r>
            <w:r w:rsidR="00417D45">
              <w:rPr>
                <w:noProof/>
                <w:webHidden/>
              </w:rPr>
              <w:t>41</w:t>
            </w:r>
            <w:r w:rsidR="00190992" w:rsidRPr="00190992">
              <w:rPr>
                <w:noProof/>
                <w:webHidden/>
              </w:rPr>
              <w:fldChar w:fldCharType="end"/>
            </w:r>
          </w:hyperlink>
        </w:p>
        <w:p w14:paraId="7F4AB2EB" w14:textId="27ED4F93"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70" w:history="1">
            <w:r w:rsidR="00190992" w:rsidRPr="00190992">
              <w:rPr>
                <w:rStyle w:val="af5"/>
                <w:rFonts w:cs="Times New Roman"/>
                <w:noProof/>
                <w:lang w:val="ru-RU" w:eastAsia="ru-RU"/>
              </w:rPr>
              <w:t>1.3.13.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_Toc134109370 \h </w:instrText>
            </w:r>
            <w:r w:rsidR="00190992" w:rsidRPr="00190992">
              <w:rPr>
                <w:noProof/>
                <w:webHidden/>
              </w:rPr>
            </w:r>
            <w:r w:rsidR="00190992" w:rsidRPr="00190992">
              <w:rPr>
                <w:noProof/>
                <w:webHidden/>
              </w:rPr>
              <w:fldChar w:fldCharType="separate"/>
            </w:r>
            <w:r w:rsidR="00417D45">
              <w:rPr>
                <w:noProof/>
                <w:webHidden/>
              </w:rPr>
              <w:t>46</w:t>
            </w:r>
            <w:r w:rsidR="00190992" w:rsidRPr="00190992">
              <w:rPr>
                <w:noProof/>
                <w:webHidden/>
              </w:rPr>
              <w:fldChar w:fldCharType="end"/>
            </w:r>
          </w:hyperlink>
        </w:p>
        <w:p w14:paraId="6FBEECA9" w14:textId="282545A2"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71" w:history="1">
            <w:r w:rsidR="00190992" w:rsidRPr="00190992">
              <w:rPr>
                <w:rStyle w:val="af5"/>
                <w:rFonts w:cs="Times New Roman"/>
                <w:noProof/>
                <w:lang w:val="ru-RU" w:eastAsia="ru-RU"/>
              </w:rPr>
              <w:t>1.3.14. 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_Toc134109371 \h </w:instrText>
            </w:r>
            <w:r w:rsidR="00190992" w:rsidRPr="00190992">
              <w:rPr>
                <w:noProof/>
                <w:webHidden/>
              </w:rPr>
            </w:r>
            <w:r w:rsidR="00190992" w:rsidRPr="00190992">
              <w:rPr>
                <w:noProof/>
                <w:webHidden/>
              </w:rPr>
              <w:fldChar w:fldCharType="separate"/>
            </w:r>
            <w:r w:rsidR="00417D45">
              <w:rPr>
                <w:noProof/>
                <w:webHidden/>
              </w:rPr>
              <w:t>47</w:t>
            </w:r>
            <w:r w:rsidR="00190992" w:rsidRPr="00190992">
              <w:rPr>
                <w:noProof/>
                <w:webHidden/>
              </w:rPr>
              <w:fldChar w:fldCharType="end"/>
            </w:r>
          </w:hyperlink>
        </w:p>
        <w:p w14:paraId="0A8A0303" w14:textId="2A9D0741"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72" w:history="1">
            <w:r w:rsidR="00190992" w:rsidRPr="00190992">
              <w:rPr>
                <w:rStyle w:val="af5"/>
                <w:rFonts w:cs="Times New Roman"/>
                <w:noProof/>
                <w:lang w:val="ru-RU" w:eastAsia="ru-RU"/>
              </w:rPr>
              <w:t>1.3.15. Предписания надзорных органов по запрещению дальнейшей эксплуатации участков тепловой сети и результаты их исполнения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_Toc134109372 \h </w:instrText>
            </w:r>
            <w:r w:rsidR="00190992" w:rsidRPr="00190992">
              <w:rPr>
                <w:noProof/>
                <w:webHidden/>
              </w:rPr>
            </w:r>
            <w:r w:rsidR="00190992" w:rsidRPr="00190992">
              <w:rPr>
                <w:noProof/>
                <w:webHidden/>
              </w:rPr>
              <w:fldChar w:fldCharType="separate"/>
            </w:r>
            <w:r w:rsidR="00417D45">
              <w:rPr>
                <w:noProof/>
                <w:webHidden/>
              </w:rPr>
              <w:t>48</w:t>
            </w:r>
            <w:r w:rsidR="00190992" w:rsidRPr="00190992">
              <w:rPr>
                <w:noProof/>
                <w:webHidden/>
              </w:rPr>
              <w:fldChar w:fldCharType="end"/>
            </w:r>
          </w:hyperlink>
        </w:p>
        <w:p w14:paraId="6BA2480E" w14:textId="32293003"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73" w:history="1">
            <w:r w:rsidR="00190992" w:rsidRPr="00190992">
              <w:rPr>
                <w:rStyle w:val="af5"/>
                <w:rFonts w:cs="Times New Roman"/>
                <w:noProof/>
                <w:lang w:val="ru-RU" w:eastAsia="ru-RU"/>
              </w:rPr>
              <w:t xml:space="preserve">1.3.16. Описание наиболее распространенных типов присоединений теплопотребляющих установок потребителей к тепловым сетям, определяющих выбор </w:t>
            </w:r>
            <w:r w:rsidR="00190992" w:rsidRPr="00190992">
              <w:rPr>
                <w:rStyle w:val="af5"/>
                <w:rFonts w:cs="Times New Roman"/>
                <w:noProof/>
                <w:lang w:val="ru-RU" w:eastAsia="ru-RU"/>
              </w:rPr>
              <w:lastRenderedPageBreak/>
              <w:t>и обоснование графика регулирования отпуска тепловой энергии потребителям</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_Toc134109373 \h </w:instrText>
            </w:r>
            <w:r w:rsidR="00190992" w:rsidRPr="00190992">
              <w:rPr>
                <w:noProof/>
                <w:webHidden/>
              </w:rPr>
            </w:r>
            <w:r w:rsidR="00190992" w:rsidRPr="00190992">
              <w:rPr>
                <w:noProof/>
                <w:webHidden/>
              </w:rPr>
              <w:fldChar w:fldCharType="separate"/>
            </w:r>
            <w:r w:rsidR="00417D45">
              <w:rPr>
                <w:noProof/>
                <w:webHidden/>
              </w:rPr>
              <w:t>48</w:t>
            </w:r>
            <w:r w:rsidR="00190992" w:rsidRPr="00190992">
              <w:rPr>
                <w:noProof/>
                <w:webHidden/>
              </w:rPr>
              <w:fldChar w:fldCharType="end"/>
            </w:r>
          </w:hyperlink>
        </w:p>
        <w:p w14:paraId="4BB3233E" w14:textId="4A9CFF14"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74" w:history="1">
            <w:r w:rsidR="00190992" w:rsidRPr="00190992">
              <w:rPr>
                <w:rStyle w:val="af5"/>
                <w:rFonts w:cs="Times New Roman"/>
                <w:noProof/>
                <w:lang w:val="ru-RU" w:eastAsia="ru-RU"/>
              </w:rPr>
              <w:t>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_Toc134109374 \h </w:instrText>
            </w:r>
            <w:r w:rsidR="00190992" w:rsidRPr="00190992">
              <w:rPr>
                <w:noProof/>
                <w:webHidden/>
              </w:rPr>
            </w:r>
            <w:r w:rsidR="00190992" w:rsidRPr="00190992">
              <w:rPr>
                <w:noProof/>
                <w:webHidden/>
              </w:rPr>
              <w:fldChar w:fldCharType="separate"/>
            </w:r>
            <w:r w:rsidR="00417D45">
              <w:rPr>
                <w:noProof/>
                <w:webHidden/>
              </w:rPr>
              <w:t>49</w:t>
            </w:r>
            <w:r w:rsidR="00190992" w:rsidRPr="00190992">
              <w:rPr>
                <w:noProof/>
                <w:webHidden/>
              </w:rPr>
              <w:fldChar w:fldCharType="end"/>
            </w:r>
          </w:hyperlink>
        </w:p>
        <w:p w14:paraId="325BD991" w14:textId="178E827B"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75" w:history="1">
            <w:r w:rsidR="00190992" w:rsidRPr="00190992">
              <w:rPr>
                <w:rStyle w:val="af5"/>
                <w:rFonts w:cs="Times New Roman"/>
                <w:noProof/>
                <w:lang w:val="ru-RU" w:eastAsia="ru-RU"/>
              </w:rPr>
              <w:t>1.3.18. Анализ работы диспетчерских служб теплоснабжающих (теплосетевых) организаций и используемых средств автоматизации, телемеханизации и связи</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_Toc134109375 \h </w:instrText>
            </w:r>
            <w:r w:rsidR="00190992" w:rsidRPr="00190992">
              <w:rPr>
                <w:noProof/>
                <w:webHidden/>
              </w:rPr>
            </w:r>
            <w:r w:rsidR="00190992" w:rsidRPr="00190992">
              <w:rPr>
                <w:noProof/>
                <w:webHidden/>
              </w:rPr>
              <w:fldChar w:fldCharType="separate"/>
            </w:r>
            <w:r w:rsidR="00417D45">
              <w:rPr>
                <w:noProof/>
                <w:webHidden/>
              </w:rPr>
              <w:t>51</w:t>
            </w:r>
            <w:r w:rsidR="00190992" w:rsidRPr="00190992">
              <w:rPr>
                <w:noProof/>
                <w:webHidden/>
              </w:rPr>
              <w:fldChar w:fldCharType="end"/>
            </w:r>
          </w:hyperlink>
        </w:p>
        <w:p w14:paraId="08B65391" w14:textId="5E41F75D"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76" w:history="1">
            <w:r w:rsidR="00190992" w:rsidRPr="00190992">
              <w:rPr>
                <w:rStyle w:val="af5"/>
                <w:rFonts w:cs="Times New Roman"/>
                <w:noProof/>
                <w:lang w:val="ru-RU" w:eastAsia="ru-RU"/>
              </w:rPr>
              <w:t>1.3.19. Уровень автоматизации и обслуживания центральных тепловых пунктов, насосных станций</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_Toc134109376 \h </w:instrText>
            </w:r>
            <w:r w:rsidR="00190992" w:rsidRPr="00190992">
              <w:rPr>
                <w:noProof/>
                <w:webHidden/>
              </w:rPr>
            </w:r>
            <w:r w:rsidR="00190992" w:rsidRPr="00190992">
              <w:rPr>
                <w:noProof/>
                <w:webHidden/>
              </w:rPr>
              <w:fldChar w:fldCharType="separate"/>
            </w:r>
            <w:r w:rsidR="00417D45">
              <w:rPr>
                <w:noProof/>
                <w:webHidden/>
              </w:rPr>
              <w:t>52</w:t>
            </w:r>
            <w:r w:rsidR="00190992" w:rsidRPr="00190992">
              <w:rPr>
                <w:noProof/>
                <w:webHidden/>
              </w:rPr>
              <w:fldChar w:fldCharType="end"/>
            </w:r>
          </w:hyperlink>
        </w:p>
        <w:p w14:paraId="55B08484" w14:textId="40DA9FF0"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77" w:history="1">
            <w:r w:rsidR="00190992" w:rsidRPr="00190992">
              <w:rPr>
                <w:rStyle w:val="af5"/>
                <w:rFonts w:cs="Times New Roman"/>
                <w:noProof/>
                <w:lang w:val="ru-RU" w:eastAsia="ru-RU"/>
              </w:rPr>
              <w:t>1.3.20. Сведения о наличии защиты тепловых сетей от превышения давления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_Toc134109377 \h </w:instrText>
            </w:r>
            <w:r w:rsidR="00190992" w:rsidRPr="00190992">
              <w:rPr>
                <w:noProof/>
                <w:webHidden/>
              </w:rPr>
            </w:r>
            <w:r w:rsidR="00190992" w:rsidRPr="00190992">
              <w:rPr>
                <w:noProof/>
                <w:webHidden/>
              </w:rPr>
              <w:fldChar w:fldCharType="separate"/>
            </w:r>
            <w:r w:rsidR="00417D45">
              <w:rPr>
                <w:noProof/>
                <w:webHidden/>
              </w:rPr>
              <w:t>52</w:t>
            </w:r>
            <w:r w:rsidR="00190992" w:rsidRPr="00190992">
              <w:rPr>
                <w:noProof/>
                <w:webHidden/>
              </w:rPr>
              <w:fldChar w:fldCharType="end"/>
            </w:r>
          </w:hyperlink>
        </w:p>
        <w:p w14:paraId="6FD8A78C" w14:textId="52595568"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78" w:history="1">
            <w:r w:rsidR="00190992" w:rsidRPr="00190992">
              <w:rPr>
                <w:rStyle w:val="af5"/>
                <w:rFonts w:cs="Times New Roman"/>
                <w:noProof/>
                <w:lang w:val="ru-RU" w:eastAsia="ru-RU"/>
              </w:rPr>
              <w:t>1.3.21. Перечень выявленных бесхозяйных тепловых сетей и обоснование выбора организации, уполномоченной на их эксплуатацию</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_Toc134109378 \h </w:instrText>
            </w:r>
            <w:r w:rsidR="00190992" w:rsidRPr="00190992">
              <w:rPr>
                <w:noProof/>
                <w:webHidden/>
              </w:rPr>
            </w:r>
            <w:r w:rsidR="00190992" w:rsidRPr="00190992">
              <w:rPr>
                <w:noProof/>
                <w:webHidden/>
              </w:rPr>
              <w:fldChar w:fldCharType="separate"/>
            </w:r>
            <w:r w:rsidR="00417D45">
              <w:rPr>
                <w:noProof/>
                <w:webHidden/>
              </w:rPr>
              <w:t>52</w:t>
            </w:r>
            <w:r w:rsidR="00190992" w:rsidRPr="00190992">
              <w:rPr>
                <w:noProof/>
                <w:webHidden/>
              </w:rPr>
              <w:fldChar w:fldCharType="end"/>
            </w:r>
          </w:hyperlink>
        </w:p>
        <w:p w14:paraId="65A09FC4" w14:textId="18AC4BD4"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79" w:history="1">
            <w:r w:rsidR="00190992" w:rsidRPr="00190992">
              <w:rPr>
                <w:rStyle w:val="af5"/>
                <w:rFonts w:cs="Times New Roman"/>
                <w:noProof/>
                <w:lang w:val="ru-RU" w:eastAsia="ru-RU"/>
              </w:rPr>
              <w:t>1.3.22. Данные энергетических характеристик тепловых сетей (при их наличии)</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_Toc134109379 \h </w:instrText>
            </w:r>
            <w:r w:rsidR="00190992" w:rsidRPr="00190992">
              <w:rPr>
                <w:noProof/>
                <w:webHidden/>
              </w:rPr>
            </w:r>
            <w:r w:rsidR="00190992" w:rsidRPr="00190992">
              <w:rPr>
                <w:noProof/>
                <w:webHidden/>
              </w:rPr>
              <w:fldChar w:fldCharType="separate"/>
            </w:r>
            <w:r w:rsidR="00417D45">
              <w:rPr>
                <w:noProof/>
                <w:webHidden/>
              </w:rPr>
              <w:t>53</w:t>
            </w:r>
            <w:r w:rsidR="00190992" w:rsidRPr="00190992">
              <w:rPr>
                <w:noProof/>
                <w:webHidden/>
              </w:rPr>
              <w:fldChar w:fldCharType="end"/>
            </w:r>
          </w:hyperlink>
        </w:p>
        <w:p w14:paraId="5E1E106C" w14:textId="2FADD350"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80" w:history="1">
            <w:r w:rsidR="00190992" w:rsidRPr="00190992">
              <w:rPr>
                <w:rStyle w:val="af5"/>
                <w:rFonts w:cs="Times New Roman"/>
                <w:noProof/>
                <w:lang w:val="ru-RU" w:eastAsia="ru-RU"/>
              </w:rPr>
              <w:t>1.3.23. Изменения в характеристиках тепловых сетей и сооружений на них</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_Toc134109380 \h </w:instrText>
            </w:r>
            <w:r w:rsidR="00190992" w:rsidRPr="00190992">
              <w:rPr>
                <w:noProof/>
                <w:webHidden/>
              </w:rPr>
            </w:r>
            <w:r w:rsidR="00190992" w:rsidRPr="00190992">
              <w:rPr>
                <w:noProof/>
                <w:webHidden/>
              </w:rPr>
              <w:fldChar w:fldCharType="separate"/>
            </w:r>
            <w:r w:rsidR="00417D45">
              <w:rPr>
                <w:noProof/>
                <w:webHidden/>
              </w:rPr>
              <w:t>53</w:t>
            </w:r>
            <w:r w:rsidR="00190992" w:rsidRPr="00190992">
              <w:rPr>
                <w:noProof/>
                <w:webHidden/>
              </w:rPr>
              <w:fldChar w:fldCharType="end"/>
            </w:r>
          </w:hyperlink>
        </w:p>
        <w:p w14:paraId="4268E07E" w14:textId="2E552DAF" w:rsidR="00190992" w:rsidRPr="00190992" w:rsidRDefault="00996D0C" w:rsidP="00190992">
          <w:pPr>
            <w:pStyle w:val="23"/>
            <w:tabs>
              <w:tab w:val="right" w:leader="dot" w:pos="9345"/>
            </w:tabs>
            <w:jc w:val="both"/>
            <w:rPr>
              <w:rFonts w:asciiTheme="minorHAnsi" w:eastAsiaTheme="minorEastAsia" w:hAnsiTheme="minorHAnsi"/>
              <w:noProof/>
              <w:sz w:val="22"/>
              <w:lang w:val="ru-RU" w:eastAsia="ru-RU"/>
            </w:rPr>
          </w:pPr>
          <w:hyperlink w:anchor="_Toc134109381" w:history="1">
            <w:r w:rsidR="00190992" w:rsidRPr="00190992">
              <w:rPr>
                <w:rStyle w:val="af5"/>
                <w:rFonts w:cs="Times New Roman"/>
                <w:noProof/>
                <w:lang w:val="ru-RU" w:eastAsia="ru-RU"/>
              </w:rPr>
              <w:t>Часть 4. Зоны действия источников тепловой энергии</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_Toc134109381 \h </w:instrText>
            </w:r>
            <w:r w:rsidR="00190992" w:rsidRPr="00190992">
              <w:rPr>
                <w:noProof/>
                <w:webHidden/>
              </w:rPr>
            </w:r>
            <w:r w:rsidR="00190992" w:rsidRPr="00190992">
              <w:rPr>
                <w:noProof/>
                <w:webHidden/>
              </w:rPr>
              <w:fldChar w:fldCharType="separate"/>
            </w:r>
            <w:r w:rsidR="00417D45">
              <w:rPr>
                <w:noProof/>
                <w:webHidden/>
              </w:rPr>
              <w:t>53</w:t>
            </w:r>
            <w:r w:rsidR="00190992" w:rsidRPr="00190992">
              <w:rPr>
                <w:noProof/>
                <w:webHidden/>
              </w:rPr>
              <w:fldChar w:fldCharType="end"/>
            </w:r>
          </w:hyperlink>
        </w:p>
        <w:p w14:paraId="4C7912C5" w14:textId="3C331A52" w:rsidR="00190992" w:rsidRPr="00190992" w:rsidRDefault="00996D0C" w:rsidP="00190992">
          <w:pPr>
            <w:pStyle w:val="23"/>
            <w:tabs>
              <w:tab w:val="right" w:leader="dot" w:pos="9345"/>
            </w:tabs>
            <w:jc w:val="both"/>
            <w:rPr>
              <w:rFonts w:asciiTheme="minorHAnsi" w:eastAsiaTheme="minorEastAsia" w:hAnsiTheme="minorHAnsi"/>
              <w:noProof/>
              <w:sz w:val="22"/>
              <w:lang w:val="ru-RU" w:eastAsia="ru-RU"/>
            </w:rPr>
          </w:pPr>
          <w:hyperlink w:anchor="_Toc134109382" w:history="1">
            <w:r w:rsidR="00190992" w:rsidRPr="00190992">
              <w:rPr>
                <w:rStyle w:val="af5"/>
                <w:rFonts w:cs="Times New Roman"/>
                <w:noProof/>
                <w:lang w:val="ru-RU" w:eastAsia="ru-RU"/>
              </w:rPr>
              <w:t>Часть 5. Тепловые нагрузки потребителей тепловой энергии, групп потребителей тепловой энергии</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_Toc134109382 \h </w:instrText>
            </w:r>
            <w:r w:rsidR="00190992" w:rsidRPr="00190992">
              <w:rPr>
                <w:noProof/>
                <w:webHidden/>
              </w:rPr>
            </w:r>
            <w:r w:rsidR="00190992" w:rsidRPr="00190992">
              <w:rPr>
                <w:noProof/>
                <w:webHidden/>
              </w:rPr>
              <w:fldChar w:fldCharType="separate"/>
            </w:r>
            <w:r w:rsidR="00417D45">
              <w:rPr>
                <w:noProof/>
                <w:webHidden/>
              </w:rPr>
              <w:t>57</w:t>
            </w:r>
            <w:r w:rsidR="00190992" w:rsidRPr="00190992">
              <w:rPr>
                <w:noProof/>
                <w:webHidden/>
              </w:rPr>
              <w:fldChar w:fldCharType="end"/>
            </w:r>
          </w:hyperlink>
        </w:p>
        <w:p w14:paraId="5BD1F6F7" w14:textId="59EBA553"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83" w:history="1">
            <w:r w:rsidR="00190992" w:rsidRPr="00190992">
              <w:rPr>
                <w:rStyle w:val="af5"/>
                <w:rFonts w:cs="Times New Roman"/>
                <w:noProof/>
                <w:lang w:val="ru-RU"/>
              </w:rPr>
              <w:t>1.5.1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_Toc134109383 \h </w:instrText>
            </w:r>
            <w:r w:rsidR="00190992" w:rsidRPr="00190992">
              <w:rPr>
                <w:noProof/>
                <w:webHidden/>
              </w:rPr>
            </w:r>
            <w:r w:rsidR="00190992" w:rsidRPr="00190992">
              <w:rPr>
                <w:noProof/>
                <w:webHidden/>
              </w:rPr>
              <w:fldChar w:fldCharType="separate"/>
            </w:r>
            <w:r w:rsidR="00417D45">
              <w:rPr>
                <w:noProof/>
                <w:webHidden/>
              </w:rPr>
              <w:t>57</w:t>
            </w:r>
            <w:r w:rsidR="00190992" w:rsidRPr="00190992">
              <w:rPr>
                <w:noProof/>
                <w:webHidden/>
              </w:rPr>
              <w:fldChar w:fldCharType="end"/>
            </w:r>
          </w:hyperlink>
        </w:p>
        <w:p w14:paraId="20FC550C" w14:textId="406E977E"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84" w:history="1">
            <w:r w:rsidR="00190992" w:rsidRPr="00190992">
              <w:rPr>
                <w:rStyle w:val="af5"/>
                <w:rFonts w:cs="Times New Roman"/>
                <w:noProof/>
                <w:lang w:val="ru-RU"/>
              </w:rPr>
              <w:t>1.5.2 Описание значений расчетных тепловых нагрузок на коллекторах источников тепловой энергии</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_Toc134109384 \h </w:instrText>
            </w:r>
            <w:r w:rsidR="00190992" w:rsidRPr="00190992">
              <w:rPr>
                <w:noProof/>
                <w:webHidden/>
              </w:rPr>
            </w:r>
            <w:r w:rsidR="00190992" w:rsidRPr="00190992">
              <w:rPr>
                <w:noProof/>
                <w:webHidden/>
              </w:rPr>
              <w:fldChar w:fldCharType="separate"/>
            </w:r>
            <w:r w:rsidR="00417D45">
              <w:rPr>
                <w:noProof/>
                <w:webHidden/>
              </w:rPr>
              <w:t>58</w:t>
            </w:r>
            <w:r w:rsidR="00190992" w:rsidRPr="00190992">
              <w:rPr>
                <w:noProof/>
                <w:webHidden/>
              </w:rPr>
              <w:fldChar w:fldCharType="end"/>
            </w:r>
          </w:hyperlink>
        </w:p>
        <w:p w14:paraId="0B5775BE" w14:textId="37669A1D"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85" w:history="1">
            <w:r w:rsidR="00190992" w:rsidRPr="00190992">
              <w:rPr>
                <w:rStyle w:val="af5"/>
                <w:rFonts w:cs="Times New Roman"/>
                <w:noProof/>
                <w:lang w:val="ru-RU"/>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_Toc134109385 \h </w:instrText>
            </w:r>
            <w:r w:rsidR="00190992" w:rsidRPr="00190992">
              <w:rPr>
                <w:noProof/>
                <w:webHidden/>
              </w:rPr>
            </w:r>
            <w:r w:rsidR="00190992" w:rsidRPr="00190992">
              <w:rPr>
                <w:noProof/>
                <w:webHidden/>
              </w:rPr>
              <w:fldChar w:fldCharType="separate"/>
            </w:r>
            <w:r w:rsidR="00417D45">
              <w:rPr>
                <w:noProof/>
                <w:webHidden/>
              </w:rPr>
              <w:t>59</w:t>
            </w:r>
            <w:r w:rsidR="00190992" w:rsidRPr="00190992">
              <w:rPr>
                <w:noProof/>
                <w:webHidden/>
              </w:rPr>
              <w:fldChar w:fldCharType="end"/>
            </w:r>
          </w:hyperlink>
        </w:p>
        <w:p w14:paraId="354CBF55" w14:textId="26F9FD8D"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86" w:history="1">
            <w:r w:rsidR="00190992" w:rsidRPr="00190992">
              <w:rPr>
                <w:rStyle w:val="af5"/>
                <w:rFonts w:cs="Times New Roman"/>
                <w:noProof/>
                <w:lang w:val="ru-RU"/>
              </w:rPr>
              <w:t>1.5.4 Описание величины потребления тепловой энергии в расчетных элементах территориального деления за отопительный период и за год в целом</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_Toc134109386 \h </w:instrText>
            </w:r>
            <w:r w:rsidR="00190992" w:rsidRPr="00190992">
              <w:rPr>
                <w:noProof/>
                <w:webHidden/>
              </w:rPr>
            </w:r>
            <w:r w:rsidR="00190992" w:rsidRPr="00190992">
              <w:rPr>
                <w:noProof/>
                <w:webHidden/>
              </w:rPr>
              <w:fldChar w:fldCharType="separate"/>
            </w:r>
            <w:r w:rsidR="00417D45">
              <w:rPr>
                <w:noProof/>
                <w:webHidden/>
              </w:rPr>
              <w:t>59</w:t>
            </w:r>
            <w:r w:rsidR="00190992" w:rsidRPr="00190992">
              <w:rPr>
                <w:noProof/>
                <w:webHidden/>
              </w:rPr>
              <w:fldChar w:fldCharType="end"/>
            </w:r>
          </w:hyperlink>
        </w:p>
        <w:p w14:paraId="5C54FA64" w14:textId="0A805E62"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87" w:history="1">
            <w:r w:rsidR="00190992" w:rsidRPr="00190992">
              <w:rPr>
                <w:rStyle w:val="af5"/>
                <w:rFonts w:cs="Times New Roman"/>
                <w:noProof/>
                <w:lang w:val="ru-RU"/>
              </w:rPr>
              <w:t>1.5.5 Описание существующих нормативов потребления тепловой энергии для населения на отопление и горячее водоснабжение</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_Toc134109387 \h </w:instrText>
            </w:r>
            <w:r w:rsidR="00190992" w:rsidRPr="00190992">
              <w:rPr>
                <w:noProof/>
                <w:webHidden/>
              </w:rPr>
            </w:r>
            <w:r w:rsidR="00190992" w:rsidRPr="00190992">
              <w:rPr>
                <w:noProof/>
                <w:webHidden/>
              </w:rPr>
              <w:fldChar w:fldCharType="separate"/>
            </w:r>
            <w:r w:rsidR="00417D45">
              <w:rPr>
                <w:noProof/>
                <w:webHidden/>
              </w:rPr>
              <w:t>60</w:t>
            </w:r>
            <w:r w:rsidR="00190992" w:rsidRPr="00190992">
              <w:rPr>
                <w:noProof/>
                <w:webHidden/>
              </w:rPr>
              <w:fldChar w:fldCharType="end"/>
            </w:r>
          </w:hyperlink>
        </w:p>
        <w:p w14:paraId="4316B85A" w14:textId="558BB539"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88" w:history="1">
            <w:r w:rsidR="00190992" w:rsidRPr="00190992">
              <w:rPr>
                <w:rStyle w:val="af5"/>
                <w:rFonts w:cs="Times New Roman"/>
                <w:noProof/>
                <w:lang w:val="ru-RU"/>
              </w:rPr>
              <w:t>1.5.6 Описание сравнения величины договорной и расчетной тепловой нагрузки по зоне действия каждого источника тепловой энергии</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_Toc134109388 \h </w:instrText>
            </w:r>
            <w:r w:rsidR="00190992" w:rsidRPr="00190992">
              <w:rPr>
                <w:noProof/>
                <w:webHidden/>
              </w:rPr>
            </w:r>
            <w:r w:rsidR="00190992" w:rsidRPr="00190992">
              <w:rPr>
                <w:noProof/>
                <w:webHidden/>
              </w:rPr>
              <w:fldChar w:fldCharType="separate"/>
            </w:r>
            <w:r w:rsidR="00417D45">
              <w:rPr>
                <w:noProof/>
                <w:webHidden/>
              </w:rPr>
              <w:t>61</w:t>
            </w:r>
            <w:r w:rsidR="00190992" w:rsidRPr="00190992">
              <w:rPr>
                <w:noProof/>
                <w:webHidden/>
              </w:rPr>
              <w:fldChar w:fldCharType="end"/>
            </w:r>
          </w:hyperlink>
        </w:p>
        <w:p w14:paraId="59AB2F5B" w14:textId="20CACFFF"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89" w:history="1">
            <w:r w:rsidR="00190992" w:rsidRPr="00190992">
              <w:rPr>
                <w:rStyle w:val="af5"/>
                <w:rFonts w:cs="Times New Roman"/>
                <w:noProof/>
                <w:lang w:val="ru-RU"/>
              </w:rPr>
              <w:t>1.5.7 Описание изменений тепловых нагрузок потребителей</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_Toc134109389 \h </w:instrText>
            </w:r>
            <w:r w:rsidR="00190992" w:rsidRPr="00190992">
              <w:rPr>
                <w:noProof/>
                <w:webHidden/>
              </w:rPr>
            </w:r>
            <w:r w:rsidR="00190992" w:rsidRPr="00190992">
              <w:rPr>
                <w:noProof/>
                <w:webHidden/>
              </w:rPr>
              <w:fldChar w:fldCharType="separate"/>
            </w:r>
            <w:r w:rsidR="00417D45">
              <w:rPr>
                <w:noProof/>
                <w:webHidden/>
              </w:rPr>
              <w:t>61</w:t>
            </w:r>
            <w:r w:rsidR="00190992" w:rsidRPr="00190992">
              <w:rPr>
                <w:noProof/>
                <w:webHidden/>
              </w:rPr>
              <w:fldChar w:fldCharType="end"/>
            </w:r>
          </w:hyperlink>
        </w:p>
        <w:p w14:paraId="1744AE06" w14:textId="326E5AE0" w:rsidR="00190992" w:rsidRPr="00190992" w:rsidRDefault="00996D0C" w:rsidP="00190992">
          <w:pPr>
            <w:pStyle w:val="23"/>
            <w:tabs>
              <w:tab w:val="right" w:leader="dot" w:pos="9345"/>
            </w:tabs>
            <w:jc w:val="both"/>
            <w:rPr>
              <w:rFonts w:asciiTheme="minorHAnsi" w:eastAsiaTheme="minorEastAsia" w:hAnsiTheme="minorHAnsi"/>
              <w:noProof/>
              <w:sz w:val="22"/>
              <w:lang w:val="ru-RU" w:eastAsia="ru-RU"/>
            </w:rPr>
          </w:pPr>
          <w:hyperlink w:anchor="_Toc134109390" w:history="1">
            <w:r w:rsidR="00190992" w:rsidRPr="00190992">
              <w:rPr>
                <w:rStyle w:val="af5"/>
                <w:rFonts w:cs="Times New Roman"/>
                <w:noProof/>
                <w:lang w:val="ru-RU" w:eastAsia="ru-RU"/>
              </w:rPr>
              <w:t>Часть 6. Балансы тепловой мощности и тепловой нагрузки</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_Toc134109390 \h </w:instrText>
            </w:r>
            <w:r w:rsidR="00190992" w:rsidRPr="00190992">
              <w:rPr>
                <w:noProof/>
                <w:webHidden/>
              </w:rPr>
            </w:r>
            <w:r w:rsidR="00190992" w:rsidRPr="00190992">
              <w:rPr>
                <w:noProof/>
                <w:webHidden/>
              </w:rPr>
              <w:fldChar w:fldCharType="separate"/>
            </w:r>
            <w:r w:rsidR="00417D45">
              <w:rPr>
                <w:noProof/>
                <w:webHidden/>
              </w:rPr>
              <w:t>62</w:t>
            </w:r>
            <w:r w:rsidR="00190992" w:rsidRPr="00190992">
              <w:rPr>
                <w:noProof/>
                <w:webHidden/>
              </w:rPr>
              <w:fldChar w:fldCharType="end"/>
            </w:r>
          </w:hyperlink>
        </w:p>
        <w:p w14:paraId="40D4C83D" w14:textId="506DBAFE"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91" w:history="1">
            <w:r w:rsidR="00190992" w:rsidRPr="00190992">
              <w:rPr>
                <w:rStyle w:val="af5"/>
                <w:rFonts w:cs="Times New Roman"/>
                <w:noProof/>
                <w:lang w:val="ru-RU"/>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_Toc134109391 \h </w:instrText>
            </w:r>
            <w:r w:rsidR="00190992" w:rsidRPr="00190992">
              <w:rPr>
                <w:noProof/>
                <w:webHidden/>
              </w:rPr>
            </w:r>
            <w:r w:rsidR="00190992" w:rsidRPr="00190992">
              <w:rPr>
                <w:noProof/>
                <w:webHidden/>
              </w:rPr>
              <w:fldChar w:fldCharType="separate"/>
            </w:r>
            <w:r w:rsidR="00417D45">
              <w:rPr>
                <w:noProof/>
                <w:webHidden/>
              </w:rPr>
              <w:t>62</w:t>
            </w:r>
            <w:r w:rsidR="00190992" w:rsidRPr="00190992">
              <w:rPr>
                <w:noProof/>
                <w:webHidden/>
              </w:rPr>
              <w:fldChar w:fldCharType="end"/>
            </w:r>
          </w:hyperlink>
        </w:p>
        <w:p w14:paraId="3E129E82" w14:textId="04684248"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92" w:history="1">
            <w:r w:rsidR="00190992" w:rsidRPr="00190992">
              <w:rPr>
                <w:rStyle w:val="af5"/>
                <w:rFonts w:cs="Times New Roman"/>
                <w:noProof/>
                <w:lang w:val="ru-RU"/>
              </w:rPr>
              <w:t>1.6.2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_Toc134109392 \h </w:instrText>
            </w:r>
            <w:r w:rsidR="00190992" w:rsidRPr="00190992">
              <w:rPr>
                <w:noProof/>
                <w:webHidden/>
              </w:rPr>
            </w:r>
            <w:r w:rsidR="00190992" w:rsidRPr="00190992">
              <w:rPr>
                <w:noProof/>
                <w:webHidden/>
              </w:rPr>
              <w:fldChar w:fldCharType="separate"/>
            </w:r>
            <w:r w:rsidR="00417D45">
              <w:rPr>
                <w:noProof/>
                <w:webHidden/>
              </w:rPr>
              <w:t>76</w:t>
            </w:r>
            <w:r w:rsidR="00190992" w:rsidRPr="00190992">
              <w:rPr>
                <w:noProof/>
                <w:webHidden/>
              </w:rPr>
              <w:fldChar w:fldCharType="end"/>
            </w:r>
          </w:hyperlink>
        </w:p>
        <w:p w14:paraId="6B57AC9A" w14:textId="7B669C02"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93" w:history="1">
            <w:r w:rsidR="00190992" w:rsidRPr="00190992">
              <w:rPr>
                <w:rStyle w:val="af5"/>
                <w:rFonts w:cs="Times New Roman"/>
                <w:noProof/>
                <w:lang w:val="ru-RU"/>
              </w:rPr>
              <w:t>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_Toc134109393 \h </w:instrText>
            </w:r>
            <w:r w:rsidR="00190992" w:rsidRPr="00190992">
              <w:rPr>
                <w:noProof/>
                <w:webHidden/>
              </w:rPr>
            </w:r>
            <w:r w:rsidR="00190992" w:rsidRPr="00190992">
              <w:rPr>
                <w:noProof/>
                <w:webHidden/>
              </w:rPr>
              <w:fldChar w:fldCharType="separate"/>
            </w:r>
            <w:r w:rsidR="00417D45">
              <w:rPr>
                <w:noProof/>
                <w:webHidden/>
              </w:rPr>
              <w:t>77</w:t>
            </w:r>
            <w:r w:rsidR="00190992" w:rsidRPr="00190992">
              <w:rPr>
                <w:noProof/>
                <w:webHidden/>
              </w:rPr>
              <w:fldChar w:fldCharType="end"/>
            </w:r>
          </w:hyperlink>
        </w:p>
        <w:p w14:paraId="1D8585CF" w14:textId="44997363"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94" w:history="1">
            <w:r w:rsidR="00190992" w:rsidRPr="00190992">
              <w:rPr>
                <w:rStyle w:val="af5"/>
                <w:rFonts w:cs="Times New Roman"/>
                <w:noProof/>
                <w:lang w:val="ru-RU"/>
              </w:rPr>
              <w:t>1.6.4 Описание причины возникновения дефицитов тепловой мощности и последствий влияния дефицитов на качество теплоснабжения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_Toc134109394 \h </w:instrText>
            </w:r>
            <w:r w:rsidR="00190992" w:rsidRPr="00190992">
              <w:rPr>
                <w:noProof/>
                <w:webHidden/>
              </w:rPr>
            </w:r>
            <w:r w:rsidR="00190992" w:rsidRPr="00190992">
              <w:rPr>
                <w:noProof/>
                <w:webHidden/>
              </w:rPr>
              <w:fldChar w:fldCharType="separate"/>
            </w:r>
            <w:r w:rsidR="00417D45">
              <w:rPr>
                <w:noProof/>
                <w:webHidden/>
              </w:rPr>
              <w:t>77</w:t>
            </w:r>
            <w:r w:rsidR="00190992" w:rsidRPr="00190992">
              <w:rPr>
                <w:noProof/>
                <w:webHidden/>
              </w:rPr>
              <w:fldChar w:fldCharType="end"/>
            </w:r>
          </w:hyperlink>
        </w:p>
        <w:p w14:paraId="266B2566" w14:textId="2E648D8D"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95" w:history="1">
            <w:r w:rsidR="00190992" w:rsidRPr="00190992">
              <w:rPr>
                <w:rStyle w:val="af5"/>
                <w:rFonts w:cs="Times New Roman"/>
                <w:noProof/>
                <w:lang w:val="ru-RU"/>
              </w:rPr>
              <w:t>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_Toc134109395 \h </w:instrText>
            </w:r>
            <w:r w:rsidR="00190992" w:rsidRPr="00190992">
              <w:rPr>
                <w:noProof/>
                <w:webHidden/>
              </w:rPr>
            </w:r>
            <w:r w:rsidR="00190992" w:rsidRPr="00190992">
              <w:rPr>
                <w:noProof/>
                <w:webHidden/>
              </w:rPr>
              <w:fldChar w:fldCharType="separate"/>
            </w:r>
            <w:r w:rsidR="00417D45">
              <w:rPr>
                <w:noProof/>
                <w:webHidden/>
              </w:rPr>
              <w:t>77</w:t>
            </w:r>
            <w:r w:rsidR="00190992" w:rsidRPr="00190992">
              <w:rPr>
                <w:noProof/>
                <w:webHidden/>
              </w:rPr>
              <w:fldChar w:fldCharType="end"/>
            </w:r>
          </w:hyperlink>
        </w:p>
        <w:p w14:paraId="778693AA" w14:textId="72098F5E"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96" w:history="1">
            <w:r w:rsidR="00190992" w:rsidRPr="00190992">
              <w:rPr>
                <w:rStyle w:val="af5"/>
                <w:rFonts w:cs="Times New Roman"/>
                <w:noProof/>
                <w:lang w:val="ru-RU"/>
              </w:rPr>
              <w:t>1.6.6 Описание изменений в балансах тепловой мощности и тепловой нагрузки</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_Toc134109396 \h </w:instrText>
            </w:r>
            <w:r w:rsidR="00190992" w:rsidRPr="00190992">
              <w:rPr>
                <w:noProof/>
                <w:webHidden/>
              </w:rPr>
            </w:r>
            <w:r w:rsidR="00190992" w:rsidRPr="00190992">
              <w:rPr>
                <w:noProof/>
                <w:webHidden/>
              </w:rPr>
              <w:fldChar w:fldCharType="separate"/>
            </w:r>
            <w:r w:rsidR="00417D45">
              <w:rPr>
                <w:noProof/>
                <w:webHidden/>
              </w:rPr>
              <w:t>77</w:t>
            </w:r>
            <w:r w:rsidR="00190992" w:rsidRPr="00190992">
              <w:rPr>
                <w:noProof/>
                <w:webHidden/>
              </w:rPr>
              <w:fldChar w:fldCharType="end"/>
            </w:r>
          </w:hyperlink>
        </w:p>
        <w:p w14:paraId="00DBEA41" w14:textId="2235CE8E" w:rsidR="00190992" w:rsidRPr="00190992" w:rsidRDefault="00996D0C" w:rsidP="00190992">
          <w:pPr>
            <w:pStyle w:val="23"/>
            <w:tabs>
              <w:tab w:val="right" w:leader="dot" w:pos="9345"/>
            </w:tabs>
            <w:jc w:val="both"/>
            <w:rPr>
              <w:rFonts w:asciiTheme="minorHAnsi" w:eastAsiaTheme="minorEastAsia" w:hAnsiTheme="minorHAnsi"/>
              <w:noProof/>
              <w:sz w:val="22"/>
              <w:lang w:val="ru-RU" w:eastAsia="ru-RU"/>
            </w:rPr>
          </w:pPr>
          <w:hyperlink w:anchor="_Toc134109397" w:history="1">
            <w:r w:rsidR="00190992" w:rsidRPr="00190992">
              <w:rPr>
                <w:rStyle w:val="af5"/>
                <w:rFonts w:cs="Times New Roman"/>
                <w:noProof/>
                <w:lang w:val="ru-RU" w:eastAsia="ru-RU"/>
              </w:rPr>
              <w:t>Часть 7. Балансы теплоносителя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_Toc134109397 \h </w:instrText>
            </w:r>
            <w:r w:rsidR="00190992" w:rsidRPr="00190992">
              <w:rPr>
                <w:noProof/>
                <w:webHidden/>
              </w:rPr>
            </w:r>
            <w:r w:rsidR="00190992" w:rsidRPr="00190992">
              <w:rPr>
                <w:noProof/>
                <w:webHidden/>
              </w:rPr>
              <w:fldChar w:fldCharType="separate"/>
            </w:r>
            <w:r w:rsidR="00417D45">
              <w:rPr>
                <w:noProof/>
                <w:webHidden/>
              </w:rPr>
              <w:t>78</w:t>
            </w:r>
            <w:r w:rsidR="00190992" w:rsidRPr="00190992">
              <w:rPr>
                <w:noProof/>
                <w:webHidden/>
              </w:rPr>
              <w:fldChar w:fldCharType="end"/>
            </w:r>
          </w:hyperlink>
        </w:p>
        <w:p w14:paraId="0FB67F15" w14:textId="77D454FD"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98" w:history="1">
            <w:r w:rsidR="00190992" w:rsidRPr="00190992">
              <w:rPr>
                <w:rStyle w:val="af5"/>
                <w:rFonts w:cs="Times New Roman"/>
                <w:noProof/>
                <w:lang w:val="ru-RU"/>
              </w:rPr>
              <w:t>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_Toc134109398 \h </w:instrText>
            </w:r>
            <w:r w:rsidR="00190992" w:rsidRPr="00190992">
              <w:rPr>
                <w:noProof/>
                <w:webHidden/>
              </w:rPr>
            </w:r>
            <w:r w:rsidR="00190992" w:rsidRPr="00190992">
              <w:rPr>
                <w:noProof/>
                <w:webHidden/>
              </w:rPr>
              <w:fldChar w:fldCharType="separate"/>
            </w:r>
            <w:r w:rsidR="00417D45">
              <w:rPr>
                <w:noProof/>
                <w:webHidden/>
              </w:rPr>
              <w:t>78</w:t>
            </w:r>
            <w:r w:rsidR="00190992" w:rsidRPr="00190992">
              <w:rPr>
                <w:noProof/>
                <w:webHidden/>
              </w:rPr>
              <w:fldChar w:fldCharType="end"/>
            </w:r>
          </w:hyperlink>
        </w:p>
        <w:p w14:paraId="6735F656" w14:textId="35F8BA35"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399" w:history="1">
            <w:r w:rsidR="00190992" w:rsidRPr="00190992">
              <w:rPr>
                <w:rStyle w:val="af5"/>
                <w:rFonts w:cs="Times New Roman"/>
                <w:noProof/>
                <w:lang w:val="ru-RU"/>
              </w:rPr>
              <w:t>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_Toc134109399 \h </w:instrText>
            </w:r>
            <w:r w:rsidR="00190992" w:rsidRPr="00190992">
              <w:rPr>
                <w:noProof/>
                <w:webHidden/>
              </w:rPr>
            </w:r>
            <w:r w:rsidR="00190992" w:rsidRPr="00190992">
              <w:rPr>
                <w:noProof/>
                <w:webHidden/>
              </w:rPr>
              <w:fldChar w:fldCharType="separate"/>
            </w:r>
            <w:r w:rsidR="00417D45">
              <w:rPr>
                <w:noProof/>
                <w:webHidden/>
              </w:rPr>
              <w:t>84</w:t>
            </w:r>
            <w:r w:rsidR="00190992" w:rsidRPr="00190992">
              <w:rPr>
                <w:noProof/>
                <w:webHidden/>
              </w:rPr>
              <w:fldChar w:fldCharType="end"/>
            </w:r>
          </w:hyperlink>
        </w:p>
        <w:p w14:paraId="1C381EF1" w14:textId="4D1AE61C" w:rsidR="00190992" w:rsidRPr="00190992" w:rsidRDefault="00996D0C" w:rsidP="00190992">
          <w:pPr>
            <w:pStyle w:val="23"/>
            <w:tabs>
              <w:tab w:val="right" w:leader="dot" w:pos="9345"/>
            </w:tabs>
            <w:jc w:val="both"/>
            <w:rPr>
              <w:rFonts w:asciiTheme="minorHAnsi" w:eastAsiaTheme="minorEastAsia" w:hAnsiTheme="minorHAnsi"/>
              <w:noProof/>
              <w:sz w:val="22"/>
              <w:lang w:val="ru-RU" w:eastAsia="ru-RU"/>
            </w:rPr>
          </w:pPr>
          <w:hyperlink w:anchor="_Toc134109400" w:history="1">
            <w:r w:rsidR="00190992" w:rsidRPr="00190992">
              <w:rPr>
                <w:rStyle w:val="af5"/>
                <w:rFonts w:cs="Times New Roman"/>
                <w:noProof/>
                <w:lang w:val="ru-RU" w:eastAsia="ru-RU"/>
              </w:rPr>
              <w:t>Часть 8. Топливные балансы источников тепловой энергии и система обеспечения топливом</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_Toc134109400 \h </w:instrText>
            </w:r>
            <w:r w:rsidR="00190992" w:rsidRPr="00190992">
              <w:rPr>
                <w:noProof/>
                <w:webHidden/>
              </w:rPr>
            </w:r>
            <w:r w:rsidR="00190992" w:rsidRPr="00190992">
              <w:rPr>
                <w:noProof/>
                <w:webHidden/>
              </w:rPr>
              <w:fldChar w:fldCharType="separate"/>
            </w:r>
            <w:r w:rsidR="00417D45">
              <w:rPr>
                <w:noProof/>
                <w:webHidden/>
              </w:rPr>
              <w:t>84</w:t>
            </w:r>
            <w:r w:rsidR="00190992" w:rsidRPr="00190992">
              <w:rPr>
                <w:noProof/>
                <w:webHidden/>
              </w:rPr>
              <w:fldChar w:fldCharType="end"/>
            </w:r>
          </w:hyperlink>
        </w:p>
        <w:p w14:paraId="3007CFAE" w14:textId="1CDE6239"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401" w:history="1">
            <w:r w:rsidR="00190992" w:rsidRPr="00190992">
              <w:rPr>
                <w:rStyle w:val="af5"/>
                <w:rFonts w:cs="Times New Roman"/>
                <w:noProof/>
                <w:lang w:val="ru-RU"/>
              </w:rPr>
              <w:t>1.8.1. Описание видов и количества используемого основного топлива для каждого источника тепловой энергии</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_Toc134109401 \h </w:instrText>
            </w:r>
            <w:r w:rsidR="00190992" w:rsidRPr="00190992">
              <w:rPr>
                <w:noProof/>
                <w:webHidden/>
              </w:rPr>
            </w:r>
            <w:r w:rsidR="00190992" w:rsidRPr="00190992">
              <w:rPr>
                <w:noProof/>
                <w:webHidden/>
              </w:rPr>
              <w:fldChar w:fldCharType="separate"/>
            </w:r>
            <w:r w:rsidR="00417D45">
              <w:rPr>
                <w:noProof/>
                <w:webHidden/>
              </w:rPr>
              <w:t>84</w:t>
            </w:r>
            <w:r w:rsidR="00190992" w:rsidRPr="00190992">
              <w:rPr>
                <w:noProof/>
                <w:webHidden/>
              </w:rPr>
              <w:fldChar w:fldCharType="end"/>
            </w:r>
          </w:hyperlink>
        </w:p>
        <w:p w14:paraId="36B70EAB" w14:textId="7F9A91A8"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402" w:history="1">
            <w:r w:rsidR="00190992" w:rsidRPr="00190992">
              <w:rPr>
                <w:rStyle w:val="af5"/>
                <w:rFonts w:cs="Times New Roman"/>
                <w:noProof/>
                <w:lang w:val="ru-RU"/>
              </w:rPr>
              <w:t>1.8.2. Описание видов резервного и аварийного топлива и возможности их обеспечения в соответствии с нормативными требованиями</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_Toc134109402 \h </w:instrText>
            </w:r>
            <w:r w:rsidR="00190992" w:rsidRPr="00190992">
              <w:rPr>
                <w:noProof/>
                <w:webHidden/>
              </w:rPr>
            </w:r>
            <w:r w:rsidR="00190992" w:rsidRPr="00190992">
              <w:rPr>
                <w:noProof/>
                <w:webHidden/>
              </w:rPr>
              <w:fldChar w:fldCharType="separate"/>
            </w:r>
            <w:r w:rsidR="00417D45">
              <w:rPr>
                <w:noProof/>
                <w:webHidden/>
              </w:rPr>
              <w:t>85</w:t>
            </w:r>
            <w:r w:rsidR="00190992" w:rsidRPr="00190992">
              <w:rPr>
                <w:noProof/>
                <w:webHidden/>
              </w:rPr>
              <w:fldChar w:fldCharType="end"/>
            </w:r>
          </w:hyperlink>
        </w:p>
        <w:p w14:paraId="27BA8266" w14:textId="4B0B6D50"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403" w:history="1">
            <w:r w:rsidR="00190992" w:rsidRPr="00190992">
              <w:rPr>
                <w:rStyle w:val="af5"/>
                <w:rFonts w:cs="Times New Roman"/>
                <w:noProof/>
                <w:lang w:val="ru-RU"/>
              </w:rPr>
              <w:t>1.8.3. Описание особенностей характеристик видов топлива в зависимости от мест поставки</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_Toc134109403 \h </w:instrText>
            </w:r>
            <w:r w:rsidR="00190992" w:rsidRPr="00190992">
              <w:rPr>
                <w:noProof/>
                <w:webHidden/>
              </w:rPr>
            </w:r>
            <w:r w:rsidR="00190992" w:rsidRPr="00190992">
              <w:rPr>
                <w:noProof/>
                <w:webHidden/>
              </w:rPr>
              <w:fldChar w:fldCharType="separate"/>
            </w:r>
            <w:r w:rsidR="00417D45">
              <w:rPr>
                <w:noProof/>
                <w:webHidden/>
              </w:rPr>
              <w:t>86</w:t>
            </w:r>
            <w:r w:rsidR="00190992" w:rsidRPr="00190992">
              <w:rPr>
                <w:noProof/>
                <w:webHidden/>
              </w:rPr>
              <w:fldChar w:fldCharType="end"/>
            </w:r>
          </w:hyperlink>
        </w:p>
        <w:p w14:paraId="39295973" w14:textId="24F9FFD9"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404" w:history="1">
            <w:r w:rsidR="00190992" w:rsidRPr="00190992">
              <w:rPr>
                <w:rStyle w:val="af5"/>
                <w:rFonts w:cs="Times New Roman"/>
                <w:noProof/>
                <w:lang w:val="ru-RU"/>
              </w:rPr>
              <w:t>1.8.4. Описание использования местных видов топлива</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_Toc134109404 \h </w:instrText>
            </w:r>
            <w:r w:rsidR="00190992" w:rsidRPr="00190992">
              <w:rPr>
                <w:noProof/>
                <w:webHidden/>
              </w:rPr>
            </w:r>
            <w:r w:rsidR="00190992" w:rsidRPr="00190992">
              <w:rPr>
                <w:noProof/>
                <w:webHidden/>
              </w:rPr>
              <w:fldChar w:fldCharType="separate"/>
            </w:r>
            <w:r w:rsidR="00417D45">
              <w:rPr>
                <w:noProof/>
                <w:webHidden/>
              </w:rPr>
              <w:t>88</w:t>
            </w:r>
            <w:r w:rsidR="00190992" w:rsidRPr="00190992">
              <w:rPr>
                <w:noProof/>
                <w:webHidden/>
              </w:rPr>
              <w:fldChar w:fldCharType="end"/>
            </w:r>
          </w:hyperlink>
        </w:p>
        <w:p w14:paraId="025954D1" w14:textId="12C765D4"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405" w:history="1">
            <w:r w:rsidR="00190992" w:rsidRPr="00190992">
              <w:rPr>
                <w:rStyle w:val="af5"/>
                <w:rFonts w:cs="Times New Roman"/>
                <w:noProof/>
                <w:lang w:val="ru-RU"/>
              </w:rPr>
              <w:t>1.8.5.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_Toc134109405 \h </w:instrText>
            </w:r>
            <w:r w:rsidR="00190992" w:rsidRPr="00190992">
              <w:rPr>
                <w:noProof/>
                <w:webHidden/>
              </w:rPr>
            </w:r>
            <w:r w:rsidR="00190992" w:rsidRPr="00190992">
              <w:rPr>
                <w:noProof/>
                <w:webHidden/>
              </w:rPr>
              <w:fldChar w:fldCharType="separate"/>
            </w:r>
            <w:r w:rsidR="00417D45">
              <w:rPr>
                <w:noProof/>
                <w:webHidden/>
              </w:rPr>
              <w:t>88</w:t>
            </w:r>
            <w:r w:rsidR="00190992" w:rsidRPr="00190992">
              <w:rPr>
                <w:noProof/>
                <w:webHidden/>
              </w:rPr>
              <w:fldChar w:fldCharType="end"/>
            </w:r>
          </w:hyperlink>
        </w:p>
        <w:p w14:paraId="381786B4" w14:textId="4006B260"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406" w:history="1">
            <w:r w:rsidR="00190992" w:rsidRPr="00190992">
              <w:rPr>
                <w:rStyle w:val="af5"/>
                <w:rFonts w:cs="Times New Roman"/>
                <w:noProof/>
                <w:lang w:val="ru-RU"/>
              </w:rPr>
              <w:t>1.8.6.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_Toc134109406 \h </w:instrText>
            </w:r>
            <w:r w:rsidR="00190992" w:rsidRPr="00190992">
              <w:rPr>
                <w:noProof/>
                <w:webHidden/>
              </w:rPr>
            </w:r>
            <w:r w:rsidR="00190992" w:rsidRPr="00190992">
              <w:rPr>
                <w:noProof/>
                <w:webHidden/>
              </w:rPr>
              <w:fldChar w:fldCharType="separate"/>
            </w:r>
            <w:r w:rsidR="00417D45">
              <w:rPr>
                <w:noProof/>
                <w:webHidden/>
              </w:rPr>
              <w:t>89</w:t>
            </w:r>
            <w:r w:rsidR="00190992" w:rsidRPr="00190992">
              <w:rPr>
                <w:noProof/>
                <w:webHidden/>
              </w:rPr>
              <w:fldChar w:fldCharType="end"/>
            </w:r>
          </w:hyperlink>
        </w:p>
        <w:p w14:paraId="79978ABF" w14:textId="6A0CDA53"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407" w:history="1">
            <w:r w:rsidR="00190992" w:rsidRPr="00190992">
              <w:rPr>
                <w:rStyle w:val="af5"/>
                <w:rFonts w:cs="Times New Roman"/>
                <w:noProof/>
                <w:lang w:val="ru-RU"/>
              </w:rPr>
              <w:t>1.8.7. Описание приоритетного направления развития топливного баланса поселения, городского округа</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_Toc134109407 \h </w:instrText>
            </w:r>
            <w:r w:rsidR="00190992" w:rsidRPr="00190992">
              <w:rPr>
                <w:noProof/>
                <w:webHidden/>
              </w:rPr>
            </w:r>
            <w:r w:rsidR="00190992" w:rsidRPr="00190992">
              <w:rPr>
                <w:noProof/>
                <w:webHidden/>
              </w:rPr>
              <w:fldChar w:fldCharType="separate"/>
            </w:r>
            <w:r w:rsidR="00417D45">
              <w:rPr>
                <w:noProof/>
                <w:webHidden/>
              </w:rPr>
              <w:t>89</w:t>
            </w:r>
            <w:r w:rsidR="00190992" w:rsidRPr="00190992">
              <w:rPr>
                <w:noProof/>
                <w:webHidden/>
              </w:rPr>
              <w:fldChar w:fldCharType="end"/>
            </w:r>
          </w:hyperlink>
        </w:p>
        <w:p w14:paraId="45B2ACAF" w14:textId="1528901B" w:rsidR="00190992" w:rsidRPr="00190992" w:rsidRDefault="00996D0C" w:rsidP="00190992">
          <w:pPr>
            <w:pStyle w:val="23"/>
            <w:tabs>
              <w:tab w:val="right" w:leader="dot" w:pos="9345"/>
            </w:tabs>
            <w:jc w:val="both"/>
            <w:rPr>
              <w:rFonts w:asciiTheme="minorHAnsi" w:eastAsiaTheme="minorEastAsia" w:hAnsiTheme="minorHAnsi"/>
              <w:noProof/>
              <w:sz w:val="22"/>
              <w:lang w:val="ru-RU" w:eastAsia="ru-RU"/>
            </w:rPr>
          </w:pPr>
          <w:hyperlink w:anchor="_Toc134109408" w:history="1">
            <w:r w:rsidR="00190992" w:rsidRPr="00190992">
              <w:rPr>
                <w:rStyle w:val="af5"/>
                <w:rFonts w:cs="Times New Roman"/>
                <w:noProof/>
                <w:lang w:val="ru-RU"/>
              </w:rPr>
              <w:t>Часть 9. Надежность теплоснабжения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_Toc134109408 \h </w:instrText>
            </w:r>
            <w:r w:rsidR="00190992" w:rsidRPr="00190992">
              <w:rPr>
                <w:noProof/>
                <w:webHidden/>
              </w:rPr>
            </w:r>
            <w:r w:rsidR="00190992" w:rsidRPr="00190992">
              <w:rPr>
                <w:noProof/>
                <w:webHidden/>
              </w:rPr>
              <w:fldChar w:fldCharType="separate"/>
            </w:r>
            <w:r w:rsidR="00417D45">
              <w:rPr>
                <w:noProof/>
                <w:webHidden/>
              </w:rPr>
              <w:t>89</w:t>
            </w:r>
            <w:r w:rsidR="00190992" w:rsidRPr="00190992">
              <w:rPr>
                <w:noProof/>
                <w:webHidden/>
              </w:rPr>
              <w:fldChar w:fldCharType="end"/>
            </w:r>
          </w:hyperlink>
        </w:p>
        <w:p w14:paraId="7297939B" w14:textId="20E2E30E"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409" w:history="1">
            <w:r w:rsidR="00190992" w:rsidRPr="00190992">
              <w:rPr>
                <w:rStyle w:val="af5"/>
                <w:rFonts w:cs="Times New Roman"/>
                <w:noProof/>
                <w:lang w:val="ru-RU"/>
              </w:rPr>
              <w:t>1.9.1. Описание показателей, определяемых в соответствии с методическими указаниями по расчету уровня надежности</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_Toc134109409 \h </w:instrText>
            </w:r>
            <w:r w:rsidR="00190992" w:rsidRPr="00190992">
              <w:rPr>
                <w:noProof/>
                <w:webHidden/>
              </w:rPr>
            </w:r>
            <w:r w:rsidR="00190992" w:rsidRPr="00190992">
              <w:rPr>
                <w:noProof/>
                <w:webHidden/>
              </w:rPr>
              <w:fldChar w:fldCharType="separate"/>
            </w:r>
            <w:r w:rsidR="00417D45">
              <w:rPr>
                <w:noProof/>
                <w:webHidden/>
              </w:rPr>
              <w:t>89</w:t>
            </w:r>
            <w:r w:rsidR="00190992" w:rsidRPr="00190992">
              <w:rPr>
                <w:noProof/>
                <w:webHidden/>
              </w:rPr>
              <w:fldChar w:fldCharType="end"/>
            </w:r>
          </w:hyperlink>
        </w:p>
        <w:p w14:paraId="3C069FF0" w14:textId="65B10030"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410" w:history="1">
            <w:r w:rsidR="00190992" w:rsidRPr="00190992">
              <w:rPr>
                <w:rStyle w:val="af5"/>
                <w:rFonts w:cs="Times New Roman"/>
                <w:noProof/>
                <w:lang w:val="ru-RU"/>
              </w:rPr>
              <w:t>1.9.2. Поток отказов (частота отказов) участков тепловых сетей</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_Toc134109410 \h </w:instrText>
            </w:r>
            <w:r w:rsidR="00190992" w:rsidRPr="00190992">
              <w:rPr>
                <w:noProof/>
                <w:webHidden/>
              </w:rPr>
            </w:r>
            <w:r w:rsidR="00190992" w:rsidRPr="00190992">
              <w:rPr>
                <w:noProof/>
                <w:webHidden/>
              </w:rPr>
              <w:fldChar w:fldCharType="separate"/>
            </w:r>
            <w:r w:rsidR="00417D45">
              <w:rPr>
                <w:noProof/>
                <w:webHidden/>
              </w:rPr>
              <w:t>97</w:t>
            </w:r>
            <w:r w:rsidR="00190992" w:rsidRPr="00190992">
              <w:rPr>
                <w:noProof/>
                <w:webHidden/>
              </w:rPr>
              <w:fldChar w:fldCharType="end"/>
            </w:r>
          </w:hyperlink>
        </w:p>
        <w:p w14:paraId="65329320" w14:textId="7FB629D4"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411" w:history="1">
            <w:r w:rsidR="00190992" w:rsidRPr="00190992">
              <w:rPr>
                <w:rStyle w:val="af5"/>
                <w:rFonts w:cs="Times New Roman"/>
                <w:noProof/>
                <w:lang w:val="ru-RU"/>
              </w:rPr>
              <w:t>1.9.3. Частота отключений потребителей</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_Toc134109411 \h </w:instrText>
            </w:r>
            <w:r w:rsidR="00190992" w:rsidRPr="00190992">
              <w:rPr>
                <w:noProof/>
                <w:webHidden/>
              </w:rPr>
            </w:r>
            <w:r w:rsidR="00190992" w:rsidRPr="00190992">
              <w:rPr>
                <w:noProof/>
                <w:webHidden/>
              </w:rPr>
              <w:fldChar w:fldCharType="separate"/>
            </w:r>
            <w:r w:rsidR="00417D45">
              <w:rPr>
                <w:noProof/>
                <w:webHidden/>
              </w:rPr>
              <w:t>97</w:t>
            </w:r>
            <w:r w:rsidR="00190992" w:rsidRPr="00190992">
              <w:rPr>
                <w:noProof/>
                <w:webHidden/>
              </w:rPr>
              <w:fldChar w:fldCharType="end"/>
            </w:r>
          </w:hyperlink>
        </w:p>
        <w:p w14:paraId="604323C4" w14:textId="3D2B4577"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412" w:history="1">
            <w:r w:rsidR="00190992" w:rsidRPr="00190992">
              <w:rPr>
                <w:rStyle w:val="af5"/>
                <w:rFonts w:cs="Times New Roman"/>
                <w:noProof/>
                <w:lang w:val="ru-RU"/>
              </w:rPr>
              <w:t>1.9.4. Поток (частота) и время восстановления теплоснабжения потребителей после отключений</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_Toc134109412 \h </w:instrText>
            </w:r>
            <w:r w:rsidR="00190992" w:rsidRPr="00190992">
              <w:rPr>
                <w:noProof/>
                <w:webHidden/>
              </w:rPr>
            </w:r>
            <w:r w:rsidR="00190992" w:rsidRPr="00190992">
              <w:rPr>
                <w:noProof/>
                <w:webHidden/>
              </w:rPr>
              <w:fldChar w:fldCharType="separate"/>
            </w:r>
            <w:r w:rsidR="00417D45">
              <w:rPr>
                <w:noProof/>
                <w:webHidden/>
              </w:rPr>
              <w:t>97</w:t>
            </w:r>
            <w:r w:rsidR="00190992" w:rsidRPr="00190992">
              <w:rPr>
                <w:noProof/>
                <w:webHidden/>
              </w:rPr>
              <w:fldChar w:fldCharType="end"/>
            </w:r>
          </w:hyperlink>
        </w:p>
        <w:p w14:paraId="0ABFFAAF" w14:textId="6827E181"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413" w:history="1">
            <w:r w:rsidR="00190992" w:rsidRPr="00190992">
              <w:rPr>
                <w:rStyle w:val="af5"/>
                <w:rFonts w:cs="Times New Roman"/>
                <w:noProof/>
                <w:lang w:val="ru-RU"/>
              </w:rPr>
              <w:t>1.9.5. Графические материалы (карты-схемы тепловых сетей и зон ненормативной надежности и безопасности теплоснабжения)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_Toc134109413 \h </w:instrText>
            </w:r>
            <w:r w:rsidR="00190992" w:rsidRPr="00190992">
              <w:rPr>
                <w:noProof/>
                <w:webHidden/>
              </w:rPr>
            </w:r>
            <w:r w:rsidR="00190992" w:rsidRPr="00190992">
              <w:rPr>
                <w:noProof/>
                <w:webHidden/>
              </w:rPr>
              <w:fldChar w:fldCharType="separate"/>
            </w:r>
            <w:r w:rsidR="00417D45">
              <w:rPr>
                <w:noProof/>
                <w:webHidden/>
              </w:rPr>
              <w:t>97</w:t>
            </w:r>
            <w:r w:rsidR="00190992" w:rsidRPr="00190992">
              <w:rPr>
                <w:noProof/>
                <w:webHidden/>
              </w:rPr>
              <w:fldChar w:fldCharType="end"/>
            </w:r>
          </w:hyperlink>
        </w:p>
        <w:p w14:paraId="0200D54F" w14:textId="06E9C492"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414" w:history="1">
            <w:r w:rsidR="00190992" w:rsidRPr="00190992">
              <w:rPr>
                <w:rStyle w:val="af5"/>
                <w:rFonts w:cs="Times New Roman"/>
                <w:noProof/>
                <w:lang w:val="ru-RU"/>
              </w:rPr>
              <w:t>1.9.6.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_Toc134109414 \h </w:instrText>
            </w:r>
            <w:r w:rsidR="00190992" w:rsidRPr="00190992">
              <w:rPr>
                <w:noProof/>
                <w:webHidden/>
              </w:rPr>
            </w:r>
            <w:r w:rsidR="00190992" w:rsidRPr="00190992">
              <w:rPr>
                <w:noProof/>
                <w:webHidden/>
              </w:rPr>
              <w:fldChar w:fldCharType="separate"/>
            </w:r>
            <w:r w:rsidR="00417D45">
              <w:rPr>
                <w:noProof/>
                <w:webHidden/>
              </w:rPr>
              <w:t>97</w:t>
            </w:r>
            <w:r w:rsidR="00190992" w:rsidRPr="00190992">
              <w:rPr>
                <w:noProof/>
                <w:webHidden/>
              </w:rPr>
              <w:fldChar w:fldCharType="end"/>
            </w:r>
          </w:hyperlink>
        </w:p>
        <w:p w14:paraId="7503E0FB" w14:textId="056BBC2F"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415" w:history="1">
            <w:r w:rsidR="00190992" w:rsidRPr="00190992">
              <w:rPr>
                <w:rStyle w:val="af5"/>
                <w:rFonts w:cs="Times New Roman"/>
                <w:noProof/>
                <w:lang w:val="ru-RU"/>
              </w:rPr>
              <w:t>1.9.7. Результаты анализа времени восстановления теплоснабжения потребителей, отключенных в результате аварийных ситуаций при теплоснабжении</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_Toc134109415 \h </w:instrText>
            </w:r>
            <w:r w:rsidR="00190992" w:rsidRPr="00190992">
              <w:rPr>
                <w:noProof/>
                <w:webHidden/>
              </w:rPr>
            </w:r>
            <w:r w:rsidR="00190992" w:rsidRPr="00190992">
              <w:rPr>
                <w:noProof/>
                <w:webHidden/>
              </w:rPr>
              <w:fldChar w:fldCharType="separate"/>
            </w:r>
            <w:r w:rsidR="00417D45">
              <w:rPr>
                <w:noProof/>
                <w:webHidden/>
              </w:rPr>
              <w:t>98</w:t>
            </w:r>
            <w:r w:rsidR="00190992" w:rsidRPr="00190992">
              <w:rPr>
                <w:noProof/>
                <w:webHidden/>
              </w:rPr>
              <w:fldChar w:fldCharType="end"/>
            </w:r>
          </w:hyperlink>
        </w:p>
        <w:p w14:paraId="30DB009D" w14:textId="6D4DDBE6" w:rsidR="00190992" w:rsidRPr="00190992" w:rsidRDefault="00996D0C" w:rsidP="00190992">
          <w:pPr>
            <w:pStyle w:val="23"/>
            <w:tabs>
              <w:tab w:val="right" w:leader="dot" w:pos="9345"/>
            </w:tabs>
            <w:jc w:val="both"/>
            <w:rPr>
              <w:rFonts w:asciiTheme="minorHAnsi" w:eastAsiaTheme="minorEastAsia" w:hAnsiTheme="minorHAnsi"/>
              <w:noProof/>
              <w:sz w:val="22"/>
              <w:lang w:val="ru-RU" w:eastAsia="ru-RU"/>
            </w:rPr>
          </w:pPr>
          <w:hyperlink w:anchor="_Toc134109416" w:history="1">
            <w:r w:rsidR="00190992" w:rsidRPr="00190992">
              <w:rPr>
                <w:rStyle w:val="af5"/>
                <w:rFonts w:cs="Times New Roman"/>
                <w:noProof/>
                <w:lang w:val="ru-RU"/>
              </w:rPr>
              <w:t>Часть 10. Технико-экономические показатели теплоснабжающих и теплосетевых организаций</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_Toc134109416 \h </w:instrText>
            </w:r>
            <w:r w:rsidR="00190992" w:rsidRPr="00190992">
              <w:rPr>
                <w:noProof/>
                <w:webHidden/>
              </w:rPr>
            </w:r>
            <w:r w:rsidR="00190992" w:rsidRPr="00190992">
              <w:rPr>
                <w:noProof/>
                <w:webHidden/>
              </w:rPr>
              <w:fldChar w:fldCharType="separate"/>
            </w:r>
            <w:r w:rsidR="00417D45">
              <w:rPr>
                <w:noProof/>
                <w:webHidden/>
              </w:rPr>
              <w:t>98</w:t>
            </w:r>
            <w:r w:rsidR="00190992" w:rsidRPr="00190992">
              <w:rPr>
                <w:noProof/>
                <w:webHidden/>
              </w:rPr>
              <w:fldChar w:fldCharType="end"/>
            </w:r>
          </w:hyperlink>
        </w:p>
        <w:p w14:paraId="5CB34227" w14:textId="6B6F5478" w:rsidR="00190992" w:rsidRPr="00190992" w:rsidRDefault="00996D0C" w:rsidP="00190992">
          <w:pPr>
            <w:pStyle w:val="23"/>
            <w:tabs>
              <w:tab w:val="right" w:leader="dot" w:pos="9345"/>
            </w:tabs>
            <w:jc w:val="both"/>
            <w:rPr>
              <w:rFonts w:asciiTheme="minorHAnsi" w:eastAsiaTheme="minorEastAsia" w:hAnsiTheme="minorHAnsi"/>
              <w:noProof/>
              <w:sz w:val="22"/>
              <w:lang w:val="ru-RU" w:eastAsia="ru-RU"/>
            </w:rPr>
          </w:pPr>
          <w:hyperlink w:anchor="_Toc134109417" w:history="1">
            <w:r w:rsidR="00190992" w:rsidRPr="00190992">
              <w:rPr>
                <w:rStyle w:val="af5"/>
                <w:rFonts w:cs="Times New Roman"/>
                <w:noProof/>
                <w:lang w:val="ru-RU"/>
              </w:rPr>
              <w:t>Часть 11. Цены (тарифы) в сфере теплоснабжения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_Toc134109417 \h </w:instrText>
            </w:r>
            <w:r w:rsidR="00190992" w:rsidRPr="00190992">
              <w:rPr>
                <w:noProof/>
                <w:webHidden/>
              </w:rPr>
            </w:r>
            <w:r w:rsidR="00190992" w:rsidRPr="00190992">
              <w:rPr>
                <w:noProof/>
                <w:webHidden/>
              </w:rPr>
              <w:fldChar w:fldCharType="separate"/>
            </w:r>
            <w:r w:rsidR="00417D45">
              <w:rPr>
                <w:noProof/>
                <w:webHidden/>
              </w:rPr>
              <w:t>100</w:t>
            </w:r>
            <w:r w:rsidR="00190992" w:rsidRPr="00190992">
              <w:rPr>
                <w:noProof/>
                <w:webHidden/>
              </w:rPr>
              <w:fldChar w:fldCharType="end"/>
            </w:r>
          </w:hyperlink>
        </w:p>
        <w:p w14:paraId="63FDB812" w14:textId="29115FEB"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418" w:history="1">
            <w:r w:rsidR="00190992" w:rsidRPr="00190992">
              <w:rPr>
                <w:rStyle w:val="af5"/>
                <w:rFonts w:cs="Times New Roman"/>
                <w:noProof/>
                <w:lang w:val="ru-RU"/>
              </w:rPr>
              <w:t>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_Toc134109418 \h </w:instrText>
            </w:r>
            <w:r w:rsidR="00190992" w:rsidRPr="00190992">
              <w:rPr>
                <w:noProof/>
                <w:webHidden/>
              </w:rPr>
            </w:r>
            <w:r w:rsidR="00190992" w:rsidRPr="00190992">
              <w:rPr>
                <w:noProof/>
                <w:webHidden/>
              </w:rPr>
              <w:fldChar w:fldCharType="separate"/>
            </w:r>
            <w:r w:rsidR="00417D45">
              <w:rPr>
                <w:noProof/>
                <w:webHidden/>
              </w:rPr>
              <w:t>100</w:t>
            </w:r>
            <w:r w:rsidR="00190992" w:rsidRPr="00190992">
              <w:rPr>
                <w:noProof/>
                <w:webHidden/>
              </w:rPr>
              <w:fldChar w:fldCharType="end"/>
            </w:r>
          </w:hyperlink>
        </w:p>
        <w:p w14:paraId="178B6594" w14:textId="475CEC3C"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419" w:history="1">
            <w:r w:rsidR="00190992" w:rsidRPr="00190992">
              <w:rPr>
                <w:rStyle w:val="af5"/>
                <w:rFonts w:cs="Times New Roman"/>
                <w:noProof/>
                <w:lang w:val="ru-RU"/>
              </w:rPr>
              <w:t>1.11.2. Описание структуры цен (тарифов), установленных на момент разработки схемы теплоснабжения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_Toc134109419 \h </w:instrText>
            </w:r>
            <w:r w:rsidR="00190992" w:rsidRPr="00190992">
              <w:rPr>
                <w:noProof/>
                <w:webHidden/>
              </w:rPr>
            </w:r>
            <w:r w:rsidR="00190992" w:rsidRPr="00190992">
              <w:rPr>
                <w:noProof/>
                <w:webHidden/>
              </w:rPr>
              <w:fldChar w:fldCharType="separate"/>
            </w:r>
            <w:r w:rsidR="00417D45">
              <w:rPr>
                <w:noProof/>
                <w:webHidden/>
              </w:rPr>
              <w:t>100</w:t>
            </w:r>
            <w:r w:rsidR="00190992" w:rsidRPr="00190992">
              <w:rPr>
                <w:noProof/>
                <w:webHidden/>
              </w:rPr>
              <w:fldChar w:fldCharType="end"/>
            </w:r>
          </w:hyperlink>
        </w:p>
        <w:p w14:paraId="59C4ACD7" w14:textId="5532F0A5"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420" w:history="1">
            <w:r w:rsidR="00190992" w:rsidRPr="00190992">
              <w:rPr>
                <w:rStyle w:val="af5"/>
                <w:rFonts w:cs="Times New Roman"/>
                <w:noProof/>
                <w:lang w:val="ru-RU"/>
              </w:rPr>
              <w:t>1.11.3. Описание платы за подключение к системе теплоснабжения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_Toc134109420 \h </w:instrText>
            </w:r>
            <w:r w:rsidR="00190992" w:rsidRPr="00190992">
              <w:rPr>
                <w:noProof/>
                <w:webHidden/>
              </w:rPr>
            </w:r>
            <w:r w:rsidR="00190992" w:rsidRPr="00190992">
              <w:rPr>
                <w:noProof/>
                <w:webHidden/>
              </w:rPr>
              <w:fldChar w:fldCharType="separate"/>
            </w:r>
            <w:r w:rsidR="00417D45">
              <w:rPr>
                <w:noProof/>
                <w:webHidden/>
              </w:rPr>
              <w:t>101</w:t>
            </w:r>
            <w:r w:rsidR="00190992" w:rsidRPr="00190992">
              <w:rPr>
                <w:noProof/>
                <w:webHidden/>
              </w:rPr>
              <w:fldChar w:fldCharType="end"/>
            </w:r>
          </w:hyperlink>
        </w:p>
        <w:p w14:paraId="69279848" w14:textId="524008D7"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421" w:history="1">
            <w:r w:rsidR="00190992" w:rsidRPr="00190992">
              <w:rPr>
                <w:rStyle w:val="af5"/>
                <w:rFonts w:cs="Times New Roman"/>
                <w:noProof/>
                <w:lang w:val="ru-RU"/>
              </w:rPr>
              <w:t>1.11.4. Описание платы за услуги по поддержанию резервной тепловой мощности, в том числе для социально значимых категорий потребителей</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_Toc134109421 \h </w:instrText>
            </w:r>
            <w:r w:rsidR="00190992" w:rsidRPr="00190992">
              <w:rPr>
                <w:noProof/>
                <w:webHidden/>
              </w:rPr>
            </w:r>
            <w:r w:rsidR="00190992" w:rsidRPr="00190992">
              <w:rPr>
                <w:noProof/>
                <w:webHidden/>
              </w:rPr>
              <w:fldChar w:fldCharType="separate"/>
            </w:r>
            <w:r w:rsidR="00417D45">
              <w:rPr>
                <w:noProof/>
                <w:webHidden/>
              </w:rPr>
              <w:t>101</w:t>
            </w:r>
            <w:r w:rsidR="00190992" w:rsidRPr="00190992">
              <w:rPr>
                <w:noProof/>
                <w:webHidden/>
              </w:rPr>
              <w:fldChar w:fldCharType="end"/>
            </w:r>
          </w:hyperlink>
        </w:p>
        <w:p w14:paraId="2F09FCBE" w14:textId="0834AC9C"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422" w:history="1">
            <w:r w:rsidR="00190992" w:rsidRPr="00190992">
              <w:rPr>
                <w:rStyle w:val="af5"/>
                <w:rFonts w:cs="Times New Roman"/>
                <w:noProof/>
                <w:lang w:val="ru-RU"/>
              </w:rPr>
              <w:t>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_Toc134109422 \h </w:instrText>
            </w:r>
            <w:r w:rsidR="00190992" w:rsidRPr="00190992">
              <w:rPr>
                <w:noProof/>
                <w:webHidden/>
              </w:rPr>
            </w:r>
            <w:r w:rsidR="00190992" w:rsidRPr="00190992">
              <w:rPr>
                <w:noProof/>
                <w:webHidden/>
              </w:rPr>
              <w:fldChar w:fldCharType="separate"/>
            </w:r>
            <w:r w:rsidR="00417D45">
              <w:rPr>
                <w:noProof/>
                <w:webHidden/>
              </w:rPr>
              <w:t>101</w:t>
            </w:r>
            <w:r w:rsidR="00190992" w:rsidRPr="00190992">
              <w:rPr>
                <w:noProof/>
                <w:webHidden/>
              </w:rPr>
              <w:fldChar w:fldCharType="end"/>
            </w:r>
          </w:hyperlink>
        </w:p>
        <w:p w14:paraId="2D31BECB" w14:textId="7AC70E93"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423" w:history="1">
            <w:r w:rsidR="00190992" w:rsidRPr="00190992">
              <w:rPr>
                <w:rStyle w:val="af5"/>
                <w:rFonts w:cs="Times New Roman"/>
                <w:noProof/>
                <w:lang w:val="ru-RU"/>
              </w:rPr>
              <w:t>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_Toc134109423 \h </w:instrText>
            </w:r>
            <w:r w:rsidR="00190992" w:rsidRPr="00190992">
              <w:rPr>
                <w:noProof/>
                <w:webHidden/>
              </w:rPr>
            </w:r>
            <w:r w:rsidR="00190992" w:rsidRPr="00190992">
              <w:rPr>
                <w:noProof/>
                <w:webHidden/>
              </w:rPr>
              <w:fldChar w:fldCharType="separate"/>
            </w:r>
            <w:r w:rsidR="00417D45">
              <w:rPr>
                <w:noProof/>
                <w:webHidden/>
              </w:rPr>
              <w:t>101</w:t>
            </w:r>
            <w:r w:rsidR="00190992" w:rsidRPr="00190992">
              <w:rPr>
                <w:noProof/>
                <w:webHidden/>
              </w:rPr>
              <w:fldChar w:fldCharType="end"/>
            </w:r>
          </w:hyperlink>
        </w:p>
        <w:p w14:paraId="68714D4E" w14:textId="27AC54A9" w:rsidR="00190992" w:rsidRPr="00190992" w:rsidRDefault="00996D0C" w:rsidP="00190992">
          <w:pPr>
            <w:pStyle w:val="23"/>
            <w:tabs>
              <w:tab w:val="right" w:leader="dot" w:pos="9345"/>
            </w:tabs>
            <w:jc w:val="both"/>
            <w:rPr>
              <w:rFonts w:asciiTheme="minorHAnsi" w:eastAsiaTheme="minorEastAsia" w:hAnsiTheme="minorHAnsi"/>
              <w:noProof/>
              <w:sz w:val="22"/>
              <w:lang w:val="ru-RU" w:eastAsia="ru-RU"/>
            </w:rPr>
          </w:pPr>
          <w:hyperlink w:anchor="_Toc134109424" w:history="1">
            <w:r w:rsidR="00190992" w:rsidRPr="00190992">
              <w:rPr>
                <w:rStyle w:val="af5"/>
                <w:rFonts w:cs="Times New Roman"/>
                <w:noProof/>
                <w:lang w:val="ru-RU"/>
              </w:rPr>
              <w:t>Часть 12. Описание существующих технических и технологических проблем в системах теплоснабжения поселения, городского округа</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_Toc134109424 \h </w:instrText>
            </w:r>
            <w:r w:rsidR="00190992" w:rsidRPr="00190992">
              <w:rPr>
                <w:noProof/>
                <w:webHidden/>
              </w:rPr>
            </w:r>
            <w:r w:rsidR="00190992" w:rsidRPr="00190992">
              <w:rPr>
                <w:noProof/>
                <w:webHidden/>
              </w:rPr>
              <w:fldChar w:fldCharType="separate"/>
            </w:r>
            <w:r w:rsidR="00417D45">
              <w:rPr>
                <w:noProof/>
                <w:webHidden/>
              </w:rPr>
              <w:t>101</w:t>
            </w:r>
            <w:r w:rsidR="00190992" w:rsidRPr="00190992">
              <w:rPr>
                <w:noProof/>
                <w:webHidden/>
              </w:rPr>
              <w:fldChar w:fldCharType="end"/>
            </w:r>
          </w:hyperlink>
        </w:p>
        <w:p w14:paraId="5DAFA830" w14:textId="7E3D0F07"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425" w:history="1">
            <w:r w:rsidR="00190992" w:rsidRPr="00190992">
              <w:rPr>
                <w:rStyle w:val="af5"/>
                <w:rFonts w:cs="Times New Roman"/>
                <w:noProof/>
                <w:lang w:val="ru-RU"/>
              </w:rPr>
              <w:t>1.12.1. Описание существующих проблем организации качественного теплоснабжения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_Toc134109425 \h </w:instrText>
            </w:r>
            <w:r w:rsidR="00190992" w:rsidRPr="00190992">
              <w:rPr>
                <w:noProof/>
                <w:webHidden/>
              </w:rPr>
            </w:r>
            <w:r w:rsidR="00190992" w:rsidRPr="00190992">
              <w:rPr>
                <w:noProof/>
                <w:webHidden/>
              </w:rPr>
              <w:fldChar w:fldCharType="separate"/>
            </w:r>
            <w:r w:rsidR="00417D45">
              <w:rPr>
                <w:noProof/>
                <w:webHidden/>
              </w:rPr>
              <w:t>101</w:t>
            </w:r>
            <w:r w:rsidR="00190992" w:rsidRPr="00190992">
              <w:rPr>
                <w:noProof/>
                <w:webHidden/>
              </w:rPr>
              <w:fldChar w:fldCharType="end"/>
            </w:r>
          </w:hyperlink>
        </w:p>
        <w:p w14:paraId="36D42722" w14:textId="20C5261D"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426" w:history="1">
            <w:r w:rsidR="00190992" w:rsidRPr="00190992">
              <w:rPr>
                <w:rStyle w:val="af5"/>
                <w:rFonts w:cs="Times New Roman"/>
                <w:noProof/>
                <w:lang w:val="ru-RU"/>
              </w:rPr>
              <w:t>1.12.2. Описание существующих проблем организации надежного теплоснабжения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_Toc134109426 \h </w:instrText>
            </w:r>
            <w:r w:rsidR="00190992" w:rsidRPr="00190992">
              <w:rPr>
                <w:noProof/>
                <w:webHidden/>
              </w:rPr>
            </w:r>
            <w:r w:rsidR="00190992" w:rsidRPr="00190992">
              <w:rPr>
                <w:noProof/>
                <w:webHidden/>
              </w:rPr>
              <w:fldChar w:fldCharType="separate"/>
            </w:r>
            <w:r w:rsidR="00417D45">
              <w:rPr>
                <w:noProof/>
                <w:webHidden/>
              </w:rPr>
              <w:t>102</w:t>
            </w:r>
            <w:r w:rsidR="00190992" w:rsidRPr="00190992">
              <w:rPr>
                <w:noProof/>
                <w:webHidden/>
              </w:rPr>
              <w:fldChar w:fldCharType="end"/>
            </w:r>
          </w:hyperlink>
        </w:p>
        <w:p w14:paraId="03EE1A33" w14:textId="63D07983"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427" w:history="1">
            <w:r w:rsidR="00190992" w:rsidRPr="00190992">
              <w:rPr>
                <w:rStyle w:val="af5"/>
                <w:rFonts w:cs="Times New Roman"/>
                <w:noProof/>
                <w:lang w:val="ru-RU"/>
              </w:rPr>
              <w:t>1.12.3. Описание существующих проблем развития систем теплоснабжения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_Toc134109427 \h </w:instrText>
            </w:r>
            <w:r w:rsidR="00190992" w:rsidRPr="00190992">
              <w:rPr>
                <w:noProof/>
                <w:webHidden/>
              </w:rPr>
            </w:r>
            <w:r w:rsidR="00190992" w:rsidRPr="00190992">
              <w:rPr>
                <w:noProof/>
                <w:webHidden/>
              </w:rPr>
              <w:fldChar w:fldCharType="separate"/>
            </w:r>
            <w:r w:rsidR="00417D45">
              <w:rPr>
                <w:noProof/>
                <w:webHidden/>
              </w:rPr>
              <w:t>102</w:t>
            </w:r>
            <w:r w:rsidR="00190992" w:rsidRPr="00190992">
              <w:rPr>
                <w:noProof/>
                <w:webHidden/>
              </w:rPr>
              <w:fldChar w:fldCharType="end"/>
            </w:r>
          </w:hyperlink>
        </w:p>
        <w:p w14:paraId="606FB7A5" w14:textId="35469A9D" w:rsidR="00190992" w:rsidRP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428" w:history="1">
            <w:r w:rsidR="00190992" w:rsidRPr="00190992">
              <w:rPr>
                <w:rStyle w:val="af5"/>
                <w:rFonts w:cs="Times New Roman"/>
                <w:noProof/>
                <w:lang w:val="ru-RU"/>
              </w:rPr>
              <w:t>1.12.4. Описание существующих проблем надежного и эффективного снабжения топливом действующих систем теплоснабжения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_Toc134109428 \h </w:instrText>
            </w:r>
            <w:r w:rsidR="00190992" w:rsidRPr="00190992">
              <w:rPr>
                <w:noProof/>
                <w:webHidden/>
              </w:rPr>
            </w:r>
            <w:r w:rsidR="00190992" w:rsidRPr="00190992">
              <w:rPr>
                <w:noProof/>
                <w:webHidden/>
              </w:rPr>
              <w:fldChar w:fldCharType="separate"/>
            </w:r>
            <w:r w:rsidR="00417D45">
              <w:rPr>
                <w:noProof/>
                <w:webHidden/>
              </w:rPr>
              <w:t>103</w:t>
            </w:r>
            <w:r w:rsidR="00190992" w:rsidRPr="00190992">
              <w:rPr>
                <w:noProof/>
                <w:webHidden/>
              </w:rPr>
              <w:fldChar w:fldCharType="end"/>
            </w:r>
          </w:hyperlink>
        </w:p>
        <w:p w14:paraId="38E519B9" w14:textId="645460A5" w:rsidR="00190992" w:rsidRDefault="00996D0C" w:rsidP="00190992">
          <w:pPr>
            <w:pStyle w:val="33"/>
            <w:tabs>
              <w:tab w:val="right" w:leader="dot" w:pos="9345"/>
            </w:tabs>
            <w:jc w:val="both"/>
            <w:rPr>
              <w:rFonts w:asciiTheme="minorHAnsi" w:eastAsiaTheme="minorEastAsia" w:hAnsiTheme="minorHAnsi"/>
              <w:noProof/>
              <w:sz w:val="22"/>
              <w:lang w:val="ru-RU" w:eastAsia="ru-RU"/>
            </w:rPr>
          </w:pPr>
          <w:hyperlink w:anchor="_Toc134109429" w:history="1">
            <w:r w:rsidR="00190992" w:rsidRPr="00190992">
              <w:rPr>
                <w:rStyle w:val="af5"/>
                <w:rFonts w:cs="Times New Roman"/>
                <w:noProof/>
                <w:lang w:val="ru-RU"/>
              </w:rPr>
              <w:t>1.12.5. Анализ предписаний надзорных органов об устранении нарушений, влияющих на безопасность и надежность системы теплоснабжения</w:t>
            </w:r>
            <w:r w:rsidR="00190992" w:rsidRPr="00190992">
              <w:rPr>
                <w:noProof/>
                <w:webHidden/>
              </w:rPr>
              <w:tab/>
            </w:r>
            <w:r w:rsidR="00190992" w:rsidRPr="00190992">
              <w:rPr>
                <w:noProof/>
                <w:webHidden/>
              </w:rPr>
              <w:fldChar w:fldCharType="begin"/>
            </w:r>
            <w:r w:rsidR="00190992" w:rsidRPr="00190992">
              <w:rPr>
                <w:noProof/>
                <w:webHidden/>
              </w:rPr>
              <w:instrText xml:space="preserve"> PAGEREF _Toc134109429 \h </w:instrText>
            </w:r>
            <w:r w:rsidR="00190992" w:rsidRPr="00190992">
              <w:rPr>
                <w:noProof/>
                <w:webHidden/>
              </w:rPr>
            </w:r>
            <w:r w:rsidR="00190992" w:rsidRPr="00190992">
              <w:rPr>
                <w:noProof/>
                <w:webHidden/>
              </w:rPr>
              <w:fldChar w:fldCharType="separate"/>
            </w:r>
            <w:r w:rsidR="00417D45">
              <w:rPr>
                <w:noProof/>
                <w:webHidden/>
              </w:rPr>
              <w:t>103</w:t>
            </w:r>
            <w:r w:rsidR="00190992" w:rsidRPr="00190992">
              <w:rPr>
                <w:noProof/>
                <w:webHidden/>
              </w:rPr>
              <w:fldChar w:fldCharType="end"/>
            </w:r>
          </w:hyperlink>
        </w:p>
        <w:p w14:paraId="41B18222" w14:textId="566A6944" w:rsidR="00D97FF7" w:rsidRPr="00FA1A10" w:rsidRDefault="00D97FF7" w:rsidP="00FA1A10">
          <w:pPr>
            <w:pStyle w:val="11"/>
            <w:tabs>
              <w:tab w:val="right" w:leader="dot" w:pos="9345"/>
            </w:tabs>
            <w:jc w:val="both"/>
          </w:pPr>
          <w:r w:rsidRPr="001642E6">
            <w:rPr>
              <w:rFonts w:cs="Times New Roman"/>
              <w:bCs/>
              <w:szCs w:val="24"/>
            </w:rPr>
            <w:fldChar w:fldCharType="end"/>
          </w:r>
        </w:p>
      </w:sdtContent>
    </w:sdt>
    <w:p w14:paraId="51DA175C" w14:textId="77777777" w:rsidR="00D97FF7" w:rsidRPr="00FA1A10" w:rsidRDefault="00D97FF7" w:rsidP="00FA1A10">
      <w:pPr>
        <w:rPr>
          <w:rFonts w:eastAsia="Times New Roman"/>
          <w:b/>
          <w:bCs/>
          <w:szCs w:val="24"/>
        </w:rPr>
      </w:pPr>
      <w:r w:rsidRPr="00FA1A10">
        <w:rPr>
          <w:szCs w:val="24"/>
        </w:rPr>
        <w:br w:type="page"/>
      </w:r>
    </w:p>
    <w:p w14:paraId="36BF096D" w14:textId="77777777" w:rsidR="00D97FF7" w:rsidRPr="00FA1A10" w:rsidRDefault="00D97FF7" w:rsidP="00FA1A10">
      <w:pPr>
        <w:pStyle w:val="1"/>
        <w:jc w:val="center"/>
        <w:rPr>
          <w:sz w:val="24"/>
          <w:szCs w:val="24"/>
          <w:lang w:val="ru-RU"/>
        </w:rPr>
      </w:pPr>
      <w:bookmarkStart w:id="2" w:name="_Toc134109336"/>
      <w:r w:rsidRPr="00FA1A10">
        <w:rPr>
          <w:sz w:val="24"/>
          <w:szCs w:val="24"/>
          <w:lang w:val="ru-RU"/>
        </w:rPr>
        <w:lastRenderedPageBreak/>
        <w:t>АННОТАЦИЯ</w:t>
      </w:r>
      <w:bookmarkEnd w:id="2"/>
    </w:p>
    <w:p w14:paraId="59D96EBE" w14:textId="77777777" w:rsidR="00D97FF7" w:rsidRPr="00FA1A10" w:rsidRDefault="00D97FF7" w:rsidP="00FA1A10">
      <w:pPr>
        <w:spacing w:after="0" w:line="360" w:lineRule="auto"/>
        <w:jc w:val="both"/>
        <w:rPr>
          <w:rFonts w:eastAsia="Times New Roman" w:cs="Times New Roman"/>
          <w:b/>
          <w:bCs/>
          <w:szCs w:val="24"/>
        </w:rPr>
      </w:pPr>
    </w:p>
    <w:p w14:paraId="7C786EEA" w14:textId="77777777" w:rsidR="000A3EE2" w:rsidRPr="00FA1A10" w:rsidRDefault="000A3EE2" w:rsidP="000A3EE2">
      <w:pPr>
        <w:spacing w:after="0" w:line="360" w:lineRule="auto"/>
        <w:ind w:firstLine="709"/>
        <w:jc w:val="both"/>
        <w:rPr>
          <w:rFonts w:cs="Times New Roman"/>
          <w:szCs w:val="24"/>
        </w:rPr>
      </w:pPr>
      <w:r>
        <w:rPr>
          <w:rFonts w:cs="Times New Roman"/>
          <w:szCs w:val="24"/>
        </w:rPr>
        <w:t xml:space="preserve">Актуализация </w:t>
      </w:r>
      <w:r w:rsidRPr="00FA1A10">
        <w:rPr>
          <w:rFonts w:cs="Times New Roman"/>
          <w:szCs w:val="24"/>
        </w:rPr>
        <w:t>Схем</w:t>
      </w:r>
      <w:r>
        <w:rPr>
          <w:rFonts w:cs="Times New Roman"/>
          <w:szCs w:val="24"/>
        </w:rPr>
        <w:t>ы</w:t>
      </w:r>
      <w:r w:rsidRPr="00FA1A10">
        <w:rPr>
          <w:rFonts w:cs="Times New Roman"/>
          <w:szCs w:val="24"/>
        </w:rPr>
        <w:t xml:space="preserve"> теплоснабжения </w:t>
      </w:r>
      <w:r>
        <w:rPr>
          <w:rFonts w:cs="Times New Roman"/>
          <w:szCs w:val="24"/>
        </w:rPr>
        <w:t>выполнена</w:t>
      </w:r>
      <w:r w:rsidRPr="00FA1A10">
        <w:rPr>
          <w:rFonts w:cs="Times New Roman"/>
          <w:szCs w:val="24"/>
        </w:rPr>
        <w:t xml:space="preserve"> на основании Муниципального контракта по объекту «Схема теплоснабжения </w:t>
      </w:r>
      <w:r>
        <w:rPr>
          <w:rFonts w:cs="Times New Roman"/>
          <w:szCs w:val="24"/>
        </w:rPr>
        <w:t>муниципального образования «Город Свободный»</w:t>
      </w:r>
      <w:r w:rsidRPr="00FA1A10">
        <w:rPr>
          <w:rFonts w:cs="Times New Roman"/>
          <w:szCs w:val="24"/>
        </w:rPr>
        <w:t xml:space="preserve"> на период с 202</w:t>
      </w:r>
      <w:r>
        <w:rPr>
          <w:rFonts w:cs="Times New Roman"/>
          <w:szCs w:val="24"/>
        </w:rPr>
        <w:t>4</w:t>
      </w:r>
      <w:r w:rsidRPr="00FA1A10">
        <w:rPr>
          <w:rFonts w:cs="Times New Roman"/>
          <w:szCs w:val="24"/>
        </w:rPr>
        <w:t xml:space="preserve"> по 2040 г.</w:t>
      </w:r>
      <w:r>
        <w:rPr>
          <w:rFonts w:cs="Times New Roman"/>
          <w:szCs w:val="24"/>
        </w:rPr>
        <w:t xml:space="preserve"> (Актуализация на 2025 год)</w:t>
      </w:r>
      <w:r w:rsidRPr="00FA1A10">
        <w:rPr>
          <w:rFonts w:cs="Times New Roman"/>
          <w:szCs w:val="24"/>
        </w:rPr>
        <w:t xml:space="preserve">». </w:t>
      </w:r>
    </w:p>
    <w:p w14:paraId="33440749" w14:textId="77777777" w:rsidR="000A3EE2" w:rsidRPr="00FA1A10" w:rsidRDefault="000A3EE2" w:rsidP="000A3EE2">
      <w:pPr>
        <w:spacing w:after="0" w:line="360" w:lineRule="auto"/>
        <w:ind w:firstLine="709"/>
        <w:jc w:val="both"/>
        <w:rPr>
          <w:rFonts w:cs="Times New Roman"/>
          <w:szCs w:val="24"/>
        </w:rPr>
      </w:pPr>
      <w:r w:rsidRPr="00FA1A10">
        <w:rPr>
          <w:rFonts w:cs="Times New Roman"/>
          <w:szCs w:val="24"/>
        </w:rPr>
        <w:t xml:space="preserve">Схема теплоснабжения разработана на период до 2040 г. на основании утвержденного генерального плана </w:t>
      </w:r>
      <w:r>
        <w:rPr>
          <w:rFonts w:cs="Times New Roman"/>
          <w:szCs w:val="24"/>
        </w:rPr>
        <w:t>Муниципального образования «Город Свободный»</w:t>
      </w:r>
      <w:r w:rsidRPr="00FA1A10">
        <w:rPr>
          <w:rFonts w:cs="Times New Roman"/>
          <w:szCs w:val="24"/>
        </w:rPr>
        <w:t>.</w:t>
      </w:r>
    </w:p>
    <w:p w14:paraId="53D85429" w14:textId="77777777" w:rsidR="000A3EE2" w:rsidRPr="00FA1A10" w:rsidRDefault="000A3EE2" w:rsidP="000A3EE2">
      <w:pPr>
        <w:autoSpaceDE w:val="0"/>
        <w:autoSpaceDN w:val="0"/>
        <w:adjustRightInd w:val="0"/>
        <w:spacing w:after="0" w:line="360" w:lineRule="auto"/>
        <w:ind w:firstLine="709"/>
        <w:jc w:val="both"/>
        <w:rPr>
          <w:rFonts w:cs="Times New Roman"/>
          <w:color w:val="000000"/>
          <w:sz w:val="23"/>
          <w:szCs w:val="23"/>
        </w:rPr>
      </w:pPr>
      <w:r w:rsidRPr="00FA1A10">
        <w:rPr>
          <w:rFonts w:cs="Times New Roman"/>
          <w:color w:val="000000"/>
          <w:sz w:val="23"/>
          <w:szCs w:val="23"/>
        </w:rPr>
        <w:t xml:space="preserve">Цель настоящей работы: Разработка схемы теплоснабжения </w:t>
      </w:r>
      <w:r>
        <w:rPr>
          <w:rFonts w:cs="Times New Roman"/>
          <w:color w:val="000000"/>
          <w:sz w:val="23"/>
          <w:szCs w:val="23"/>
        </w:rPr>
        <w:t>Муниципального образования «Город Свободный»</w:t>
      </w:r>
      <w:r w:rsidRPr="00FA1A10">
        <w:rPr>
          <w:rFonts w:cs="Times New Roman"/>
          <w:color w:val="000000"/>
          <w:sz w:val="23"/>
          <w:szCs w:val="23"/>
        </w:rPr>
        <w:t xml:space="preserve"> в соответствии с требованиями: </w:t>
      </w:r>
    </w:p>
    <w:p w14:paraId="2D217E2A" w14:textId="77777777" w:rsidR="000A3EE2" w:rsidRPr="00FA1A10" w:rsidRDefault="000A3EE2" w:rsidP="000A3EE2">
      <w:pPr>
        <w:autoSpaceDE w:val="0"/>
        <w:autoSpaceDN w:val="0"/>
        <w:adjustRightInd w:val="0"/>
        <w:spacing w:after="0" w:line="360" w:lineRule="auto"/>
        <w:ind w:firstLine="709"/>
        <w:jc w:val="both"/>
        <w:rPr>
          <w:rFonts w:cs="Times New Roman"/>
          <w:color w:val="000000"/>
          <w:sz w:val="23"/>
          <w:szCs w:val="23"/>
        </w:rPr>
      </w:pPr>
      <w:r w:rsidRPr="00FA1A10">
        <w:rPr>
          <w:rFonts w:cs="Times New Roman"/>
          <w:color w:val="000000"/>
          <w:sz w:val="23"/>
          <w:szCs w:val="23"/>
        </w:rPr>
        <w:t xml:space="preserve">− Федерального закона от 27.07.2010 № 190-ФЗ «О теплоснабжении»; </w:t>
      </w:r>
    </w:p>
    <w:p w14:paraId="78F1DFDB" w14:textId="77777777" w:rsidR="000A3EE2" w:rsidRPr="00FA1A10" w:rsidRDefault="000A3EE2" w:rsidP="000A3EE2">
      <w:pPr>
        <w:autoSpaceDE w:val="0"/>
        <w:autoSpaceDN w:val="0"/>
        <w:adjustRightInd w:val="0"/>
        <w:spacing w:after="0" w:line="360" w:lineRule="auto"/>
        <w:ind w:firstLine="709"/>
        <w:jc w:val="both"/>
        <w:rPr>
          <w:rFonts w:cs="Times New Roman"/>
          <w:color w:val="000000"/>
          <w:sz w:val="23"/>
          <w:szCs w:val="23"/>
        </w:rPr>
      </w:pPr>
      <w:r w:rsidRPr="00FA1A10">
        <w:rPr>
          <w:rFonts w:cs="Times New Roman"/>
          <w:color w:val="000000"/>
          <w:sz w:val="23"/>
          <w:szCs w:val="23"/>
        </w:rPr>
        <w:t xml:space="preserve">− Постановления Правительства РФ от 22.02.2012 № 154 «О требованиях к схемам теплоснабжения, порядку их разработки и утверждения» (с изменениями на </w:t>
      </w:r>
      <w:r>
        <w:rPr>
          <w:rFonts w:cs="Times New Roman"/>
          <w:color w:val="000000"/>
          <w:sz w:val="23"/>
          <w:szCs w:val="23"/>
        </w:rPr>
        <w:t>10</w:t>
      </w:r>
      <w:r w:rsidRPr="00FA1A10">
        <w:rPr>
          <w:rFonts w:cs="Times New Roman"/>
          <w:color w:val="000000"/>
          <w:sz w:val="23"/>
          <w:szCs w:val="23"/>
        </w:rPr>
        <w:t>.0</w:t>
      </w:r>
      <w:r>
        <w:rPr>
          <w:rFonts w:cs="Times New Roman"/>
          <w:color w:val="000000"/>
          <w:sz w:val="23"/>
          <w:szCs w:val="23"/>
        </w:rPr>
        <w:t>1</w:t>
      </w:r>
      <w:r w:rsidRPr="00FA1A10">
        <w:rPr>
          <w:rFonts w:cs="Times New Roman"/>
          <w:color w:val="000000"/>
          <w:sz w:val="23"/>
          <w:szCs w:val="23"/>
        </w:rPr>
        <w:t>.20</w:t>
      </w:r>
      <w:r>
        <w:rPr>
          <w:rFonts w:cs="Times New Roman"/>
          <w:color w:val="000000"/>
          <w:sz w:val="23"/>
          <w:szCs w:val="23"/>
        </w:rPr>
        <w:t>23</w:t>
      </w:r>
      <w:r w:rsidRPr="00FA1A10">
        <w:rPr>
          <w:rFonts w:cs="Times New Roman"/>
          <w:color w:val="000000"/>
          <w:sz w:val="23"/>
          <w:szCs w:val="23"/>
        </w:rPr>
        <w:t xml:space="preserve">). </w:t>
      </w:r>
    </w:p>
    <w:p w14:paraId="54B15B72" w14:textId="7225C326" w:rsidR="00D97FF7" w:rsidRPr="00FA1A10" w:rsidRDefault="000A3EE2" w:rsidP="000A3EE2">
      <w:pPr>
        <w:spacing w:after="0" w:line="360" w:lineRule="auto"/>
        <w:ind w:firstLine="709"/>
        <w:jc w:val="both"/>
        <w:rPr>
          <w:rFonts w:cs="Times New Roman"/>
          <w:szCs w:val="24"/>
        </w:rPr>
      </w:pPr>
      <w:r w:rsidRPr="00FA1A10">
        <w:rPr>
          <w:rFonts w:cs="Times New Roman"/>
          <w:color w:val="000000"/>
          <w:sz w:val="23"/>
          <w:szCs w:val="23"/>
        </w:rPr>
        <w:t>При разработке схемы теплоснабжения учтены требования законодательства Российской Федерации, стандартов РФ, действующих нормативных документов Министерства природных ресурсов России, других нормативных актов, регулирующих природоохранную деятельность.</w:t>
      </w:r>
      <w:r w:rsidR="00D97FF7" w:rsidRPr="00FA1A10">
        <w:rPr>
          <w:rFonts w:cs="Times New Roman"/>
          <w:szCs w:val="24"/>
        </w:rPr>
        <w:br w:type="page"/>
      </w:r>
    </w:p>
    <w:p w14:paraId="330DF470" w14:textId="77777777" w:rsidR="00D97FF7" w:rsidRPr="00FA1A10" w:rsidRDefault="00D97FF7" w:rsidP="00FA1A10">
      <w:pPr>
        <w:pStyle w:val="1"/>
        <w:spacing w:line="276" w:lineRule="auto"/>
        <w:jc w:val="both"/>
        <w:rPr>
          <w:rFonts w:cs="Times New Roman"/>
          <w:sz w:val="24"/>
          <w:szCs w:val="24"/>
          <w:lang w:val="ru-RU"/>
        </w:rPr>
      </w:pPr>
      <w:bookmarkStart w:id="3" w:name="_Toc134109337"/>
      <w:r w:rsidRPr="00FA1A10">
        <w:rPr>
          <w:rFonts w:cs="Times New Roman"/>
          <w:sz w:val="24"/>
          <w:szCs w:val="24"/>
          <w:lang w:val="ru-RU"/>
        </w:rPr>
        <w:lastRenderedPageBreak/>
        <w:t>ГЛАВА 1. СУЩЕСТВУЮЩЕЕ ПОЛОЖЕНИЕ В СФЕРЕ ПРОИЗВОДСТВА, ПЕРЕДАЧИ И ПОТРЕБЛЕНИЯ ТЕПЛОВОЙ ЭНЕРГИИ ДЛЯ ЦЕЛЕЙ ТЕПЛОСНАБЖЕНИЯ</w:t>
      </w:r>
      <w:bookmarkEnd w:id="0"/>
      <w:bookmarkEnd w:id="1"/>
      <w:bookmarkEnd w:id="3"/>
    </w:p>
    <w:p w14:paraId="3967463A" w14:textId="77777777" w:rsidR="00D97FF7" w:rsidRPr="00FA1A10" w:rsidRDefault="00D97FF7" w:rsidP="00FA1A10">
      <w:pPr>
        <w:spacing w:line="276" w:lineRule="auto"/>
        <w:rPr>
          <w:rFonts w:cs="Times New Roman"/>
          <w:color w:val="000000"/>
          <w:spacing w:val="3"/>
          <w:szCs w:val="24"/>
        </w:rPr>
      </w:pPr>
    </w:p>
    <w:p w14:paraId="49FDFB3B" w14:textId="77777777" w:rsidR="00736045" w:rsidRPr="00D41769" w:rsidRDefault="00736045" w:rsidP="00D41769">
      <w:pPr>
        <w:pStyle w:val="ad"/>
        <w:spacing w:line="360" w:lineRule="auto"/>
      </w:pPr>
      <w:r w:rsidRPr="00D41769">
        <w:t xml:space="preserve">Муниципальное образование город Свободный расположено в юго-восточной части Амурской области. С севера, с запада и с юга город Свободный граничит с муниципальным образованием (далее - МО) </w:t>
      </w:r>
      <w:proofErr w:type="spellStart"/>
      <w:r w:rsidRPr="00D41769">
        <w:t>Свободненский</w:t>
      </w:r>
      <w:proofErr w:type="spellEnd"/>
      <w:r w:rsidRPr="00D41769">
        <w:t xml:space="preserve"> район, с юго-востока – с МО </w:t>
      </w:r>
      <w:proofErr w:type="spellStart"/>
      <w:r w:rsidRPr="00D41769">
        <w:t>Серышевский</w:t>
      </w:r>
      <w:proofErr w:type="spellEnd"/>
      <w:r w:rsidRPr="00D41769">
        <w:t xml:space="preserve"> район, с востока – с МО </w:t>
      </w:r>
      <w:proofErr w:type="spellStart"/>
      <w:r w:rsidRPr="00D41769">
        <w:t>Мазановский</w:t>
      </w:r>
      <w:proofErr w:type="spellEnd"/>
      <w:r w:rsidRPr="00D41769">
        <w:t xml:space="preserve"> район. </w:t>
      </w:r>
    </w:p>
    <w:p w14:paraId="2F9BF04F" w14:textId="33163955" w:rsidR="00736045" w:rsidRPr="00FA1A10" w:rsidRDefault="00736045" w:rsidP="00736045">
      <w:pPr>
        <w:pStyle w:val="Default"/>
        <w:spacing w:line="360" w:lineRule="auto"/>
        <w:ind w:firstLine="709"/>
        <w:jc w:val="both"/>
      </w:pPr>
      <w:r w:rsidRPr="00FA1A10">
        <w:t xml:space="preserve">Границы муниципального образования показаны на рис. </w:t>
      </w:r>
      <w:r w:rsidRPr="00FA1A10">
        <w:fldChar w:fldCharType="begin"/>
      </w:r>
      <w:r w:rsidRPr="00FA1A10">
        <w:instrText xml:space="preserve"> REF _Ref84410639 \h  \* MERGEFORMAT </w:instrText>
      </w:r>
      <w:r w:rsidRPr="00FA1A10">
        <w:fldChar w:fldCharType="separate"/>
      </w:r>
      <w:r w:rsidR="00C5345E" w:rsidRPr="00C5345E">
        <w:rPr>
          <w:vanish/>
        </w:rPr>
        <w:t xml:space="preserve">Рисунок </w:t>
      </w:r>
      <w:r w:rsidR="00C5345E">
        <w:rPr>
          <w:noProof/>
        </w:rPr>
        <w:t>1</w:t>
      </w:r>
      <w:r w:rsidRPr="00FA1A10">
        <w:fldChar w:fldCharType="end"/>
      </w:r>
      <w:r w:rsidRPr="00FA1A10">
        <w:t>.</w:t>
      </w:r>
    </w:p>
    <w:p w14:paraId="0C5ED36E" w14:textId="77777777" w:rsidR="00736045" w:rsidRPr="00FA1A10" w:rsidRDefault="00D41769" w:rsidP="00D41769">
      <w:pPr>
        <w:pStyle w:val="Default"/>
        <w:keepNext/>
        <w:spacing w:line="276" w:lineRule="auto"/>
        <w:jc w:val="center"/>
      </w:pPr>
      <w:r>
        <w:rPr>
          <w:noProof/>
          <w:lang w:eastAsia="ru-RU"/>
        </w:rPr>
        <w:drawing>
          <wp:inline distT="0" distB="0" distL="0" distR="0" wp14:anchorId="1BF34A63" wp14:editId="5F79831E">
            <wp:extent cx="5115814" cy="4288971"/>
            <wp:effectExtent l="0" t="0" r="889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125915" cy="4297439"/>
                    </a:xfrm>
                    <a:prstGeom prst="rect">
                      <a:avLst/>
                    </a:prstGeom>
                  </pic:spPr>
                </pic:pic>
              </a:graphicData>
            </a:graphic>
          </wp:inline>
        </w:drawing>
      </w:r>
    </w:p>
    <w:p w14:paraId="2CE1D670" w14:textId="53A3781A" w:rsidR="00736045" w:rsidRPr="00FA1A10" w:rsidRDefault="00736045" w:rsidP="00D41769">
      <w:pPr>
        <w:pStyle w:val="affff0"/>
        <w:jc w:val="center"/>
      </w:pPr>
      <w:bookmarkStart w:id="4" w:name="_Ref84410639"/>
      <w:r w:rsidRPr="00FA1A10">
        <w:t xml:space="preserve">Рисунок </w:t>
      </w:r>
      <w:r w:rsidRPr="00FA1A10">
        <w:fldChar w:fldCharType="begin"/>
      </w:r>
      <w:r w:rsidRPr="00FA1A10">
        <w:instrText xml:space="preserve"> SEQ Рисунок \* ARABIC </w:instrText>
      </w:r>
      <w:r w:rsidRPr="00FA1A10">
        <w:fldChar w:fldCharType="separate"/>
      </w:r>
      <w:r w:rsidR="00C5345E">
        <w:t>1</w:t>
      </w:r>
      <w:r w:rsidRPr="00FA1A10">
        <w:fldChar w:fldCharType="end"/>
      </w:r>
      <w:bookmarkEnd w:id="4"/>
      <w:r w:rsidRPr="00FA1A10">
        <w:t xml:space="preserve"> – Границы </w:t>
      </w:r>
      <w:r w:rsidR="00D41769">
        <w:t>м</w:t>
      </w:r>
      <w:r>
        <w:t>униципального образования «Город Свободный»</w:t>
      </w:r>
    </w:p>
    <w:p w14:paraId="6EEC585B" w14:textId="77777777" w:rsidR="00736045" w:rsidRPr="00FA1A10" w:rsidRDefault="00736045" w:rsidP="00736045">
      <w:pPr>
        <w:spacing w:after="0" w:line="360" w:lineRule="auto"/>
        <w:ind w:firstLine="709"/>
        <w:jc w:val="both"/>
        <w:rPr>
          <w:rFonts w:cs="Times New Roman"/>
          <w:szCs w:val="24"/>
        </w:rPr>
      </w:pPr>
    </w:p>
    <w:p w14:paraId="7C069ACF" w14:textId="584C1206" w:rsidR="00D41769" w:rsidRPr="00D41769" w:rsidRDefault="00D41769" w:rsidP="00D41769">
      <w:pPr>
        <w:pStyle w:val="ad"/>
        <w:spacing w:line="360" w:lineRule="auto"/>
      </w:pPr>
      <w:r w:rsidRPr="00D41769">
        <w:t xml:space="preserve">Законом Амурской области от 30.12.2004 № 402-ОЗ «О наделении муниципального образования города Свободного статусом городского округа и об установлении его границ» в границах Амурской области образовано муниципальное образование город Свободный, с находящимся в </w:t>
      </w:r>
      <w:r w:rsidR="007C3FA2">
        <w:t>его составе населенным пунктом –</w:t>
      </w:r>
      <w:r w:rsidRPr="00D41769">
        <w:t xml:space="preserve"> город Свободный (административный центр), и установлены его границы. Согласно Закону Амурской области от 30.12.2004 № 402-ОЗ «О наделении муниципального образования города Свободного статусом город</w:t>
      </w:r>
      <w:r w:rsidRPr="00D41769">
        <w:lastRenderedPageBreak/>
        <w:t>ского округа и об установлении его границ</w:t>
      </w:r>
      <w:proofErr w:type="gramStart"/>
      <w:r w:rsidRPr="00D41769">
        <w:t>»</w:t>
      </w:r>
      <w:proofErr w:type="gramEnd"/>
      <w:r w:rsidRPr="00D41769">
        <w:t xml:space="preserve"> город Свободный является городским поселением, наделенным статусом городского округа. Населенный пункт г. Свободный расположен на расстоянии 148 км от административного центра Амурской области города Благовещенска. Общая площадь территории населенного пункта г. Свободный – 21658,1 га. Общая площадь территории муниципального образования город Свободный – 22041,9 га. </w:t>
      </w:r>
    </w:p>
    <w:p w14:paraId="246DEBDD" w14:textId="77777777" w:rsidR="00736045" w:rsidRDefault="00736045" w:rsidP="00736045">
      <w:pPr>
        <w:pStyle w:val="ad"/>
        <w:spacing w:line="360" w:lineRule="auto"/>
      </w:pPr>
      <w:r w:rsidRPr="00736045">
        <w:t xml:space="preserve">Внешние транспортные связи города Свободный с городом Благовещенском и населенными пунктами близлежащих муниципальных образований осуществляются по Забайкальской железной дороге и автомобильным дорогам общего пользования регионального и межмуниципального значения Благовещенск – Свободный, Обход г. Свободного на участке км 0 - км 4, Обход г. Свободного на участке км 5 </w:t>
      </w:r>
      <w:r w:rsidR="00210DB7">
        <w:t>–</w:t>
      </w:r>
      <w:r w:rsidRPr="00736045">
        <w:t xml:space="preserve"> км 11, Свободный – </w:t>
      </w:r>
      <w:proofErr w:type="spellStart"/>
      <w:r w:rsidRPr="00736045">
        <w:t>Буссе</w:t>
      </w:r>
      <w:proofErr w:type="spellEnd"/>
      <w:r w:rsidRPr="00736045">
        <w:t xml:space="preserve">, Свободный – </w:t>
      </w:r>
      <w:proofErr w:type="spellStart"/>
      <w:r w:rsidRPr="00736045">
        <w:t>Талали</w:t>
      </w:r>
      <w:proofErr w:type="spellEnd"/>
      <w:r w:rsidRPr="00736045">
        <w:t>, Подъезд к г. Свободный от автомобильной дороги «Амур», Подъезд к г. Циолковский. Ближайший от населенного пункта г. Свободный аэропорт – международный «Аэропорт «Благовещенск».</w:t>
      </w:r>
    </w:p>
    <w:p w14:paraId="27FE5015" w14:textId="77777777" w:rsidR="00736045" w:rsidRPr="00736045" w:rsidRDefault="00736045" w:rsidP="00736045">
      <w:pPr>
        <w:pStyle w:val="ad"/>
        <w:spacing w:line="360" w:lineRule="auto"/>
      </w:pPr>
      <w:r w:rsidRPr="00736045">
        <w:t>По строительно-климатическому районированию в соответствии с СП 131.13330.2020</w:t>
      </w:r>
      <w:r>
        <w:t xml:space="preserve"> </w:t>
      </w:r>
      <w:r w:rsidRPr="00736045">
        <w:t xml:space="preserve">муниципальное образование город Свободный относится к климатическому району I, подрайону IВ. </w:t>
      </w:r>
    </w:p>
    <w:p w14:paraId="62530474" w14:textId="77777777" w:rsidR="00736045" w:rsidRPr="00736045" w:rsidRDefault="00736045" w:rsidP="00736045">
      <w:pPr>
        <w:pStyle w:val="ad"/>
        <w:spacing w:line="360" w:lineRule="auto"/>
      </w:pPr>
      <w:r w:rsidRPr="00736045">
        <w:t>Проектируемая территория расположена в зоне резко-континентального климата с муссонными чертами, что выражается в больших годовых и суточных колебаниях температур воздуха и резком преобладании летних осадков.</w:t>
      </w:r>
      <w:r w:rsidR="001A68DE">
        <w:t xml:space="preserve"> </w:t>
      </w:r>
    </w:p>
    <w:p w14:paraId="25DEB347" w14:textId="77777777" w:rsidR="00736045" w:rsidRPr="00736045" w:rsidRDefault="00736045" w:rsidP="00736045">
      <w:pPr>
        <w:pStyle w:val="ad"/>
        <w:spacing w:line="360" w:lineRule="auto"/>
      </w:pPr>
      <w:r w:rsidRPr="00736045">
        <w:t xml:space="preserve">Территория муниципального образования относится к зоне достаточного увлажнения. В среднем за год выпадает 576 мм осадков. В летний период обильные осадки создают большую </w:t>
      </w:r>
      <w:proofErr w:type="spellStart"/>
      <w:r w:rsidRPr="00736045">
        <w:t>влагонасыщенность</w:t>
      </w:r>
      <w:proofErr w:type="spellEnd"/>
      <w:r w:rsidRPr="00736045">
        <w:t xml:space="preserve"> селитебной территории, в связи с чем требуется организация отвода сточный воды. </w:t>
      </w:r>
    </w:p>
    <w:p w14:paraId="6B907C2A" w14:textId="77777777" w:rsidR="00736045" w:rsidRDefault="00736045" w:rsidP="00736045">
      <w:pPr>
        <w:pStyle w:val="ad"/>
        <w:spacing w:line="360" w:lineRule="auto"/>
      </w:pPr>
      <w:r w:rsidRPr="00736045">
        <w:t>Среднегодовая скорость ветра составляет 3,6 м/сек. Для зимы наиболее характерна повторяемость северо-западных, западных ветров, для лета – южных, юго-восточных, северо-западных. Рекомендуется ветрозащита селитебной территории от северо-западных ветров.</w:t>
      </w:r>
    </w:p>
    <w:p w14:paraId="20F83B24" w14:textId="77777777" w:rsidR="00D97FF7" w:rsidRPr="00FA1A10" w:rsidRDefault="00D97FF7" w:rsidP="00FA1A10">
      <w:pPr>
        <w:spacing w:after="0" w:line="360" w:lineRule="auto"/>
        <w:ind w:firstLine="709"/>
        <w:jc w:val="both"/>
        <w:rPr>
          <w:rFonts w:cs="Times New Roman"/>
          <w:color w:val="000000"/>
          <w:spacing w:val="3"/>
          <w:szCs w:val="24"/>
        </w:rPr>
      </w:pPr>
    </w:p>
    <w:p w14:paraId="6E018C7F" w14:textId="77777777" w:rsidR="00D97FF7" w:rsidRPr="00FA1A10" w:rsidRDefault="00D97FF7" w:rsidP="001D6231">
      <w:pPr>
        <w:pStyle w:val="21"/>
        <w:spacing w:before="0"/>
        <w:jc w:val="both"/>
        <w:rPr>
          <w:rFonts w:ascii="Times New Roman" w:hAnsi="Times New Roman" w:cs="Times New Roman"/>
          <w:b/>
          <w:color w:val="auto"/>
          <w:sz w:val="24"/>
          <w:szCs w:val="24"/>
          <w:lang w:val="ru-RU"/>
        </w:rPr>
      </w:pPr>
      <w:bookmarkStart w:id="5" w:name="_Toc524886641"/>
      <w:bookmarkStart w:id="6" w:name="_Toc72448928"/>
      <w:bookmarkStart w:id="7" w:name="_Toc134109338"/>
      <w:r w:rsidRPr="00FA1A10">
        <w:rPr>
          <w:rFonts w:ascii="Times New Roman" w:hAnsi="Times New Roman" w:cs="Times New Roman"/>
          <w:b/>
          <w:color w:val="auto"/>
          <w:sz w:val="24"/>
          <w:szCs w:val="24"/>
          <w:lang w:val="ru-RU"/>
        </w:rPr>
        <w:t>Часть 1. Функциональная структура теплоснабжения</w:t>
      </w:r>
      <w:bookmarkEnd w:id="5"/>
      <w:bookmarkEnd w:id="6"/>
      <w:bookmarkEnd w:id="7"/>
    </w:p>
    <w:p w14:paraId="4C77DBB9" w14:textId="77777777" w:rsidR="00D97FF7" w:rsidRPr="00FA1A10" w:rsidRDefault="00D97FF7" w:rsidP="00FA1A10">
      <w:pPr>
        <w:rPr>
          <w:rFonts w:cs="Times New Roman"/>
          <w:color w:val="000000"/>
          <w:spacing w:val="3"/>
          <w:szCs w:val="24"/>
        </w:rPr>
      </w:pPr>
    </w:p>
    <w:p w14:paraId="2D351E27" w14:textId="77777777" w:rsidR="00D97FF7" w:rsidRPr="00FA1A10" w:rsidRDefault="00D97FF7" w:rsidP="006E4D8E">
      <w:pPr>
        <w:pStyle w:val="31"/>
        <w:keepLines w:val="0"/>
        <w:widowControl/>
        <w:numPr>
          <w:ilvl w:val="2"/>
          <w:numId w:val="7"/>
        </w:numPr>
        <w:spacing w:before="0"/>
        <w:jc w:val="both"/>
        <w:rPr>
          <w:rFonts w:ascii="Times New Roman" w:hAnsi="Times New Roman" w:cs="Times New Roman"/>
          <w:b/>
          <w:color w:val="auto"/>
          <w:lang w:val="ru-RU"/>
        </w:rPr>
      </w:pPr>
      <w:bookmarkStart w:id="8" w:name="_Toc453770344"/>
      <w:bookmarkStart w:id="9" w:name="_Toc470813109"/>
      <w:bookmarkStart w:id="10" w:name="_Toc524886642"/>
      <w:bookmarkStart w:id="11" w:name="_Toc72448929"/>
      <w:bookmarkStart w:id="12" w:name="_Toc134109339"/>
      <w:r w:rsidRPr="00FA1A10">
        <w:rPr>
          <w:rFonts w:ascii="Times New Roman" w:hAnsi="Times New Roman" w:cs="Times New Roman"/>
          <w:b/>
          <w:color w:val="auto"/>
          <w:lang w:val="ru-RU"/>
        </w:rPr>
        <w:t xml:space="preserve">Описание зон деятельности (эксплуатационной ответственности) теплоснабжающих и </w:t>
      </w:r>
      <w:proofErr w:type="spellStart"/>
      <w:r w:rsidRPr="00FA1A10">
        <w:rPr>
          <w:rFonts w:ascii="Times New Roman" w:hAnsi="Times New Roman" w:cs="Times New Roman"/>
          <w:b/>
          <w:color w:val="auto"/>
          <w:lang w:val="ru-RU"/>
        </w:rPr>
        <w:t>теплосетевых</w:t>
      </w:r>
      <w:proofErr w:type="spellEnd"/>
      <w:r w:rsidRPr="00FA1A10">
        <w:rPr>
          <w:rFonts w:ascii="Times New Roman" w:hAnsi="Times New Roman" w:cs="Times New Roman"/>
          <w:b/>
          <w:color w:val="auto"/>
          <w:lang w:val="ru-RU"/>
        </w:rPr>
        <w:t xml:space="preserve"> организаций</w:t>
      </w:r>
      <w:bookmarkEnd w:id="8"/>
      <w:bookmarkEnd w:id="9"/>
      <w:bookmarkEnd w:id="10"/>
      <w:bookmarkEnd w:id="11"/>
      <w:bookmarkEnd w:id="12"/>
    </w:p>
    <w:p w14:paraId="69D27EC1" w14:textId="77777777" w:rsidR="00D97FF7" w:rsidRPr="00FA1A10" w:rsidRDefault="00D97FF7" w:rsidP="00FA1A10">
      <w:pPr>
        <w:spacing w:after="0" w:line="276" w:lineRule="auto"/>
        <w:ind w:firstLine="709"/>
        <w:jc w:val="both"/>
        <w:rPr>
          <w:rFonts w:cs="Times New Roman"/>
          <w:color w:val="000000"/>
          <w:spacing w:val="3"/>
          <w:szCs w:val="24"/>
        </w:rPr>
      </w:pPr>
    </w:p>
    <w:p w14:paraId="4B55A1FB" w14:textId="05129DE3" w:rsidR="00D97FF7" w:rsidRDefault="00D97FF7" w:rsidP="00FA1A10">
      <w:pPr>
        <w:pStyle w:val="ad"/>
        <w:spacing w:line="360" w:lineRule="auto"/>
      </w:pPr>
      <w:r w:rsidRPr="00FA1A10">
        <w:t xml:space="preserve">На территории </w:t>
      </w:r>
      <w:r w:rsidR="00736045">
        <w:t>Муниципального образования «Город Свободный»</w:t>
      </w:r>
      <w:r w:rsidRPr="00FA1A10">
        <w:t xml:space="preserve"> </w:t>
      </w:r>
      <w:r w:rsidR="00D41769">
        <w:t>функционируют 3</w:t>
      </w:r>
      <w:r w:rsidR="000A3EE2">
        <w:t>6</w:t>
      </w:r>
      <w:r w:rsidRPr="00FA1A10">
        <w:t xml:space="preserve"> котельны</w:t>
      </w:r>
      <w:r w:rsidR="00031939">
        <w:t>х</w:t>
      </w:r>
      <w:r w:rsidR="00D41769">
        <w:t>, обслуживаемые тремя теплоснабжающими организациями.</w:t>
      </w:r>
      <w:r w:rsidR="001A68DE">
        <w:t xml:space="preserve"> </w:t>
      </w:r>
      <w:r w:rsidR="00031939">
        <w:t xml:space="preserve">Теплоисточники </w:t>
      </w:r>
      <w:r w:rsidRPr="00FA1A10">
        <w:lastRenderedPageBreak/>
        <w:t xml:space="preserve">снабжают теплом и горячей водой отдельные группы жилых зданий и социальных объектов. </w:t>
      </w:r>
    </w:p>
    <w:p w14:paraId="2F33FB4B" w14:textId="3AC55F63" w:rsidR="00031939" w:rsidRPr="00FA1A10" w:rsidRDefault="00031939" w:rsidP="00031939">
      <w:pPr>
        <w:pStyle w:val="ad"/>
        <w:spacing w:line="360" w:lineRule="auto"/>
      </w:pPr>
      <w:r w:rsidRPr="00FA1A10">
        <w:t xml:space="preserve">Функциональная структура системы показана на рис. </w:t>
      </w:r>
      <w:r w:rsidRPr="00FA1A10">
        <w:fldChar w:fldCharType="begin"/>
      </w:r>
      <w:r w:rsidRPr="00FA1A10">
        <w:instrText xml:space="preserve"> REF _Ref84410498 \h  \* MERGEFORMAT </w:instrText>
      </w:r>
      <w:r w:rsidRPr="00FA1A10">
        <w:fldChar w:fldCharType="separate"/>
      </w:r>
      <w:r w:rsidR="00C5345E" w:rsidRPr="00C5345E">
        <w:rPr>
          <w:vanish/>
        </w:rPr>
        <w:t xml:space="preserve">Рисунок </w:t>
      </w:r>
      <w:r w:rsidR="00C5345E">
        <w:rPr>
          <w:noProof/>
        </w:rPr>
        <w:t>2</w:t>
      </w:r>
      <w:r w:rsidRPr="00FA1A10">
        <w:fldChar w:fldCharType="end"/>
      </w:r>
      <w:r w:rsidRPr="00FA1A10">
        <w:t xml:space="preserve">. </w:t>
      </w:r>
    </w:p>
    <w:p w14:paraId="783C2F4E" w14:textId="730A5A6E" w:rsidR="00031939" w:rsidRPr="000A3EE2" w:rsidRDefault="000A3EE2" w:rsidP="00313B21">
      <w:pPr>
        <w:pStyle w:val="ad"/>
        <w:keepNext/>
        <w:spacing w:line="276" w:lineRule="auto"/>
        <w:ind w:firstLine="0"/>
        <w:jc w:val="center"/>
        <w:rPr>
          <w:i/>
        </w:rPr>
      </w:pPr>
      <w:r w:rsidRPr="000A3EE2">
        <w:rPr>
          <w:i/>
          <w:noProof/>
          <w:lang w:eastAsia="ru-RU" w:bidi="ar-SA"/>
        </w:rPr>
        <w:drawing>
          <wp:inline distT="0" distB="0" distL="0" distR="0" wp14:anchorId="6F3C26E5" wp14:editId="3874E9B1">
            <wp:extent cx="5076825" cy="3039583"/>
            <wp:effectExtent l="0" t="0" r="0" b="889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086369" cy="3045297"/>
                    </a:xfrm>
                    <a:prstGeom prst="rect">
                      <a:avLst/>
                    </a:prstGeom>
                  </pic:spPr>
                </pic:pic>
              </a:graphicData>
            </a:graphic>
          </wp:inline>
        </w:drawing>
      </w:r>
    </w:p>
    <w:p w14:paraId="37EFB2FB" w14:textId="4ACB258C" w:rsidR="00031939" w:rsidRPr="00FA1A10" w:rsidRDefault="00031939" w:rsidP="00031939">
      <w:pPr>
        <w:pStyle w:val="affff0"/>
        <w:jc w:val="center"/>
      </w:pPr>
      <w:bookmarkStart w:id="13" w:name="_Ref84410498"/>
      <w:r w:rsidRPr="00FA1A10">
        <w:t xml:space="preserve">Рисунок </w:t>
      </w:r>
      <w:r w:rsidRPr="00FA1A10">
        <w:fldChar w:fldCharType="begin"/>
      </w:r>
      <w:r w:rsidRPr="00FA1A10">
        <w:instrText xml:space="preserve"> SEQ Рисунок \* ARABIC </w:instrText>
      </w:r>
      <w:r w:rsidRPr="00FA1A10">
        <w:fldChar w:fldCharType="separate"/>
      </w:r>
      <w:r w:rsidR="00C5345E">
        <w:t>2</w:t>
      </w:r>
      <w:r w:rsidRPr="00FA1A10">
        <w:fldChar w:fldCharType="end"/>
      </w:r>
      <w:bookmarkEnd w:id="13"/>
      <w:r w:rsidRPr="00FA1A10">
        <w:t xml:space="preserve"> – Структура системы теплоснабжения </w:t>
      </w:r>
      <w:r>
        <w:t>муниципального образования «Город Свободный»</w:t>
      </w:r>
    </w:p>
    <w:p w14:paraId="01B2138A" w14:textId="77777777" w:rsidR="00031939" w:rsidRPr="00FA1A10" w:rsidRDefault="00031939" w:rsidP="00031939">
      <w:pPr>
        <w:pStyle w:val="ad"/>
        <w:spacing w:line="276" w:lineRule="auto"/>
        <w:jc w:val="center"/>
      </w:pPr>
    </w:p>
    <w:p w14:paraId="27A44C22" w14:textId="77777777" w:rsidR="00031939" w:rsidRPr="00FA1A10" w:rsidRDefault="00031939" w:rsidP="00031939">
      <w:pPr>
        <w:pStyle w:val="ad"/>
        <w:spacing w:line="360" w:lineRule="auto"/>
      </w:pPr>
      <w:r w:rsidRPr="00FA1A10">
        <w:t xml:space="preserve">Всего на территории </w:t>
      </w:r>
      <w:r>
        <w:t>муниципального образования «Город Свободный»</w:t>
      </w:r>
      <w:r w:rsidRPr="00FA1A10">
        <w:t xml:space="preserve"> в сфере теплоснабжения работают </w:t>
      </w:r>
      <w:r>
        <w:t>3</w:t>
      </w:r>
      <w:r w:rsidRPr="00FA1A10">
        <w:t xml:space="preserve"> организаци</w:t>
      </w:r>
      <w:r>
        <w:t>и</w:t>
      </w:r>
      <w:r w:rsidRPr="00FA1A10">
        <w:t>:</w:t>
      </w:r>
    </w:p>
    <w:p w14:paraId="65097444" w14:textId="77777777" w:rsidR="00031939" w:rsidRPr="00FA1A10" w:rsidRDefault="00031939" w:rsidP="006E4D8E">
      <w:pPr>
        <w:pStyle w:val="ad"/>
        <w:numPr>
          <w:ilvl w:val="0"/>
          <w:numId w:val="19"/>
        </w:numPr>
        <w:spacing w:line="360" w:lineRule="auto"/>
        <w:ind w:left="567" w:hanging="425"/>
      </w:pPr>
      <w:r w:rsidRPr="00D41769">
        <w:t>ФГБУ "ЦЖКУ" МО РФ (Филиал по ВВО ЖКС №7)</w:t>
      </w:r>
      <w:r w:rsidRPr="00031939">
        <w:t xml:space="preserve"> </w:t>
      </w:r>
      <w:r>
        <w:t>осуществляет эксплуатацию одной</w:t>
      </w:r>
      <w:r w:rsidRPr="00FA1A10">
        <w:t xml:space="preserve"> котельн</w:t>
      </w:r>
      <w:r>
        <w:t>ой</w:t>
      </w:r>
      <w:r w:rsidRPr="00FA1A10">
        <w:t xml:space="preserve"> и тепловых сетей в соответствующ</w:t>
      </w:r>
      <w:r>
        <w:t>ей</w:t>
      </w:r>
      <w:r w:rsidRPr="00FA1A10">
        <w:t xml:space="preserve"> зон</w:t>
      </w:r>
      <w:r>
        <w:t>е</w:t>
      </w:r>
      <w:r w:rsidRPr="00FA1A10">
        <w:t xml:space="preserve"> действия на территори</w:t>
      </w:r>
      <w:r>
        <w:t>и г. Свободный</w:t>
      </w:r>
      <w:r w:rsidRPr="00FA1A10">
        <w:t>;</w:t>
      </w:r>
    </w:p>
    <w:p w14:paraId="36BE4339" w14:textId="77777777" w:rsidR="00031939" w:rsidRDefault="00031939" w:rsidP="006E4D8E">
      <w:pPr>
        <w:pStyle w:val="ad"/>
        <w:numPr>
          <w:ilvl w:val="0"/>
          <w:numId w:val="19"/>
        </w:numPr>
        <w:spacing w:line="360" w:lineRule="auto"/>
        <w:ind w:left="567" w:hanging="425"/>
      </w:pPr>
      <w:r w:rsidRPr="00D41769">
        <w:t xml:space="preserve">Забайкальская дирекция по </w:t>
      </w:r>
      <w:proofErr w:type="spellStart"/>
      <w:r w:rsidRPr="00D41769">
        <w:t>тепловодоснабжению</w:t>
      </w:r>
      <w:proofErr w:type="spellEnd"/>
      <w:r w:rsidRPr="00D41769">
        <w:t xml:space="preserve"> - структурное подразделение Центральной дирекции по </w:t>
      </w:r>
      <w:proofErr w:type="spellStart"/>
      <w:r w:rsidRPr="00D41769">
        <w:t>тепловодоснабжению</w:t>
      </w:r>
      <w:proofErr w:type="spellEnd"/>
      <w:r w:rsidRPr="00D41769">
        <w:t xml:space="preserve"> филиала ОАО "РЖД"</w:t>
      </w:r>
      <w:r w:rsidRPr="00031939">
        <w:t xml:space="preserve"> </w:t>
      </w:r>
      <w:r w:rsidRPr="00FA1A10">
        <w:t xml:space="preserve">осуществляет эксплуатацию </w:t>
      </w:r>
      <w:r w:rsidR="00B7370E">
        <w:t xml:space="preserve">трех </w:t>
      </w:r>
      <w:r w:rsidRPr="00886A48">
        <w:t>котельных и тепловых сетей в соответствующих зонах действия на территории г. Свободный;</w:t>
      </w:r>
    </w:p>
    <w:p w14:paraId="3C25B879" w14:textId="77777777" w:rsidR="00313B21" w:rsidRPr="00FA1A10" w:rsidRDefault="00313B21" w:rsidP="006E4D8E">
      <w:pPr>
        <w:pStyle w:val="ad"/>
        <w:numPr>
          <w:ilvl w:val="0"/>
          <w:numId w:val="19"/>
        </w:numPr>
        <w:spacing w:line="360" w:lineRule="auto"/>
        <w:ind w:left="567" w:hanging="425"/>
      </w:pPr>
      <w:r w:rsidRPr="00313B21">
        <w:t>Филиал РТРС "Амурский ОРТПЦ"</w:t>
      </w:r>
      <w:r>
        <w:t xml:space="preserve"> осуществляет эксплуатацию одной</w:t>
      </w:r>
      <w:r w:rsidRPr="00FA1A10">
        <w:t xml:space="preserve"> котельн</w:t>
      </w:r>
      <w:r>
        <w:t>ой</w:t>
      </w:r>
      <w:r w:rsidRPr="00FA1A10">
        <w:t xml:space="preserve"> и тепловых сетей в соответствующ</w:t>
      </w:r>
      <w:r>
        <w:t>ей</w:t>
      </w:r>
      <w:r w:rsidRPr="00FA1A10">
        <w:t xml:space="preserve"> зон</w:t>
      </w:r>
      <w:r>
        <w:t>е</w:t>
      </w:r>
      <w:r w:rsidRPr="00FA1A10">
        <w:t xml:space="preserve"> действия на территори</w:t>
      </w:r>
      <w:r>
        <w:t>и г. Свободный</w:t>
      </w:r>
      <w:r w:rsidRPr="00FA1A10">
        <w:t>;</w:t>
      </w:r>
    </w:p>
    <w:p w14:paraId="0E22E0D6" w14:textId="151F20A3" w:rsidR="00031939" w:rsidRDefault="00031939" w:rsidP="006E4D8E">
      <w:pPr>
        <w:pStyle w:val="ad"/>
        <w:numPr>
          <w:ilvl w:val="0"/>
          <w:numId w:val="19"/>
        </w:numPr>
        <w:spacing w:line="360" w:lineRule="auto"/>
        <w:ind w:left="567" w:hanging="425"/>
      </w:pPr>
      <w:r>
        <w:t>ООО «</w:t>
      </w:r>
      <w:proofErr w:type="spellStart"/>
      <w:r>
        <w:t>Теплоинвест</w:t>
      </w:r>
      <w:proofErr w:type="spellEnd"/>
      <w:r>
        <w:t>»</w:t>
      </w:r>
      <w:r w:rsidRPr="00FA1A10">
        <w:t xml:space="preserve"> осуществляет эксплуатацию </w:t>
      </w:r>
      <w:r w:rsidR="00BE6991">
        <w:t>3</w:t>
      </w:r>
      <w:r w:rsidR="000A3EE2">
        <w:t>1</w:t>
      </w:r>
      <w:r w:rsidRPr="00FA1A10">
        <w:t xml:space="preserve"> котельн</w:t>
      </w:r>
      <w:r w:rsidR="000A3EE2">
        <w:t>ой</w:t>
      </w:r>
      <w:r w:rsidRPr="00FA1A10">
        <w:t xml:space="preserve"> и тепловых сетей в соответствующих зонах действия на территории </w:t>
      </w:r>
      <w:r>
        <w:t>г. Свободный.</w:t>
      </w:r>
    </w:p>
    <w:p w14:paraId="2A3C1768" w14:textId="103620D4" w:rsidR="002467B9" w:rsidRPr="00FA1A10" w:rsidRDefault="002467B9" w:rsidP="002467B9">
      <w:pPr>
        <w:pStyle w:val="ad"/>
        <w:spacing w:line="360" w:lineRule="auto"/>
        <w:ind w:left="142" w:firstLine="425"/>
      </w:pPr>
      <w:r w:rsidRPr="00FA1A10">
        <w:t xml:space="preserve">Карта размещения источников тепловой энергии на территории </w:t>
      </w:r>
      <w:r>
        <w:t>муниципального образования «Город Свободный»</w:t>
      </w:r>
      <w:r w:rsidRPr="00FA1A10">
        <w:t xml:space="preserve"> представлена на рис. </w:t>
      </w:r>
      <w:r w:rsidRPr="00FA1A10">
        <w:fldChar w:fldCharType="begin"/>
      </w:r>
      <w:r w:rsidRPr="00FA1A10">
        <w:instrText xml:space="preserve"> REF _Ref84410559 \h  \* MERGEFORMAT </w:instrText>
      </w:r>
      <w:r w:rsidRPr="00FA1A10">
        <w:fldChar w:fldCharType="separate"/>
      </w:r>
      <w:r w:rsidR="00C5345E" w:rsidRPr="00C5345E">
        <w:rPr>
          <w:vanish/>
        </w:rPr>
        <w:t xml:space="preserve">Рисунок </w:t>
      </w:r>
      <w:r w:rsidR="00C5345E">
        <w:rPr>
          <w:noProof/>
        </w:rPr>
        <w:t>3</w:t>
      </w:r>
      <w:r w:rsidRPr="00FA1A10">
        <w:fldChar w:fldCharType="end"/>
      </w:r>
      <w:r w:rsidRPr="00FA1A10">
        <w:t>.</w:t>
      </w:r>
    </w:p>
    <w:p w14:paraId="6B93BC79" w14:textId="6337FEA2" w:rsidR="00D97FF7" w:rsidRPr="00FA1A10" w:rsidRDefault="002467B9" w:rsidP="00FA1A10">
      <w:pPr>
        <w:pStyle w:val="ad"/>
        <w:spacing w:line="276" w:lineRule="auto"/>
        <w:ind w:firstLine="0"/>
      </w:pPr>
      <w:r w:rsidRPr="002467B9">
        <w:rPr>
          <w:noProof/>
          <w:lang w:eastAsia="ru-RU" w:bidi="ar-SA"/>
        </w:rPr>
        <w:lastRenderedPageBreak/>
        <w:drawing>
          <wp:inline distT="0" distB="0" distL="0" distR="0" wp14:anchorId="67A13776" wp14:editId="1DF3D028">
            <wp:extent cx="5940425" cy="8412481"/>
            <wp:effectExtent l="0" t="0" r="3175" b="7620"/>
            <wp:docPr id="2" name="Рисунок 2" descr="D:\Работа\Янэнерго\001 Свободный\Актуализация 2022 своб\Зулу\Котельные\Маке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Работа\Янэнерго\001 Свободный\Актуализация 2022 своб\Зулу\Котельные\Макет.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0425" cy="8412481"/>
                    </a:xfrm>
                    <a:prstGeom prst="rect">
                      <a:avLst/>
                    </a:prstGeom>
                    <a:noFill/>
                    <a:ln>
                      <a:noFill/>
                    </a:ln>
                  </pic:spPr>
                </pic:pic>
              </a:graphicData>
            </a:graphic>
          </wp:inline>
        </w:drawing>
      </w:r>
    </w:p>
    <w:p w14:paraId="1DB26240" w14:textId="5E0C5277" w:rsidR="00D97FF7" w:rsidRPr="00FA1A10" w:rsidRDefault="00D97FF7" w:rsidP="00FA1A10">
      <w:pPr>
        <w:pStyle w:val="affff0"/>
        <w:jc w:val="center"/>
      </w:pPr>
      <w:bookmarkStart w:id="14" w:name="_Ref84410559"/>
      <w:r w:rsidRPr="002467B9">
        <w:t xml:space="preserve">Рисунок </w:t>
      </w:r>
      <w:r w:rsidRPr="002467B9">
        <w:fldChar w:fldCharType="begin"/>
      </w:r>
      <w:r w:rsidRPr="002467B9">
        <w:instrText xml:space="preserve"> SEQ Рисунок \* ARABIC </w:instrText>
      </w:r>
      <w:r w:rsidRPr="002467B9">
        <w:fldChar w:fldCharType="separate"/>
      </w:r>
      <w:r w:rsidR="00C5345E">
        <w:t>3</w:t>
      </w:r>
      <w:r w:rsidRPr="002467B9">
        <w:fldChar w:fldCharType="end"/>
      </w:r>
      <w:bookmarkEnd w:id="14"/>
      <w:r w:rsidRPr="002467B9">
        <w:t xml:space="preserve"> – Карта размещения источников тепловой энергии на территории города </w:t>
      </w:r>
      <w:r w:rsidR="004B69C4" w:rsidRPr="002467B9">
        <w:t>Свободный</w:t>
      </w:r>
    </w:p>
    <w:p w14:paraId="04A0B577" w14:textId="77777777" w:rsidR="002467B9" w:rsidRPr="00FA1A10" w:rsidRDefault="002467B9" w:rsidP="002467B9">
      <w:pPr>
        <w:pStyle w:val="ad"/>
        <w:spacing w:line="360" w:lineRule="auto"/>
      </w:pPr>
      <w:r w:rsidRPr="00FA1A10">
        <w:lastRenderedPageBreak/>
        <w:t>К центральному отоплению от существующих источников теплоснабжения подключены, в основном, жилые дома, общественные и административные здания.</w:t>
      </w:r>
    </w:p>
    <w:p w14:paraId="245E49EF" w14:textId="77777777" w:rsidR="002467B9" w:rsidRDefault="002467B9" w:rsidP="002467B9">
      <w:pPr>
        <w:pStyle w:val="ad"/>
        <w:spacing w:line="360" w:lineRule="auto"/>
      </w:pPr>
      <w:r>
        <w:t>На двух котельных основным топливом является мазут, на остальных используется каменный уголь.</w:t>
      </w:r>
    </w:p>
    <w:p w14:paraId="50471609" w14:textId="77777777" w:rsidR="002467B9" w:rsidRPr="00FA1A10" w:rsidRDefault="002467B9" w:rsidP="002467B9">
      <w:pPr>
        <w:pStyle w:val="ad"/>
        <w:spacing w:line="360" w:lineRule="auto"/>
      </w:pPr>
      <w:r>
        <w:t xml:space="preserve">Так как по системам теплоснабжения, находящимся в эксплуатации </w:t>
      </w:r>
      <w:r w:rsidRPr="00D41769">
        <w:t>ФГБУ "ЦЖКУ" МО РФ (Филиал по ВВО ЖКС №7)</w:t>
      </w:r>
      <w:r>
        <w:t xml:space="preserve"> и </w:t>
      </w:r>
      <w:r w:rsidRPr="00D41769">
        <w:t xml:space="preserve">Забайкальская дирекция по </w:t>
      </w:r>
      <w:proofErr w:type="spellStart"/>
      <w:r w:rsidRPr="00D41769">
        <w:t>тепловодоснабжению</w:t>
      </w:r>
      <w:proofErr w:type="spellEnd"/>
      <w:r w:rsidRPr="00D41769">
        <w:t xml:space="preserve"> - структурное подразделение Центральной дирекции по </w:t>
      </w:r>
      <w:proofErr w:type="spellStart"/>
      <w:r w:rsidRPr="00D41769">
        <w:t>тепловодоснабжению</w:t>
      </w:r>
      <w:proofErr w:type="spellEnd"/>
      <w:r w:rsidRPr="00D41769">
        <w:t xml:space="preserve"> филиала ОАО "РЖД"</w:t>
      </w:r>
      <w:r>
        <w:t xml:space="preserve"> сведения отсутствуют, в рамках схемы теплоснабжения рассматриваются системы теплоснабжения, обслуживаемые ООО «</w:t>
      </w:r>
      <w:proofErr w:type="spellStart"/>
      <w:r>
        <w:t>Теплоинвест</w:t>
      </w:r>
      <w:proofErr w:type="spellEnd"/>
      <w:r>
        <w:t>».</w:t>
      </w:r>
    </w:p>
    <w:p w14:paraId="621C8B73" w14:textId="52B74B92" w:rsidR="00C54A61" w:rsidRDefault="00D97FF7" w:rsidP="00FA1A10">
      <w:pPr>
        <w:pStyle w:val="ad"/>
        <w:spacing w:line="360" w:lineRule="auto"/>
      </w:pPr>
      <w:r w:rsidRPr="00FA1A10">
        <w:t>Установленная тепловая мощность источников, обеспечивающая балансы покрытия присоединенной тепловой нагрузки на конец 202</w:t>
      </w:r>
      <w:r w:rsidR="000A3EE2">
        <w:t>3</w:t>
      </w:r>
      <w:r w:rsidRPr="00FA1A10">
        <w:t xml:space="preserve"> года, составила </w:t>
      </w:r>
      <w:r w:rsidR="000A3EE2">
        <w:t>234,162</w:t>
      </w:r>
      <w:r w:rsidRPr="00FA1A10">
        <w:t xml:space="preserve"> Гкал/ч. Сведения об источниках теплоснабжения на территории муниципального образования приведены в таб.</w:t>
      </w:r>
      <w:r w:rsidR="001D6231">
        <w:t xml:space="preserve"> </w:t>
      </w:r>
      <w:r w:rsidR="001D6231">
        <w:fldChar w:fldCharType="begin"/>
      </w:r>
      <w:r w:rsidR="001D6231">
        <w:instrText xml:space="preserve"> REF _Ref107329148 \h  \* MERGEFORMAT </w:instrText>
      </w:r>
      <w:r w:rsidR="001D6231">
        <w:fldChar w:fldCharType="separate"/>
      </w:r>
      <w:r w:rsidR="00C5345E" w:rsidRPr="00C5345E">
        <w:rPr>
          <w:vanish/>
        </w:rPr>
        <w:t xml:space="preserve">Таблица </w:t>
      </w:r>
      <w:r w:rsidR="00C5345E">
        <w:rPr>
          <w:noProof/>
        </w:rPr>
        <w:t>1</w:t>
      </w:r>
      <w:r w:rsidR="001D6231">
        <w:fldChar w:fldCharType="end"/>
      </w:r>
      <w:r w:rsidRPr="00FA1A10">
        <w:t>.</w:t>
      </w:r>
    </w:p>
    <w:p w14:paraId="7C1E9A28" w14:textId="359AC892" w:rsidR="00C54A61" w:rsidRPr="00FA1A10" w:rsidRDefault="00C54A61" w:rsidP="00C54A61">
      <w:pPr>
        <w:pStyle w:val="affff0"/>
        <w:keepNext/>
        <w:spacing w:before="240"/>
      </w:pPr>
      <w:bookmarkStart w:id="15" w:name="_Ref107329148"/>
      <w:r w:rsidRPr="00FA1A10">
        <w:t xml:space="preserve">Таблица </w:t>
      </w:r>
      <w:r w:rsidRPr="00FA1A10">
        <w:fldChar w:fldCharType="begin"/>
      </w:r>
      <w:r w:rsidRPr="00FA1A10">
        <w:instrText xml:space="preserve"> SEQ Таблица \* ARABIC </w:instrText>
      </w:r>
      <w:r w:rsidRPr="00FA1A10">
        <w:fldChar w:fldCharType="separate"/>
      </w:r>
      <w:r w:rsidR="006E4D8E">
        <w:t>1</w:t>
      </w:r>
      <w:r w:rsidRPr="00FA1A10">
        <w:fldChar w:fldCharType="end"/>
      </w:r>
      <w:bookmarkEnd w:id="15"/>
      <w:r w:rsidRPr="00FA1A10">
        <w:t xml:space="preserve"> – Характеристики источников тепловой энергии и их зон действия</w:t>
      </w:r>
    </w:p>
    <w:tbl>
      <w:tblPr>
        <w:tblW w:w="9610" w:type="dxa"/>
        <w:tblLook w:val="04A0" w:firstRow="1" w:lastRow="0" w:firstColumn="1" w:lastColumn="0" w:noHBand="0" w:noVBand="1"/>
      </w:tblPr>
      <w:tblGrid>
        <w:gridCol w:w="740"/>
        <w:gridCol w:w="1821"/>
        <w:gridCol w:w="2396"/>
        <w:gridCol w:w="1516"/>
        <w:gridCol w:w="1088"/>
        <w:gridCol w:w="2049"/>
      </w:tblGrid>
      <w:tr w:rsidR="00C54A61" w:rsidRPr="00C54A61" w14:paraId="498EE8E4" w14:textId="77777777" w:rsidTr="00B7370E">
        <w:trPr>
          <w:trHeight w:val="295"/>
          <w:tblHeader/>
        </w:trPr>
        <w:tc>
          <w:tcPr>
            <w:tcW w:w="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0CF980" w14:textId="77777777" w:rsidR="00C54A61" w:rsidRPr="00C54A61" w:rsidRDefault="00C54A61" w:rsidP="00C54A61">
            <w:pPr>
              <w:spacing w:after="0" w:line="240" w:lineRule="auto"/>
              <w:jc w:val="center"/>
              <w:rPr>
                <w:rFonts w:eastAsia="Times New Roman" w:cs="Times New Roman"/>
                <w:b/>
                <w:color w:val="000000"/>
                <w:sz w:val="20"/>
                <w:szCs w:val="20"/>
                <w:lang w:eastAsia="ru-RU"/>
              </w:rPr>
            </w:pPr>
            <w:r w:rsidRPr="00C54A61">
              <w:rPr>
                <w:rFonts w:eastAsia="Times New Roman" w:cs="Times New Roman"/>
                <w:b/>
                <w:color w:val="000000"/>
                <w:sz w:val="20"/>
                <w:szCs w:val="20"/>
                <w:lang w:eastAsia="ru-RU"/>
              </w:rPr>
              <w:t>№ п/п </w:t>
            </w:r>
          </w:p>
        </w:tc>
        <w:tc>
          <w:tcPr>
            <w:tcW w:w="1821" w:type="dxa"/>
            <w:tcBorders>
              <w:top w:val="single" w:sz="4" w:space="0" w:color="auto"/>
              <w:left w:val="nil"/>
              <w:bottom w:val="single" w:sz="4" w:space="0" w:color="auto"/>
              <w:right w:val="single" w:sz="4" w:space="0" w:color="auto"/>
            </w:tcBorders>
            <w:shd w:val="clear" w:color="auto" w:fill="auto"/>
            <w:vAlign w:val="center"/>
            <w:hideMark/>
          </w:tcPr>
          <w:p w14:paraId="35CC7ED7" w14:textId="77777777" w:rsidR="00C54A61" w:rsidRPr="00C54A61" w:rsidRDefault="00C54A61" w:rsidP="00C54A61">
            <w:pPr>
              <w:spacing w:after="0" w:line="240" w:lineRule="auto"/>
              <w:jc w:val="center"/>
              <w:rPr>
                <w:rFonts w:eastAsia="Times New Roman" w:cs="Times New Roman"/>
                <w:b/>
                <w:color w:val="000000"/>
                <w:sz w:val="20"/>
                <w:szCs w:val="20"/>
                <w:lang w:eastAsia="ru-RU"/>
              </w:rPr>
            </w:pPr>
            <w:r w:rsidRPr="00C54A61">
              <w:rPr>
                <w:rFonts w:eastAsia="Times New Roman" w:cs="Times New Roman"/>
                <w:b/>
                <w:color w:val="000000"/>
                <w:sz w:val="20"/>
                <w:szCs w:val="20"/>
                <w:lang w:eastAsia="ru-RU"/>
              </w:rPr>
              <w:t>Наименование котельной</w:t>
            </w:r>
          </w:p>
        </w:tc>
        <w:tc>
          <w:tcPr>
            <w:tcW w:w="2396" w:type="dxa"/>
            <w:tcBorders>
              <w:top w:val="single" w:sz="4" w:space="0" w:color="auto"/>
              <w:left w:val="nil"/>
              <w:bottom w:val="single" w:sz="4" w:space="0" w:color="auto"/>
              <w:right w:val="single" w:sz="4" w:space="0" w:color="auto"/>
            </w:tcBorders>
            <w:shd w:val="clear" w:color="auto" w:fill="auto"/>
            <w:vAlign w:val="center"/>
            <w:hideMark/>
          </w:tcPr>
          <w:p w14:paraId="012AC1B2" w14:textId="77777777" w:rsidR="00C54A61" w:rsidRPr="00C54A61" w:rsidRDefault="00C54A61" w:rsidP="00C54A61">
            <w:pPr>
              <w:spacing w:after="0" w:line="240" w:lineRule="auto"/>
              <w:jc w:val="center"/>
              <w:rPr>
                <w:rFonts w:eastAsia="Times New Roman" w:cs="Times New Roman"/>
                <w:b/>
                <w:color w:val="000000"/>
                <w:sz w:val="20"/>
                <w:szCs w:val="20"/>
                <w:lang w:eastAsia="ru-RU"/>
              </w:rPr>
            </w:pPr>
            <w:r w:rsidRPr="00C54A61">
              <w:rPr>
                <w:rFonts w:eastAsia="Times New Roman" w:cs="Times New Roman"/>
                <w:b/>
                <w:color w:val="000000"/>
                <w:sz w:val="20"/>
                <w:szCs w:val="20"/>
                <w:lang w:eastAsia="ru-RU"/>
              </w:rPr>
              <w:t>Адрес котельной</w:t>
            </w:r>
          </w:p>
        </w:tc>
        <w:tc>
          <w:tcPr>
            <w:tcW w:w="1516" w:type="dxa"/>
            <w:tcBorders>
              <w:top w:val="single" w:sz="4" w:space="0" w:color="auto"/>
              <w:left w:val="nil"/>
              <w:bottom w:val="single" w:sz="4" w:space="0" w:color="auto"/>
              <w:right w:val="single" w:sz="4" w:space="0" w:color="auto"/>
            </w:tcBorders>
            <w:shd w:val="clear" w:color="auto" w:fill="auto"/>
            <w:vAlign w:val="center"/>
            <w:hideMark/>
          </w:tcPr>
          <w:p w14:paraId="605576FE" w14:textId="77777777" w:rsidR="00C54A61" w:rsidRPr="00C54A61" w:rsidRDefault="00C54A61" w:rsidP="00C54A61">
            <w:pPr>
              <w:spacing w:after="0" w:line="240" w:lineRule="auto"/>
              <w:jc w:val="center"/>
              <w:rPr>
                <w:rFonts w:eastAsia="Times New Roman" w:cs="Times New Roman"/>
                <w:b/>
                <w:color w:val="000000"/>
                <w:sz w:val="20"/>
                <w:szCs w:val="20"/>
                <w:lang w:eastAsia="ru-RU"/>
              </w:rPr>
            </w:pPr>
            <w:r w:rsidRPr="00C54A61">
              <w:rPr>
                <w:rFonts w:eastAsia="Times New Roman" w:cs="Times New Roman"/>
                <w:b/>
                <w:color w:val="000000"/>
                <w:sz w:val="20"/>
                <w:szCs w:val="20"/>
                <w:lang w:eastAsia="ru-RU"/>
              </w:rPr>
              <w:t>Год ввода в эксплуатацию</w:t>
            </w:r>
          </w:p>
        </w:tc>
        <w:tc>
          <w:tcPr>
            <w:tcW w:w="1088" w:type="dxa"/>
            <w:tcBorders>
              <w:top w:val="single" w:sz="4" w:space="0" w:color="auto"/>
              <w:left w:val="nil"/>
              <w:bottom w:val="single" w:sz="4" w:space="0" w:color="auto"/>
              <w:right w:val="single" w:sz="4" w:space="0" w:color="auto"/>
            </w:tcBorders>
            <w:shd w:val="clear" w:color="auto" w:fill="auto"/>
            <w:vAlign w:val="center"/>
            <w:hideMark/>
          </w:tcPr>
          <w:p w14:paraId="49C2EA5B" w14:textId="77777777" w:rsidR="00C54A61" w:rsidRPr="00C54A61" w:rsidRDefault="00C54A61" w:rsidP="00C54A61">
            <w:pPr>
              <w:spacing w:after="0" w:line="240" w:lineRule="auto"/>
              <w:jc w:val="center"/>
              <w:rPr>
                <w:rFonts w:eastAsia="Times New Roman" w:cs="Times New Roman"/>
                <w:b/>
                <w:color w:val="000000"/>
                <w:sz w:val="20"/>
                <w:szCs w:val="20"/>
                <w:lang w:eastAsia="ru-RU"/>
              </w:rPr>
            </w:pPr>
            <w:r w:rsidRPr="00C54A61">
              <w:rPr>
                <w:rFonts w:eastAsia="Times New Roman" w:cs="Times New Roman"/>
                <w:b/>
                <w:color w:val="000000"/>
                <w:sz w:val="20"/>
                <w:szCs w:val="20"/>
                <w:lang w:eastAsia="ru-RU"/>
              </w:rPr>
              <w:t>Основное топливо</w:t>
            </w:r>
          </w:p>
        </w:tc>
        <w:tc>
          <w:tcPr>
            <w:tcW w:w="2049" w:type="dxa"/>
            <w:tcBorders>
              <w:top w:val="single" w:sz="4" w:space="0" w:color="auto"/>
              <w:left w:val="nil"/>
              <w:bottom w:val="single" w:sz="4" w:space="0" w:color="auto"/>
              <w:right w:val="single" w:sz="4" w:space="0" w:color="auto"/>
            </w:tcBorders>
            <w:shd w:val="clear" w:color="auto" w:fill="auto"/>
            <w:vAlign w:val="center"/>
            <w:hideMark/>
          </w:tcPr>
          <w:p w14:paraId="55A58291" w14:textId="77777777" w:rsidR="00C54A61" w:rsidRPr="00C54A61" w:rsidRDefault="00C54A61" w:rsidP="00C54A61">
            <w:pPr>
              <w:spacing w:after="0" w:line="240" w:lineRule="auto"/>
              <w:jc w:val="center"/>
              <w:rPr>
                <w:rFonts w:eastAsia="Times New Roman" w:cs="Times New Roman"/>
                <w:b/>
                <w:color w:val="000000"/>
                <w:sz w:val="20"/>
                <w:szCs w:val="20"/>
                <w:lang w:eastAsia="ru-RU"/>
              </w:rPr>
            </w:pPr>
            <w:r w:rsidRPr="00C54A61">
              <w:rPr>
                <w:rFonts w:eastAsia="Times New Roman" w:cs="Times New Roman"/>
                <w:b/>
                <w:color w:val="000000"/>
                <w:sz w:val="20"/>
                <w:szCs w:val="20"/>
                <w:lang w:eastAsia="ru-RU"/>
              </w:rPr>
              <w:t>Установленная мощность, Гкал/ч</w:t>
            </w:r>
          </w:p>
        </w:tc>
      </w:tr>
      <w:tr w:rsidR="000A3EE2" w:rsidRPr="00C54A61" w14:paraId="0FEF9F2B" w14:textId="77777777" w:rsidTr="000A3EE2">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0A89421B" w14:textId="3BC931FB"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1</w:t>
            </w:r>
          </w:p>
        </w:tc>
        <w:tc>
          <w:tcPr>
            <w:tcW w:w="1821" w:type="dxa"/>
            <w:tcBorders>
              <w:top w:val="nil"/>
              <w:left w:val="nil"/>
              <w:bottom w:val="single" w:sz="4" w:space="0" w:color="auto"/>
              <w:right w:val="single" w:sz="4" w:space="0" w:color="auto"/>
            </w:tcBorders>
            <w:shd w:val="clear" w:color="auto" w:fill="auto"/>
            <w:vAlign w:val="center"/>
            <w:hideMark/>
          </w:tcPr>
          <w:p w14:paraId="4EB9C007" w14:textId="0187FEFF"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РК-1</w:t>
            </w:r>
          </w:p>
        </w:tc>
        <w:tc>
          <w:tcPr>
            <w:tcW w:w="2396" w:type="dxa"/>
            <w:tcBorders>
              <w:top w:val="nil"/>
              <w:left w:val="nil"/>
              <w:bottom w:val="single" w:sz="4" w:space="0" w:color="auto"/>
              <w:right w:val="single" w:sz="4" w:space="0" w:color="auto"/>
            </w:tcBorders>
            <w:shd w:val="clear" w:color="auto" w:fill="auto"/>
            <w:vAlign w:val="center"/>
            <w:hideMark/>
          </w:tcPr>
          <w:p w14:paraId="4708AB8D" w14:textId="26F1E1B6"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 xml:space="preserve">ул. </w:t>
            </w:r>
            <w:proofErr w:type="spellStart"/>
            <w:r>
              <w:rPr>
                <w:color w:val="000000"/>
                <w:sz w:val="18"/>
                <w:szCs w:val="18"/>
              </w:rPr>
              <w:t>Шатковского</w:t>
            </w:r>
            <w:proofErr w:type="spellEnd"/>
            <w:r>
              <w:rPr>
                <w:color w:val="000000"/>
                <w:sz w:val="18"/>
                <w:szCs w:val="18"/>
              </w:rPr>
              <w:t>, 36</w:t>
            </w:r>
          </w:p>
        </w:tc>
        <w:tc>
          <w:tcPr>
            <w:tcW w:w="1516" w:type="dxa"/>
            <w:tcBorders>
              <w:top w:val="nil"/>
              <w:left w:val="nil"/>
              <w:bottom w:val="single" w:sz="4" w:space="0" w:color="auto"/>
              <w:right w:val="single" w:sz="4" w:space="0" w:color="auto"/>
            </w:tcBorders>
            <w:shd w:val="clear" w:color="auto" w:fill="auto"/>
            <w:noWrap/>
            <w:vAlign w:val="center"/>
          </w:tcPr>
          <w:p w14:paraId="32AA265A" w14:textId="04EF92AC" w:rsidR="000A3EE2" w:rsidRPr="00C54A61" w:rsidRDefault="000A3EE2"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1987</w:t>
            </w:r>
          </w:p>
        </w:tc>
        <w:tc>
          <w:tcPr>
            <w:tcW w:w="1088" w:type="dxa"/>
            <w:tcBorders>
              <w:top w:val="nil"/>
              <w:left w:val="nil"/>
              <w:bottom w:val="single" w:sz="4" w:space="0" w:color="auto"/>
              <w:right w:val="single" w:sz="4" w:space="0" w:color="auto"/>
            </w:tcBorders>
            <w:shd w:val="clear" w:color="auto" w:fill="auto"/>
            <w:noWrap/>
            <w:vAlign w:val="center"/>
            <w:hideMark/>
          </w:tcPr>
          <w:p w14:paraId="448E1446" w14:textId="01A44097"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hideMark/>
          </w:tcPr>
          <w:p w14:paraId="19ACA982" w14:textId="043B3FEF"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60,6300</w:t>
            </w:r>
          </w:p>
        </w:tc>
      </w:tr>
      <w:tr w:rsidR="000A3EE2" w:rsidRPr="00C54A61" w14:paraId="0B58B2EE" w14:textId="77777777" w:rsidTr="000A3EE2">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76B9FE46" w14:textId="709F749E"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2</w:t>
            </w:r>
          </w:p>
        </w:tc>
        <w:tc>
          <w:tcPr>
            <w:tcW w:w="1821" w:type="dxa"/>
            <w:tcBorders>
              <w:top w:val="nil"/>
              <w:left w:val="nil"/>
              <w:bottom w:val="single" w:sz="4" w:space="0" w:color="auto"/>
              <w:right w:val="single" w:sz="4" w:space="0" w:color="auto"/>
            </w:tcBorders>
            <w:shd w:val="clear" w:color="auto" w:fill="auto"/>
            <w:vAlign w:val="center"/>
            <w:hideMark/>
          </w:tcPr>
          <w:p w14:paraId="585CB279" w14:textId="183A9274"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РК-2</w:t>
            </w:r>
          </w:p>
        </w:tc>
        <w:tc>
          <w:tcPr>
            <w:tcW w:w="2396" w:type="dxa"/>
            <w:tcBorders>
              <w:top w:val="nil"/>
              <w:left w:val="nil"/>
              <w:bottom w:val="single" w:sz="4" w:space="0" w:color="auto"/>
              <w:right w:val="single" w:sz="4" w:space="0" w:color="auto"/>
            </w:tcBorders>
            <w:shd w:val="clear" w:color="auto" w:fill="auto"/>
            <w:vAlign w:val="center"/>
            <w:hideMark/>
          </w:tcPr>
          <w:p w14:paraId="7737AD49" w14:textId="21D0B5B7"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 xml:space="preserve">ул. Амурская, 1 </w:t>
            </w:r>
          </w:p>
        </w:tc>
        <w:tc>
          <w:tcPr>
            <w:tcW w:w="1516" w:type="dxa"/>
            <w:tcBorders>
              <w:top w:val="nil"/>
              <w:left w:val="nil"/>
              <w:bottom w:val="single" w:sz="4" w:space="0" w:color="auto"/>
              <w:right w:val="single" w:sz="4" w:space="0" w:color="auto"/>
            </w:tcBorders>
            <w:shd w:val="clear" w:color="auto" w:fill="auto"/>
            <w:noWrap/>
            <w:vAlign w:val="center"/>
          </w:tcPr>
          <w:p w14:paraId="2DFFC7DA" w14:textId="75DA93B1" w:rsidR="000A3EE2" w:rsidRPr="00C54A61" w:rsidRDefault="000A3EE2"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1985</w:t>
            </w:r>
          </w:p>
        </w:tc>
        <w:tc>
          <w:tcPr>
            <w:tcW w:w="1088" w:type="dxa"/>
            <w:tcBorders>
              <w:top w:val="nil"/>
              <w:left w:val="nil"/>
              <w:bottom w:val="single" w:sz="4" w:space="0" w:color="auto"/>
              <w:right w:val="single" w:sz="4" w:space="0" w:color="auto"/>
            </w:tcBorders>
            <w:shd w:val="clear" w:color="auto" w:fill="auto"/>
            <w:noWrap/>
            <w:vAlign w:val="center"/>
            <w:hideMark/>
          </w:tcPr>
          <w:p w14:paraId="48A2B343" w14:textId="3F4DE29C"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hideMark/>
          </w:tcPr>
          <w:p w14:paraId="24C3EC9B" w14:textId="2698DD49"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39,0000</w:t>
            </w:r>
          </w:p>
        </w:tc>
      </w:tr>
      <w:tr w:rsidR="000A3EE2" w:rsidRPr="00C54A61" w14:paraId="7F938A96" w14:textId="77777777" w:rsidTr="000A3EE2">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64D505E9" w14:textId="1BAFBF3D"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3</w:t>
            </w:r>
          </w:p>
        </w:tc>
        <w:tc>
          <w:tcPr>
            <w:tcW w:w="1821" w:type="dxa"/>
            <w:tcBorders>
              <w:top w:val="nil"/>
              <w:left w:val="nil"/>
              <w:bottom w:val="single" w:sz="4" w:space="0" w:color="auto"/>
              <w:right w:val="single" w:sz="4" w:space="0" w:color="auto"/>
            </w:tcBorders>
            <w:shd w:val="clear" w:color="auto" w:fill="auto"/>
            <w:vAlign w:val="center"/>
            <w:hideMark/>
          </w:tcPr>
          <w:p w14:paraId="5B50B75A" w14:textId="2ED5E730"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КУ № 2</w:t>
            </w:r>
          </w:p>
        </w:tc>
        <w:tc>
          <w:tcPr>
            <w:tcW w:w="2396" w:type="dxa"/>
            <w:tcBorders>
              <w:top w:val="nil"/>
              <w:left w:val="nil"/>
              <w:bottom w:val="single" w:sz="4" w:space="0" w:color="auto"/>
              <w:right w:val="single" w:sz="4" w:space="0" w:color="auto"/>
            </w:tcBorders>
            <w:shd w:val="clear" w:color="auto" w:fill="auto"/>
            <w:vAlign w:val="center"/>
            <w:hideMark/>
          </w:tcPr>
          <w:p w14:paraId="4296CD43" w14:textId="751A37FD"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 xml:space="preserve">ул. </w:t>
            </w:r>
            <w:proofErr w:type="spellStart"/>
            <w:r>
              <w:rPr>
                <w:color w:val="000000"/>
                <w:sz w:val="18"/>
                <w:szCs w:val="18"/>
              </w:rPr>
              <w:t>М.Чесноковская</w:t>
            </w:r>
            <w:proofErr w:type="spellEnd"/>
            <w:r>
              <w:rPr>
                <w:color w:val="000000"/>
                <w:sz w:val="18"/>
                <w:szCs w:val="18"/>
              </w:rPr>
              <w:t>, 4</w:t>
            </w:r>
          </w:p>
        </w:tc>
        <w:tc>
          <w:tcPr>
            <w:tcW w:w="1516" w:type="dxa"/>
            <w:tcBorders>
              <w:top w:val="nil"/>
              <w:left w:val="nil"/>
              <w:bottom w:val="single" w:sz="4" w:space="0" w:color="auto"/>
              <w:right w:val="single" w:sz="4" w:space="0" w:color="auto"/>
            </w:tcBorders>
            <w:shd w:val="clear" w:color="auto" w:fill="auto"/>
            <w:noWrap/>
            <w:vAlign w:val="center"/>
          </w:tcPr>
          <w:p w14:paraId="2E4D6DD0" w14:textId="28C64653" w:rsidR="000A3EE2" w:rsidRPr="00C54A61" w:rsidRDefault="000A3EE2"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1990</w:t>
            </w:r>
          </w:p>
        </w:tc>
        <w:tc>
          <w:tcPr>
            <w:tcW w:w="1088" w:type="dxa"/>
            <w:tcBorders>
              <w:top w:val="nil"/>
              <w:left w:val="nil"/>
              <w:bottom w:val="single" w:sz="4" w:space="0" w:color="auto"/>
              <w:right w:val="single" w:sz="4" w:space="0" w:color="auto"/>
            </w:tcBorders>
            <w:shd w:val="clear" w:color="auto" w:fill="auto"/>
            <w:noWrap/>
            <w:vAlign w:val="center"/>
            <w:hideMark/>
          </w:tcPr>
          <w:p w14:paraId="6B7AA2AC" w14:textId="04711E8D"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hideMark/>
          </w:tcPr>
          <w:p w14:paraId="5ABF7FB8" w14:textId="5BB28FC9"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5,4000</w:t>
            </w:r>
          </w:p>
        </w:tc>
      </w:tr>
      <w:tr w:rsidR="000A3EE2" w:rsidRPr="00C54A61" w14:paraId="59848ECD" w14:textId="77777777" w:rsidTr="000A3EE2">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5A38870A" w14:textId="5F098C0A"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4</w:t>
            </w:r>
          </w:p>
        </w:tc>
        <w:tc>
          <w:tcPr>
            <w:tcW w:w="1821" w:type="dxa"/>
            <w:tcBorders>
              <w:top w:val="nil"/>
              <w:left w:val="nil"/>
              <w:bottom w:val="single" w:sz="4" w:space="0" w:color="auto"/>
              <w:right w:val="single" w:sz="4" w:space="0" w:color="auto"/>
            </w:tcBorders>
            <w:shd w:val="clear" w:color="auto" w:fill="auto"/>
            <w:vAlign w:val="center"/>
            <w:hideMark/>
          </w:tcPr>
          <w:p w14:paraId="45A16FDC" w14:textId="3099C6CB"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КУ № 3</w:t>
            </w:r>
          </w:p>
        </w:tc>
        <w:tc>
          <w:tcPr>
            <w:tcW w:w="2396" w:type="dxa"/>
            <w:tcBorders>
              <w:top w:val="nil"/>
              <w:left w:val="nil"/>
              <w:bottom w:val="single" w:sz="4" w:space="0" w:color="auto"/>
              <w:right w:val="single" w:sz="4" w:space="0" w:color="auto"/>
            </w:tcBorders>
            <w:shd w:val="clear" w:color="auto" w:fill="auto"/>
            <w:vAlign w:val="center"/>
            <w:hideMark/>
          </w:tcPr>
          <w:p w14:paraId="5D4D33F8" w14:textId="4D1B54A9"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 xml:space="preserve">ул. </w:t>
            </w:r>
            <w:proofErr w:type="spellStart"/>
            <w:r>
              <w:rPr>
                <w:color w:val="000000"/>
                <w:sz w:val="18"/>
                <w:szCs w:val="18"/>
              </w:rPr>
              <w:t>Залинейная</w:t>
            </w:r>
            <w:proofErr w:type="spellEnd"/>
            <w:r>
              <w:rPr>
                <w:color w:val="000000"/>
                <w:sz w:val="18"/>
                <w:szCs w:val="18"/>
              </w:rPr>
              <w:t>, 6</w:t>
            </w:r>
          </w:p>
        </w:tc>
        <w:tc>
          <w:tcPr>
            <w:tcW w:w="1516" w:type="dxa"/>
            <w:tcBorders>
              <w:top w:val="nil"/>
              <w:left w:val="nil"/>
              <w:bottom w:val="single" w:sz="4" w:space="0" w:color="auto"/>
              <w:right w:val="single" w:sz="4" w:space="0" w:color="auto"/>
            </w:tcBorders>
            <w:shd w:val="clear" w:color="auto" w:fill="auto"/>
            <w:noWrap/>
            <w:vAlign w:val="center"/>
          </w:tcPr>
          <w:p w14:paraId="75CFA441" w14:textId="5984B73E" w:rsidR="000A3EE2" w:rsidRPr="00C54A61" w:rsidRDefault="000A3EE2"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1989</w:t>
            </w:r>
          </w:p>
        </w:tc>
        <w:tc>
          <w:tcPr>
            <w:tcW w:w="1088" w:type="dxa"/>
            <w:tcBorders>
              <w:top w:val="nil"/>
              <w:left w:val="nil"/>
              <w:bottom w:val="single" w:sz="4" w:space="0" w:color="auto"/>
              <w:right w:val="single" w:sz="4" w:space="0" w:color="auto"/>
            </w:tcBorders>
            <w:shd w:val="clear" w:color="auto" w:fill="auto"/>
            <w:noWrap/>
            <w:vAlign w:val="center"/>
            <w:hideMark/>
          </w:tcPr>
          <w:p w14:paraId="39DD58C9" w14:textId="632208C3"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hideMark/>
          </w:tcPr>
          <w:p w14:paraId="7BA3E491" w14:textId="26EC692D"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3,0000</w:t>
            </w:r>
          </w:p>
        </w:tc>
      </w:tr>
      <w:tr w:rsidR="000A3EE2" w:rsidRPr="00C54A61" w14:paraId="3E84081F" w14:textId="77777777" w:rsidTr="000A3EE2">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4D673FB0" w14:textId="05044904"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5</w:t>
            </w:r>
          </w:p>
        </w:tc>
        <w:tc>
          <w:tcPr>
            <w:tcW w:w="1821" w:type="dxa"/>
            <w:tcBorders>
              <w:top w:val="nil"/>
              <w:left w:val="nil"/>
              <w:bottom w:val="single" w:sz="4" w:space="0" w:color="auto"/>
              <w:right w:val="single" w:sz="4" w:space="0" w:color="auto"/>
            </w:tcBorders>
            <w:shd w:val="clear" w:color="auto" w:fill="auto"/>
            <w:vAlign w:val="center"/>
            <w:hideMark/>
          </w:tcPr>
          <w:p w14:paraId="0D032E63" w14:textId="7BE82E1A"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КУ № 4</w:t>
            </w:r>
          </w:p>
        </w:tc>
        <w:tc>
          <w:tcPr>
            <w:tcW w:w="2396" w:type="dxa"/>
            <w:tcBorders>
              <w:top w:val="nil"/>
              <w:left w:val="nil"/>
              <w:bottom w:val="single" w:sz="4" w:space="0" w:color="auto"/>
              <w:right w:val="single" w:sz="4" w:space="0" w:color="auto"/>
            </w:tcBorders>
            <w:shd w:val="clear" w:color="auto" w:fill="auto"/>
            <w:vAlign w:val="center"/>
            <w:hideMark/>
          </w:tcPr>
          <w:p w14:paraId="4E175193" w14:textId="74DFBFC6"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ул. Комарова, 37</w:t>
            </w:r>
          </w:p>
        </w:tc>
        <w:tc>
          <w:tcPr>
            <w:tcW w:w="1516" w:type="dxa"/>
            <w:tcBorders>
              <w:top w:val="nil"/>
              <w:left w:val="nil"/>
              <w:bottom w:val="single" w:sz="4" w:space="0" w:color="auto"/>
              <w:right w:val="single" w:sz="4" w:space="0" w:color="auto"/>
            </w:tcBorders>
            <w:shd w:val="clear" w:color="auto" w:fill="auto"/>
            <w:noWrap/>
            <w:vAlign w:val="center"/>
          </w:tcPr>
          <w:p w14:paraId="6FA1446C" w14:textId="53769E3D" w:rsidR="000A3EE2" w:rsidRPr="00C54A61" w:rsidRDefault="000A3EE2"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1976</w:t>
            </w:r>
          </w:p>
        </w:tc>
        <w:tc>
          <w:tcPr>
            <w:tcW w:w="1088" w:type="dxa"/>
            <w:tcBorders>
              <w:top w:val="nil"/>
              <w:left w:val="nil"/>
              <w:bottom w:val="single" w:sz="4" w:space="0" w:color="auto"/>
              <w:right w:val="single" w:sz="4" w:space="0" w:color="auto"/>
            </w:tcBorders>
            <w:shd w:val="clear" w:color="auto" w:fill="auto"/>
            <w:noWrap/>
            <w:vAlign w:val="center"/>
            <w:hideMark/>
          </w:tcPr>
          <w:p w14:paraId="18CAE324" w14:textId="479B467E"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hideMark/>
          </w:tcPr>
          <w:p w14:paraId="3A7891F4" w14:textId="4075842C"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0,4680</w:t>
            </w:r>
          </w:p>
        </w:tc>
      </w:tr>
      <w:tr w:rsidR="000A3EE2" w:rsidRPr="00C54A61" w14:paraId="12F79643" w14:textId="77777777" w:rsidTr="000A3EE2">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6A3855DD" w14:textId="42B389B8"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6</w:t>
            </w:r>
          </w:p>
        </w:tc>
        <w:tc>
          <w:tcPr>
            <w:tcW w:w="1821" w:type="dxa"/>
            <w:tcBorders>
              <w:top w:val="nil"/>
              <w:left w:val="nil"/>
              <w:bottom w:val="single" w:sz="4" w:space="0" w:color="auto"/>
              <w:right w:val="single" w:sz="4" w:space="0" w:color="auto"/>
            </w:tcBorders>
            <w:shd w:val="clear" w:color="auto" w:fill="auto"/>
            <w:vAlign w:val="center"/>
            <w:hideMark/>
          </w:tcPr>
          <w:p w14:paraId="0E42FFDE" w14:textId="19A98761"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КУ № 5</w:t>
            </w:r>
          </w:p>
        </w:tc>
        <w:tc>
          <w:tcPr>
            <w:tcW w:w="2396" w:type="dxa"/>
            <w:tcBorders>
              <w:top w:val="nil"/>
              <w:left w:val="nil"/>
              <w:bottom w:val="single" w:sz="4" w:space="0" w:color="auto"/>
              <w:right w:val="single" w:sz="4" w:space="0" w:color="auto"/>
            </w:tcBorders>
            <w:shd w:val="clear" w:color="auto" w:fill="auto"/>
            <w:vAlign w:val="center"/>
            <w:hideMark/>
          </w:tcPr>
          <w:p w14:paraId="3B5E8F70" w14:textId="09F1242B"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ул. Фадеева, 12</w:t>
            </w:r>
          </w:p>
        </w:tc>
        <w:tc>
          <w:tcPr>
            <w:tcW w:w="1516" w:type="dxa"/>
            <w:tcBorders>
              <w:top w:val="nil"/>
              <w:left w:val="nil"/>
              <w:bottom w:val="single" w:sz="4" w:space="0" w:color="auto"/>
              <w:right w:val="single" w:sz="4" w:space="0" w:color="auto"/>
            </w:tcBorders>
            <w:shd w:val="clear" w:color="auto" w:fill="auto"/>
            <w:noWrap/>
            <w:vAlign w:val="center"/>
          </w:tcPr>
          <w:p w14:paraId="35B18079" w14:textId="08A16667" w:rsidR="000A3EE2" w:rsidRPr="00C54A61" w:rsidRDefault="000A3EE2"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1982</w:t>
            </w:r>
          </w:p>
        </w:tc>
        <w:tc>
          <w:tcPr>
            <w:tcW w:w="1088" w:type="dxa"/>
            <w:tcBorders>
              <w:top w:val="nil"/>
              <w:left w:val="nil"/>
              <w:bottom w:val="single" w:sz="4" w:space="0" w:color="auto"/>
              <w:right w:val="single" w:sz="4" w:space="0" w:color="auto"/>
            </w:tcBorders>
            <w:shd w:val="clear" w:color="auto" w:fill="auto"/>
            <w:noWrap/>
            <w:vAlign w:val="center"/>
            <w:hideMark/>
          </w:tcPr>
          <w:p w14:paraId="759A720D" w14:textId="30CC0988"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hideMark/>
          </w:tcPr>
          <w:p w14:paraId="41166398" w14:textId="0A5075C6"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0,8990</w:t>
            </w:r>
          </w:p>
        </w:tc>
      </w:tr>
      <w:tr w:rsidR="000A3EE2" w:rsidRPr="00C54A61" w14:paraId="3534117C" w14:textId="77777777" w:rsidTr="000A3EE2">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3F4C4C3A" w14:textId="7BF3342A"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7</w:t>
            </w:r>
          </w:p>
        </w:tc>
        <w:tc>
          <w:tcPr>
            <w:tcW w:w="1821" w:type="dxa"/>
            <w:tcBorders>
              <w:top w:val="nil"/>
              <w:left w:val="nil"/>
              <w:bottom w:val="single" w:sz="4" w:space="0" w:color="auto"/>
              <w:right w:val="single" w:sz="4" w:space="0" w:color="auto"/>
            </w:tcBorders>
            <w:shd w:val="clear" w:color="auto" w:fill="auto"/>
            <w:vAlign w:val="center"/>
            <w:hideMark/>
          </w:tcPr>
          <w:p w14:paraId="6D151646" w14:textId="760893AA"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КУ № 7</w:t>
            </w:r>
          </w:p>
        </w:tc>
        <w:tc>
          <w:tcPr>
            <w:tcW w:w="2396" w:type="dxa"/>
            <w:tcBorders>
              <w:top w:val="nil"/>
              <w:left w:val="nil"/>
              <w:bottom w:val="single" w:sz="4" w:space="0" w:color="auto"/>
              <w:right w:val="single" w:sz="4" w:space="0" w:color="auto"/>
            </w:tcBorders>
            <w:shd w:val="clear" w:color="auto" w:fill="auto"/>
            <w:vAlign w:val="center"/>
            <w:hideMark/>
          </w:tcPr>
          <w:p w14:paraId="5D046706" w14:textId="5BE2B502"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ул. Лесная, 67</w:t>
            </w:r>
          </w:p>
        </w:tc>
        <w:tc>
          <w:tcPr>
            <w:tcW w:w="1516" w:type="dxa"/>
            <w:tcBorders>
              <w:top w:val="nil"/>
              <w:left w:val="nil"/>
              <w:bottom w:val="single" w:sz="4" w:space="0" w:color="auto"/>
              <w:right w:val="single" w:sz="4" w:space="0" w:color="auto"/>
            </w:tcBorders>
            <w:shd w:val="clear" w:color="auto" w:fill="auto"/>
            <w:noWrap/>
            <w:vAlign w:val="center"/>
          </w:tcPr>
          <w:p w14:paraId="0CF14B17" w14:textId="6D33F21C" w:rsidR="000A3EE2" w:rsidRPr="00C54A61" w:rsidRDefault="000A3EE2" w:rsidP="000A3EE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2023</w:t>
            </w:r>
          </w:p>
        </w:tc>
        <w:tc>
          <w:tcPr>
            <w:tcW w:w="1088" w:type="dxa"/>
            <w:tcBorders>
              <w:top w:val="nil"/>
              <w:left w:val="nil"/>
              <w:bottom w:val="single" w:sz="4" w:space="0" w:color="auto"/>
              <w:right w:val="single" w:sz="4" w:space="0" w:color="auto"/>
            </w:tcBorders>
            <w:shd w:val="clear" w:color="auto" w:fill="auto"/>
            <w:noWrap/>
            <w:vAlign w:val="center"/>
            <w:hideMark/>
          </w:tcPr>
          <w:p w14:paraId="1FDA7924" w14:textId="112FE48A"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газ</w:t>
            </w:r>
          </w:p>
        </w:tc>
        <w:tc>
          <w:tcPr>
            <w:tcW w:w="2049" w:type="dxa"/>
            <w:tcBorders>
              <w:top w:val="nil"/>
              <w:left w:val="nil"/>
              <w:bottom w:val="single" w:sz="4" w:space="0" w:color="auto"/>
              <w:right w:val="single" w:sz="4" w:space="0" w:color="auto"/>
            </w:tcBorders>
            <w:shd w:val="clear" w:color="auto" w:fill="auto"/>
            <w:noWrap/>
            <w:vAlign w:val="center"/>
            <w:hideMark/>
          </w:tcPr>
          <w:p w14:paraId="1B660E02" w14:textId="60817460"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8,6000</w:t>
            </w:r>
          </w:p>
        </w:tc>
      </w:tr>
      <w:tr w:rsidR="000A3EE2" w:rsidRPr="00C54A61" w14:paraId="159030AE" w14:textId="77777777" w:rsidTr="000A3EE2">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298F82B6" w14:textId="733F8B0F"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8</w:t>
            </w:r>
          </w:p>
        </w:tc>
        <w:tc>
          <w:tcPr>
            <w:tcW w:w="1821" w:type="dxa"/>
            <w:tcBorders>
              <w:top w:val="nil"/>
              <w:left w:val="nil"/>
              <w:bottom w:val="single" w:sz="4" w:space="0" w:color="auto"/>
              <w:right w:val="single" w:sz="4" w:space="0" w:color="auto"/>
            </w:tcBorders>
            <w:shd w:val="clear" w:color="auto" w:fill="auto"/>
            <w:vAlign w:val="center"/>
            <w:hideMark/>
          </w:tcPr>
          <w:p w14:paraId="01965098" w14:textId="4D4DCCB2"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КУ № 8</w:t>
            </w:r>
          </w:p>
        </w:tc>
        <w:tc>
          <w:tcPr>
            <w:tcW w:w="2396" w:type="dxa"/>
            <w:tcBorders>
              <w:top w:val="nil"/>
              <w:left w:val="nil"/>
              <w:bottom w:val="single" w:sz="4" w:space="0" w:color="auto"/>
              <w:right w:val="single" w:sz="4" w:space="0" w:color="auto"/>
            </w:tcBorders>
            <w:shd w:val="clear" w:color="auto" w:fill="auto"/>
            <w:vAlign w:val="center"/>
            <w:hideMark/>
          </w:tcPr>
          <w:p w14:paraId="7E9E8DD7" w14:textId="2B8FA65B"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 xml:space="preserve">ул. М. </w:t>
            </w:r>
            <w:proofErr w:type="spellStart"/>
            <w:r>
              <w:rPr>
                <w:color w:val="000000"/>
                <w:sz w:val="18"/>
                <w:szCs w:val="18"/>
              </w:rPr>
              <w:t>Чесноковская</w:t>
            </w:r>
            <w:proofErr w:type="spellEnd"/>
            <w:r>
              <w:rPr>
                <w:color w:val="000000"/>
                <w:sz w:val="18"/>
                <w:szCs w:val="18"/>
              </w:rPr>
              <w:t>, 85</w:t>
            </w:r>
          </w:p>
        </w:tc>
        <w:tc>
          <w:tcPr>
            <w:tcW w:w="1516" w:type="dxa"/>
            <w:tcBorders>
              <w:top w:val="nil"/>
              <w:left w:val="nil"/>
              <w:bottom w:val="single" w:sz="4" w:space="0" w:color="auto"/>
              <w:right w:val="single" w:sz="4" w:space="0" w:color="auto"/>
            </w:tcBorders>
            <w:shd w:val="clear" w:color="auto" w:fill="auto"/>
            <w:noWrap/>
            <w:vAlign w:val="center"/>
          </w:tcPr>
          <w:p w14:paraId="23B45AE8" w14:textId="0DC7F013" w:rsidR="000A3EE2" w:rsidRPr="00C54A61" w:rsidRDefault="000A3EE2"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1963</w:t>
            </w:r>
          </w:p>
        </w:tc>
        <w:tc>
          <w:tcPr>
            <w:tcW w:w="1088" w:type="dxa"/>
            <w:tcBorders>
              <w:top w:val="nil"/>
              <w:left w:val="nil"/>
              <w:bottom w:val="single" w:sz="4" w:space="0" w:color="auto"/>
              <w:right w:val="single" w:sz="4" w:space="0" w:color="auto"/>
            </w:tcBorders>
            <w:shd w:val="clear" w:color="auto" w:fill="auto"/>
            <w:noWrap/>
            <w:vAlign w:val="center"/>
            <w:hideMark/>
          </w:tcPr>
          <w:p w14:paraId="59104794" w14:textId="682265C4"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hideMark/>
          </w:tcPr>
          <w:p w14:paraId="6096D5AD" w14:textId="414DAF95"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0,4060</w:t>
            </w:r>
          </w:p>
        </w:tc>
      </w:tr>
      <w:tr w:rsidR="000A3EE2" w:rsidRPr="00C54A61" w14:paraId="525BCD9D" w14:textId="77777777" w:rsidTr="000A3EE2">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57A84D17" w14:textId="7C8816FE"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9</w:t>
            </w:r>
          </w:p>
        </w:tc>
        <w:tc>
          <w:tcPr>
            <w:tcW w:w="1821" w:type="dxa"/>
            <w:tcBorders>
              <w:top w:val="nil"/>
              <w:left w:val="nil"/>
              <w:bottom w:val="single" w:sz="4" w:space="0" w:color="auto"/>
              <w:right w:val="single" w:sz="4" w:space="0" w:color="auto"/>
            </w:tcBorders>
            <w:shd w:val="clear" w:color="auto" w:fill="auto"/>
            <w:vAlign w:val="center"/>
            <w:hideMark/>
          </w:tcPr>
          <w:p w14:paraId="6EA248F0" w14:textId="38C75FCB"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КУ № 9</w:t>
            </w:r>
          </w:p>
        </w:tc>
        <w:tc>
          <w:tcPr>
            <w:tcW w:w="2396" w:type="dxa"/>
            <w:tcBorders>
              <w:top w:val="nil"/>
              <w:left w:val="nil"/>
              <w:bottom w:val="single" w:sz="4" w:space="0" w:color="auto"/>
              <w:right w:val="single" w:sz="4" w:space="0" w:color="auto"/>
            </w:tcBorders>
            <w:shd w:val="clear" w:color="auto" w:fill="auto"/>
            <w:vAlign w:val="center"/>
            <w:hideMark/>
          </w:tcPr>
          <w:p w14:paraId="62D51A5E" w14:textId="0908BF3C"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ул. Серышева, 68</w:t>
            </w:r>
          </w:p>
        </w:tc>
        <w:tc>
          <w:tcPr>
            <w:tcW w:w="1516" w:type="dxa"/>
            <w:tcBorders>
              <w:top w:val="nil"/>
              <w:left w:val="nil"/>
              <w:bottom w:val="single" w:sz="4" w:space="0" w:color="auto"/>
              <w:right w:val="single" w:sz="4" w:space="0" w:color="auto"/>
            </w:tcBorders>
            <w:shd w:val="clear" w:color="auto" w:fill="auto"/>
            <w:noWrap/>
            <w:vAlign w:val="center"/>
          </w:tcPr>
          <w:p w14:paraId="246179AB" w14:textId="4A51CEF6" w:rsidR="000A3EE2" w:rsidRPr="00C54A61" w:rsidRDefault="000A3EE2"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1973</w:t>
            </w:r>
          </w:p>
        </w:tc>
        <w:tc>
          <w:tcPr>
            <w:tcW w:w="1088" w:type="dxa"/>
            <w:tcBorders>
              <w:top w:val="nil"/>
              <w:left w:val="nil"/>
              <w:bottom w:val="single" w:sz="4" w:space="0" w:color="auto"/>
              <w:right w:val="single" w:sz="4" w:space="0" w:color="auto"/>
            </w:tcBorders>
            <w:shd w:val="clear" w:color="auto" w:fill="auto"/>
            <w:noWrap/>
            <w:vAlign w:val="center"/>
            <w:hideMark/>
          </w:tcPr>
          <w:p w14:paraId="4A854FB7" w14:textId="5E99D5A1"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hideMark/>
          </w:tcPr>
          <w:p w14:paraId="774FFAF7" w14:textId="3B6517E4"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0,5300</w:t>
            </w:r>
          </w:p>
        </w:tc>
      </w:tr>
      <w:tr w:rsidR="000A3EE2" w:rsidRPr="00C54A61" w14:paraId="2531808C" w14:textId="77777777" w:rsidTr="000A3EE2">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26EBF1DA" w14:textId="36BE0302"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10</w:t>
            </w:r>
          </w:p>
        </w:tc>
        <w:tc>
          <w:tcPr>
            <w:tcW w:w="1821" w:type="dxa"/>
            <w:tcBorders>
              <w:top w:val="nil"/>
              <w:left w:val="nil"/>
              <w:bottom w:val="single" w:sz="4" w:space="0" w:color="auto"/>
              <w:right w:val="single" w:sz="4" w:space="0" w:color="auto"/>
            </w:tcBorders>
            <w:shd w:val="clear" w:color="auto" w:fill="auto"/>
            <w:vAlign w:val="center"/>
            <w:hideMark/>
          </w:tcPr>
          <w:p w14:paraId="44AA0EAA" w14:textId="641CC806"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КУ № 14</w:t>
            </w:r>
          </w:p>
        </w:tc>
        <w:tc>
          <w:tcPr>
            <w:tcW w:w="2396" w:type="dxa"/>
            <w:tcBorders>
              <w:top w:val="nil"/>
              <w:left w:val="nil"/>
              <w:bottom w:val="single" w:sz="4" w:space="0" w:color="auto"/>
              <w:right w:val="single" w:sz="4" w:space="0" w:color="auto"/>
            </w:tcBorders>
            <w:shd w:val="clear" w:color="auto" w:fill="auto"/>
            <w:vAlign w:val="center"/>
            <w:hideMark/>
          </w:tcPr>
          <w:p w14:paraId="4B015AC3" w14:textId="111CFC52"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ул. Ленина, 129</w:t>
            </w:r>
          </w:p>
        </w:tc>
        <w:tc>
          <w:tcPr>
            <w:tcW w:w="1516" w:type="dxa"/>
            <w:tcBorders>
              <w:top w:val="nil"/>
              <w:left w:val="nil"/>
              <w:bottom w:val="single" w:sz="4" w:space="0" w:color="auto"/>
              <w:right w:val="single" w:sz="4" w:space="0" w:color="auto"/>
            </w:tcBorders>
            <w:shd w:val="clear" w:color="auto" w:fill="auto"/>
            <w:noWrap/>
            <w:vAlign w:val="center"/>
          </w:tcPr>
          <w:p w14:paraId="0E03BDDD" w14:textId="3F7D86D6" w:rsidR="000A3EE2" w:rsidRPr="00C54A61" w:rsidRDefault="000A3EE2"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1968</w:t>
            </w:r>
          </w:p>
        </w:tc>
        <w:tc>
          <w:tcPr>
            <w:tcW w:w="1088" w:type="dxa"/>
            <w:tcBorders>
              <w:top w:val="nil"/>
              <w:left w:val="nil"/>
              <w:bottom w:val="single" w:sz="4" w:space="0" w:color="auto"/>
              <w:right w:val="single" w:sz="4" w:space="0" w:color="auto"/>
            </w:tcBorders>
            <w:shd w:val="clear" w:color="auto" w:fill="auto"/>
            <w:noWrap/>
            <w:vAlign w:val="center"/>
            <w:hideMark/>
          </w:tcPr>
          <w:p w14:paraId="409784A7" w14:textId="6321754F"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hideMark/>
          </w:tcPr>
          <w:p w14:paraId="0FC8CB72" w14:textId="73467120"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0,0500</w:t>
            </w:r>
          </w:p>
        </w:tc>
      </w:tr>
      <w:tr w:rsidR="000A3EE2" w:rsidRPr="00C54A61" w14:paraId="70905403" w14:textId="77777777" w:rsidTr="000A3EE2">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771D542C" w14:textId="038C5B9C"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11</w:t>
            </w:r>
          </w:p>
        </w:tc>
        <w:tc>
          <w:tcPr>
            <w:tcW w:w="1821" w:type="dxa"/>
            <w:tcBorders>
              <w:top w:val="nil"/>
              <w:left w:val="nil"/>
              <w:bottom w:val="single" w:sz="4" w:space="0" w:color="auto"/>
              <w:right w:val="single" w:sz="4" w:space="0" w:color="auto"/>
            </w:tcBorders>
            <w:shd w:val="clear" w:color="auto" w:fill="auto"/>
            <w:vAlign w:val="center"/>
            <w:hideMark/>
          </w:tcPr>
          <w:p w14:paraId="3B33099B" w14:textId="20C18C62"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КУ № 15</w:t>
            </w:r>
          </w:p>
        </w:tc>
        <w:tc>
          <w:tcPr>
            <w:tcW w:w="2396" w:type="dxa"/>
            <w:tcBorders>
              <w:top w:val="nil"/>
              <w:left w:val="nil"/>
              <w:bottom w:val="single" w:sz="4" w:space="0" w:color="auto"/>
              <w:right w:val="single" w:sz="4" w:space="0" w:color="auto"/>
            </w:tcBorders>
            <w:shd w:val="clear" w:color="auto" w:fill="auto"/>
            <w:vAlign w:val="center"/>
            <w:hideMark/>
          </w:tcPr>
          <w:p w14:paraId="30044F42" w14:textId="16A2C172"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 xml:space="preserve">ул. </w:t>
            </w:r>
            <w:proofErr w:type="spellStart"/>
            <w:r>
              <w:rPr>
                <w:color w:val="000000"/>
                <w:sz w:val="18"/>
                <w:szCs w:val="18"/>
              </w:rPr>
              <w:t>Каменчука</w:t>
            </w:r>
            <w:proofErr w:type="spellEnd"/>
            <w:r>
              <w:rPr>
                <w:color w:val="000000"/>
                <w:sz w:val="18"/>
                <w:szCs w:val="18"/>
              </w:rPr>
              <w:t>, 27</w:t>
            </w:r>
          </w:p>
        </w:tc>
        <w:tc>
          <w:tcPr>
            <w:tcW w:w="1516" w:type="dxa"/>
            <w:tcBorders>
              <w:top w:val="nil"/>
              <w:left w:val="nil"/>
              <w:bottom w:val="single" w:sz="4" w:space="0" w:color="auto"/>
              <w:right w:val="single" w:sz="4" w:space="0" w:color="auto"/>
            </w:tcBorders>
            <w:shd w:val="clear" w:color="auto" w:fill="auto"/>
            <w:noWrap/>
            <w:vAlign w:val="center"/>
          </w:tcPr>
          <w:p w14:paraId="3061698C" w14:textId="63449308" w:rsidR="000A3EE2" w:rsidRPr="00C54A61" w:rsidRDefault="000A3EE2"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1976</w:t>
            </w:r>
          </w:p>
        </w:tc>
        <w:tc>
          <w:tcPr>
            <w:tcW w:w="1088" w:type="dxa"/>
            <w:tcBorders>
              <w:top w:val="nil"/>
              <w:left w:val="nil"/>
              <w:bottom w:val="single" w:sz="4" w:space="0" w:color="auto"/>
              <w:right w:val="single" w:sz="4" w:space="0" w:color="auto"/>
            </w:tcBorders>
            <w:shd w:val="clear" w:color="auto" w:fill="auto"/>
            <w:noWrap/>
            <w:vAlign w:val="center"/>
            <w:hideMark/>
          </w:tcPr>
          <w:p w14:paraId="241B0025" w14:textId="67810EC3"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hideMark/>
          </w:tcPr>
          <w:p w14:paraId="3AE14E94" w14:textId="36C26181"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0,5300</w:t>
            </w:r>
          </w:p>
        </w:tc>
      </w:tr>
      <w:tr w:rsidR="000A3EE2" w:rsidRPr="00C54A61" w14:paraId="52C19725" w14:textId="77777777" w:rsidTr="000A3EE2">
        <w:trPr>
          <w:trHeight w:val="52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6BF3E588" w14:textId="5191E3FC"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12</w:t>
            </w:r>
          </w:p>
        </w:tc>
        <w:tc>
          <w:tcPr>
            <w:tcW w:w="1821" w:type="dxa"/>
            <w:tcBorders>
              <w:top w:val="nil"/>
              <w:left w:val="nil"/>
              <w:bottom w:val="single" w:sz="4" w:space="0" w:color="auto"/>
              <w:right w:val="single" w:sz="4" w:space="0" w:color="auto"/>
            </w:tcBorders>
            <w:shd w:val="clear" w:color="auto" w:fill="auto"/>
            <w:vAlign w:val="center"/>
            <w:hideMark/>
          </w:tcPr>
          <w:p w14:paraId="06B988B9" w14:textId="1FDA4A04"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КУ № 16</w:t>
            </w:r>
          </w:p>
        </w:tc>
        <w:tc>
          <w:tcPr>
            <w:tcW w:w="2396" w:type="dxa"/>
            <w:tcBorders>
              <w:top w:val="nil"/>
              <w:left w:val="nil"/>
              <w:bottom w:val="single" w:sz="4" w:space="0" w:color="auto"/>
              <w:right w:val="single" w:sz="4" w:space="0" w:color="auto"/>
            </w:tcBorders>
            <w:shd w:val="clear" w:color="auto" w:fill="auto"/>
            <w:vAlign w:val="center"/>
            <w:hideMark/>
          </w:tcPr>
          <w:p w14:paraId="16BECD7E" w14:textId="49A96E41"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пер. Кирпичный</w:t>
            </w:r>
          </w:p>
        </w:tc>
        <w:tc>
          <w:tcPr>
            <w:tcW w:w="1516" w:type="dxa"/>
            <w:tcBorders>
              <w:top w:val="nil"/>
              <w:left w:val="nil"/>
              <w:bottom w:val="single" w:sz="4" w:space="0" w:color="auto"/>
              <w:right w:val="single" w:sz="4" w:space="0" w:color="auto"/>
            </w:tcBorders>
            <w:shd w:val="clear" w:color="auto" w:fill="auto"/>
            <w:noWrap/>
            <w:vAlign w:val="center"/>
          </w:tcPr>
          <w:p w14:paraId="30DE1BAA" w14:textId="58C992C4" w:rsidR="000A3EE2" w:rsidRPr="00C54A61" w:rsidRDefault="000A3EE2"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1958</w:t>
            </w:r>
          </w:p>
        </w:tc>
        <w:tc>
          <w:tcPr>
            <w:tcW w:w="1088" w:type="dxa"/>
            <w:tcBorders>
              <w:top w:val="nil"/>
              <w:left w:val="nil"/>
              <w:bottom w:val="single" w:sz="4" w:space="0" w:color="auto"/>
              <w:right w:val="single" w:sz="4" w:space="0" w:color="auto"/>
            </w:tcBorders>
            <w:shd w:val="clear" w:color="auto" w:fill="auto"/>
            <w:noWrap/>
            <w:vAlign w:val="center"/>
            <w:hideMark/>
          </w:tcPr>
          <w:p w14:paraId="53D807C6" w14:textId="193B88D8"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hideMark/>
          </w:tcPr>
          <w:p w14:paraId="21AF078E" w14:textId="696C65DB"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7,5000</w:t>
            </w:r>
          </w:p>
        </w:tc>
      </w:tr>
      <w:tr w:rsidR="000A3EE2" w:rsidRPr="00C54A61" w14:paraId="4E251F2F" w14:textId="77777777" w:rsidTr="000A3EE2">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67D047FF" w14:textId="49A17C55"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13</w:t>
            </w:r>
          </w:p>
        </w:tc>
        <w:tc>
          <w:tcPr>
            <w:tcW w:w="1821" w:type="dxa"/>
            <w:tcBorders>
              <w:top w:val="nil"/>
              <w:left w:val="nil"/>
              <w:bottom w:val="single" w:sz="4" w:space="0" w:color="auto"/>
              <w:right w:val="single" w:sz="4" w:space="0" w:color="auto"/>
            </w:tcBorders>
            <w:shd w:val="clear" w:color="auto" w:fill="auto"/>
            <w:vAlign w:val="center"/>
            <w:hideMark/>
          </w:tcPr>
          <w:p w14:paraId="3C66EE82" w14:textId="4B5C0689"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КУ № 18</w:t>
            </w:r>
          </w:p>
        </w:tc>
        <w:tc>
          <w:tcPr>
            <w:tcW w:w="2396" w:type="dxa"/>
            <w:tcBorders>
              <w:top w:val="nil"/>
              <w:left w:val="nil"/>
              <w:bottom w:val="single" w:sz="4" w:space="0" w:color="auto"/>
              <w:right w:val="single" w:sz="4" w:space="0" w:color="auto"/>
            </w:tcBorders>
            <w:shd w:val="clear" w:color="auto" w:fill="auto"/>
            <w:vAlign w:val="center"/>
            <w:hideMark/>
          </w:tcPr>
          <w:p w14:paraId="53D8C824" w14:textId="7E53BC9E"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 xml:space="preserve">ул. М. </w:t>
            </w:r>
            <w:proofErr w:type="spellStart"/>
            <w:r>
              <w:rPr>
                <w:color w:val="000000"/>
                <w:sz w:val="18"/>
                <w:szCs w:val="18"/>
              </w:rPr>
              <w:t>Чесноковская</w:t>
            </w:r>
            <w:proofErr w:type="spellEnd"/>
            <w:r>
              <w:rPr>
                <w:color w:val="000000"/>
                <w:sz w:val="18"/>
                <w:szCs w:val="18"/>
              </w:rPr>
              <w:t>, 127</w:t>
            </w:r>
          </w:p>
        </w:tc>
        <w:tc>
          <w:tcPr>
            <w:tcW w:w="1516" w:type="dxa"/>
            <w:tcBorders>
              <w:top w:val="nil"/>
              <w:left w:val="nil"/>
              <w:bottom w:val="single" w:sz="4" w:space="0" w:color="auto"/>
              <w:right w:val="single" w:sz="4" w:space="0" w:color="auto"/>
            </w:tcBorders>
            <w:shd w:val="clear" w:color="auto" w:fill="auto"/>
            <w:noWrap/>
            <w:vAlign w:val="center"/>
          </w:tcPr>
          <w:p w14:paraId="3E8301E4" w14:textId="48104284" w:rsidR="000A3EE2" w:rsidRPr="00C54A61" w:rsidRDefault="000A3EE2"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1971</w:t>
            </w:r>
          </w:p>
        </w:tc>
        <w:tc>
          <w:tcPr>
            <w:tcW w:w="1088" w:type="dxa"/>
            <w:tcBorders>
              <w:top w:val="nil"/>
              <w:left w:val="nil"/>
              <w:bottom w:val="single" w:sz="4" w:space="0" w:color="auto"/>
              <w:right w:val="single" w:sz="4" w:space="0" w:color="auto"/>
            </w:tcBorders>
            <w:shd w:val="clear" w:color="auto" w:fill="auto"/>
            <w:noWrap/>
            <w:vAlign w:val="center"/>
            <w:hideMark/>
          </w:tcPr>
          <w:p w14:paraId="42EC687C" w14:textId="6C84A6E9"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hideMark/>
          </w:tcPr>
          <w:p w14:paraId="02714307" w14:textId="1281CB8D"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0,5000</w:t>
            </w:r>
          </w:p>
        </w:tc>
      </w:tr>
      <w:tr w:rsidR="000A3EE2" w:rsidRPr="00C54A61" w14:paraId="458067BC" w14:textId="77777777" w:rsidTr="000A3EE2">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012A3E66" w14:textId="308C853A"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14</w:t>
            </w:r>
          </w:p>
        </w:tc>
        <w:tc>
          <w:tcPr>
            <w:tcW w:w="1821" w:type="dxa"/>
            <w:tcBorders>
              <w:top w:val="nil"/>
              <w:left w:val="nil"/>
              <w:bottom w:val="single" w:sz="4" w:space="0" w:color="auto"/>
              <w:right w:val="single" w:sz="4" w:space="0" w:color="auto"/>
            </w:tcBorders>
            <w:shd w:val="clear" w:color="auto" w:fill="auto"/>
            <w:vAlign w:val="center"/>
            <w:hideMark/>
          </w:tcPr>
          <w:p w14:paraId="4CA87DE2" w14:textId="3838B708"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КУ № 19</w:t>
            </w:r>
          </w:p>
        </w:tc>
        <w:tc>
          <w:tcPr>
            <w:tcW w:w="2396" w:type="dxa"/>
            <w:tcBorders>
              <w:top w:val="nil"/>
              <w:left w:val="nil"/>
              <w:bottom w:val="single" w:sz="4" w:space="0" w:color="auto"/>
              <w:right w:val="single" w:sz="4" w:space="0" w:color="auto"/>
            </w:tcBorders>
            <w:shd w:val="clear" w:color="auto" w:fill="auto"/>
            <w:vAlign w:val="center"/>
            <w:hideMark/>
          </w:tcPr>
          <w:p w14:paraId="76F23518" w14:textId="0DA3AA9F"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ул. Лермонтова, 44</w:t>
            </w:r>
          </w:p>
        </w:tc>
        <w:tc>
          <w:tcPr>
            <w:tcW w:w="1516" w:type="dxa"/>
            <w:tcBorders>
              <w:top w:val="nil"/>
              <w:left w:val="nil"/>
              <w:bottom w:val="single" w:sz="4" w:space="0" w:color="auto"/>
              <w:right w:val="single" w:sz="4" w:space="0" w:color="auto"/>
            </w:tcBorders>
            <w:shd w:val="clear" w:color="auto" w:fill="auto"/>
            <w:noWrap/>
            <w:vAlign w:val="center"/>
          </w:tcPr>
          <w:p w14:paraId="44EBD7E6" w14:textId="32D4AF93" w:rsidR="000A3EE2" w:rsidRPr="00C54A61" w:rsidRDefault="000A3EE2"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1965</w:t>
            </w:r>
          </w:p>
        </w:tc>
        <w:tc>
          <w:tcPr>
            <w:tcW w:w="1088" w:type="dxa"/>
            <w:tcBorders>
              <w:top w:val="nil"/>
              <w:left w:val="nil"/>
              <w:bottom w:val="single" w:sz="4" w:space="0" w:color="auto"/>
              <w:right w:val="single" w:sz="4" w:space="0" w:color="auto"/>
            </w:tcBorders>
            <w:shd w:val="clear" w:color="auto" w:fill="auto"/>
            <w:noWrap/>
            <w:vAlign w:val="center"/>
            <w:hideMark/>
          </w:tcPr>
          <w:p w14:paraId="26C667E6" w14:textId="4D071C4F"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hideMark/>
          </w:tcPr>
          <w:p w14:paraId="248CB820" w14:textId="3CA83E3A"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0,4530</w:t>
            </w:r>
          </w:p>
        </w:tc>
      </w:tr>
      <w:tr w:rsidR="000A3EE2" w:rsidRPr="00C54A61" w14:paraId="76F04D77" w14:textId="77777777" w:rsidTr="000A3EE2">
        <w:trPr>
          <w:trHeight w:val="52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6A187568" w14:textId="41791114"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15</w:t>
            </w:r>
          </w:p>
        </w:tc>
        <w:tc>
          <w:tcPr>
            <w:tcW w:w="1821" w:type="dxa"/>
            <w:tcBorders>
              <w:top w:val="nil"/>
              <w:left w:val="nil"/>
              <w:bottom w:val="single" w:sz="4" w:space="0" w:color="auto"/>
              <w:right w:val="single" w:sz="4" w:space="0" w:color="auto"/>
            </w:tcBorders>
            <w:shd w:val="clear" w:color="auto" w:fill="auto"/>
            <w:vAlign w:val="center"/>
            <w:hideMark/>
          </w:tcPr>
          <w:p w14:paraId="475CF604" w14:textId="3F906EEB"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КУ № 24</w:t>
            </w:r>
          </w:p>
        </w:tc>
        <w:tc>
          <w:tcPr>
            <w:tcW w:w="2396" w:type="dxa"/>
            <w:tcBorders>
              <w:top w:val="nil"/>
              <w:left w:val="nil"/>
              <w:bottom w:val="single" w:sz="4" w:space="0" w:color="auto"/>
              <w:right w:val="single" w:sz="4" w:space="0" w:color="auto"/>
            </w:tcBorders>
            <w:shd w:val="clear" w:color="auto" w:fill="auto"/>
            <w:vAlign w:val="center"/>
            <w:hideMark/>
          </w:tcPr>
          <w:p w14:paraId="5456CC1F" w14:textId="365A9A92"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 xml:space="preserve">ул. </w:t>
            </w:r>
            <w:proofErr w:type="spellStart"/>
            <w:r>
              <w:rPr>
                <w:color w:val="000000"/>
                <w:sz w:val="18"/>
                <w:szCs w:val="18"/>
              </w:rPr>
              <w:t>Каменчука</w:t>
            </w:r>
            <w:proofErr w:type="spellEnd"/>
            <w:r>
              <w:rPr>
                <w:color w:val="000000"/>
                <w:sz w:val="18"/>
                <w:szCs w:val="18"/>
              </w:rPr>
              <w:t>, 55/1</w:t>
            </w:r>
          </w:p>
        </w:tc>
        <w:tc>
          <w:tcPr>
            <w:tcW w:w="1516" w:type="dxa"/>
            <w:tcBorders>
              <w:top w:val="nil"/>
              <w:left w:val="nil"/>
              <w:bottom w:val="single" w:sz="4" w:space="0" w:color="auto"/>
              <w:right w:val="single" w:sz="4" w:space="0" w:color="auto"/>
            </w:tcBorders>
            <w:shd w:val="clear" w:color="auto" w:fill="auto"/>
            <w:noWrap/>
            <w:vAlign w:val="center"/>
          </w:tcPr>
          <w:p w14:paraId="20E1A4D8" w14:textId="6A2FD539" w:rsidR="000A3EE2" w:rsidRPr="00C54A61" w:rsidRDefault="000A3EE2"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1969</w:t>
            </w:r>
          </w:p>
        </w:tc>
        <w:tc>
          <w:tcPr>
            <w:tcW w:w="1088" w:type="dxa"/>
            <w:tcBorders>
              <w:top w:val="nil"/>
              <w:left w:val="nil"/>
              <w:bottom w:val="single" w:sz="4" w:space="0" w:color="auto"/>
              <w:right w:val="single" w:sz="4" w:space="0" w:color="auto"/>
            </w:tcBorders>
            <w:shd w:val="clear" w:color="auto" w:fill="auto"/>
            <w:noWrap/>
            <w:vAlign w:val="center"/>
            <w:hideMark/>
          </w:tcPr>
          <w:p w14:paraId="0B7DB54F" w14:textId="3AB13F96"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hideMark/>
          </w:tcPr>
          <w:p w14:paraId="70A14C12" w14:textId="270BE9F1"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0,5300</w:t>
            </w:r>
          </w:p>
        </w:tc>
      </w:tr>
      <w:tr w:rsidR="000A3EE2" w:rsidRPr="00C54A61" w14:paraId="5A1C43C1" w14:textId="77777777" w:rsidTr="000A3EE2">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7BD8C30A" w14:textId="1400D3A4"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16</w:t>
            </w:r>
          </w:p>
        </w:tc>
        <w:tc>
          <w:tcPr>
            <w:tcW w:w="1821" w:type="dxa"/>
            <w:tcBorders>
              <w:top w:val="nil"/>
              <w:left w:val="nil"/>
              <w:bottom w:val="single" w:sz="4" w:space="0" w:color="auto"/>
              <w:right w:val="single" w:sz="4" w:space="0" w:color="auto"/>
            </w:tcBorders>
            <w:shd w:val="clear" w:color="auto" w:fill="auto"/>
            <w:vAlign w:val="center"/>
            <w:hideMark/>
          </w:tcPr>
          <w:p w14:paraId="45BF5DBA" w14:textId="3C70EDB1"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КУ № 26</w:t>
            </w:r>
          </w:p>
        </w:tc>
        <w:tc>
          <w:tcPr>
            <w:tcW w:w="2396" w:type="dxa"/>
            <w:tcBorders>
              <w:top w:val="nil"/>
              <w:left w:val="nil"/>
              <w:bottom w:val="single" w:sz="4" w:space="0" w:color="auto"/>
              <w:right w:val="single" w:sz="4" w:space="0" w:color="auto"/>
            </w:tcBorders>
            <w:shd w:val="clear" w:color="auto" w:fill="auto"/>
            <w:vAlign w:val="center"/>
            <w:hideMark/>
          </w:tcPr>
          <w:p w14:paraId="597B9597" w14:textId="75BC3D56"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ул. Мира, 26</w:t>
            </w:r>
          </w:p>
        </w:tc>
        <w:tc>
          <w:tcPr>
            <w:tcW w:w="1516" w:type="dxa"/>
            <w:tcBorders>
              <w:top w:val="nil"/>
              <w:left w:val="nil"/>
              <w:bottom w:val="single" w:sz="4" w:space="0" w:color="auto"/>
              <w:right w:val="single" w:sz="4" w:space="0" w:color="auto"/>
            </w:tcBorders>
            <w:shd w:val="clear" w:color="auto" w:fill="auto"/>
            <w:noWrap/>
            <w:vAlign w:val="center"/>
          </w:tcPr>
          <w:p w14:paraId="7526A6B5" w14:textId="4813D310" w:rsidR="000A3EE2" w:rsidRPr="00C54A61" w:rsidRDefault="000A3EE2"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1988</w:t>
            </w:r>
          </w:p>
        </w:tc>
        <w:tc>
          <w:tcPr>
            <w:tcW w:w="1088" w:type="dxa"/>
            <w:tcBorders>
              <w:top w:val="nil"/>
              <w:left w:val="nil"/>
              <w:bottom w:val="single" w:sz="4" w:space="0" w:color="auto"/>
              <w:right w:val="single" w:sz="4" w:space="0" w:color="auto"/>
            </w:tcBorders>
            <w:shd w:val="clear" w:color="auto" w:fill="auto"/>
            <w:noWrap/>
            <w:vAlign w:val="center"/>
            <w:hideMark/>
          </w:tcPr>
          <w:p w14:paraId="66D65A53" w14:textId="06F7C7A8"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hideMark/>
          </w:tcPr>
          <w:p w14:paraId="485403A2" w14:textId="7611D1F9"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6,4000</w:t>
            </w:r>
          </w:p>
        </w:tc>
      </w:tr>
      <w:tr w:rsidR="000A3EE2" w:rsidRPr="00C54A61" w14:paraId="59CC1E8B" w14:textId="77777777" w:rsidTr="000A3EE2">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09601E28" w14:textId="35BC1DCE"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17</w:t>
            </w:r>
          </w:p>
        </w:tc>
        <w:tc>
          <w:tcPr>
            <w:tcW w:w="1821" w:type="dxa"/>
            <w:tcBorders>
              <w:top w:val="nil"/>
              <w:left w:val="nil"/>
              <w:bottom w:val="single" w:sz="4" w:space="0" w:color="auto"/>
              <w:right w:val="single" w:sz="4" w:space="0" w:color="auto"/>
            </w:tcBorders>
            <w:shd w:val="clear" w:color="auto" w:fill="auto"/>
            <w:vAlign w:val="center"/>
            <w:hideMark/>
          </w:tcPr>
          <w:p w14:paraId="47718C3E" w14:textId="286C69F3"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КУ № 27</w:t>
            </w:r>
          </w:p>
        </w:tc>
        <w:tc>
          <w:tcPr>
            <w:tcW w:w="2396" w:type="dxa"/>
            <w:tcBorders>
              <w:top w:val="nil"/>
              <w:left w:val="nil"/>
              <w:bottom w:val="single" w:sz="4" w:space="0" w:color="auto"/>
              <w:right w:val="single" w:sz="4" w:space="0" w:color="auto"/>
            </w:tcBorders>
            <w:shd w:val="clear" w:color="auto" w:fill="auto"/>
            <w:vAlign w:val="center"/>
            <w:hideMark/>
          </w:tcPr>
          <w:p w14:paraId="6A1E0AB3" w14:textId="6720332F"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пер. Зеленый, 3/1</w:t>
            </w:r>
          </w:p>
        </w:tc>
        <w:tc>
          <w:tcPr>
            <w:tcW w:w="1516" w:type="dxa"/>
            <w:tcBorders>
              <w:top w:val="nil"/>
              <w:left w:val="nil"/>
              <w:bottom w:val="single" w:sz="4" w:space="0" w:color="auto"/>
              <w:right w:val="single" w:sz="4" w:space="0" w:color="auto"/>
            </w:tcBorders>
            <w:shd w:val="clear" w:color="auto" w:fill="auto"/>
            <w:noWrap/>
            <w:vAlign w:val="center"/>
          </w:tcPr>
          <w:p w14:paraId="1D8D6F9D" w14:textId="3B94DA37" w:rsidR="000A3EE2" w:rsidRPr="00C54A61" w:rsidRDefault="000A3EE2"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1972</w:t>
            </w:r>
          </w:p>
        </w:tc>
        <w:tc>
          <w:tcPr>
            <w:tcW w:w="1088" w:type="dxa"/>
            <w:tcBorders>
              <w:top w:val="nil"/>
              <w:left w:val="nil"/>
              <w:bottom w:val="single" w:sz="4" w:space="0" w:color="auto"/>
              <w:right w:val="single" w:sz="4" w:space="0" w:color="auto"/>
            </w:tcBorders>
            <w:shd w:val="clear" w:color="auto" w:fill="auto"/>
            <w:noWrap/>
            <w:vAlign w:val="center"/>
            <w:hideMark/>
          </w:tcPr>
          <w:p w14:paraId="55FF93CE" w14:textId="3ECDEBC2"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hideMark/>
          </w:tcPr>
          <w:p w14:paraId="48D62166" w14:textId="5F513F89"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15,0500</w:t>
            </w:r>
          </w:p>
        </w:tc>
      </w:tr>
      <w:tr w:rsidR="000A3EE2" w:rsidRPr="00C54A61" w14:paraId="0DEC5914" w14:textId="77777777" w:rsidTr="000A3EE2">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06BCA832" w14:textId="3391FAC1"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18</w:t>
            </w:r>
          </w:p>
        </w:tc>
        <w:tc>
          <w:tcPr>
            <w:tcW w:w="1821" w:type="dxa"/>
            <w:tcBorders>
              <w:top w:val="nil"/>
              <w:left w:val="nil"/>
              <w:bottom w:val="single" w:sz="4" w:space="0" w:color="auto"/>
              <w:right w:val="single" w:sz="4" w:space="0" w:color="auto"/>
            </w:tcBorders>
            <w:shd w:val="clear" w:color="auto" w:fill="auto"/>
            <w:vAlign w:val="center"/>
            <w:hideMark/>
          </w:tcPr>
          <w:p w14:paraId="0E8D36A5" w14:textId="73CE7433"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КУ № 28</w:t>
            </w:r>
          </w:p>
        </w:tc>
        <w:tc>
          <w:tcPr>
            <w:tcW w:w="2396" w:type="dxa"/>
            <w:tcBorders>
              <w:top w:val="nil"/>
              <w:left w:val="nil"/>
              <w:bottom w:val="single" w:sz="4" w:space="0" w:color="auto"/>
              <w:right w:val="single" w:sz="4" w:space="0" w:color="auto"/>
            </w:tcBorders>
            <w:shd w:val="clear" w:color="auto" w:fill="auto"/>
            <w:noWrap/>
            <w:vAlign w:val="center"/>
            <w:hideMark/>
          </w:tcPr>
          <w:p w14:paraId="5A761F6C" w14:textId="66C0768D"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ул. Орджоникидзе, 43/1</w:t>
            </w:r>
          </w:p>
        </w:tc>
        <w:tc>
          <w:tcPr>
            <w:tcW w:w="1516" w:type="dxa"/>
            <w:tcBorders>
              <w:top w:val="nil"/>
              <w:left w:val="nil"/>
              <w:bottom w:val="single" w:sz="4" w:space="0" w:color="auto"/>
              <w:right w:val="single" w:sz="4" w:space="0" w:color="auto"/>
            </w:tcBorders>
            <w:shd w:val="clear" w:color="auto" w:fill="auto"/>
            <w:noWrap/>
            <w:vAlign w:val="center"/>
          </w:tcPr>
          <w:p w14:paraId="00A05704" w14:textId="58843BCF" w:rsidR="000A3EE2" w:rsidRPr="00C54A61" w:rsidRDefault="000A3EE2"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1976</w:t>
            </w:r>
          </w:p>
        </w:tc>
        <w:tc>
          <w:tcPr>
            <w:tcW w:w="1088" w:type="dxa"/>
            <w:tcBorders>
              <w:top w:val="nil"/>
              <w:left w:val="nil"/>
              <w:bottom w:val="single" w:sz="4" w:space="0" w:color="auto"/>
              <w:right w:val="single" w:sz="4" w:space="0" w:color="auto"/>
            </w:tcBorders>
            <w:shd w:val="clear" w:color="auto" w:fill="auto"/>
            <w:noWrap/>
            <w:vAlign w:val="center"/>
            <w:hideMark/>
          </w:tcPr>
          <w:p w14:paraId="2236F3B2" w14:textId="3D73AC4B"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hideMark/>
          </w:tcPr>
          <w:p w14:paraId="312FB2D5" w14:textId="7FA10951"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5,3500</w:t>
            </w:r>
          </w:p>
        </w:tc>
      </w:tr>
      <w:tr w:rsidR="000A3EE2" w:rsidRPr="00C54A61" w14:paraId="20BF0E8A" w14:textId="77777777" w:rsidTr="000A3EE2">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3F221F3B" w14:textId="54A3F5C7"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19</w:t>
            </w:r>
          </w:p>
        </w:tc>
        <w:tc>
          <w:tcPr>
            <w:tcW w:w="1821" w:type="dxa"/>
            <w:tcBorders>
              <w:top w:val="nil"/>
              <w:left w:val="nil"/>
              <w:bottom w:val="single" w:sz="4" w:space="0" w:color="auto"/>
              <w:right w:val="single" w:sz="4" w:space="0" w:color="auto"/>
            </w:tcBorders>
            <w:shd w:val="clear" w:color="auto" w:fill="auto"/>
            <w:vAlign w:val="center"/>
            <w:hideMark/>
          </w:tcPr>
          <w:p w14:paraId="1B14FD27" w14:textId="1DDE8A26"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КУ № 29</w:t>
            </w:r>
          </w:p>
        </w:tc>
        <w:tc>
          <w:tcPr>
            <w:tcW w:w="2396" w:type="dxa"/>
            <w:tcBorders>
              <w:top w:val="nil"/>
              <w:left w:val="nil"/>
              <w:bottom w:val="single" w:sz="4" w:space="0" w:color="auto"/>
              <w:right w:val="single" w:sz="4" w:space="0" w:color="auto"/>
            </w:tcBorders>
            <w:shd w:val="clear" w:color="auto" w:fill="auto"/>
            <w:noWrap/>
            <w:vAlign w:val="center"/>
            <w:hideMark/>
          </w:tcPr>
          <w:p w14:paraId="0F4093BE" w14:textId="64CA7F83"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 xml:space="preserve">п. Аэропорт, </w:t>
            </w:r>
            <w:proofErr w:type="spellStart"/>
            <w:r>
              <w:rPr>
                <w:color w:val="000000"/>
                <w:sz w:val="18"/>
                <w:szCs w:val="18"/>
              </w:rPr>
              <w:t>Бузулинское</w:t>
            </w:r>
            <w:proofErr w:type="spellEnd"/>
            <w:r>
              <w:rPr>
                <w:color w:val="000000"/>
                <w:sz w:val="18"/>
                <w:szCs w:val="18"/>
              </w:rPr>
              <w:t xml:space="preserve"> шоссе</w:t>
            </w:r>
          </w:p>
        </w:tc>
        <w:tc>
          <w:tcPr>
            <w:tcW w:w="1516" w:type="dxa"/>
            <w:tcBorders>
              <w:top w:val="nil"/>
              <w:left w:val="nil"/>
              <w:bottom w:val="single" w:sz="4" w:space="0" w:color="auto"/>
              <w:right w:val="single" w:sz="4" w:space="0" w:color="auto"/>
            </w:tcBorders>
            <w:shd w:val="clear" w:color="auto" w:fill="auto"/>
            <w:noWrap/>
            <w:vAlign w:val="center"/>
          </w:tcPr>
          <w:p w14:paraId="3B7099F2" w14:textId="63F74725" w:rsidR="000A3EE2" w:rsidRPr="00C54A61" w:rsidRDefault="000A3EE2"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1976</w:t>
            </w:r>
          </w:p>
        </w:tc>
        <w:tc>
          <w:tcPr>
            <w:tcW w:w="1088" w:type="dxa"/>
            <w:tcBorders>
              <w:top w:val="nil"/>
              <w:left w:val="nil"/>
              <w:bottom w:val="single" w:sz="4" w:space="0" w:color="auto"/>
              <w:right w:val="single" w:sz="4" w:space="0" w:color="auto"/>
            </w:tcBorders>
            <w:shd w:val="clear" w:color="auto" w:fill="auto"/>
            <w:noWrap/>
            <w:vAlign w:val="center"/>
            <w:hideMark/>
          </w:tcPr>
          <w:p w14:paraId="69CE9C0C" w14:textId="7DB903CD"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hideMark/>
          </w:tcPr>
          <w:p w14:paraId="36456EF9" w14:textId="028249A2"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1,2020</w:t>
            </w:r>
          </w:p>
        </w:tc>
      </w:tr>
      <w:tr w:rsidR="000A3EE2" w:rsidRPr="00C54A61" w14:paraId="35A1E485" w14:textId="77777777" w:rsidTr="000A3EE2">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5C9D93EE" w14:textId="2DDB1D64"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20</w:t>
            </w:r>
          </w:p>
        </w:tc>
        <w:tc>
          <w:tcPr>
            <w:tcW w:w="1821" w:type="dxa"/>
            <w:tcBorders>
              <w:top w:val="nil"/>
              <w:left w:val="nil"/>
              <w:bottom w:val="single" w:sz="4" w:space="0" w:color="auto"/>
              <w:right w:val="single" w:sz="4" w:space="0" w:color="auto"/>
            </w:tcBorders>
            <w:shd w:val="clear" w:color="auto" w:fill="auto"/>
            <w:vAlign w:val="center"/>
            <w:hideMark/>
          </w:tcPr>
          <w:p w14:paraId="2440FC76" w14:textId="7B98269F"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КУ № 30</w:t>
            </w:r>
          </w:p>
        </w:tc>
        <w:tc>
          <w:tcPr>
            <w:tcW w:w="2396" w:type="dxa"/>
            <w:tcBorders>
              <w:top w:val="nil"/>
              <w:left w:val="nil"/>
              <w:bottom w:val="single" w:sz="4" w:space="0" w:color="auto"/>
              <w:right w:val="single" w:sz="4" w:space="0" w:color="auto"/>
            </w:tcBorders>
            <w:shd w:val="clear" w:color="auto" w:fill="auto"/>
            <w:noWrap/>
            <w:vAlign w:val="center"/>
            <w:hideMark/>
          </w:tcPr>
          <w:p w14:paraId="6C21FD07" w14:textId="26825CD3"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ул. Сухой овраг, 8</w:t>
            </w:r>
          </w:p>
        </w:tc>
        <w:tc>
          <w:tcPr>
            <w:tcW w:w="1516" w:type="dxa"/>
            <w:tcBorders>
              <w:top w:val="nil"/>
              <w:left w:val="nil"/>
              <w:bottom w:val="single" w:sz="4" w:space="0" w:color="auto"/>
              <w:right w:val="single" w:sz="4" w:space="0" w:color="auto"/>
            </w:tcBorders>
            <w:shd w:val="clear" w:color="auto" w:fill="auto"/>
            <w:noWrap/>
            <w:vAlign w:val="center"/>
          </w:tcPr>
          <w:p w14:paraId="6EF4DE4A" w14:textId="20713334" w:rsidR="000A3EE2" w:rsidRPr="00C54A61" w:rsidRDefault="000A3EE2"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1988</w:t>
            </w:r>
          </w:p>
        </w:tc>
        <w:tc>
          <w:tcPr>
            <w:tcW w:w="1088" w:type="dxa"/>
            <w:tcBorders>
              <w:top w:val="nil"/>
              <w:left w:val="nil"/>
              <w:bottom w:val="single" w:sz="4" w:space="0" w:color="auto"/>
              <w:right w:val="single" w:sz="4" w:space="0" w:color="auto"/>
            </w:tcBorders>
            <w:shd w:val="clear" w:color="auto" w:fill="auto"/>
            <w:noWrap/>
            <w:vAlign w:val="center"/>
            <w:hideMark/>
          </w:tcPr>
          <w:p w14:paraId="4300BAB0" w14:textId="16558E5A"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hideMark/>
          </w:tcPr>
          <w:p w14:paraId="0E06CAE1" w14:textId="7F5CADC0"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3,8000</w:t>
            </w:r>
          </w:p>
        </w:tc>
      </w:tr>
      <w:tr w:rsidR="000A3EE2" w:rsidRPr="00C54A61" w14:paraId="4917EEE0" w14:textId="77777777" w:rsidTr="000A3EE2">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1EC8806F" w14:textId="3101B718"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21</w:t>
            </w:r>
          </w:p>
        </w:tc>
        <w:tc>
          <w:tcPr>
            <w:tcW w:w="1821" w:type="dxa"/>
            <w:tcBorders>
              <w:top w:val="nil"/>
              <w:left w:val="nil"/>
              <w:bottom w:val="single" w:sz="4" w:space="0" w:color="auto"/>
              <w:right w:val="single" w:sz="4" w:space="0" w:color="auto"/>
            </w:tcBorders>
            <w:shd w:val="clear" w:color="auto" w:fill="auto"/>
            <w:vAlign w:val="center"/>
            <w:hideMark/>
          </w:tcPr>
          <w:p w14:paraId="0CF3EC0F" w14:textId="286A1966"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КУ № 31</w:t>
            </w:r>
          </w:p>
        </w:tc>
        <w:tc>
          <w:tcPr>
            <w:tcW w:w="2396" w:type="dxa"/>
            <w:tcBorders>
              <w:top w:val="nil"/>
              <w:left w:val="nil"/>
              <w:bottom w:val="single" w:sz="4" w:space="0" w:color="auto"/>
              <w:right w:val="single" w:sz="4" w:space="0" w:color="auto"/>
            </w:tcBorders>
            <w:shd w:val="clear" w:color="auto" w:fill="auto"/>
            <w:noWrap/>
            <w:vAlign w:val="center"/>
            <w:hideMark/>
          </w:tcPr>
          <w:p w14:paraId="04B3A4BD" w14:textId="5619B62D"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п. Дубовка, Радиоцентр</w:t>
            </w:r>
          </w:p>
        </w:tc>
        <w:tc>
          <w:tcPr>
            <w:tcW w:w="1516" w:type="dxa"/>
            <w:tcBorders>
              <w:top w:val="nil"/>
              <w:left w:val="nil"/>
              <w:bottom w:val="single" w:sz="4" w:space="0" w:color="auto"/>
              <w:right w:val="single" w:sz="4" w:space="0" w:color="auto"/>
            </w:tcBorders>
            <w:shd w:val="clear" w:color="auto" w:fill="auto"/>
            <w:noWrap/>
            <w:vAlign w:val="center"/>
          </w:tcPr>
          <w:p w14:paraId="7AC39D5B" w14:textId="31C626C9" w:rsidR="000A3EE2" w:rsidRPr="00C54A61" w:rsidRDefault="000A3EE2" w:rsidP="000A3EE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1968</w:t>
            </w:r>
          </w:p>
        </w:tc>
        <w:tc>
          <w:tcPr>
            <w:tcW w:w="1088" w:type="dxa"/>
            <w:tcBorders>
              <w:top w:val="nil"/>
              <w:left w:val="nil"/>
              <w:bottom w:val="single" w:sz="4" w:space="0" w:color="auto"/>
              <w:right w:val="single" w:sz="4" w:space="0" w:color="auto"/>
            </w:tcBorders>
            <w:shd w:val="clear" w:color="auto" w:fill="auto"/>
            <w:noWrap/>
            <w:vAlign w:val="center"/>
            <w:hideMark/>
          </w:tcPr>
          <w:p w14:paraId="3D789CD3" w14:textId="2C2CBBF9"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hideMark/>
          </w:tcPr>
          <w:p w14:paraId="572532BA" w14:textId="27E973B9"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2,0000</w:t>
            </w:r>
          </w:p>
        </w:tc>
      </w:tr>
      <w:tr w:rsidR="000A3EE2" w:rsidRPr="00C54A61" w14:paraId="1D3DE576" w14:textId="77777777" w:rsidTr="000A3EE2">
        <w:trPr>
          <w:trHeight w:val="52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3633D108" w14:textId="3A5E54F4"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22</w:t>
            </w:r>
          </w:p>
        </w:tc>
        <w:tc>
          <w:tcPr>
            <w:tcW w:w="1821" w:type="dxa"/>
            <w:tcBorders>
              <w:top w:val="nil"/>
              <w:left w:val="nil"/>
              <w:bottom w:val="single" w:sz="4" w:space="0" w:color="auto"/>
              <w:right w:val="single" w:sz="4" w:space="0" w:color="auto"/>
            </w:tcBorders>
            <w:shd w:val="clear" w:color="auto" w:fill="auto"/>
            <w:vAlign w:val="center"/>
            <w:hideMark/>
          </w:tcPr>
          <w:p w14:paraId="7CE6E895" w14:textId="7541BD98"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КУ-252 кв.</w:t>
            </w:r>
          </w:p>
        </w:tc>
        <w:tc>
          <w:tcPr>
            <w:tcW w:w="2396" w:type="dxa"/>
            <w:tcBorders>
              <w:top w:val="nil"/>
              <w:left w:val="nil"/>
              <w:bottom w:val="single" w:sz="4" w:space="0" w:color="auto"/>
              <w:right w:val="single" w:sz="4" w:space="0" w:color="auto"/>
            </w:tcBorders>
            <w:shd w:val="clear" w:color="auto" w:fill="auto"/>
            <w:noWrap/>
            <w:vAlign w:val="center"/>
            <w:hideMark/>
          </w:tcPr>
          <w:p w14:paraId="4175A3AD" w14:textId="62D270B8"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ул. Луговая, 7</w:t>
            </w:r>
          </w:p>
        </w:tc>
        <w:tc>
          <w:tcPr>
            <w:tcW w:w="1516" w:type="dxa"/>
            <w:tcBorders>
              <w:top w:val="nil"/>
              <w:left w:val="nil"/>
              <w:bottom w:val="single" w:sz="4" w:space="0" w:color="auto"/>
              <w:right w:val="single" w:sz="4" w:space="0" w:color="auto"/>
            </w:tcBorders>
            <w:shd w:val="clear" w:color="auto" w:fill="auto"/>
            <w:noWrap/>
            <w:vAlign w:val="center"/>
          </w:tcPr>
          <w:p w14:paraId="5914EDF3" w14:textId="3FAF1C87" w:rsidR="000A3EE2" w:rsidRPr="00C54A61" w:rsidRDefault="00F469B1"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1998</w:t>
            </w:r>
          </w:p>
        </w:tc>
        <w:tc>
          <w:tcPr>
            <w:tcW w:w="1088" w:type="dxa"/>
            <w:tcBorders>
              <w:top w:val="nil"/>
              <w:left w:val="nil"/>
              <w:bottom w:val="single" w:sz="4" w:space="0" w:color="auto"/>
              <w:right w:val="single" w:sz="4" w:space="0" w:color="auto"/>
            </w:tcBorders>
            <w:shd w:val="clear" w:color="auto" w:fill="auto"/>
            <w:noWrap/>
            <w:vAlign w:val="center"/>
            <w:hideMark/>
          </w:tcPr>
          <w:p w14:paraId="12F975C5" w14:textId="7AD63B48"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мазут</w:t>
            </w:r>
          </w:p>
        </w:tc>
        <w:tc>
          <w:tcPr>
            <w:tcW w:w="2049" w:type="dxa"/>
            <w:tcBorders>
              <w:top w:val="nil"/>
              <w:left w:val="nil"/>
              <w:bottom w:val="single" w:sz="4" w:space="0" w:color="auto"/>
              <w:right w:val="single" w:sz="4" w:space="0" w:color="auto"/>
            </w:tcBorders>
            <w:shd w:val="clear" w:color="auto" w:fill="auto"/>
            <w:noWrap/>
            <w:vAlign w:val="center"/>
            <w:hideMark/>
          </w:tcPr>
          <w:p w14:paraId="0727CF07" w14:textId="17AA1C59"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3,8700</w:t>
            </w:r>
          </w:p>
        </w:tc>
      </w:tr>
      <w:tr w:rsidR="000A3EE2" w:rsidRPr="00C54A61" w14:paraId="222D2D3C" w14:textId="77777777" w:rsidTr="000A3EE2">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6A988FE5" w14:textId="0248B7E1"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lastRenderedPageBreak/>
              <w:t>23</w:t>
            </w:r>
          </w:p>
        </w:tc>
        <w:tc>
          <w:tcPr>
            <w:tcW w:w="1821" w:type="dxa"/>
            <w:tcBorders>
              <w:top w:val="nil"/>
              <w:left w:val="nil"/>
              <w:bottom w:val="single" w:sz="4" w:space="0" w:color="auto"/>
              <w:right w:val="single" w:sz="4" w:space="0" w:color="auto"/>
            </w:tcBorders>
            <w:shd w:val="clear" w:color="auto" w:fill="auto"/>
            <w:vAlign w:val="center"/>
            <w:hideMark/>
          </w:tcPr>
          <w:p w14:paraId="79D52E96" w14:textId="640C0660"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КУ-302 кв.</w:t>
            </w:r>
          </w:p>
        </w:tc>
        <w:tc>
          <w:tcPr>
            <w:tcW w:w="2396" w:type="dxa"/>
            <w:tcBorders>
              <w:top w:val="nil"/>
              <w:left w:val="nil"/>
              <w:bottom w:val="single" w:sz="4" w:space="0" w:color="auto"/>
              <w:right w:val="single" w:sz="4" w:space="0" w:color="auto"/>
            </w:tcBorders>
            <w:shd w:val="clear" w:color="auto" w:fill="auto"/>
            <w:noWrap/>
            <w:vAlign w:val="center"/>
            <w:hideMark/>
          </w:tcPr>
          <w:p w14:paraId="02692E00" w14:textId="68468F78"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ул. Лермонтова, 111/1</w:t>
            </w:r>
          </w:p>
        </w:tc>
        <w:tc>
          <w:tcPr>
            <w:tcW w:w="1516" w:type="dxa"/>
            <w:tcBorders>
              <w:top w:val="nil"/>
              <w:left w:val="nil"/>
              <w:bottom w:val="single" w:sz="4" w:space="0" w:color="auto"/>
              <w:right w:val="single" w:sz="4" w:space="0" w:color="auto"/>
            </w:tcBorders>
            <w:shd w:val="clear" w:color="auto" w:fill="auto"/>
            <w:noWrap/>
            <w:vAlign w:val="center"/>
          </w:tcPr>
          <w:p w14:paraId="18167312" w14:textId="6A8B1216" w:rsidR="000A3EE2" w:rsidRPr="00C54A61" w:rsidRDefault="000A3EE2"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1968</w:t>
            </w:r>
          </w:p>
        </w:tc>
        <w:tc>
          <w:tcPr>
            <w:tcW w:w="1088" w:type="dxa"/>
            <w:tcBorders>
              <w:top w:val="nil"/>
              <w:left w:val="nil"/>
              <w:bottom w:val="single" w:sz="4" w:space="0" w:color="auto"/>
              <w:right w:val="single" w:sz="4" w:space="0" w:color="auto"/>
            </w:tcBorders>
            <w:shd w:val="clear" w:color="auto" w:fill="auto"/>
            <w:noWrap/>
            <w:vAlign w:val="center"/>
            <w:hideMark/>
          </w:tcPr>
          <w:p w14:paraId="30492E71" w14:textId="60193909"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hideMark/>
          </w:tcPr>
          <w:p w14:paraId="028778AD" w14:textId="246F0EB1"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9,6000</w:t>
            </w:r>
          </w:p>
        </w:tc>
      </w:tr>
      <w:tr w:rsidR="000A3EE2" w:rsidRPr="00C54A61" w14:paraId="0165FD14" w14:textId="77777777" w:rsidTr="000A3EE2">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3A2D2CF8" w14:textId="31A8B355"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24</w:t>
            </w:r>
          </w:p>
        </w:tc>
        <w:tc>
          <w:tcPr>
            <w:tcW w:w="1821" w:type="dxa"/>
            <w:tcBorders>
              <w:top w:val="nil"/>
              <w:left w:val="nil"/>
              <w:bottom w:val="single" w:sz="4" w:space="0" w:color="auto"/>
              <w:right w:val="single" w:sz="4" w:space="0" w:color="auto"/>
            </w:tcBorders>
            <w:shd w:val="clear" w:color="auto" w:fill="auto"/>
            <w:vAlign w:val="center"/>
            <w:hideMark/>
          </w:tcPr>
          <w:p w14:paraId="7222EC39" w14:textId="5522BB39"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Автобаза</w:t>
            </w:r>
          </w:p>
        </w:tc>
        <w:tc>
          <w:tcPr>
            <w:tcW w:w="2396" w:type="dxa"/>
            <w:tcBorders>
              <w:top w:val="nil"/>
              <w:left w:val="nil"/>
              <w:bottom w:val="single" w:sz="4" w:space="0" w:color="auto"/>
              <w:right w:val="single" w:sz="4" w:space="0" w:color="auto"/>
            </w:tcBorders>
            <w:shd w:val="clear" w:color="auto" w:fill="auto"/>
            <w:noWrap/>
            <w:vAlign w:val="center"/>
            <w:hideMark/>
          </w:tcPr>
          <w:p w14:paraId="40CD4782" w14:textId="223ADAB4"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ул. Лермонтова, 111/2</w:t>
            </w:r>
          </w:p>
        </w:tc>
        <w:tc>
          <w:tcPr>
            <w:tcW w:w="1516" w:type="dxa"/>
            <w:tcBorders>
              <w:top w:val="nil"/>
              <w:left w:val="nil"/>
              <w:bottom w:val="single" w:sz="4" w:space="0" w:color="auto"/>
              <w:right w:val="single" w:sz="4" w:space="0" w:color="auto"/>
            </w:tcBorders>
            <w:shd w:val="clear" w:color="auto" w:fill="auto"/>
            <w:noWrap/>
            <w:vAlign w:val="center"/>
          </w:tcPr>
          <w:p w14:paraId="1E3D295C" w14:textId="5B5D5658" w:rsidR="000A3EE2" w:rsidRPr="00C54A61" w:rsidRDefault="00F469B1"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1987</w:t>
            </w:r>
          </w:p>
        </w:tc>
        <w:tc>
          <w:tcPr>
            <w:tcW w:w="1088" w:type="dxa"/>
            <w:tcBorders>
              <w:top w:val="nil"/>
              <w:left w:val="nil"/>
              <w:bottom w:val="single" w:sz="4" w:space="0" w:color="auto"/>
              <w:right w:val="single" w:sz="4" w:space="0" w:color="auto"/>
            </w:tcBorders>
            <w:shd w:val="clear" w:color="auto" w:fill="auto"/>
            <w:noWrap/>
            <w:vAlign w:val="center"/>
            <w:hideMark/>
          </w:tcPr>
          <w:p w14:paraId="2B686DD0" w14:textId="576DBFAF"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hideMark/>
          </w:tcPr>
          <w:p w14:paraId="604991A9" w14:textId="750EA6FB"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0,6000</w:t>
            </w:r>
          </w:p>
        </w:tc>
      </w:tr>
      <w:tr w:rsidR="000A3EE2" w:rsidRPr="00C54A61" w14:paraId="73D60981" w14:textId="77777777" w:rsidTr="000A3EE2">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40AAA555" w14:textId="575D6444"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25</w:t>
            </w:r>
          </w:p>
        </w:tc>
        <w:tc>
          <w:tcPr>
            <w:tcW w:w="1821" w:type="dxa"/>
            <w:tcBorders>
              <w:top w:val="nil"/>
              <w:left w:val="nil"/>
              <w:bottom w:val="single" w:sz="4" w:space="0" w:color="auto"/>
              <w:right w:val="single" w:sz="4" w:space="0" w:color="auto"/>
            </w:tcBorders>
            <w:shd w:val="clear" w:color="auto" w:fill="auto"/>
            <w:vAlign w:val="center"/>
            <w:hideMark/>
          </w:tcPr>
          <w:p w14:paraId="6D958924" w14:textId="052F4BA8"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КУ-309 кв.</w:t>
            </w:r>
          </w:p>
        </w:tc>
        <w:tc>
          <w:tcPr>
            <w:tcW w:w="2396" w:type="dxa"/>
            <w:tcBorders>
              <w:top w:val="nil"/>
              <w:left w:val="nil"/>
              <w:bottom w:val="single" w:sz="4" w:space="0" w:color="auto"/>
              <w:right w:val="single" w:sz="4" w:space="0" w:color="auto"/>
            </w:tcBorders>
            <w:shd w:val="clear" w:color="auto" w:fill="auto"/>
            <w:noWrap/>
            <w:vAlign w:val="center"/>
            <w:hideMark/>
          </w:tcPr>
          <w:p w14:paraId="1CBB1886" w14:textId="0619ED21"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ул. Прудовая, 58/1</w:t>
            </w:r>
          </w:p>
        </w:tc>
        <w:tc>
          <w:tcPr>
            <w:tcW w:w="1516" w:type="dxa"/>
            <w:tcBorders>
              <w:top w:val="nil"/>
              <w:left w:val="nil"/>
              <w:bottom w:val="single" w:sz="4" w:space="0" w:color="auto"/>
              <w:right w:val="single" w:sz="4" w:space="0" w:color="auto"/>
            </w:tcBorders>
            <w:shd w:val="clear" w:color="auto" w:fill="auto"/>
            <w:noWrap/>
            <w:vAlign w:val="center"/>
          </w:tcPr>
          <w:p w14:paraId="50A89CA1" w14:textId="38897BBC" w:rsidR="000A3EE2" w:rsidRPr="00C54A61" w:rsidRDefault="000A3EE2"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1987</w:t>
            </w:r>
          </w:p>
        </w:tc>
        <w:tc>
          <w:tcPr>
            <w:tcW w:w="1088" w:type="dxa"/>
            <w:tcBorders>
              <w:top w:val="nil"/>
              <w:left w:val="nil"/>
              <w:bottom w:val="single" w:sz="4" w:space="0" w:color="auto"/>
              <w:right w:val="single" w:sz="4" w:space="0" w:color="auto"/>
            </w:tcBorders>
            <w:shd w:val="clear" w:color="auto" w:fill="auto"/>
            <w:noWrap/>
            <w:vAlign w:val="center"/>
            <w:hideMark/>
          </w:tcPr>
          <w:p w14:paraId="6F8D9F0F" w14:textId="137BFF79"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hideMark/>
          </w:tcPr>
          <w:p w14:paraId="271BE2BC" w14:textId="227021C8"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0,7400</w:t>
            </w:r>
          </w:p>
        </w:tc>
      </w:tr>
      <w:tr w:rsidR="000A3EE2" w:rsidRPr="00C54A61" w14:paraId="185AC613" w14:textId="77777777" w:rsidTr="000A3EE2">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75379771" w14:textId="51E0B24F"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26</w:t>
            </w:r>
          </w:p>
        </w:tc>
        <w:tc>
          <w:tcPr>
            <w:tcW w:w="1821" w:type="dxa"/>
            <w:tcBorders>
              <w:top w:val="nil"/>
              <w:left w:val="nil"/>
              <w:bottom w:val="single" w:sz="4" w:space="0" w:color="auto"/>
              <w:right w:val="single" w:sz="4" w:space="0" w:color="auto"/>
            </w:tcBorders>
            <w:shd w:val="clear" w:color="auto" w:fill="auto"/>
            <w:vAlign w:val="center"/>
            <w:hideMark/>
          </w:tcPr>
          <w:p w14:paraId="70B9B45F" w14:textId="169812B9"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КУ-315 кв.</w:t>
            </w:r>
          </w:p>
        </w:tc>
        <w:tc>
          <w:tcPr>
            <w:tcW w:w="2396" w:type="dxa"/>
            <w:tcBorders>
              <w:top w:val="nil"/>
              <w:left w:val="nil"/>
              <w:bottom w:val="single" w:sz="4" w:space="0" w:color="auto"/>
              <w:right w:val="single" w:sz="4" w:space="0" w:color="auto"/>
            </w:tcBorders>
            <w:shd w:val="clear" w:color="auto" w:fill="auto"/>
            <w:noWrap/>
            <w:vAlign w:val="center"/>
            <w:hideMark/>
          </w:tcPr>
          <w:p w14:paraId="1F499720" w14:textId="6A1E22C7"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ул. Комсомольская, 225/1</w:t>
            </w:r>
          </w:p>
        </w:tc>
        <w:tc>
          <w:tcPr>
            <w:tcW w:w="1516" w:type="dxa"/>
            <w:tcBorders>
              <w:top w:val="nil"/>
              <w:left w:val="nil"/>
              <w:bottom w:val="single" w:sz="4" w:space="0" w:color="auto"/>
              <w:right w:val="single" w:sz="4" w:space="0" w:color="auto"/>
            </w:tcBorders>
            <w:shd w:val="clear" w:color="auto" w:fill="auto"/>
            <w:noWrap/>
            <w:vAlign w:val="center"/>
          </w:tcPr>
          <w:p w14:paraId="65376EC7" w14:textId="5C2D45B4" w:rsidR="000A3EE2" w:rsidRPr="00C54A61" w:rsidRDefault="00F469B1"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1990</w:t>
            </w:r>
          </w:p>
        </w:tc>
        <w:tc>
          <w:tcPr>
            <w:tcW w:w="1088" w:type="dxa"/>
            <w:tcBorders>
              <w:top w:val="nil"/>
              <w:left w:val="nil"/>
              <w:bottom w:val="single" w:sz="4" w:space="0" w:color="auto"/>
              <w:right w:val="single" w:sz="4" w:space="0" w:color="auto"/>
            </w:tcBorders>
            <w:shd w:val="clear" w:color="auto" w:fill="auto"/>
            <w:noWrap/>
            <w:vAlign w:val="center"/>
            <w:hideMark/>
          </w:tcPr>
          <w:p w14:paraId="1AA1C56D" w14:textId="43640DC9"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hideMark/>
          </w:tcPr>
          <w:p w14:paraId="4B1FA71C" w14:textId="56F19D60"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2,4940</w:t>
            </w:r>
          </w:p>
        </w:tc>
      </w:tr>
      <w:tr w:rsidR="000A3EE2" w:rsidRPr="00C54A61" w14:paraId="50EB91EF" w14:textId="77777777" w:rsidTr="000A3EE2">
        <w:trPr>
          <w:trHeight w:val="343"/>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6D6D85C4" w14:textId="41696F28"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27</w:t>
            </w:r>
          </w:p>
        </w:tc>
        <w:tc>
          <w:tcPr>
            <w:tcW w:w="1821" w:type="dxa"/>
            <w:tcBorders>
              <w:top w:val="nil"/>
              <w:left w:val="nil"/>
              <w:bottom w:val="single" w:sz="4" w:space="0" w:color="auto"/>
              <w:right w:val="single" w:sz="4" w:space="0" w:color="auto"/>
            </w:tcBorders>
            <w:shd w:val="clear" w:color="auto" w:fill="auto"/>
            <w:vAlign w:val="center"/>
            <w:hideMark/>
          </w:tcPr>
          <w:p w14:paraId="1DB19941" w14:textId="40FDEA57"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КУ-369 кв.</w:t>
            </w:r>
          </w:p>
        </w:tc>
        <w:tc>
          <w:tcPr>
            <w:tcW w:w="2396" w:type="dxa"/>
            <w:tcBorders>
              <w:top w:val="nil"/>
              <w:left w:val="nil"/>
              <w:bottom w:val="single" w:sz="4" w:space="0" w:color="auto"/>
              <w:right w:val="single" w:sz="4" w:space="0" w:color="auto"/>
            </w:tcBorders>
            <w:shd w:val="clear" w:color="auto" w:fill="auto"/>
            <w:noWrap/>
            <w:vAlign w:val="center"/>
            <w:hideMark/>
          </w:tcPr>
          <w:p w14:paraId="41511F91" w14:textId="5C2E30EA"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 xml:space="preserve">ул. </w:t>
            </w:r>
            <w:proofErr w:type="spellStart"/>
            <w:r>
              <w:rPr>
                <w:color w:val="000000"/>
                <w:sz w:val="18"/>
                <w:szCs w:val="18"/>
              </w:rPr>
              <w:t>Шатковского</w:t>
            </w:r>
            <w:proofErr w:type="spellEnd"/>
            <w:r>
              <w:rPr>
                <w:color w:val="000000"/>
                <w:sz w:val="18"/>
                <w:szCs w:val="18"/>
              </w:rPr>
              <w:t>, 2</w:t>
            </w:r>
          </w:p>
        </w:tc>
        <w:tc>
          <w:tcPr>
            <w:tcW w:w="1516" w:type="dxa"/>
            <w:tcBorders>
              <w:top w:val="nil"/>
              <w:left w:val="nil"/>
              <w:bottom w:val="single" w:sz="4" w:space="0" w:color="auto"/>
              <w:right w:val="single" w:sz="4" w:space="0" w:color="auto"/>
            </w:tcBorders>
            <w:shd w:val="clear" w:color="auto" w:fill="auto"/>
            <w:noWrap/>
            <w:vAlign w:val="center"/>
          </w:tcPr>
          <w:p w14:paraId="6034C60E" w14:textId="342F275E" w:rsidR="000A3EE2" w:rsidRPr="00C54A61" w:rsidRDefault="00F469B1"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1954</w:t>
            </w:r>
          </w:p>
        </w:tc>
        <w:tc>
          <w:tcPr>
            <w:tcW w:w="1088" w:type="dxa"/>
            <w:tcBorders>
              <w:top w:val="nil"/>
              <w:left w:val="nil"/>
              <w:bottom w:val="single" w:sz="4" w:space="0" w:color="auto"/>
              <w:right w:val="single" w:sz="4" w:space="0" w:color="auto"/>
            </w:tcBorders>
            <w:shd w:val="clear" w:color="auto" w:fill="auto"/>
            <w:noWrap/>
            <w:vAlign w:val="center"/>
            <w:hideMark/>
          </w:tcPr>
          <w:p w14:paraId="639EF2C2" w14:textId="46D18C4F"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hideMark/>
          </w:tcPr>
          <w:p w14:paraId="63D3D6FD" w14:textId="5DF474A2"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6,8000</w:t>
            </w:r>
          </w:p>
        </w:tc>
      </w:tr>
      <w:tr w:rsidR="000A3EE2" w:rsidRPr="00C54A61" w14:paraId="2626D0EB" w14:textId="77777777" w:rsidTr="000A3EE2">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784A587C" w14:textId="658B9FE5"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 </w:t>
            </w:r>
          </w:p>
        </w:tc>
        <w:tc>
          <w:tcPr>
            <w:tcW w:w="1821" w:type="dxa"/>
            <w:tcBorders>
              <w:top w:val="nil"/>
              <w:left w:val="nil"/>
              <w:bottom w:val="single" w:sz="4" w:space="0" w:color="auto"/>
              <w:right w:val="single" w:sz="4" w:space="0" w:color="auto"/>
            </w:tcBorders>
            <w:shd w:val="clear" w:color="auto" w:fill="auto"/>
            <w:vAlign w:val="center"/>
            <w:hideMark/>
          </w:tcPr>
          <w:p w14:paraId="57318502" w14:textId="6D10E981"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КУ-369 кв. (ГВС)</w:t>
            </w:r>
          </w:p>
        </w:tc>
        <w:tc>
          <w:tcPr>
            <w:tcW w:w="2396" w:type="dxa"/>
            <w:tcBorders>
              <w:top w:val="nil"/>
              <w:left w:val="nil"/>
              <w:bottom w:val="single" w:sz="4" w:space="0" w:color="auto"/>
              <w:right w:val="single" w:sz="4" w:space="0" w:color="auto"/>
            </w:tcBorders>
            <w:shd w:val="clear" w:color="auto" w:fill="auto"/>
            <w:noWrap/>
            <w:vAlign w:val="center"/>
            <w:hideMark/>
          </w:tcPr>
          <w:p w14:paraId="21C8703A" w14:textId="369E7C99"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 xml:space="preserve">ул. </w:t>
            </w:r>
            <w:proofErr w:type="spellStart"/>
            <w:r>
              <w:rPr>
                <w:color w:val="000000"/>
                <w:sz w:val="18"/>
                <w:szCs w:val="18"/>
              </w:rPr>
              <w:t>Шатковского</w:t>
            </w:r>
            <w:proofErr w:type="spellEnd"/>
            <w:r>
              <w:rPr>
                <w:color w:val="000000"/>
                <w:sz w:val="18"/>
                <w:szCs w:val="18"/>
              </w:rPr>
              <w:t>, 2</w:t>
            </w:r>
          </w:p>
        </w:tc>
        <w:tc>
          <w:tcPr>
            <w:tcW w:w="1516" w:type="dxa"/>
            <w:tcBorders>
              <w:top w:val="nil"/>
              <w:left w:val="nil"/>
              <w:bottom w:val="single" w:sz="4" w:space="0" w:color="auto"/>
              <w:right w:val="single" w:sz="4" w:space="0" w:color="auto"/>
            </w:tcBorders>
            <w:shd w:val="clear" w:color="auto" w:fill="auto"/>
            <w:noWrap/>
            <w:vAlign w:val="center"/>
          </w:tcPr>
          <w:p w14:paraId="21861406" w14:textId="23360486" w:rsidR="000A3EE2" w:rsidRPr="00C54A61" w:rsidRDefault="00F469B1"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1954</w:t>
            </w:r>
          </w:p>
        </w:tc>
        <w:tc>
          <w:tcPr>
            <w:tcW w:w="1088" w:type="dxa"/>
            <w:tcBorders>
              <w:top w:val="nil"/>
              <w:left w:val="nil"/>
              <w:bottom w:val="single" w:sz="4" w:space="0" w:color="auto"/>
              <w:right w:val="single" w:sz="4" w:space="0" w:color="auto"/>
            </w:tcBorders>
            <w:shd w:val="clear" w:color="auto" w:fill="auto"/>
            <w:noWrap/>
            <w:vAlign w:val="center"/>
            <w:hideMark/>
          </w:tcPr>
          <w:p w14:paraId="2FBAF170" w14:textId="4883631B"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hideMark/>
          </w:tcPr>
          <w:p w14:paraId="31CD2590" w14:textId="3EC5DB22"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1,2000</w:t>
            </w:r>
          </w:p>
        </w:tc>
      </w:tr>
      <w:tr w:rsidR="000A3EE2" w:rsidRPr="00C54A61" w14:paraId="16DB2D38" w14:textId="77777777" w:rsidTr="000A3EE2">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3A29856A" w14:textId="2CE41BF4"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28</w:t>
            </w:r>
          </w:p>
        </w:tc>
        <w:tc>
          <w:tcPr>
            <w:tcW w:w="1821" w:type="dxa"/>
            <w:tcBorders>
              <w:top w:val="nil"/>
              <w:left w:val="nil"/>
              <w:bottom w:val="single" w:sz="4" w:space="0" w:color="auto"/>
              <w:right w:val="single" w:sz="4" w:space="0" w:color="auto"/>
            </w:tcBorders>
            <w:shd w:val="clear" w:color="auto" w:fill="auto"/>
            <w:vAlign w:val="center"/>
            <w:hideMark/>
          </w:tcPr>
          <w:p w14:paraId="65EFF644" w14:textId="1BC60D27"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КУ-372 кв.</w:t>
            </w:r>
          </w:p>
        </w:tc>
        <w:tc>
          <w:tcPr>
            <w:tcW w:w="2396" w:type="dxa"/>
            <w:tcBorders>
              <w:top w:val="nil"/>
              <w:left w:val="nil"/>
              <w:bottom w:val="single" w:sz="4" w:space="0" w:color="auto"/>
              <w:right w:val="single" w:sz="4" w:space="0" w:color="auto"/>
            </w:tcBorders>
            <w:shd w:val="clear" w:color="auto" w:fill="auto"/>
            <w:noWrap/>
            <w:vAlign w:val="center"/>
            <w:hideMark/>
          </w:tcPr>
          <w:p w14:paraId="41C788D6" w14:textId="6EF2CDB1" w:rsidR="000A3EE2" w:rsidRPr="00B7370E" w:rsidRDefault="000A3EE2" w:rsidP="000A3EE2">
            <w:pPr>
              <w:spacing w:after="0" w:line="240" w:lineRule="auto"/>
              <w:rPr>
                <w:rFonts w:eastAsia="Times New Roman" w:cs="Times New Roman"/>
                <w:color w:val="000000"/>
                <w:sz w:val="20"/>
                <w:szCs w:val="20"/>
                <w:lang w:eastAsia="ru-RU"/>
              </w:rPr>
            </w:pPr>
            <w:r>
              <w:rPr>
                <w:color w:val="000000"/>
                <w:sz w:val="18"/>
                <w:szCs w:val="18"/>
              </w:rPr>
              <w:t>ул. Ленина, 13/1</w:t>
            </w:r>
          </w:p>
        </w:tc>
        <w:tc>
          <w:tcPr>
            <w:tcW w:w="1516" w:type="dxa"/>
            <w:tcBorders>
              <w:top w:val="nil"/>
              <w:left w:val="nil"/>
              <w:bottom w:val="single" w:sz="4" w:space="0" w:color="auto"/>
              <w:right w:val="single" w:sz="4" w:space="0" w:color="auto"/>
            </w:tcBorders>
            <w:shd w:val="clear" w:color="auto" w:fill="auto"/>
            <w:noWrap/>
            <w:vAlign w:val="center"/>
          </w:tcPr>
          <w:p w14:paraId="1ED9566E" w14:textId="303755F8" w:rsidR="000A3EE2" w:rsidRPr="00C54A61" w:rsidRDefault="00F469B1"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1973</w:t>
            </w:r>
          </w:p>
        </w:tc>
        <w:tc>
          <w:tcPr>
            <w:tcW w:w="1088" w:type="dxa"/>
            <w:tcBorders>
              <w:top w:val="nil"/>
              <w:left w:val="nil"/>
              <w:bottom w:val="single" w:sz="4" w:space="0" w:color="auto"/>
              <w:right w:val="single" w:sz="4" w:space="0" w:color="auto"/>
            </w:tcBorders>
            <w:shd w:val="clear" w:color="auto" w:fill="auto"/>
            <w:noWrap/>
            <w:vAlign w:val="center"/>
            <w:hideMark/>
          </w:tcPr>
          <w:p w14:paraId="12D587E4" w14:textId="59651F4D"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hideMark/>
          </w:tcPr>
          <w:p w14:paraId="24CAE5B6" w14:textId="0E88E2A1"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6,6000</w:t>
            </w:r>
          </w:p>
        </w:tc>
      </w:tr>
      <w:tr w:rsidR="000A3EE2" w:rsidRPr="00C54A61" w14:paraId="7C07E515" w14:textId="77777777" w:rsidTr="00B7370E">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tcPr>
          <w:p w14:paraId="0B7071DD" w14:textId="249E692B"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 </w:t>
            </w:r>
          </w:p>
        </w:tc>
        <w:tc>
          <w:tcPr>
            <w:tcW w:w="1821" w:type="dxa"/>
            <w:tcBorders>
              <w:top w:val="nil"/>
              <w:left w:val="nil"/>
              <w:bottom w:val="single" w:sz="4" w:space="0" w:color="auto"/>
              <w:right w:val="single" w:sz="4" w:space="0" w:color="auto"/>
            </w:tcBorders>
            <w:shd w:val="clear" w:color="auto" w:fill="auto"/>
            <w:vAlign w:val="center"/>
          </w:tcPr>
          <w:p w14:paraId="73CCE1AE" w14:textId="559BD968" w:rsidR="000A3EE2" w:rsidRPr="00C54A61" w:rsidRDefault="000A3EE2" w:rsidP="000A3EE2">
            <w:pPr>
              <w:spacing w:after="0" w:line="240" w:lineRule="auto"/>
              <w:rPr>
                <w:rFonts w:eastAsia="Times New Roman" w:cs="Times New Roman"/>
                <w:color w:val="000000"/>
                <w:sz w:val="20"/>
                <w:szCs w:val="20"/>
                <w:lang w:eastAsia="ru-RU"/>
              </w:rPr>
            </w:pPr>
            <w:r>
              <w:rPr>
                <w:color w:val="000000"/>
                <w:sz w:val="18"/>
                <w:szCs w:val="18"/>
              </w:rPr>
              <w:t>КУ-372 кв. (ГВС)</w:t>
            </w:r>
          </w:p>
        </w:tc>
        <w:tc>
          <w:tcPr>
            <w:tcW w:w="2396" w:type="dxa"/>
            <w:tcBorders>
              <w:top w:val="nil"/>
              <w:left w:val="nil"/>
              <w:bottom w:val="single" w:sz="4" w:space="0" w:color="auto"/>
              <w:right w:val="single" w:sz="4" w:space="0" w:color="auto"/>
            </w:tcBorders>
            <w:shd w:val="clear" w:color="auto" w:fill="auto"/>
            <w:noWrap/>
            <w:vAlign w:val="center"/>
          </w:tcPr>
          <w:p w14:paraId="15FACB79" w14:textId="5A295D92" w:rsidR="000A3EE2" w:rsidRPr="00B7370E" w:rsidRDefault="000A3EE2" w:rsidP="000A3EE2">
            <w:pPr>
              <w:spacing w:after="0" w:line="240" w:lineRule="auto"/>
              <w:jc w:val="both"/>
              <w:rPr>
                <w:rFonts w:eastAsia="Times New Roman" w:cs="Times New Roman"/>
                <w:color w:val="000000"/>
                <w:sz w:val="20"/>
                <w:szCs w:val="20"/>
                <w:lang w:eastAsia="ru-RU"/>
              </w:rPr>
            </w:pPr>
            <w:r>
              <w:rPr>
                <w:color w:val="000000"/>
                <w:sz w:val="18"/>
                <w:szCs w:val="18"/>
              </w:rPr>
              <w:t>ул. Ленина, 13/1</w:t>
            </w:r>
          </w:p>
        </w:tc>
        <w:tc>
          <w:tcPr>
            <w:tcW w:w="1516" w:type="dxa"/>
            <w:tcBorders>
              <w:top w:val="nil"/>
              <w:left w:val="nil"/>
              <w:bottom w:val="single" w:sz="4" w:space="0" w:color="auto"/>
              <w:right w:val="single" w:sz="4" w:space="0" w:color="auto"/>
            </w:tcBorders>
            <w:shd w:val="clear" w:color="auto" w:fill="auto"/>
            <w:noWrap/>
            <w:vAlign w:val="center"/>
          </w:tcPr>
          <w:p w14:paraId="515C8CCA" w14:textId="78A891E4" w:rsidR="000A3EE2" w:rsidRPr="00C54A61" w:rsidRDefault="00F469B1"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1973</w:t>
            </w:r>
          </w:p>
        </w:tc>
        <w:tc>
          <w:tcPr>
            <w:tcW w:w="1088" w:type="dxa"/>
            <w:tcBorders>
              <w:top w:val="nil"/>
              <w:left w:val="nil"/>
              <w:bottom w:val="single" w:sz="4" w:space="0" w:color="auto"/>
              <w:right w:val="single" w:sz="4" w:space="0" w:color="auto"/>
            </w:tcBorders>
            <w:shd w:val="clear" w:color="auto" w:fill="auto"/>
            <w:noWrap/>
            <w:vAlign w:val="center"/>
          </w:tcPr>
          <w:p w14:paraId="6692052F" w14:textId="06B35D56"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tcPr>
          <w:p w14:paraId="0ADDDA2F" w14:textId="501B3430"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1,2000</w:t>
            </w:r>
          </w:p>
        </w:tc>
      </w:tr>
      <w:tr w:rsidR="000A3EE2" w:rsidRPr="00C54A61" w14:paraId="02E3F925" w14:textId="77777777" w:rsidTr="00B7370E">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tcPr>
          <w:p w14:paraId="30A21321" w14:textId="57FDC437" w:rsidR="000A3EE2"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29</w:t>
            </w:r>
          </w:p>
        </w:tc>
        <w:tc>
          <w:tcPr>
            <w:tcW w:w="1821" w:type="dxa"/>
            <w:tcBorders>
              <w:top w:val="nil"/>
              <w:left w:val="nil"/>
              <w:bottom w:val="single" w:sz="4" w:space="0" w:color="auto"/>
              <w:right w:val="single" w:sz="4" w:space="0" w:color="auto"/>
            </w:tcBorders>
            <w:shd w:val="clear" w:color="auto" w:fill="auto"/>
            <w:vAlign w:val="center"/>
          </w:tcPr>
          <w:p w14:paraId="54C4B154" w14:textId="4279E333" w:rsidR="000A3EE2" w:rsidRDefault="000A3EE2" w:rsidP="000A3EE2">
            <w:pPr>
              <w:spacing w:after="0" w:line="240" w:lineRule="auto"/>
              <w:rPr>
                <w:rFonts w:eastAsia="Times New Roman" w:cs="Times New Roman"/>
                <w:color w:val="000000"/>
                <w:sz w:val="20"/>
                <w:szCs w:val="20"/>
                <w:lang w:eastAsia="ru-RU"/>
              </w:rPr>
            </w:pPr>
            <w:r>
              <w:rPr>
                <w:color w:val="000000"/>
                <w:sz w:val="18"/>
                <w:szCs w:val="18"/>
              </w:rPr>
              <w:t>КУ-418 кв.</w:t>
            </w:r>
          </w:p>
        </w:tc>
        <w:tc>
          <w:tcPr>
            <w:tcW w:w="2396" w:type="dxa"/>
            <w:tcBorders>
              <w:top w:val="nil"/>
              <w:left w:val="nil"/>
              <w:bottom w:val="single" w:sz="4" w:space="0" w:color="auto"/>
              <w:right w:val="single" w:sz="4" w:space="0" w:color="auto"/>
            </w:tcBorders>
            <w:shd w:val="clear" w:color="auto" w:fill="auto"/>
            <w:noWrap/>
            <w:vAlign w:val="center"/>
          </w:tcPr>
          <w:p w14:paraId="18D3C347" w14:textId="055D41EA" w:rsidR="000A3EE2" w:rsidRPr="00386010" w:rsidRDefault="000A3EE2" w:rsidP="000A3EE2">
            <w:pPr>
              <w:spacing w:after="0" w:line="240" w:lineRule="auto"/>
              <w:jc w:val="both"/>
              <w:rPr>
                <w:rFonts w:eastAsia="Times New Roman" w:cs="Times New Roman"/>
                <w:color w:val="000000"/>
                <w:sz w:val="20"/>
                <w:szCs w:val="20"/>
                <w:lang w:eastAsia="ru-RU"/>
              </w:rPr>
            </w:pPr>
            <w:r>
              <w:rPr>
                <w:color w:val="000000"/>
                <w:sz w:val="18"/>
                <w:szCs w:val="18"/>
              </w:rPr>
              <w:t>ул. Большая, 42/1</w:t>
            </w:r>
          </w:p>
        </w:tc>
        <w:tc>
          <w:tcPr>
            <w:tcW w:w="1516" w:type="dxa"/>
            <w:tcBorders>
              <w:top w:val="nil"/>
              <w:left w:val="nil"/>
              <w:bottom w:val="single" w:sz="4" w:space="0" w:color="auto"/>
              <w:right w:val="single" w:sz="4" w:space="0" w:color="auto"/>
            </w:tcBorders>
            <w:shd w:val="clear" w:color="auto" w:fill="auto"/>
            <w:noWrap/>
            <w:vAlign w:val="center"/>
          </w:tcPr>
          <w:p w14:paraId="0EF73384" w14:textId="264C407C" w:rsidR="000A3EE2" w:rsidRDefault="00F469B1"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1987</w:t>
            </w:r>
          </w:p>
        </w:tc>
        <w:tc>
          <w:tcPr>
            <w:tcW w:w="1088" w:type="dxa"/>
            <w:tcBorders>
              <w:top w:val="nil"/>
              <w:left w:val="nil"/>
              <w:bottom w:val="single" w:sz="4" w:space="0" w:color="auto"/>
              <w:right w:val="single" w:sz="4" w:space="0" w:color="auto"/>
            </w:tcBorders>
            <w:shd w:val="clear" w:color="auto" w:fill="auto"/>
            <w:noWrap/>
            <w:vAlign w:val="center"/>
          </w:tcPr>
          <w:p w14:paraId="3C8015B0" w14:textId="34B82653" w:rsidR="000A3EE2" w:rsidRPr="00C54A61"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tcPr>
          <w:p w14:paraId="18CCC666" w14:textId="64BA1584" w:rsidR="000A3EE2" w:rsidRDefault="000A3EE2" w:rsidP="000A3EE2">
            <w:pPr>
              <w:spacing w:after="0" w:line="240" w:lineRule="auto"/>
              <w:jc w:val="center"/>
              <w:rPr>
                <w:color w:val="000000"/>
                <w:sz w:val="20"/>
                <w:szCs w:val="20"/>
              </w:rPr>
            </w:pPr>
            <w:r>
              <w:rPr>
                <w:color w:val="000000"/>
                <w:sz w:val="18"/>
                <w:szCs w:val="18"/>
              </w:rPr>
              <w:t>9,2700</w:t>
            </w:r>
          </w:p>
        </w:tc>
      </w:tr>
      <w:tr w:rsidR="000A3EE2" w:rsidRPr="00C54A61" w14:paraId="7E42F440" w14:textId="77777777" w:rsidTr="00B7370E">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tcPr>
          <w:p w14:paraId="4777D56C" w14:textId="65B65AE3" w:rsidR="000A3EE2"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30</w:t>
            </w:r>
          </w:p>
        </w:tc>
        <w:tc>
          <w:tcPr>
            <w:tcW w:w="1821" w:type="dxa"/>
            <w:tcBorders>
              <w:top w:val="nil"/>
              <w:left w:val="nil"/>
              <w:bottom w:val="single" w:sz="4" w:space="0" w:color="auto"/>
              <w:right w:val="single" w:sz="4" w:space="0" w:color="auto"/>
            </w:tcBorders>
            <w:shd w:val="clear" w:color="auto" w:fill="auto"/>
            <w:vAlign w:val="center"/>
          </w:tcPr>
          <w:p w14:paraId="5B435F22" w14:textId="1FC9AF1A" w:rsidR="000A3EE2" w:rsidRDefault="000A3EE2" w:rsidP="000A3EE2">
            <w:pPr>
              <w:spacing w:after="0" w:line="240" w:lineRule="auto"/>
              <w:rPr>
                <w:color w:val="000000"/>
                <w:sz w:val="18"/>
                <w:szCs w:val="18"/>
              </w:rPr>
            </w:pPr>
            <w:r>
              <w:rPr>
                <w:color w:val="000000"/>
                <w:sz w:val="18"/>
                <w:szCs w:val="18"/>
              </w:rPr>
              <w:t>КУ- ПМК-111</w:t>
            </w:r>
          </w:p>
        </w:tc>
        <w:tc>
          <w:tcPr>
            <w:tcW w:w="2396" w:type="dxa"/>
            <w:tcBorders>
              <w:top w:val="nil"/>
              <w:left w:val="nil"/>
              <w:bottom w:val="single" w:sz="4" w:space="0" w:color="auto"/>
              <w:right w:val="single" w:sz="4" w:space="0" w:color="auto"/>
            </w:tcBorders>
            <w:shd w:val="clear" w:color="auto" w:fill="auto"/>
            <w:noWrap/>
            <w:vAlign w:val="center"/>
          </w:tcPr>
          <w:p w14:paraId="42A57F75" w14:textId="174F3CDC" w:rsidR="000A3EE2" w:rsidRDefault="000A3EE2" w:rsidP="000A3EE2">
            <w:pPr>
              <w:spacing w:after="0" w:line="240" w:lineRule="auto"/>
              <w:jc w:val="both"/>
              <w:rPr>
                <w:color w:val="000000"/>
                <w:sz w:val="18"/>
                <w:szCs w:val="18"/>
              </w:rPr>
            </w:pPr>
            <w:r>
              <w:rPr>
                <w:color w:val="000000"/>
                <w:sz w:val="18"/>
                <w:szCs w:val="18"/>
              </w:rPr>
              <w:t xml:space="preserve">ул. </w:t>
            </w:r>
            <w:proofErr w:type="spellStart"/>
            <w:r>
              <w:rPr>
                <w:color w:val="000000"/>
                <w:sz w:val="18"/>
                <w:szCs w:val="18"/>
              </w:rPr>
              <w:t>Загородняя</w:t>
            </w:r>
            <w:proofErr w:type="spellEnd"/>
            <w:r>
              <w:rPr>
                <w:color w:val="000000"/>
                <w:sz w:val="18"/>
                <w:szCs w:val="18"/>
              </w:rPr>
              <w:t>, 44</w:t>
            </w:r>
          </w:p>
        </w:tc>
        <w:tc>
          <w:tcPr>
            <w:tcW w:w="1516" w:type="dxa"/>
            <w:tcBorders>
              <w:top w:val="nil"/>
              <w:left w:val="nil"/>
              <w:bottom w:val="single" w:sz="4" w:space="0" w:color="auto"/>
              <w:right w:val="single" w:sz="4" w:space="0" w:color="auto"/>
            </w:tcBorders>
            <w:shd w:val="clear" w:color="auto" w:fill="auto"/>
            <w:noWrap/>
            <w:vAlign w:val="center"/>
          </w:tcPr>
          <w:p w14:paraId="621778C1" w14:textId="072069FC" w:rsidR="000A3EE2" w:rsidRDefault="000A3EE2" w:rsidP="000A3EE2">
            <w:pPr>
              <w:spacing w:after="0" w:line="240" w:lineRule="auto"/>
              <w:jc w:val="center"/>
              <w:rPr>
                <w:rFonts w:eastAsia="Times New Roman" w:cs="Times New Roman"/>
                <w:color w:val="000000"/>
                <w:sz w:val="20"/>
                <w:szCs w:val="20"/>
                <w:lang w:eastAsia="ru-RU"/>
              </w:rPr>
            </w:pPr>
            <w:r w:rsidRPr="00C54A61">
              <w:rPr>
                <w:rFonts w:eastAsia="Times New Roman" w:cs="Times New Roman"/>
                <w:color w:val="000000"/>
                <w:sz w:val="20"/>
                <w:szCs w:val="20"/>
                <w:lang w:eastAsia="ru-RU"/>
              </w:rPr>
              <w:t>1966</w:t>
            </w:r>
          </w:p>
        </w:tc>
        <w:tc>
          <w:tcPr>
            <w:tcW w:w="1088" w:type="dxa"/>
            <w:tcBorders>
              <w:top w:val="nil"/>
              <w:left w:val="nil"/>
              <w:bottom w:val="single" w:sz="4" w:space="0" w:color="auto"/>
              <w:right w:val="single" w:sz="4" w:space="0" w:color="auto"/>
            </w:tcBorders>
            <w:shd w:val="clear" w:color="auto" w:fill="auto"/>
            <w:noWrap/>
            <w:vAlign w:val="center"/>
          </w:tcPr>
          <w:p w14:paraId="3980685E" w14:textId="51D85214" w:rsidR="000A3EE2" w:rsidRDefault="000A3EE2" w:rsidP="000A3EE2">
            <w:pPr>
              <w:spacing w:after="0" w:line="240" w:lineRule="auto"/>
              <w:jc w:val="center"/>
              <w:rPr>
                <w:color w:val="000000"/>
                <w:sz w:val="18"/>
                <w:szCs w:val="18"/>
              </w:rPr>
            </w:pPr>
            <w:r>
              <w:rPr>
                <w:color w:val="000000"/>
                <w:sz w:val="18"/>
                <w:szCs w:val="18"/>
              </w:rPr>
              <w:t>уголь</w:t>
            </w:r>
          </w:p>
        </w:tc>
        <w:tc>
          <w:tcPr>
            <w:tcW w:w="2049" w:type="dxa"/>
            <w:tcBorders>
              <w:top w:val="nil"/>
              <w:left w:val="nil"/>
              <w:bottom w:val="single" w:sz="4" w:space="0" w:color="auto"/>
              <w:right w:val="single" w:sz="4" w:space="0" w:color="auto"/>
            </w:tcBorders>
            <w:shd w:val="clear" w:color="auto" w:fill="auto"/>
            <w:noWrap/>
            <w:vAlign w:val="center"/>
          </w:tcPr>
          <w:p w14:paraId="0E30B957" w14:textId="72D19D08" w:rsidR="000A3EE2" w:rsidRDefault="000A3EE2" w:rsidP="000A3EE2">
            <w:pPr>
              <w:spacing w:after="0" w:line="240" w:lineRule="auto"/>
              <w:jc w:val="center"/>
              <w:rPr>
                <w:color w:val="000000"/>
                <w:sz w:val="18"/>
                <w:szCs w:val="18"/>
              </w:rPr>
            </w:pPr>
            <w:r>
              <w:rPr>
                <w:color w:val="000000"/>
                <w:sz w:val="18"/>
                <w:szCs w:val="18"/>
              </w:rPr>
              <w:t>6,2700</w:t>
            </w:r>
          </w:p>
        </w:tc>
      </w:tr>
      <w:tr w:rsidR="000A3EE2" w:rsidRPr="00C54A61" w14:paraId="72413ADA" w14:textId="77777777" w:rsidTr="00B7370E">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tcPr>
          <w:p w14:paraId="2E8E0427" w14:textId="55DE712D" w:rsidR="000A3EE2"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31</w:t>
            </w:r>
          </w:p>
        </w:tc>
        <w:tc>
          <w:tcPr>
            <w:tcW w:w="1821" w:type="dxa"/>
            <w:tcBorders>
              <w:top w:val="nil"/>
              <w:left w:val="nil"/>
              <w:bottom w:val="single" w:sz="4" w:space="0" w:color="auto"/>
              <w:right w:val="single" w:sz="4" w:space="0" w:color="auto"/>
            </w:tcBorders>
            <w:shd w:val="clear" w:color="auto" w:fill="auto"/>
            <w:vAlign w:val="center"/>
          </w:tcPr>
          <w:p w14:paraId="19420C62" w14:textId="51A8C076" w:rsidR="000A3EE2" w:rsidRDefault="000A3EE2" w:rsidP="000A3EE2">
            <w:pPr>
              <w:spacing w:after="0" w:line="240" w:lineRule="auto"/>
              <w:rPr>
                <w:color w:val="000000"/>
                <w:sz w:val="18"/>
                <w:szCs w:val="18"/>
              </w:rPr>
            </w:pPr>
            <w:r>
              <w:rPr>
                <w:color w:val="000000"/>
                <w:sz w:val="18"/>
                <w:szCs w:val="18"/>
              </w:rPr>
              <w:t>КУ-54 кв.</w:t>
            </w:r>
          </w:p>
        </w:tc>
        <w:tc>
          <w:tcPr>
            <w:tcW w:w="2396" w:type="dxa"/>
            <w:tcBorders>
              <w:top w:val="nil"/>
              <w:left w:val="nil"/>
              <w:bottom w:val="single" w:sz="4" w:space="0" w:color="auto"/>
              <w:right w:val="single" w:sz="4" w:space="0" w:color="auto"/>
            </w:tcBorders>
            <w:shd w:val="clear" w:color="auto" w:fill="auto"/>
            <w:noWrap/>
            <w:vAlign w:val="center"/>
          </w:tcPr>
          <w:p w14:paraId="15E1D8A1" w14:textId="51EC4509" w:rsidR="000A3EE2" w:rsidRDefault="000A3EE2" w:rsidP="000A3EE2">
            <w:pPr>
              <w:spacing w:after="0" w:line="240" w:lineRule="auto"/>
              <w:jc w:val="both"/>
              <w:rPr>
                <w:color w:val="000000"/>
                <w:sz w:val="18"/>
                <w:szCs w:val="18"/>
              </w:rPr>
            </w:pPr>
            <w:r>
              <w:rPr>
                <w:color w:val="000000"/>
                <w:sz w:val="18"/>
                <w:szCs w:val="18"/>
              </w:rPr>
              <w:t>54 квартал</w:t>
            </w:r>
          </w:p>
        </w:tc>
        <w:tc>
          <w:tcPr>
            <w:tcW w:w="1516" w:type="dxa"/>
            <w:tcBorders>
              <w:top w:val="nil"/>
              <w:left w:val="nil"/>
              <w:bottom w:val="single" w:sz="4" w:space="0" w:color="auto"/>
              <w:right w:val="single" w:sz="4" w:space="0" w:color="auto"/>
            </w:tcBorders>
            <w:shd w:val="clear" w:color="auto" w:fill="auto"/>
            <w:noWrap/>
            <w:vAlign w:val="center"/>
          </w:tcPr>
          <w:p w14:paraId="144067D7" w14:textId="2F97E16F" w:rsidR="000A3EE2" w:rsidRDefault="00F469B1" w:rsidP="000A3EE2">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2023</w:t>
            </w:r>
          </w:p>
        </w:tc>
        <w:tc>
          <w:tcPr>
            <w:tcW w:w="1088" w:type="dxa"/>
            <w:tcBorders>
              <w:top w:val="nil"/>
              <w:left w:val="nil"/>
              <w:bottom w:val="single" w:sz="4" w:space="0" w:color="auto"/>
              <w:right w:val="single" w:sz="4" w:space="0" w:color="auto"/>
            </w:tcBorders>
            <w:shd w:val="clear" w:color="auto" w:fill="auto"/>
            <w:noWrap/>
            <w:vAlign w:val="center"/>
          </w:tcPr>
          <w:p w14:paraId="05DC644C" w14:textId="6E823EF4" w:rsidR="000A3EE2" w:rsidRDefault="000A3EE2" w:rsidP="000A3EE2">
            <w:pPr>
              <w:spacing w:after="0" w:line="240" w:lineRule="auto"/>
              <w:jc w:val="center"/>
              <w:rPr>
                <w:color w:val="000000"/>
                <w:sz w:val="18"/>
                <w:szCs w:val="18"/>
              </w:rPr>
            </w:pPr>
            <w:r>
              <w:rPr>
                <w:color w:val="000000"/>
                <w:sz w:val="18"/>
                <w:szCs w:val="18"/>
              </w:rPr>
              <w:t>газ</w:t>
            </w:r>
          </w:p>
        </w:tc>
        <w:tc>
          <w:tcPr>
            <w:tcW w:w="2049" w:type="dxa"/>
            <w:tcBorders>
              <w:top w:val="nil"/>
              <w:left w:val="nil"/>
              <w:bottom w:val="single" w:sz="4" w:space="0" w:color="auto"/>
              <w:right w:val="single" w:sz="4" w:space="0" w:color="auto"/>
            </w:tcBorders>
            <w:shd w:val="clear" w:color="auto" w:fill="auto"/>
            <w:noWrap/>
            <w:vAlign w:val="center"/>
          </w:tcPr>
          <w:p w14:paraId="73006C22" w14:textId="15B60B02" w:rsidR="000A3EE2" w:rsidRDefault="000A3EE2" w:rsidP="000A3EE2">
            <w:pPr>
              <w:spacing w:after="0" w:line="240" w:lineRule="auto"/>
              <w:jc w:val="center"/>
              <w:rPr>
                <w:color w:val="000000"/>
                <w:sz w:val="18"/>
                <w:szCs w:val="18"/>
              </w:rPr>
            </w:pPr>
            <w:r>
              <w:rPr>
                <w:color w:val="000000"/>
                <w:sz w:val="18"/>
                <w:szCs w:val="18"/>
              </w:rPr>
              <w:t>23,2200</w:t>
            </w:r>
          </w:p>
        </w:tc>
      </w:tr>
      <w:tr w:rsidR="000A3EE2" w:rsidRPr="00C54A61" w14:paraId="5602B438" w14:textId="77777777" w:rsidTr="00B7370E">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tcPr>
          <w:p w14:paraId="4B551DE5" w14:textId="70213FC3" w:rsidR="000A3EE2" w:rsidRDefault="000A3EE2" w:rsidP="000A3EE2">
            <w:pPr>
              <w:spacing w:after="0" w:line="240" w:lineRule="auto"/>
              <w:jc w:val="center"/>
              <w:rPr>
                <w:rFonts w:eastAsia="Times New Roman" w:cs="Times New Roman"/>
                <w:color w:val="000000"/>
                <w:sz w:val="20"/>
                <w:szCs w:val="20"/>
                <w:lang w:eastAsia="ru-RU"/>
              </w:rPr>
            </w:pPr>
            <w:r>
              <w:rPr>
                <w:color w:val="000000"/>
                <w:sz w:val="18"/>
                <w:szCs w:val="18"/>
              </w:rPr>
              <w:t> </w:t>
            </w:r>
          </w:p>
        </w:tc>
        <w:tc>
          <w:tcPr>
            <w:tcW w:w="1821" w:type="dxa"/>
            <w:tcBorders>
              <w:top w:val="nil"/>
              <w:left w:val="nil"/>
              <w:bottom w:val="single" w:sz="4" w:space="0" w:color="auto"/>
              <w:right w:val="single" w:sz="4" w:space="0" w:color="auto"/>
            </w:tcBorders>
            <w:shd w:val="clear" w:color="auto" w:fill="auto"/>
            <w:vAlign w:val="center"/>
          </w:tcPr>
          <w:p w14:paraId="1B68C5DE" w14:textId="4697FF58" w:rsidR="000A3EE2" w:rsidRPr="000A3EE2" w:rsidRDefault="000A3EE2" w:rsidP="000A3EE2">
            <w:pPr>
              <w:spacing w:after="0" w:line="240" w:lineRule="auto"/>
              <w:rPr>
                <w:b/>
                <w:color w:val="000000"/>
                <w:sz w:val="18"/>
                <w:szCs w:val="18"/>
              </w:rPr>
            </w:pPr>
            <w:r w:rsidRPr="000A3EE2">
              <w:rPr>
                <w:b/>
                <w:color w:val="000000"/>
                <w:sz w:val="18"/>
                <w:szCs w:val="18"/>
              </w:rPr>
              <w:t>Всего</w:t>
            </w:r>
          </w:p>
        </w:tc>
        <w:tc>
          <w:tcPr>
            <w:tcW w:w="2396" w:type="dxa"/>
            <w:tcBorders>
              <w:top w:val="nil"/>
              <w:left w:val="nil"/>
              <w:bottom w:val="single" w:sz="4" w:space="0" w:color="auto"/>
              <w:right w:val="single" w:sz="4" w:space="0" w:color="auto"/>
            </w:tcBorders>
            <w:shd w:val="clear" w:color="auto" w:fill="auto"/>
            <w:noWrap/>
            <w:vAlign w:val="center"/>
          </w:tcPr>
          <w:p w14:paraId="1D7B89CD" w14:textId="502BB533" w:rsidR="000A3EE2" w:rsidRPr="000A3EE2" w:rsidRDefault="000A3EE2" w:rsidP="000A3EE2">
            <w:pPr>
              <w:spacing w:after="0" w:line="240" w:lineRule="auto"/>
              <w:jc w:val="both"/>
              <w:rPr>
                <w:b/>
                <w:color w:val="000000"/>
                <w:sz w:val="18"/>
                <w:szCs w:val="18"/>
              </w:rPr>
            </w:pPr>
            <w:r w:rsidRPr="000A3EE2">
              <w:rPr>
                <w:b/>
                <w:color w:val="000000"/>
                <w:sz w:val="18"/>
                <w:szCs w:val="18"/>
              </w:rPr>
              <w:t> </w:t>
            </w:r>
          </w:p>
        </w:tc>
        <w:tc>
          <w:tcPr>
            <w:tcW w:w="1516" w:type="dxa"/>
            <w:tcBorders>
              <w:top w:val="nil"/>
              <w:left w:val="nil"/>
              <w:bottom w:val="single" w:sz="4" w:space="0" w:color="auto"/>
              <w:right w:val="single" w:sz="4" w:space="0" w:color="auto"/>
            </w:tcBorders>
            <w:shd w:val="clear" w:color="auto" w:fill="auto"/>
            <w:noWrap/>
            <w:vAlign w:val="center"/>
          </w:tcPr>
          <w:p w14:paraId="27624122" w14:textId="77777777" w:rsidR="000A3EE2" w:rsidRPr="000A3EE2" w:rsidRDefault="000A3EE2" w:rsidP="000A3EE2">
            <w:pPr>
              <w:spacing w:after="0" w:line="240" w:lineRule="auto"/>
              <w:jc w:val="center"/>
              <w:rPr>
                <w:rFonts w:eastAsia="Times New Roman" w:cs="Times New Roman"/>
                <w:b/>
                <w:color w:val="000000"/>
                <w:sz w:val="20"/>
                <w:szCs w:val="20"/>
                <w:lang w:eastAsia="ru-RU"/>
              </w:rPr>
            </w:pPr>
          </w:p>
        </w:tc>
        <w:tc>
          <w:tcPr>
            <w:tcW w:w="1088" w:type="dxa"/>
            <w:tcBorders>
              <w:top w:val="nil"/>
              <w:left w:val="nil"/>
              <w:bottom w:val="single" w:sz="4" w:space="0" w:color="auto"/>
              <w:right w:val="single" w:sz="4" w:space="0" w:color="auto"/>
            </w:tcBorders>
            <w:shd w:val="clear" w:color="auto" w:fill="auto"/>
            <w:noWrap/>
            <w:vAlign w:val="center"/>
          </w:tcPr>
          <w:p w14:paraId="7F699003" w14:textId="03D102A7" w:rsidR="000A3EE2" w:rsidRPr="000A3EE2" w:rsidRDefault="000A3EE2" w:rsidP="000A3EE2">
            <w:pPr>
              <w:spacing w:after="0" w:line="240" w:lineRule="auto"/>
              <w:jc w:val="center"/>
              <w:rPr>
                <w:b/>
                <w:color w:val="000000"/>
                <w:sz w:val="18"/>
                <w:szCs w:val="18"/>
              </w:rPr>
            </w:pPr>
            <w:r w:rsidRPr="000A3EE2">
              <w:rPr>
                <w:b/>
                <w:color w:val="000000"/>
                <w:sz w:val="18"/>
                <w:szCs w:val="18"/>
              </w:rPr>
              <w:t> </w:t>
            </w:r>
          </w:p>
        </w:tc>
        <w:tc>
          <w:tcPr>
            <w:tcW w:w="2049" w:type="dxa"/>
            <w:tcBorders>
              <w:top w:val="nil"/>
              <w:left w:val="nil"/>
              <w:bottom w:val="single" w:sz="4" w:space="0" w:color="auto"/>
              <w:right w:val="single" w:sz="4" w:space="0" w:color="auto"/>
            </w:tcBorders>
            <w:shd w:val="clear" w:color="auto" w:fill="auto"/>
            <w:noWrap/>
            <w:vAlign w:val="center"/>
          </w:tcPr>
          <w:p w14:paraId="0FC6BB0E" w14:textId="045F799E" w:rsidR="000A3EE2" w:rsidRPr="000A3EE2" w:rsidRDefault="000A3EE2" w:rsidP="000A3EE2">
            <w:pPr>
              <w:spacing w:after="0" w:line="240" w:lineRule="auto"/>
              <w:jc w:val="center"/>
              <w:rPr>
                <w:b/>
                <w:color w:val="000000"/>
                <w:sz w:val="18"/>
                <w:szCs w:val="18"/>
              </w:rPr>
            </w:pPr>
            <w:r w:rsidRPr="000A3EE2">
              <w:rPr>
                <w:b/>
                <w:color w:val="000000"/>
                <w:sz w:val="18"/>
                <w:szCs w:val="18"/>
              </w:rPr>
              <w:t>234,1620</w:t>
            </w:r>
          </w:p>
        </w:tc>
      </w:tr>
    </w:tbl>
    <w:p w14:paraId="42A5845C" w14:textId="77777777" w:rsidR="00D97FF7" w:rsidRPr="00FA1A10" w:rsidRDefault="00D97FF7" w:rsidP="00FA1A10">
      <w:pPr>
        <w:pStyle w:val="ad"/>
        <w:spacing w:line="360" w:lineRule="auto"/>
      </w:pPr>
    </w:p>
    <w:p w14:paraId="62D3A0DA" w14:textId="77777777" w:rsidR="00D97FF7" w:rsidRPr="00FA1A10" w:rsidRDefault="00D97FF7" w:rsidP="006E4D8E">
      <w:pPr>
        <w:pStyle w:val="31"/>
        <w:numPr>
          <w:ilvl w:val="2"/>
          <w:numId w:val="7"/>
        </w:numPr>
        <w:spacing w:before="0" w:line="276" w:lineRule="auto"/>
        <w:rPr>
          <w:rFonts w:ascii="Times New Roman" w:hAnsi="Times New Roman" w:cs="Times New Roman"/>
          <w:b/>
          <w:color w:val="auto"/>
          <w:lang w:val="ru-RU"/>
        </w:rPr>
      </w:pPr>
      <w:bookmarkStart w:id="16" w:name="_Toc134109340"/>
      <w:bookmarkStart w:id="17" w:name="_Toc453770346"/>
      <w:bookmarkStart w:id="18" w:name="_Toc470813110"/>
      <w:bookmarkStart w:id="19" w:name="_Toc524886645"/>
      <w:bookmarkStart w:id="20" w:name="_Toc72448932"/>
      <w:r w:rsidRPr="00FA1A10">
        <w:rPr>
          <w:rFonts w:ascii="Times New Roman" w:hAnsi="Times New Roman" w:cs="Times New Roman"/>
          <w:b/>
          <w:color w:val="auto"/>
          <w:lang w:val="ru-RU"/>
        </w:rPr>
        <w:t>Зоны действия производственных источников тепловой энергии</w:t>
      </w:r>
      <w:bookmarkEnd w:id="16"/>
    </w:p>
    <w:p w14:paraId="6BCEA675" w14:textId="77777777" w:rsidR="00D97FF7" w:rsidRPr="00FA1A10" w:rsidRDefault="00D97FF7" w:rsidP="00FA1A10">
      <w:pPr>
        <w:rPr>
          <w:rFonts w:asciiTheme="minorHAnsi" w:hAnsiTheme="minorHAnsi"/>
          <w:sz w:val="22"/>
        </w:rPr>
      </w:pPr>
    </w:p>
    <w:p w14:paraId="71D4B97B" w14:textId="77777777" w:rsidR="00C40027" w:rsidRDefault="00B7370E" w:rsidP="00B7370E">
      <w:pPr>
        <w:pStyle w:val="ad"/>
        <w:spacing w:line="360" w:lineRule="auto"/>
      </w:pPr>
      <w:r>
        <w:rPr>
          <w:sz w:val="23"/>
          <w:szCs w:val="23"/>
        </w:rPr>
        <w:t>Производственные котельные, расположенные на территории городского округа, снабжают тепловой энергией только собственные производственные и административные здания, не осуществляют теплоснабжение сторонних потребителей. В связи с этим производственные котельные не рассматриваются в рамках схемы теплоснабжения.</w:t>
      </w:r>
    </w:p>
    <w:p w14:paraId="08DCA1F1" w14:textId="77777777" w:rsidR="00D97FF7" w:rsidRPr="00FA1A10" w:rsidRDefault="00D97FF7" w:rsidP="00FA1A10">
      <w:pPr>
        <w:spacing w:after="0" w:line="360" w:lineRule="auto"/>
        <w:ind w:firstLine="709"/>
        <w:jc w:val="both"/>
        <w:rPr>
          <w:rFonts w:cs="Times New Roman"/>
          <w:szCs w:val="24"/>
        </w:rPr>
      </w:pPr>
    </w:p>
    <w:p w14:paraId="133D5094" w14:textId="77777777" w:rsidR="00D97FF7" w:rsidRPr="00FA1A10" w:rsidRDefault="00D97FF7" w:rsidP="006E4D8E">
      <w:pPr>
        <w:pStyle w:val="31"/>
        <w:numPr>
          <w:ilvl w:val="2"/>
          <w:numId w:val="7"/>
        </w:numPr>
        <w:spacing w:before="0" w:line="276" w:lineRule="auto"/>
        <w:rPr>
          <w:rFonts w:ascii="Times New Roman" w:hAnsi="Times New Roman" w:cs="Times New Roman"/>
          <w:b/>
          <w:color w:val="auto"/>
          <w:lang w:val="ru-RU"/>
        </w:rPr>
      </w:pPr>
      <w:bookmarkStart w:id="21" w:name="_Toc134109341"/>
      <w:r w:rsidRPr="00FA1A10">
        <w:rPr>
          <w:rFonts w:ascii="Times New Roman" w:hAnsi="Times New Roman" w:cs="Times New Roman"/>
          <w:b/>
          <w:color w:val="auto"/>
          <w:lang w:val="ru-RU"/>
        </w:rPr>
        <w:t>Зоны действия индивидуального теплоснабжения</w:t>
      </w:r>
      <w:bookmarkEnd w:id="17"/>
      <w:bookmarkEnd w:id="18"/>
      <w:bookmarkEnd w:id="19"/>
      <w:bookmarkEnd w:id="20"/>
      <w:bookmarkEnd w:id="21"/>
    </w:p>
    <w:p w14:paraId="3248EFD2" w14:textId="77777777" w:rsidR="00D97FF7" w:rsidRPr="00FA1A10" w:rsidRDefault="00D97FF7" w:rsidP="00FA1A10">
      <w:pPr>
        <w:spacing w:line="276" w:lineRule="auto"/>
        <w:ind w:firstLine="709"/>
        <w:rPr>
          <w:rFonts w:eastAsia="Calibri" w:cs="Times New Roman"/>
          <w:szCs w:val="24"/>
          <w:lang w:bidi="en-US"/>
        </w:rPr>
      </w:pPr>
    </w:p>
    <w:p w14:paraId="33250BA7" w14:textId="380042CA" w:rsidR="00D97FF7" w:rsidRPr="00FA1A10" w:rsidRDefault="00D97FF7" w:rsidP="00FA1A10">
      <w:pPr>
        <w:spacing w:line="360" w:lineRule="auto"/>
        <w:ind w:firstLine="708"/>
        <w:jc w:val="both"/>
        <w:rPr>
          <w:rFonts w:cs="Times New Roman"/>
          <w:szCs w:val="24"/>
        </w:rPr>
      </w:pPr>
      <w:r w:rsidRPr="00FA1A10">
        <w:rPr>
          <w:rFonts w:cs="Times New Roman"/>
          <w:szCs w:val="24"/>
        </w:rPr>
        <w:t xml:space="preserve">Зоны действия индивидуального теплоснабжения (индивидуальные отопительные котлы и печное отопление) расположены, в основном, в </w:t>
      </w:r>
      <w:r w:rsidR="001D6231">
        <w:rPr>
          <w:rFonts w:cs="Times New Roman"/>
          <w:szCs w:val="24"/>
        </w:rPr>
        <w:t>районах</w:t>
      </w:r>
      <w:r w:rsidRPr="00FA1A10">
        <w:rPr>
          <w:rFonts w:cs="Times New Roman"/>
          <w:szCs w:val="24"/>
        </w:rPr>
        <w:t xml:space="preserve"> на территории муниципального образования</w:t>
      </w:r>
      <w:r w:rsidRPr="00FA1A10">
        <w:rPr>
          <w:rFonts w:cs="Times New Roman"/>
          <w:color w:val="000000"/>
          <w:szCs w:val="24"/>
          <w:lang w:eastAsia="ru-RU"/>
        </w:rPr>
        <w:t xml:space="preserve">, </w:t>
      </w:r>
      <w:r w:rsidRPr="00FA1A10">
        <w:rPr>
          <w:rFonts w:cs="Times New Roman"/>
          <w:szCs w:val="24"/>
        </w:rPr>
        <w:t xml:space="preserve">где отсутствуют источники теплоснабжения (паровые и водогрейные котельные), а также в частных жилых секторах с малоэтажной застройкой, не охваченных централизованным теплоснабжением (рис. </w:t>
      </w:r>
      <w:r w:rsidRPr="00FA1A10">
        <w:rPr>
          <w:rFonts w:cs="Times New Roman"/>
          <w:szCs w:val="24"/>
        </w:rPr>
        <w:fldChar w:fldCharType="begin"/>
      </w:r>
      <w:r w:rsidRPr="00FA1A10">
        <w:rPr>
          <w:rFonts w:cs="Times New Roman"/>
          <w:szCs w:val="24"/>
        </w:rPr>
        <w:instrText xml:space="preserve"> REF _Ref89291644 \h  \* MERGEFORMAT </w:instrText>
      </w:r>
      <w:r w:rsidRPr="00FA1A10">
        <w:rPr>
          <w:rFonts w:cs="Times New Roman"/>
          <w:szCs w:val="24"/>
        </w:rPr>
      </w:r>
      <w:r w:rsidRPr="00FA1A10">
        <w:rPr>
          <w:rFonts w:cs="Times New Roman"/>
          <w:szCs w:val="24"/>
        </w:rPr>
        <w:fldChar w:fldCharType="separate"/>
      </w:r>
      <w:r w:rsidR="00C5345E" w:rsidRPr="00C5345E">
        <w:rPr>
          <w:vanish/>
        </w:rPr>
        <w:t xml:space="preserve">Рисунок </w:t>
      </w:r>
      <w:r w:rsidR="00C5345E">
        <w:rPr>
          <w:noProof/>
        </w:rPr>
        <w:t>4</w:t>
      </w:r>
      <w:r w:rsidRPr="00FA1A10">
        <w:rPr>
          <w:rFonts w:cs="Times New Roman"/>
          <w:szCs w:val="24"/>
        </w:rPr>
        <w:fldChar w:fldCharType="end"/>
      </w:r>
      <w:r w:rsidRPr="00FA1A10">
        <w:rPr>
          <w:rFonts w:cs="Times New Roman"/>
          <w:szCs w:val="24"/>
        </w:rPr>
        <w:t xml:space="preserve">). </w:t>
      </w:r>
    </w:p>
    <w:p w14:paraId="2F3CE0A2" w14:textId="77777777" w:rsidR="00D97FF7" w:rsidRPr="00FA1A10" w:rsidRDefault="00AE5F77" w:rsidP="001D6231">
      <w:pPr>
        <w:keepNext/>
        <w:spacing w:after="0" w:line="360" w:lineRule="auto"/>
        <w:jc w:val="center"/>
      </w:pPr>
      <w:r>
        <w:rPr>
          <w:noProof/>
          <w:lang w:eastAsia="ru-RU"/>
        </w:rPr>
        <w:lastRenderedPageBreak/>
        <w:drawing>
          <wp:inline distT="0" distB="0" distL="0" distR="0" wp14:anchorId="6DB60B0B" wp14:editId="0F16666D">
            <wp:extent cx="5381625" cy="3992930"/>
            <wp:effectExtent l="0" t="0" r="0" b="762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386035" cy="3996202"/>
                    </a:xfrm>
                    <a:prstGeom prst="rect">
                      <a:avLst/>
                    </a:prstGeom>
                  </pic:spPr>
                </pic:pic>
              </a:graphicData>
            </a:graphic>
          </wp:inline>
        </w:drawing>
      </w:r>
    </w:p>
    <w:p w14:paraId="4D826DF5" w14:textId="4B7F252D" w:rsidR="00D97FF7" w:rsidRPr="00FA1A10" w:rsidRDefault="00D97FF7" w:rsidP="001D6231">
      <w:pPr>
        <w:pStyle w:val="affff0"/>
        <w:jc w:val="center"/>
      </w:pPr>
      <w:bookmarkStart w:id="22" w:name="_Ref89291644"/>
      <w:r w:rsidRPr="00FA1A10">
        <w:t xml:space="preserve">Рисунок </w:t>
      </w:r>
      <w:r w:rsidRPr="00FA1A10">
        <w:fldChar w:fldCharType="begin"/>
      </w:r>
      <w:r w:rsidRPr="00FA1A10">
        <w:instrText xml:space="preserve"> SEQ Рисунок \* ARABIC </w:instrText>
      </w:r>
      <w:r w:rsidRPr="00FA1A10">
        <w:fldChar w:fldCharType="separate"/>
      </w:r>
      <w:r w:rsidR="00C5345E">
        <w:t>4</w:t>
      </w:r>
      <w:r w:rsidRPr="00FA1A10">
        <w:fldChar w:fldCharType="end"/>
      </w:r>
      <w:bookmarkEnd w:id="22"/>
      <w:r w:rsidRPr="00FA1A10">
        <w:t xml:space="preserve"> – Зоны действия индивидуального теплоснабжения на территории </w:t>
      </w:r>
      <w:r w:rsidR="001D6231">
        <w:t>м</w:t>
      </w:r>
      <w:r w:rsidR="00736045">
        <w:t>униципального образования «Город Свободный»</w:t>
      </w:r>
    </w:p>
    <w:p w14:paraId="1FC1384E" w14:textId="77777777" w:rsidR="00D97FF7" w:rsidRPr="00FA1A10" w:rsidRDefault="00D97FF7" w:rsidP="00FA1A10">
      <w:pPr>
        <w:rPr>
          <w:lang w:eastAsia="ru-RU"/>
        </w:rPr>
      </w:pPr>
    </w:p>
    <w:p w14:paraId="5299DC2E" w14:textId="07E5FDC2" w:rsidR="00D97FF7" w:rsidRDefault="00D97FF7" w:rsidP="00FA1A10">
      <w:pPr>
        <w:spacing w:line="360" w:lineRule="auto"/>
        <w:ind w:firstLine="708"/>
        <w:jc w:val="both"/>
        <w:rPr>
          <w:rFonts w:cs="Times New Roman"/>
          <w:szCs w:val="24"/>
        </w:rPr>
      </w:pPr>
      <w:r w:rsidRPr="00FA1A10">
        <w:rPr>
          <w:rFonts w:cs="Times New Roman"/>
          <w:szCs w:val="24"/>
        </w:rPr>
        <w:t xml:space="preserve">Точная информация о количестве и установленной мощности индивидуальных </w:t>
      </w:r>
      <w:proofErr w:type="spellStart"/>
      <w:r w:rsidRPr="00FA1A10">
        <w:rPr>
          <w:rFonts w:cs="Times New Roman"/>
          <w:szCs w:val="24"/>
        </w:rPr>
        <w:t>теплогенераторов</w:t>
      </w:r>
      <w:proofErr w:type="spellEnd"/>
      <w:r w:rsidRPr="00FA1A10">
        <w:rPr>
          <w:rFonts w:cs="Times New Roman"/>
          <w:szCs w:val="24"/>
        </w:rPr>
        <w:t xml:space="preserve"> отсутствует.</w:t>
      </w:r>
    </w:p>
    <w:p w14:paraId="5F088375" w14:textId="07A0169F" w:rsidR="00DF6FAB" w:rsidRPr="00DF6FAB" w:rsidRDefault="00DF6FAB" w:rsidP="006E4D8E">
      <w:pPr>
        <w:pStyle w:val="31"/>
        <w:numPr>
          <w:ilvl w:val="2"/>
          <w:numId w:val="7"/>
        </w:numPr>
        <w:spacing w:before="0" w:after="240" w:line="276" w:lineRule="auto"/>
        <w:ind w:left="0" w:firstLine="0"/>
        <w:rPr>
          <w:rFonts w:eastAsia="Calibri" w:cs="Times New Roman"/>
          <w:lang w:val="ru-RU" w:bidi="en-US"/>
        </w:rPr>
      </w:pPr>
      <w:bookmarkStart w:id="23" w:name="_Toc134109342"/>
      <w:r>
        <w:rPr>
          <w:rFonts w:ascii="Times New Roman" w:hAnsi="Times New Roman" w:cs="Times New Roman"/>
          <w:b/>
          <w:color w:val="auto"/>
          <w:lang w:val="ru-RU"/>
        </w:rPr>
        <w:t>Описание изменений, произошедших в функциональной структуре теплоснабжения города за период, предшествующий актуализации схемы теплоснабжения</w:t>
      </w:r>
      <w:bookmarkEnd w:id="23"/>
    </w:p>
    <w:p w14:paraId="69D8D494" w14:textId="1EDEF14C" w:rsidR="00DF6FAB" w:rsidRPr="00FA1A10" w:rsidRDefault="00CF18A6" w:rsidP="00FA1A10">
      <w:pPr>
        <w:spacing w:line="360" w:lineRule="auto"/>
        <w:ind w:firstLine="708"/>
        <w:jc w:val="both"/>
        <w:rPr>
          <w:rFonts w:cs="Times New Roman"/>
          <w:szCs w:val="24"/>
        </w:rPr>
      </w:pPr>
      <w:bookmarkStart w:id="24" w:name="_Hlk134109431"/>
      <w:r>
        <w:rPr>
          <w:rFonts w:cs="Times New Roman"/>
          <w:szCs w:val="24"/>
        </w:rPr>
        <w:t>За период, предшествующий актуализации схемы теплоснабжения, изменений в функциональной структуре теплоснабжения не произошло.</w:t>
      </w:r>
    </w:p>
    <w:p w14:paraId="73A0B45D" w14:textId="77777777" w:rsidR="00D97FF7" w:rsidRPr="00FA1A10" w:rsidRDefault="00D97FF7" w:rsidP="001D6231">
      <w:pPr>
        <w:pStyle w:val="21"/>
        <w:spacing w:before="0"/>
        <w:jc w:val="both"/>
        <w:rPr>
          <w:rFonts w:ascii="Times New Roman" w:hAnsi="Times New Roman" w:cs="Times New Roman"/>
          <w:b/>
          <w:color w:val="auto"/>
          <w:sz w:val="24"/>
          <w:szCs w:val="24"/>
          <w:lang w:val="ru-RU"/>
        </w:rPr>
      </w:pPr>
      <w:bookmarkStart w:id="25" w:name="_Toc524886647"/>
      <w:bookmarkStart w:id="26" w:name="_Toc72448934"/>
      <w:bookmarkStart w:id="27" w:name="_Toc134109343"/>
      <w:bookmarkEnd w:id="24"/>
      <w:r w:rsidRPr="00FA1A10">
        <w:rPr>
          <w:rFonts w:ascii="Times New Roman" w:hAnsi="Times New Roman" w:cs="Times New Roman"/>
          <w:b/>
          <w:color w:val="auto"/>
          <w:sz w:val="24"/>
          <w:lang w:val="ru-RU"/>
        </w:rPr>
        <w:t>Часть 2. Источники тепловой энергии</w:t>
      </w:r>
      <w:bookmarkEnd w:id="25"/>
      <w:bookmarkEnd w:id="26"/>
      <w:bookmarkEnd w:id="27"/>
    </w:p>
    <w:p w14:paraId="773443F3" w14:textId="77777777" w:rsidR="00D97FF7" w:rsidRPr="00FA1A10" w:rsidRDefault="00D97FF7" w:rsidP="00FA1A10">
      <w:pPr>
        <w:rPr>
          <w:rFonts w:asciiTheme="minorHAnsi" w:hAnsiTheme="minorHAnsi"/>
          <w:sz w:val="22"/>
        </w:rPr>
      </w:pPr>
    </w:p>
    <w:p w14:paraId="2B1FBE56" w14:textId="5B9E62C6" w:rsidR="00D97FF7" w:rsidRPr="00FA1A10" w:rsidRDefault="00D97FF7" w:rsidP="00FA1A10">
      <w:pPr>
        <w:spacing w:after="0" w:line="360" w:lineRule="auto"/>
        <w:ind w:firstLine="709"/>
        <w:jc w:val="both"/>
        <w:rPr>
          <w:rFonts w:eastAsia="Times New Roman" w:cs="Times New Roman"/>
          <w:szCs w:val="24"/>
          <w:lang w:eastAsia="ru-RU"/>
        </w:rPr>
      </w:pPr>
      <w:r w:rsidRPr="00FA1A10">
        <w:rPr>
          <w:rFonts w:eastAsia="Times New Roman" w:cs="Times New Roman"/>
          <w:szCs w:val="24"/>
          <w:lang w:eastAsia="ru-RU"/>
        </w:rPr>
        <w:t xml:space="preserve">На территории поселения располагаются </w:t>
      </w:r>
      <w:r w:rsidR="00A9154E" w:rsidRPr="00A9154E">
        <w:rPr>
          <w:rFonts w:eastAsia="Times New Roman" w:cs="Times New Roman"/>
          <w:szCs w:val="24"/>
          <w:lang w:eastAsia="ru-RU"/>
        </w:rPr>
        <w:t>3</w:t>
      </w:r>
      <w:r w:rsidR="00F469B1">
        <w:rPr>
          <w:rFonts w:eastAsia="Times New Roman" w:cs="Times New Roman"/>
          <w:szCs w:val="24"/>
          <w:lang w:eastAsia="ru-RU"/>
        </w:rPr>
        <w:t>1</w:t>
      </w:r>
      <w:r w:rsidRPr="00FA1A10">
        <w:rPr>
          <w:rFonts w:eastAsia="Times New Roman" w:cs="Times New Roman"/>
          <w:szCs w:val="24"/>
          <w:lang w:eastAsia="ru-RU"/>
        </w:rPr>
        <w:t xml:space="preserve"> котельн</w:t>
      </w:r>
      <w:r w:rsidR="00F469B1">
        <w:rPr>
          <w:rFonts w:eastAsia="Times New Roman" w:cs="Times New Roman"/>
          <w:szCs w:val="24"/>
          <w:lang w:eastAsia="ru-RU"/>
        </w:rPr>
        <w:t>ая</w:t>
      </w:r>
      <w:r w:rsidRPr="00FA1A10">
        <w:rPr>
          <w:rFonts w:eastAsia="Times New Roman" w:cs="Times New Roman"/>
          <w:szCs w:val="24"/>
          <w:lang w:eastAsia="ru-RU"/>
        </w:rPr>
        <w:t xml:space="preserve">, которые обслуживаются </w:t>
      </w:r>
      <w:r w:rsidR="003E772A">
        <w:rPr>
          <w:rFonts w:eastAsia="Times New Roman" w:cs="Times New Roman"/>
          <w:szCs w:val="24"/>
          <w:lang w:eastAsia="ru-RU"/>
        </w:rPr>
        <w:t>одной</w:t>
      </w:r>
      <w:r w:rsidRPr="00FA1A10">
        <w:rPr>
          <w:rFonts w:eastAsia="Times New Roman" w:cs="Times New Roman"/>
          <w:szCs w:val="24"/>
          <w:lang w:eastAsia="ru-RU"/>
        </w:rPr>
        <w:t xml:space="preserve"> теплоснабжающ</w:t>
      </w:r>
      <w:r w:rsidR="003E772A">
        <w:rPr>
          <w:rFonts w:eastAsia="Times New Roman" w:cs="Times New Roman"/>
          <w:szCs w:val="24"/>
          <w:lang w:eastAsia="ru-RU"/>
        </w:rPr>
        <w:t>ей</w:t>
      </w:r>
      <w:r w:rsidRPr="00FA1A10">
        <w:rPr>
          <w:rFonts w:eastAsia="Times New Roman" w:cs="Times New Roman"/>
          <w:szCs w:val="24"/>
          <w:lang w:eastAsia="ru-RU"/>
        </w:rPr>
        <w:t xml:space="preserve"> организаци</w:t>
      </w:r>
      <w:r w:rsidR="00A9154E">
        <w:rPr>
          <w:rFonts w:eastAsia="Times New Roman" w:cs="Times New Roman"/>
          <w:szCs w:val="24"/>
          <w:lang w:eastAsia="ru-RU"/>
        </w:rPr>
        <w:t xml:space="preserve">ей – </w:t>
      </w:r>
      <w:r w:rsidR="001D6231">
        <w:rPr>
          <w:rFonts w:eastAsia="Times New Roman" w:cs="Times New Roman"/>
          <w:szCs w:val="24"/>
          <w:lang w:eastAsia="ru-RU"/>
        </w:rPr>
        <w:t>ООО «</w:t>
      </w:r>
      <w:proofErr w:type="spellStart"/>
      <w:r w:rsidR="001D6231">
        <w:rPr>
          <w:rFonts w:eastAsia="Times New Roman" w:cs="Times New Roman"/>
          <w:szCs w:val="24"/>
          <w:lang w:eastAsia="ru-RU"/>
        </w:rPr>
        <w:t>Теплоинвест</w:t>
      </w:r>
      <w:proofErr w:type="spellEnd"/>
      <w:r w:rsidRPr="00FA1A10">
        <w:rPr>
          <w:rFonts w:eastAsia="Times New Roman" w:cs="Times New Roman"/>
          <w:szCs w:val="24"/>
          <w:lang w:eastAsia="ru-RU"/>
        </w:rPr>
        <w:t xml:space="preserve">». </w:t>
      </w:r>
    </w:p>
    <w:p w14:paraId="7BD5A2DC" w14:textId="77777777" w:rsidR="00D97FF7" w:rsidRPr="002D20B8" w:rsidRDefault="00D97FF7" w:rsidP="00FA1A10">
      <w:pPr>
        <w:spacing w:after="0" w:line="276" w:lineRule="auto"/>
        <w:ind w:firstLine="709"/>
        <w:jc w:val="both"/>
        <w:rPr>
          <w:rFonts w:eastAsia="Calibri" w:cs="Times New Roman"/>
          <w:szCs w:val="24"/>
          <w:lang w:bidi="en-US"/>
        </w:rPr>
      </w:pPr>
    </w:p>
    <w:p w14:paraId="4DD5C5E9" w14:textId="77777777" w:rsidR="00D97FF7" w:rsidRPr="00FA1A10" w:rsidRDefault="00D97FF7" w:rsidP="001D6231">
      <w:pPr>
        <w:pStyle w:val="31"/>
        <w:spacing w:before="0" w:line="276" w:lineRule="auto"/>
        <w:jc w:val="both"/>
        <w:rPr>
          <w:rFonts w:ascii="Times New Roman" w:hAnsi="Times New Roman" w:cs="Times New Roman"/>
          <w:b/>
          <w:color w:val="auto"/>
          <w:lang w:val="ru-RU"/>
        </w:rPr>
      </w:pPr>
      <w:bookmarkStart w:id="28" w:name="_Toc453770348"/>
      <w:bookmarkStart w:id="29" w:name="_Toc470813112"/>
      <w:bookmarkStart w:id="30" w:name="_Toc524886648"/>
      <w:bookmarkStart w:id="31" w:name="_Toc72448935"/>
      <w:bookmarkStart w:id="32" w:name="_Toc134109344"/>
      <w:r w:rsidRPr="00FA1A10">
        <w:rPr>
          <w:rFonts w:ascii="Times New Roman" w:hAnsi="Times New Roman" w:cs="Times New Roman"/>
          <w:b/>
          <w:color w:val="auto"/>
          <w:lang w:val="ru-RU"/>
        </w:rPr>
        <w:t>1.2.1. Структура и технические характеристики основного оборудования источников теплоснабжения</w:t>
      </w:r>
      <w:bookmarkEnd w:id="28"/>
      <w:bookmarkEnd w:id="29"/>
      <w:bookmarkEnd w:id="30"/>
      <w:bookmarkEnd w:id="31"/>
      <w:bookmarkEnd w:id="32"/>
    </w:p>
    <w:p w14:paraId="1D165C61" w14:textId="77777777" w:rsidR="00D97FF7" w:rsidRPr="00FA1A10" w:rsidRDefault="00D97FF7" w:rsidP="00FA1A10">
      <w:pPr>
        <w:spacing w:after="0"/>
      </w:pPr>
    </w:p>
    <w:p w14:paraId="7DE2BBD1" w14:textId="30CC1CCD" w:rsidR="00D97FF7" w:rsidRPr="00FA1A10" w:rsidRDefault="00D97FF7" w:rsidP="00FA1A10">
      <w:pPr>
        <w:pStyle w:val="a4"/>
        <w:spacing w:after="0" w:line="360" w:lineRule="auto"/>
        <w:ind w:right="-1" w:firstLine="709"/>
        <w:jc w:val="both"/>
      </w:pPr>
      <w:r w:rsidRPr="00FA1A10">
        <w:t xml:space="preserve">Наиболее крупными источниками являются </w:t>
      </w:r>
      <w:r w:rsidR="001D6231">
        <w:t>районные котельные РК-1 (установленная мощность 60,63 Гкал/ч) и РК-2</w:t>
      </w:r>
      <w:r w:rsidRPr="00FA1A10">
        <w:t xml:space="preserve"> </w:t>
      </w:r>
      <w:r w:rsidR="001D6231">
        <w:t xml:space="preserve">(установленная мощность 39,00 </w:t>
      </w:r>
      <w:r w:rsidRPr="00FA1A10">
        <w:t xml:space="preserve">Гкал/ч). На долю этих </w:t>
      </w:r>
      <w:r w:rsidRPr="00FA1A10">
        <w:lastRenderedPageBreak/>
        <w:t xml:space="preserve">источников приходится </w:t>
      </w:r>
      <w:r w:rsidR="00F469B1">
        <w:t>42,5</w:t>
      </w:r>
      <w:r w:rsidRPr="00FA1A10">
        <w:t xml:space="preserve"> % всей установленной тепловой мощности котельных </w:t>
      </w:r>
      <w:r w:rsidR="003C1DA1">
        <w:t>м</w:t>
      </w:r>
      <w:r w:rsidR="00736045">
        <w:t>униципального образования «Город Свободный»</w:t>
      </w:r>
      <w:r w:rsidRPr="00FA1A10">
        <w:t>.</w:t>
      </w:r>
    </w:p>
    <w:p w14:paraId="7E4C452C" w14:textId="0C883E51" w:rsidR="00D97FF7" w:rsidRPr="00FA1A10" w:rsidRDefault="00D97FF7" w:rsidP="00FA1A10">
      <w:pPr>
        <w:pStyle w:val="a4"/>
        <w:spacing w:after="0" w:line="360" w:lineRule="auto"/>
        <w:ind w:right="-1" w:firstLine="709"/>
        <w:jc w:val="both"/>
      </w:pPr>
      <w:r w:rsidRPr="00FA1A10">
        <w:t xml:space="preserve">Структура и технические характеристики основного оборудования источников тепловой энергии приведены в таб. </w:t>
      </w:r>
      <w:r w:rsidRPr="00FA1A10">
        <w:fldChar w:fldCharType="begin"/>
      </w:r>
      <w:r w:rsidRPr="00FA1A10">
        <w:instrText xml:space="preserve"> REF _Ref84411922 \h  \* MERGEFORMAT </w:instrText>
      </w:r>
      <w:r w:rsidRPr="00FA1A10">
        <w:fldChar w:fldCharType="separate"/>
      </w:r>
      <w:r w:rsidR="00C5345E" w:rsidRPr="00C5345E">
        <w:rPr>
          <w:vanish/>
        </w:rPr>
        <w:t xml:space="preserve">Таблица </w:t>
      </w:r>
      <w:r w:rsidR="00C5345E">
        <w:rPr>
          <w:noProof/>
        </w:rPr>
        <w:t>2</w:t>
      </w:r>
      <w:r w:rsidRPr="00FA1A10">
        <w:fldChar w:fldCharType="end"/>
      </w:r>
      <w:r w:rsidRPr="00FA1A10">
        <w:t>.</w:t>
      </w:r>
      <w:r w:rsidRPr="00FA1A10">
        <w:br w:type="page"/>
      </w:r>
    </w:p>
    <w:p w14:paraId="4F0699C0" w14:textId="77777777" w:rsidR="00D97FF7" w:rsidRPr="00FA1A10" w:rsidRDefault="00D97FF7" w:rsidP="00FA1A10">
      <w:pPr>
        <w:sectPr w:rsidR="00D97FF7" w:rsidRPr="00FA1A10" w:rsidSect="00D46261">
          <w:headerReference w:type="default" r:id="rId13"/>
          <w:footerReference w:type="default" r:id="rId14"/>
          <w:pgSz w:w="11906" w:h="16838"/>
          <w:pgMar w:top="1134" w:right="850" w:bottom="1134" w:left="1701" w:header="708" w:footer="708" w:gutter="0"/>
          <w:cols w:space="708"/>
          <w:titlePg/>
          <w:docGrid w:linePitch="360"/>
        </w:sectPr>
      </w:pPr>
    </w:p>
    <w:p w14:paraId="4B4542D3" w14:textId="224FE9EC" w:rsidR="00D97FF7" w:rsidRPr="00FA1A10" w:rsidRDefault="00D97FF7" w:rsidP="00FA1A10">
      <w:pPr>
        <w:pStyle w:val="affff0"/>
        <w:keepNext/>
      </w:pPr>
      <w:bookmarkStart w:id="33" w:name="_Ref84411922"/>
      <w:r w:rsidRPr="00FA1A10">
        <w:lastRenderedPageBreak/>
        <w:t xml:space="preserve">Таблица </w:t>
      </w:r>
      <w:r w:rsidRPr="00FA1A10">
        <w:fldChar w:fldCharType="begin"/>
      </w:r>
      <w:r w:rsidRPr="00FA1A10">
        <w:instrText xml:space="preserve"> SEQ Таблица \* ARABIC </w:instrText>
      </w:r>
      <w:r w:rsidRPr="00FA1A10">
        <w:fldChar w:fldCharType="separate"/>
      </w:r>
      <w:r w:rsidR="006E4D8E">
        <w:t>2</w:t>
      </w:r>
      <w:r w:rsidRPr="00FA1A10">
        <w:fldChar w:fldCharType="end"/>
      </w:r>
      <w:bookmarkEnd w:id="33"/>
      <w:r w:rsidRPr="00FA1A10">
        <w:t xml:space="preserve"> – Структура и технические характеристики основного оборудования котельных </w:t>
      </w:r>
      <w:r w:rsidR="003C1DA1">
        <w:t>м</w:t>
      </w:r>
      <w:r w:rsidR="00736045">
        <w:t>униципального образования «Город Свободный»</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63"/>
        <w:gridCol w:w="2472"/>
        <w:gridCol w:w="2111"/>
        <w:gridCol w:w="2513"/>
        <w:gridCol w:w="1831"/>
        <w:gridCol w:w="1587"/>
        <w:gridCol w:w="1593"/>
        <w:gridCol w:w="2087"/>
      </w:tblGrid>
      <w:tr w:rsidR="003C1DA1" w:rsidRPr="00FA1A10" w14:paraId="76016CBB" w14:textId="77777777" w:rsidTr="00890B9A">
        <w:trPr>
          <w:trHeight w:val="20"/>
          <w:tblHeader/>
        </w:trPr>
        <w:tc>
          <w:tcPr>
            <w:tcW w:w="125" w:type="pct"/>
            <w:shd w:val="clear" w:color="auto" w:fill="auto"/>
            <w:vAlign w:val="center"/>
          </w:tcPr>
          <w:p w14:paraId="3B217DF5" w14:textId="77777777" w:rsidR="003C1DA1" w:rsidRPr="00E61B80" w:rsidRDefault="003C1DA1" w:rsidP="00FA1A10">
            <w:pPr>
              <w:pStyle w:val="TableParagraph"/>
              <w:jc w:val="center"/>
              <w:rPr>
                <w:bCs/>
                <w:sz w:val="20"/>
                <w:szCs w:val="20"/>
              </w:rPr>
            </w:pPr>
            <w:r w:rsidRPr="00E61B80">
              <w:rPr>
                <w:bCs/>
                <w:sz w:val="20"/>
                <w:szCs w:val="20"/>
              </w:rPr>
              <w:t>№</w:t>
            </w:r>
            <w:r w:rsidRPr="00E61B80">
              <w:rPr>
                <w:bCs/>
                <w:spacing w:val="-2"/>
                <w:sz w:val="20"/>
                <w:szCs w:val="20"/>
              </w:rPr>
              <w:t xml:space="preserve"> </w:t>
            </w:r>
            <w:r w:rsidRPr="00E61B80">
              <w:rPr>
                <w:bCs/>
                <w:sz w:val="20"/>
                <w:szCs w:val="20"/>
              </w:rPr>
              <w:t>п/п</w:t>
            </w:r>
          </w:p>
        </w:tc>
        <w:tc>
          <w:tcPr>
            <w:tcW w:w="849" w:type="pct"/>
            <w:shd w:val="clear" w:color="auto" w:fill="auto"/>
            <w:vAlign w:val="center"/>
          </w:tcPr>
          <w:p w14:paraId="0EE9E9A9" w14:textId="77777777" w:rsidR="003C1DA1" w:rsidRPr="00E61B80" w:rsidRDefault="003C1DA1" w:rsidP="00FA1A10">
            <w:pPr>
              <w:pStyle w:val="TableParagraph"/>
              <w:jc w:val="center"/>
              <w:rPr>
                <w:bCs/>
                <w:sz w:val="20"/>
                <w:szCs w:val="20"/>
              </w:rPr>
            </w:pPr>
            <w:proofErr w:type="spellStart"/>
            <w:r w:rsidRPr="00E61B80">
              <w:rPr>
                <w:bCs/>
                <w:sz w:val="20"/>
                <w:szCs w:val="20"/>
              </w:rPr>
              <w:t>Название</w:t>
            </w:r>
            <w:proofErr w:type="spellEnd"/>
            <w:r w:rsidRPr="00E61B80">
              <w:rPr>
                <w:bCs/>
                <w:sz w:val="20"/>
                <w:szCs w:val="20"/>
              </w:rPr>
              <w:t xml:space="preserve">, </w:t>
            </w:r>
            <w:proofErr w:type="spellStart"/>
            <w:r w:rsidRPr="00E61B80">
              <w:rPr>
                <w:bCs/>
                <w:sz w:val="20"/>
                <w:szCs w:val="20"/>
              </w:rPr>
              <w:t>адрес</w:t>
            </w:r>
            <w:proofErr w:type="spellEnd"/>
            <w:r w:rsidRPr="00E61B80">
              <w:rPr>
                <w:bCs/>
                <w:spacing w:val="-5"/>
                <w:sz w:val="20"/>
                <w:szCs w:val="20"/>
              </w:rPr>
              <w:t xml:space="preserve"> </w:t>
            </w:r>
            <w:proofErr w:type="spellStart"/>
            <w:r w:rsidRPr="00E61B80">
              <w:rPr>
                <w:bCs/>
                <w:sz w:val="20"/>
                <w:szCs w:val="20"/>
              </w:rPr>
              <w:t>котельной</w:t>
            </w:r>
            <w:proofErr w:type="spellEnd"/>
          </w:p>
        </w:tc>
        <w:tc>
          <w:tcPr>
            <w:tcW w:w="725" w:type="pct"/>
            <w:shd w:val="clear" w:color="auto" w:fill="auto"/>
            <w:vAlign w:val="center"/>
          </w:tcPr>
          <w:p w14:paraId="3EB5C113" w14:textId="77777777" w:rsidR="003C1DA1" w:rsidRPr="00E61B80" w:rsidRDefault="003C1DA1" w:rsidP="00FA1A10">
            <w:pPr>
              <w:pStyle w:val="TableParagraph"/>
              <w:jc w:val="center"/>
              <w:rPr>
                <w:bCs/>
                <w:sz w:val="20"/>
                <w:szCs w:val="20"/>
              </w:rPr>
            </w:pPr>
            <w:proofErr w:type="spellStart"/>
            <w:r w:rsidRPr="00E61B80">
              <w:rPr>
                <w:bCs/>
                <w:sz w:val="20"/>
                <w:szCs w:val="20"/>
              </w:rPr>
              <w:t>Марка</w:t>
            </w:r>
            <w:proofErr w:type="spellEnd"/>
            <w:r w:rsidRPr="00E61B80">
              <w:rPr>
                <w:bCs/>
                <w:spacing w:val="-4"/>
                <w:sz w:val="20"/>
                <w:szCs w:val="20"/>
              </w:rPr>
              <w:t xml:space="preserve"> </w:t>
            </w:r>
            <w:proofErr w:type="spellStart"/>
            <w:r w:rsidRPr="00E61B80">
              <w:rPr>
                <w:bCs/>
                <w:sz w:val="20"/>
                <w:szCs w:val="20"/>
              </w:rPr>
              <w:t>котла</w:t>
            </w:r>
            <w:proofErr w:type="spellEnd"/>
          </w:p>
        </w:tc>
        <w:tc>
          <w:tcPr>
            <w:tcW w:w="863" w:type="pct"/>
            <w:vAlign w:val="center"/>
          </w:tcPr>
          <w:p w14:paraId="5DBCD715" w14:textId="77777777" w:rsidR="003C1DA1" w:rsidRPr="00E61B80" w:rsidRDefault="003C1DA1" w:rsidP="003C1DA1">
            <w:pPr>
              <w:pStyle w:val="TableParagraph"/>
              <w:jc w:val="center"/>
              <w:rPr>
                <w:bCs/>
                <w:spacing w:val="-1"/>
                <w:sz w:val="20"/>
                <w:szCs w:val="20"/>
              </w:rPr>
            </w:pPr>
            <w:proofErr w:type="spellStart"/>
            <w:r w:rsidRPr="00E61B80">
              <w:rPr>
                <w:bCs/>
                <w:spacing w:val="-1"/>
                <w:sz w:val="20"/>
                <w:szCs w:val="20"/>
              </w:rPr>
              <w:t>Год</w:t>
            </w:r>
            <w:proofErr w:type="spellEnd"/>
            <w:r w:rsidRPr="00E61B80">
              <w:rPr>
                <w:bCs/>
                <w:spacing w:val="-1"/>
                <w:sz w:val="20"/>
                <w:szCs w:val="20"/>
              </w:rPr>
              <w:t xml:space="preserve"> </w:t>
            </w:r>
            <w:proofErr w:type="spellStart"/>
            <w:r w:rsidRPr="00E61B80">
              <w:rPr>
                <w:bCs/>
                <w:sz w:val="20"/>
                <w:szCs w:val="20"/>
              </w:rPr>
              <w:t>установки</w:t>
            </w:r>
            <w:proofErr w:type="spellEnd"/>
            <w:r w:rsidR="00AE5F77" w:rsidRPr="00E61B80">
              <w:rPr>
                <w:bCs/>
                <w:sz w:val="20"/>
                <w:szCs w:val="20"/>
              </w:rPr>
              <w:t xml:space="preserve"> (</w:t>
            </w:r>
            <w:proofErr w:type="spellStart"/>
            <w:r w:rsidR="00AE5F77" w:rsidRPr="00E61B80">
              <w:rPr>
                <w:bCs/>
                <w:sz w:val="20"/>
                <w:szCs w:val="20"/>
              </w:rPr>
              <w:t>капитального</w:t>
            </w:r>
            <w:proofErr w:type="spellEnd"/>
            <w:r w:rsidR="00AE5F77" w:rsidRPr="00E61B80">
              <w:rPr>
                <w:bCs/>
                <w:sz w:val="20"/>
                <w:szCs w:val="20"/>
              </w:rPr>
              <w:t xml:space="preserve"> </w:t>
            </w:r>
            <w:proofErr w:type="spellStart"/>
            <w:r w:rsidR="00AE5F77" w:rsidRPr="00E61B80">
              <w:rPr>
                <w:bCs/>
                <w:sz w:val="20"/>
                <w:szCs w:val="20"/>
              </w:rPr>
              <w:t>ремонта</w:t>
            </w:r>
            <w:proofErr w:type="spellEnd"/>
            <w:r w:rsidR="00AE5F77" w:rsidRPr="00E61B80">
              <w:rPr>
                <w:bCs/>
                <w:sz w:val="20"/>
                <w:szCs w:val="20"/>
              </w:rPr>
              <w:t>)</w:t>
            </w:r>
          </w:p>
        </w:tc>
        <w:tc>
          <w:tcPr>
            <w:tcW w:w="629" w:type="pct"/>
            <w:vAlign w:val="center"/>
          </w:tcPr>
          <w:p w14:paraId="30943106" w14:textId="77777777" w:rsidR="003C1DA1" w:rsidRPr="00E61B80" w:rsidRDefault="003C1DA1" w:rsidP="003C1DA1">
            <w:pPr>
              <w:pStyle w:val="TableParagraph"/>
              <w:jc w:val="center"/>
              <w:rPr>
                <w:bCs/>
                <w:spacing w:val="-1"/>
                <w:sz w:val="20"/>
                <w:szCs w:val="20"/>
              </w:rPr>
            </w:pPr>
            <w:proofErr w:type="spellStart"/>
            <w:r w:rsidRPr="00E61B80">
              <w:rPr>
                <w:bCs/>
                <w:spacing w:val="-1"/>
                <w:sz w:val="20"/>
                <w:szCs w:val="20"/>
              </w:rPr>
              <w:t>Мощность</w:t>
            </w:r>
            <w:proofErr w:type="spellEnd"/>
            <w:r w:rsidRPr="00E61B80">
              <w:rPr>
                <w:bCs/>
                <w:spacing w:val="-1"/>
                <w:sz w:val="20"/>
                <w:szCs w:val="20"/>
              </w:rPr>
              <w:t xml:space="preserve"> </w:t>
            </w:r>
            <w:proofErr w:type="spellStart"/>
            <w:r w:rsidRPr="00E61B80">
              <w:rPr>
                <w:bCs/>
                <w:spacing w:val="-1"/>
                <w:sz w:val="20"/>
                <w:szCs w:val="20"/>
              </w:rPr>
              <w:t>котла</w:t>
            </w:r>
            <w:proofErr w:type="spellEnd"/>
            <w:r w:rsidRPr="00E61B80">
              <w:rPr>
                <w:bCs/>
                <w:spacing w:val="-1"/>
                <w:sz w:val="20"/>
                <w:szCs w:val="20"/>
              </w:rPr>
              <w:t xml:space="preserve">, </w:t>
            </w:r>
            <w:proofErr w:type="spellStart"/>
            <w:r w:rsidRPr="00E61B80">
              <w:rPr>
                <w:bCs/>
                <w:spacing w:val="-1"/>
                <w:sz w:val="20"/>
                <w:szCs w:val="20"/>
              </w:rPr>
              <w:t>Гкал</w:t>
            </w:r>
            <w:proofErr w:type="spellEnd"/>
            <w:r w:rsidRPr="00E61B80">
              <w:rPr>
                <w:bCs/>
                <w:spacing w:val="-1"/>
                <w:sz w:val="20"/>
                <w:szCs w:val="20"/>
              </w:rPr>
              <w:t>/ч</w:t>
            </w:r>
          </w:p>
        </w:tc>
        <w:tc>
          <w:tcPr>
            <w:tcW w:w="545" w:type="pct"/>
            <w:shd w:val="clear" w:color="auto" w:fill="auto"/>
            <w:vAlign w:val="center"/>
          </w:tcPr>
          <w:p w14:paraId="40297857" w14:textId="77777777" w:rsidR="003C1DA1" w:rsidRPr="00E61B80" w:rsidRDefault="003C1DA1" w:rsidP="00FA1A10">
            <w:pPr>
              <w:pStyle w:val="TableParagraph"/>
              <w:jc w:val="center"/>
              <w:rPr>
                <w:bCs/>
                <w:sz w:val="20"/>
                <w:szCs w:val="20"/>
              </w:rPr>
            </w:pPr>
            <w:proofErr w:type="spellStart"/>
            <w:r w:rsidRPr="00E61B80">
              <w:rPr>
                <w:bCs/>
                <w:sz w:val="20"/>
                <w:szCs w:val="20"/>
              </w:rPr>
              <w:t>Установленная</w:t>
            </w:r>
            <w:proofErr w:type="spellEnd"/>
            <w:r w:rsidRPr="00E61B80">
              <w:rPr>
                <w:bCs/>
                <w:spacing w:val="1"/>
                <w:sz w:val="20"/>
                <w:szCs w:val="20"/>
              </w:rPr>
              <w:t xml:space="preserve"> </w:t>
            </w:r>
            <w:proofErr w:type="spellStart"/>
            <w:r w:rsidRPr="00E61B80">
              <w:rPr>
                <w:bCs/>
                <w:spacing w:val="-1"/>
                <w:sz w:val="20"/>
                <w:szCs w:val="20"/>
              </w:rPr>
              <w:t>мощность</w:t>
            </w:r>
            <w:proofErr w:type="spellEnd"/>
            <w:r w:rsidRPr="00E61B80">
              <w:rPr>
                <w:bCs/>
                <w:spacing w:val="-10"/>
                <w:sz w:val="20"/>
                <w:szCs w:val="20"/>
              </w:rPr>
              <w:t xml:space="preserve">, </w:t>
            </w:r>
            <w:proofErr w:type="spellStart"/>
            <w:r w:rsidRPr="00E61B80">
              <w:rPr>
                <w:bCs/>
                <w:sz w:val="20"/>
                <w:szCs w:val="20"/>
              </w:rPr>
              <w:t>Гкал</w:t>
            </w:r>
            <w:proofErr w:type="spellEnd"/>
            <w:r w:rsidRPr="00E61B80">
              <w:rPr>
                <w:bCs/>
                <w:sz w:val="20"/>
                <w:szCs w:val="20"/>
              </w:rPr>
              <w:t>/ч</w:t>
            </w:r>
          </w:p>
        </w:tc>
        <w:tc>
          <w:tcPr>
            <w:tcW w:w="547" w:type="pct"/>
            <w:shd w:val="clear" w:color="auto" w:fill="auto"/>
            <w:vAlign w:val="center"/>
          </w:tcPr>
          <w:p w14:paraId="11FA6E2F" w14:textId="77777777" w:rsidR="003C1DA1" w:rsidRPr="00E61B80" w:rsidRDefault="003C1DA1" w:rsidP="00FA1A10">
            <w:pPr>
              <w:pStyle w:val="TableParagraph"/>
              <w:jc w:val="center"/>
              <w:rPr>
                <w:bCs/>
                <w:sz w:val="20"/>
                <w:szCs w:val="20"/>
              </w:rPr>
            </w:pPr>
            <w:proofErr w:type="spellStart"/>
            <w:r w:rsidRPr="00E61B80">
              <w:rPr>
                <w:bCs/>
                <w:sz w:val="20"/>
                <w:szCs w:val="20"/>
              </w:rPr>
              <w:t>Вид</w:t>
            </w:r>
            <w:proofErr w:type="spellEnd"/>
            <w:r w:rsidRPr="00E61B80">
              <w:rPr>
                <w:bCs/>
                <w:spacing w:val="-4"/>
                <w:sz w:val="20"/>
                <w:szCs w:val="20"/>
              </w:rPr>
              <w:t xml:space="preserve"> </w:t>
            </w:r>
            <w:proofErr w:type="spellStart"/>
            <w:r w:rsidRPr="00E61B80">
              <w:rPr>
                <w:bCs/>
                <w:sz w:val="20"/>
                <w:szCs w:val="20"/>
              </w:rPr>
              <w:t>топлива</w:t>
            </w:r>
            <w:proofErr w:type="spellEnd"/>
          </w:p>
        </w:tc>
        <w:tc>
          <w:tcPr>
            <w:tcW w:w="717" w:type="pct"/>
            <w:tcBorders>
              <w:right w:val="single" w:sz="6" w:space="0" w:color="000000"/>
            </w:tcBorders>
            <w:shd w:val="clear" w:color="auto" w:fill="auto"/>
            <w:vAlign w:val="center"/>
          </w:tcPr>
          <w:p w14:paraId="4F61CCFA" w14:textId="77777777" w:rsidR="003C1DA1" w:rsidRPr="00E61B80" w:rsidRDefault="003C1DA1" w:rsidP="00FA1A10">
            <w:pPr>
              <w:pStyle w:val="TableParagraph"/>
              <w:jc w:val="center"/>
              <w:rPr>
                <w:bCs/>
                <w:sz w:val="20"/>
                <w:szCs w:val="20"/>
              </w:rPr>
            </w:pPr>
            <w:proofErr w:type="spellStart"/>
            <w:r w:rsidRPr="00E61B80">
              <w:rPr>
                <w:bCs/>
                <w:sz w:val="20"/>
                <w:szCs w:val="20"/>
              </w:rPr>
              <w:t>Тип</w:t>
            </w:r>
            <w:proofErr w:type="spellEnd"/>
            <w:r w:rsidRPr="00E61B80">
              <w:rPr>
                <w:bCs/>
                <w:spacing w:val="-6"/>
                <w:sz w:val="20"/>
                <w:szCs w:val="20"/>
              </w:rPr>
              <w:t xml:space="preserve"> </w:t>
            </w:r>
            <w:proofErr w:type="spellStart"/>
            <w:r w:rsidRPr="00E61B80">
              <w:rPr>
                <w:bCs/>
                <w:sz w:val="20"/>
                <w:szCs w:val="20"/>
              </w:rPr>
              <w:t>котлов</w:t>
            </w:r>
            <w:proofErr w:type="spellEnd"/>
            <w:r w:rsidRPr="00E61B80">
              <w:rPr>
                <w:bCs/>
                <w:spacing w:val="-4"/>
                <w:sz w:val="20"/>
                <w:szCs w:val="20"/>
              </w:rPr>
              <w:t xml:space="preserve"> </w:t>
            </w:r>
            <w:r w:rsidRPr="00E61B80">
              <w:rPr>
                <w:bCs/>
                <w:sz w:val="20"/>
                <w:szCs w:val="20"/>
              </w:rPr>
              <w:t>(</w:t>
            </w:r>
            <w:proofErr w:type="spellStart"/>
            <w:r w:rsidRPr="00E61B80">
              <w:rPr>
                <w:bCs/>
                <w:sz w:val="20"/>
                <w:szCs w:val="20"/>
              </w:rPr>
              <w:t>водогр</w:t>
            </w:r>
            <w:proofErr w:type="spellEnd"/>
            <w:r w:rsidRPr="00E61B80">
              <w:rPr>
                <w:bCs/>
                <w:sz w:val="20"/>
                <w:szCs w:val="20"/>
              </w:rPr>
              <w:t xml:space="preserve">., </w:t>
            </w:r>
            <w:proofErr w:type="spellStart"/>
            <w:r w:rsidRPr="00E61B80">
              <w:rPr>
                <w:bCs/>
                <w:sz w:val="20"/>
                <w:szCs w:val="20"/>
              </w:rPr>
              <w:t>паровой</w:t>
            </w:r>
            <w:proofErr w:type="spellEnd"/>
            <w:r w:rsidRPr="00E61B80">
              <w:rPr>
                <w:bCs/>
                <w:sz w:val="20"/>
                <w:szCs w:val="20"/>
              </w:rPr>
              <w:t>)</w:t>
            </w:r>
          </w:p>
        </w:tc>
      </w:tr>
      <w:tr w:rsidR="003C1DA1" w:rsidRPr="00FA1A10" w14:paraId="718C2E19" w14:textId="77777777" w:rsidTr="00890B9A">
        <w:trPr>
          <w:trHeight w:val="397"/>
        </w:trPr>
        <w:tc>
          <w:tcPr>
            <w:tcW w:w="1699" w:type="pct"/>
            <w:gridSpan w:val="3"/>
            <w:tcBorders>
              <w:top w:val="nil"/>
            </w:tcBorders>
            <w:shd w:val="clear" w:color="auto" w:fill="auto"/>
            <w:vAlign w:val="center"/>
          </w:tcPr>
          <w:p w14:paraId="2FB540F0" w14:textId="77777777" w:rsidR="003C1DA1" w:rsidRPr="00E61B80" w:rsidRDefault="003C1DA1" w:rsidP="003C1DA1">
            <w:pPr>
              <w:pStyle w:val="TableParagraph"/>
              <w:jc w:val="center"/>
              <w:rPr>
                <w:bCs/>
                <w:sz w:val="20"/>
                <w:szCs w:val="20"/>
              </w:rPr>
            </w:pPr>
            <w:r w:rsidRPr="00E61B80">
              <w:rPr>
                <w:b/>
                <w:bCs/>
                <w:sz w:val="20"/>
                <w:szCs w:val="20"/>
              </w:rPr>
              <w:t>ООО «</w:t>
            </w:r>
            <w:proofErr w:type="spellStart"/>
            <w:r w:rsidRPr="00E61B80">
              <w:rPr>
                <w:b/>
                <w:bCs/>
                <w:sz w:val="20"/>
                <w:szCs w:val="20"/>
              </w:rPr>
              <w:t>Теплоинвест</w:t>
            </w:r>
            <w:proofErr w:type="spellEnd"/>
            <w:r w:rsidRPr="00E61B80">
              <w:rPr>
                <w:b/>
                <w:bCs/>
                <w:sz w:val="20"/>
                <w:szCs w:val="20"/>
              </w:rPr>
              <w:t>»</w:t>
            </w:r>
          </w:p>
        </w:tc>
        <w:tc>
          <w:tcPr>
            <w:tcW w:w="863" w:type="pct"/>
          </w:tcPr>
          <w:p w14:paraId="57890C88" w14:textId="77777777" w:rsidR="003C1DA1" w:rsidRPr="00E61B80" w:rsidRDefault="003C1DA1" w:rsidP="00FA1A10">
            <w:pPr>
              <w:pStyle w:val="TableParagraph"/>
              <w:jc w:val="center"/>
              <w:rPr>
                <w:bCs/>
                <w:sz w:val="20"/>
                <w:szCs w:val="20"/>
              </w:rPr>
            </w:pPr>
          </w:p>
        </w:tc>
        <w:tc>
          <w:tcPr>
            <w:tcW w:w="629" w:type="pct"/>
          </w:tcPr>
          <w:p w14:paraId="3FB292FA" w14:textId="77777777" w:rsidR="003C1DA1" w:rsidRPr="00E61B80" w:rsidRDefault="003C1DA1" w:rsidP="00FA1A10">
            <w:pPr>
              <w:pStyle w:val="TableParagraph"/>
              <w:jc w:val="center"/>
              <w:rPr>
                <w:bCs/>
                <w:sz w:val="20"/>
                <w:szCs w:val="20"/>
              </w:rPr>
            </w:pPr>
          </w:p>
        </w:tc>
        <w:tc>
          <w:tcPr>
            <w:tcW w:w="545" w:type="pct"/>
            <w:shd w:val="clear" w:color="auto" w:fill="auto"/>
            <w:vAlign w:val="center"/>
          </w:tcPr>
          <w:p w14:paraId="40BD44EE" w14:textId="77777777" w:rsidR="003C1DA1" w:rsidRPr="00E61B80" w:rsidRDefault="003C1DA1" w:rsidP="00FA1A10">
            <w:pPr>
              <w:pStyle w:val="TableParagraph"/>
              <w:jc w:val="center"/>
              <w:rPr>
                <w:bCs/>
                <w:sz w:val="20"/>
                <w:szCs w:val="20"/>
              </w:rPr>
            </w:pPr>
          </w:p>
        </w:tc>
        <w:tc>
          <w:tcPr>
            <w:tcW w:w="547" w:type="pct"/>
            <w:shd w:val="clear" w:color="auto" w:fill="auto"/>
            <w:vAlign w:val="center"/>
          </w:tcPr>
          <w:p w14:paraId="380A3C92" w14:textId="77777777" w:rsidR="003C1DA1" w:rsidRPr="00E61B80" w:rsidRDefault="003C1DA1" w:rsidP="00FA1A10">
            <w:pPr>
              <w:pStyle w:val="TableParagraph"/>
              <w:jc w:val="center"/>
              <w:rPr>
                <w:bCs/>
                <w:sz w:val="20"/>
                <w:szCs w:val="20"/>
              </w:rPr>
            </w:pPr>
          </w:p>
        </w:tc>
        <w:tc>
          <w:tcPr>
            <w:tcW w:w="717" w:type="pct"/>
            <w:tcBorders>
              <w:right w:val="single" w:sz="6" w:space="0" w:color="000000"/>
            </w:tcBorders>
            <w:shd w:val="clear" w:color="auto" w:fill="auto"/>
            <w:vAlign w:val="center"/>
          </w:tcPr>
          <w:p w14:paraId="7BC28C45" w14:textId="77777777" w:rsidR="003C1DA1" w:rsidRPr="00E61B80" w:rsidRDefault="003C1DA1" w:rsidP="00FA1A10">
            <w:pPr>
              <w:pStyle w:val="TableParagraph"/>
              <w:jc w:val="center"/>
              <w:rPr>
                <w:bCs/>
                <w:sz w:val="20"/>
                <w:szCs w:val="20"/>
              </w:rPr>
            </w:pPr>
          </w:p>
        </w:tc>
      </w:tr>
      <w:tr w:rsidR="00F469B1" w:rsidRPr="00FA1A10" w14:paraId="3446B115" w14:textId="77777777" w:rsidTr="00F469B1">
        <w:trPr>
          <w:trHeight w:val="253"/>
        </w:trPr>
        <w:tc>
          <w:tcPr>
            <w:tcW w:w="125" w:type="pct"/>
            <w:vMerge w:val="restart"/>
            <w:tcBorders>
              <w:top w:val="nil"/>
            </w:tcBorders>
            <w:shd w:val="clear" w:color="auto" w:fill="auto"/>
            <w:vAlign w:val="center"/>
          </w:tcPr>
          <w:p w14:paraId="29D158D0" w14:textId="77777777" w:rsidR="00F469B1" w:rsidRPr="00E61B80" w:rsidRDefault="00F469B1" w:rsidP="00F469B1">
            <w:pPr>
              <w:jc w:val="center"/>
              <w:rPr>
                <w:rFonts w:cs="Times New Roman"/>
                <w:bCs/>
                <w:sz w:val="20"/>
                <w:szCs w:val="20"/>
              </w:rPr>
            </w:pPr>
            <w:r w:rsidRPr="00E61B80">
              <w:rPr>
                <w:rFonts w:cs="Times New Roman"/>
                <w:bCs/>
                <w:sz w:val="20"/>
                <w:szCs w:val="20"/>
              </w:rPr>
              <w:t>1</w:t>
            </w:r>
          </w:p>
        </w:tc>
        <w:tc>
          <w:tcPr>
            <w:tcW w:w="849" w:type="pct"/>
            <w:vMerge w:val="restart"/>
            <w:tcBorders>
              <w:top w:val="nil"/>
            </w:tcBorders>
            <w:shd w:val="clear" w:color="auto" w:fill="auto"/>
            <w:vAlign w:val="center"/>
          </w:tcPr>
          <w:p w14:paraId="5F48F469" w14:textId="77777777" w:rsidR="00F469B1" w:rsidRPr="00E61B80" w:rsidRDefault="00F469B1" w:rsidP="00F469B1">
            <w:pPr>
              <w:jc w:val="center"/>
              <w:rPr>
                <w:rFonts w:cs="Times New Roman"/>
                <w:bCs/>
                <w:sz w:val="20"/>
                <w:szCs w:val="20"/>
              </w:rPr>
            </w:pPr>
            <w:r w:rsidRPr="00E61B80">
              <w:rPr>
                <w:rFonts w:cs="Times New Roman"/>
                <w:bCs/>
                <w:sz w:val="20"/>
                <w:szCs w:val="20"/>
              </w:rPr>
              <w:t>РК-1</w:t>
            </w:r>
          </w:p>
        </w:tc>
        <w:tc>
          <w:tcPr>
            <w:tcW w:w="725" w:type="pct"/>
            <w:shd w:val="clear" w:color="auto" w:fill="auto"/>
            <w:vAlign w:val="center"/>
          </w:tcPr>
          <w:p w14:paraId="0CD5399D" w14:textId="6023389A" w:rsidR="00F469B1" w:rsidRPr="00F469B1" w:rsidRDefault="00F469B1" w:rsidP="00F469B1">
            <w:pPr>
              <w:jc w:val="center"/>
              <w:rPr>
                <w:sz w:val="20"/>
                <w:szCs w:val="20"/>
              </w:rPr>
            </w:pPr>
            <w:r w:rsidRPr="00F469B1">
              <w:rPr>
                <w:sz w:val="20"/>
                <w:szCs w:val="20"/>
              </w:rPr>
              <w:t>КЕ-25-14ПС</w:t>
            </w:r>
          </w:p>
        </w:tc>
        <w:tc>
          <w:tcPr>
            <w:tcW w:w="863" w:type="pct"/>
            <w:vAlign w:val="center"/>
          </w:tcPr>
          <w:p w14:paraId="6B0FEADD" w14:textId="106221D3" w:rsidR="00F469B1" w:rsidRPr="00F469B1" w:rsidRDefault="00F469B1" w:rsidP="00F469B1">
            <w:pPr>
              <w:jc w:val="center"/>
              <w:rPr>
                <w:sz w:val="20"/>
                <w:szCs w:val="20"/>
              </w:rPr>
            </w:pPr>
            <w:r w:rsidRPr="00F469B1">
              <w:rPr>
                <w:sz w:val="20"/>
                <w:szCs w:val="20"/>
              </w:rPr>
              <w:t>2008</w:t>
            </w:r>
          </w:p>
        </w:tc>
        <w:tc>
          <w:tcPr>
            <w:tcW w:w="629" w:type="pct"/>
            <w:vAlign w:val="center"/>
          </w:tcPr>
          <w:p w14:paraId="5CB20E47" w14:textId="7D4D5052" w:rsidR="00F469B1" w:rsidRPr="00F469B1" w:rsidRDefault="00F469B1" w:rsidP="00F469B1">
            <w:pPr>
              <w:jc w:val="center"/>
              <w:rPr>
                <w:sz w:val="20"/>
                <w:szCs w:val="20"/>
              </w:rPr>
            </w:pPr>
            <w:r w:rsidRPr="00F469B1">
              <w:rPr>
                <w:sz w:val="20"/>
                <w:szCs w:val="20"/>
              </w:rPr>
              <w:t>14,0000</w:t>
            </w:r>
          </w:p>
        </w:tc>
        <w:tc>
          <w:tcPr>
            <w:tcW w:w="545" w:type="pct"/>
            <w:vMerge w:val="restart"/>
            <w:shd w:val="clear" w:color="auto" w:fill="auto"/>
            <w:vAlign w:val="center"/>
          </w:tcPr>
          <w:p w14:paraId="35DAAC82" w14:textId="77777777" w:rsidR="00F469B1" w:rsidRPr="00F469B1" w:rsidRDefault="00F469B1" w:rsidP="00F469B1">
            <w:pPr>
              <w:pStyle w:val="TableParagraph"/>
              <w:jc w:val="center"/>
              <w:rPr>
                <w:bCs/>
                <w:sz w:val="20"/>
                <w:szCs w:val="20"/>
              </w:rPr>
            </w:pPr>
            <w:r w:rsidRPr="00F469B1">
              <w:rPr>
                <w:bCs/>
                <w:sz w:val="20"/>
                <w:szCs w:val="20"/>
              </w:rPr>
              <w:t>60,6300</w:t>
            </w:r>
          </w:p>
        </w:tc>
        <w:tc>
          <w:tcPr>
            <w:tcW w:w="547" w:type="pct"/>
            <w:shd w:val="clear" w:color="auto" w:fill="auto"/>
            <w:vAlign w:val="center"/>
          </w:tcPr>
          <w:p w14:paraId="2118D497" w14:textId="77777777" w:rsidR="00F469B1" w:rsidRPr="00E61B80" w:rsidRDefault="00F469B1" w:rsidP="00F469B1">
            <w:pPr>
              <w:pStyle w:val="TableParagraph"/>
              <w:jc w:val="center"/>
              <w:rPr>
                <w:bCs/>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50A064C5" w14:textId="77777777" w:rsidR="00F469B1" w:rsidRPr="00E61B80" w:rsidRDefault="00F469B1" w:rsidP="00F469B1">
            <w:pPr>
              <w:pStyle w:val="TableParagraph"/>
              <w:jc w:val="center"/>
              <w:rPr>
                <w:bCs/>
                <w:sz w:val="20"/>
                <w:szCs w:val="20"/>
              </w:rPr>
            </w:pPr>
            <w:proofErr w:type="spellStart"/>
            <w:r>
              <w:rPr>
                <w:bCs/>
                <w:sz w:val="20"/>
                <w:szCs w:val="20"/>
              </w:rPr>
              <w:t>паровой</w:t>
            </w:r>
            <w:proofErr w:type="spellEnd"/>
          </w:p>
        </w:tc>
      </w:tr>
      <w:tr w:rsidR="00F469B1" w:rsidRPr="00FA1A10" w14:paraId="4303EBB8" w14:textId="77777777" w:rsidTr="00F469B1">
        <w:trPr>
          <w:trHeight w:val="271"/>
        </w:trPr>
        <w:tc>
          <w:tcPr>
            <w:tcW w:w="125" w:type="pct"/>
            <w:vMerge/>
            <w:shd w:val="clear" w:color="auto" w:fill="auto"/>
            <w:vAlign w:val="center"/>
          </w:tcPr>
          <w:p w14:paraId="17045277" w14:textId="77777777" w:rsidR="00F469B1" w:rsidRPr="00E61B80" w:rsidRDefault="00F469B1" w:rsidP="00F469B1">
            <w:pPr>
              <w:jc w:val="center"/>
              <w:rPr>
                <w:rFonts w:cs="Times New Roman"/>
                <w:bCs/>
                <w:sz w:val="20"/>
                <w:szCs w:val="20"/>
              </w:rPr>
            </w:pPr>
          </w:p>
        </w:tc>
        <w:tc>
          <w:tcPr>
            <w:tcW w:w="849" w:type="pct"/>
            <w:vMerge/>
            <w:shd w:val="clear" w:color="auto" w:fill="auto"/>
            <w:vAlign w:val="center"/>
          </w:tcPr>
          <w:p w14:paraId="1BDC5EEC" w14:textId="77777777" w:rsidR="00F469B1" w:rsidRPr="00E61B80" w:rsidRDefault="00F469B1" w:rsidP="00F469B1">
            <w:pPr>
              <w:jc w:val="center"/>
              <w:rPr>
                <w:rFonts w:cs="Times New Roman"/>
                <w:bCs/>
                <w:sz w:val="20"/>
                <w:szCs w:val="20"/>
              </w:rPr>
            </w:pPr>
          </w:p>
        </w:tc>
        <w:tc>
          <w:tcPr>
            <w:tcW w:w="725" w:type="pct"/>
            <w:shd w:val="clear" w:color="auto" w:fill="auto"/>
            <w:vAlign w:val="center"/>
          </w:tcPr>
          <w:p w14:paraId="70324658" w14:textId="5866E954" w:rsidR="00F469B1" w:rsidRPr="00F469B1" w:rsidRDefault="00F469B1" w:rsidP="00F469B1">
            <w:pPr>
              <w:jc w:val="center"/>
              <w:rPr>
                <w:sz w:val="20"/>
                <w:szCs w:val="20"/>
              </w:rPr>
            </w:pPr>
            <w:r w:rsidRPr="00F469B1">
              <w:rPr>
                <w:sz w:val="20"/>
                <w:szCs w:val="20"/>
              </w:rPr>
              <w:t>КЕ-25-14ПС</w:t>
            </w:r>
          </w:p>
        </w:tc>
        <w:tc>
          <w:tcPr>
            <w:tcW w:w="863" w:type="pct"/>
            <w:vAlign w:val="center"/>
          </w:tcPr>
          <w:p w14:paraId="53C18A2A" w14:textId="76A714C0" w:rsidR="00F469B1" w:rsidRPr="00F469B1" w:rsidRDefault="00F469B1" w:rsidP="00F469B1">
            <w:pPr>
              <w:jc w:val="center"/>
              <w:rPr>
                <w:sz w:val="20"/>
                <w:szCs w:val="20"/>
              </w:rPr>
            </w:pPr>
            <w:r w:rsidRPr="00F469B1">
              <w:rPr>
                <w:sz w:val="20"/>
                <w:szCs w:val="20"/>
              </w:rPr>
              <w:t>2004</w:t>
            </w:r>
          </w:p>
        </w:tc>
        <w:tc>
          <w:tcPr>
            <w:tcW w:w="629" w:type="pct"/>
            <w:vAlign w:val="center"/>
          </w:tcPr>
          <w:p w14:paraId="42DE5230" w14:textId="193E8208" w:rsidR="00F469B1" w:rsidRPr="00F469B1" w:rsidRDefault="00F469B1" w:rsidP="00F469B1">
            <w:pPr>
              <w:jc w:val="center"/>
              <w:rPr>
                <w:sz w:val="20"/>
                <w:szCs w:val="20"/>
              </w:rPr>
            </w:pPr>
            <w:r w:rsidRPr="00F469B1">
              <w:rPr>
                <w:sz w:val="20"/>
                <w:szCs w:val="20"/>
              </w:rPr>
              <w:t>14,0000</w:t>
            </w:r>
          </w:p>
        </w:tc>
        <w:tc>
          <w:tcPr>
            <w:tcW w:w="545" w:type="pct"/>
            <w:vMerge/>
            <w:shd w:val="clear" w:color="auto" w:fill="auto"/>
            <w:vAlign w:val="center"/>
          </w:tcPr>
          <w:p w14:paraId="6603C89D" w14:textId="77777777" w:rsidR="00F469B1" w:rsidRPr="00F469B1" w:rsidRDefault="00F469B1" w:rsidP="00F469B1">
            <w:pPr>
              <w:pStyle w:val="TableParagraph"/>
              <w:jc w:val="center"/>
              <w:rPr>
                <w:bCs/>
                <w:sz w:val="20"/>
                <w:szCs w:val="20"/>
              </w:rPr>
            </w:pPr>
          </w:p>
        </w:tc>
        <w:tc>
          <w:tcPr>
            <w:tcW w:w="547" w:type="pct"/>
            <w:shd w:val="clear" w:color="auto" w:fill="auto"/>
            <w:vAlign w:val="center"/>
          </w:tcPr>
          <w:p w14:paraId="3A340C52" w14:textId="77777777" w:rsidR="00F469B1" w:rsidRPr="00E61B80" w:rsidRDefault="00F469B1" w:rsidP="00F469B1">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79C98518" w14:textId="77777777" w:rsidR="00F469B1" w:rsidRPr="00624C1D" w:rsidRDefault="00F469B1" w:rsidP="00F469B1">
            <w:pPr>
              <w:pStyle w:val="TableParagraph"/>
              <w:jc w:val="center"/>
              <w:rPr>
                <w:bCs/>
                <w:sz w:val="20"/>
                <w:szCs w:val="20"/>
              </w:rPr>
            </w:pPr>
            <w:proofErr w:type="spellStart"/>
            <w:r>
              <w:rPr>
                <w:bCs/>
                <w:sz w:val="20"/>
                <w:szCs w:val="20"/>
              </w:rPr>
              <w:t>паровой</w:t>
            </w:r>
            <w:proofErr w:type="spellEnd"/>
          </w:p>
        </w:tc>
      </w:tr>
      <w:tr w:rsidR="00F469B1" w:rsidRPr="00FA1A10" w14:paraId="3C7A366A" w14:textId="77777777" w:rsidTr="00F469B1">
        <w:trPr>
          <w:trHeight w:val="274"/>
        </w:trPr>
        <w:tc>
          <w:tcPr>
            <w:tcW w:w="125" w:type="pct"/>
            <w:vMerge/>
            <w:shd w:val="clear" w:color="auto" w:fill="auto"/>
            <w:vAlign w:val="center"/>
          </w:tcPr>
          <w:p w14:paraId="0876D162" w14:textId="77777777" w:rsidR="00F469B1" w:rsidRPr="00E61B80" w:rsidRDefault="00F469B1" w:rsidP="00F469B1">
            <w:pPr>
              <w:jc w:val="center"/>
              <w:rPr>
                <w:rFonts w:cs="Times New Roman"/>
                <w:bCs/>
                <w:sz w:val="20"/>
                <w:szCs w:val="20"/>
              </w:rPr>
            </w:pPr>
          </w:p>
        </w:tc>
        <w:tc>
          <w:tcPr>
            <w:tcW w:w="849" w:type="pct"/>
            <w:vMerge/>
            <w:shd w:val="clear" w:color="auto" w:fill="auto"/>
            <w:vAlign w:val="center"/>
          </w:tcPr>
          <w:p w14:paraId="514B406B" w14:textId="77777777" w:rsidR="00F469B1" w:rsidRPr="00E61B80" w:rsidRDefault="00F469B1" w:rsidP="00F469B1">
            <w:pPr>
              <w:jc w:val="center"/>
              <w:rPr>
                <w:rFonts w:cs="Times New Roman"/>
                <w:bCs/>
                <w:sz w:val="20"/>
                <w:szCs w:val="20"/>
              </w:rPr>
            </w:pPr>
          </w:p>
        </w:tc>
        <w:tc>
          <w:tcPr>
            <w:tcW w:w="725" w:type="pct"/>
            <w:shd w:val="clear" w:color="auto" w:fill="auto"/>
            <w:vAlign w:val="center"/>
          </w:tcPr>
          <w:p w14:paraId="4EF31BF7" w14:textId="7712047D" w:rsidR="00F469B1" w:rsidRPr="00F469B1" w:rsidRDefault="00F469B1" w:rsidP="00F469B1">
            <w:pPr>
              <w:jc w:val="center"/>
              <w:rPr>
                <w:sz w:val="20"/>
                <w:szCs w:val="20"/>
              </w:rPr>
            </w:pPr>
            <w:r w:rsidRPr="00F469B1">
              <w:rPr>
                <w:sz w:val="20"/>
                <w:szCs w:val="20"/>
              </w:rPr>
              <w:t>КЕ-30(35)-14НТКС</w:t>
            </w:r>
          </w:p>
        </w:tc>
        <w:tc>
          <w:tcPr>
            <w:tcW w:w="863" w:type="pct"/>
            <w:vAlign w:val="center"/>
          </w:tcPr>
          <w:p w14:paraId="5F84BD6D" w14:textId="6D98590B" w:rsidR="00F469B1" w:rsidRPr="00F469B1" w:rsidRDefault="00F469B1" w:rsidP="00F469B1">
            <w:pPr>
              <w:jc w:val="center"/>
              <w:rPr>
                <w:sz w:val="20"/>
                <w:szCs w:val="20"/>
              </w:rPr>
            </w:pPr>
            <w:r w:rsidRPr="00F469B1">
              <w:rPr>
                <w:sz w:val="20"/>
                <w:szCs w:val="20"/>
              </w:rPr>
              <w:t>2019</w:t>
            </w:r>
          </w:p>
        </w:tc>
        <w:tc>
          <w:tcPr>
            <w:tcW w:w="629" w:type="pct"/>
            <w:vAlign w:val="center"/>
          </w:tcPr>
          <w:p w14:paraId="0263F19E" w14:textId="08079498" w:rsidR="00F469B1" w:rsidRPr="00F469B1" w:rsidRDefault="00F469B1" w:rsidP="00F469B1">
            <w:pPr>
              <w:jc w:val="center"/>
              <w:rPr>
                <w:sz w:val="20"/>
                <w:szCs w:val="20"/>
              </w:rPr>
            </w:pPr>
            <w:r w:rsidRPr="00F469B1">
              <w:rPr>
                <w:sz w:val="20"/>
                <w:szCs w:val="20"/>
              </w:rPr>
              <w:t>17,0300</w:t>
            </w:r>
          </w:p>
        </w:tc>
        <w:tc>
          <w:tcPr>
            <w:tcW w:w="545" w:type="pct"/>
            <w:vMerge/>
            <w:shd w:val="clear" w:color="auto" w:fill="auto"/>
            <w:vAlign w:val="center"/>
          </w:tcPr>
          <w:p w14:paraId="4F38E6E8" w14:textId="77777777" w:rsidR="00F469B1" w:rsidRPr="00F469B1" w:rsidRDefault="00F469B1" w:rsidP="00F469B1">
            <w:pPr>
              <w:pStyle w:val="TableParagraph"/>
              <w:jc w:val="center"/>
              <w:rPr>
                <w:bCs/>
                <w:sz w:val="20"/>
                <w:szCs w:val="20"/>
              </w:rPr>
            </w:pPr>
          </w:p>
        </w:tc>
        <w:tc>
          <w:tcPr>
            <w:tcW w:w="547" w:type="pct"/>
            <w:shd w:val="clear" w:color="auto" w:fill="auto"/>
            <w:vAlign w:val="center"/>
          </w:tcPr>
          <w:p w14:paraId="54FF2813" w14:textId="77777777" w:rsidR="00F469B1" w:rsidRPr="00E61B80" w:rsidRDefault="00F469B1" w:rsidP="00F469B1">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5BB150EB" w14:textId="77777777" w:rsidR="00F469B1" w:rsidRPr="00E61B80" w:rsidRDefault="00F469B1" w:rsidP="00F469B1">
            <w:pPr>
              <w:pStyle w:val="TableParagraph"/>
              <w:jc w:val="center"/>
              <w:rPr>
                <w:bCs/>
                <w:sz w:val="20"/>
                <w:szCs w:val="20"/>
              </w:rPr>
            </w:pPr>
            <w:proofErr w:type="spellStart"/>
            <w:r>
              <w:rPr>
                <w:bCs/>
                <w:sz w:val="20"/>
                <w:szCs w:val="20"/>
              </w:rPr>
              <w:t>паровой</w:t>
            </w:r>
            <w:proofErr w:type="spellEnd"/>
          </w:p>
        </w:tc>
      </w:tr>
      <w:tr w:rsidR="00F469B1" w:rsidRPr="00FA1A10" w14:paraId="46875552" w14:textId="77777777" w:rsidTr="00F469B1">
        <w:trPr>
          <w:trHeight w:val="278"/>
        </w:trPr>
        <w:tc>
          <w:tcPr>
            <w:tcW w:w="125" w:type="pct"/>
            <w:vMerge/>
            <w:shd w:val="clear" w:color="auto" w:fill="auto"/>
            <w:vAlign w:val="center"/>
          </w:tcPr>
          <w:p w14:paraId="378661B1" w14:textId="77777777" w:rsidR="00F469B1" w:rsidRPr="00E61B80" w:rsidRDefault="00F469B1" w:rsidP="00F469B1">
            <w:pPr>
              <w:jc w:val="center"/>
              <w:rPr>
                <w:rFonts w:cs="Times New Roman"/>
                <w:bCs/>
                <w:sz w:val="20"/>
                <w:szCs w:val="20"/>
              </w:rPr>
            </w:pPr>
          </w:p>
        </w:tc>
        <w:tc>
          <w:tcPr>
            <w:tcW w:w="849" w:type="pct"/>
            <w:vMerge/>
            <w:shd w:val="clear" w:color="auto" w:fill="auto"/>
            <w:vAlign w:val="center"/>
          </w:tcPr>
          <w:p w14:paraId="395E8D55" w14:textId="77777777" w:rsidR="00F469B1" w:rsidRPr="00E61B80" w:rsidRDefault="00F469B1" w:rsidP="00F469B1">
            <w:pPr>
              <w:jc w:val="center"/>
              <w:rPr>
                <w:rFonts w:cs="Times New Roman"/>
                <w:bCs/>
                <w:sz w:val="20"/>
                <w:szCs w:val="20"/>
              </w:rPr>
            </w:pPr>
          </w:p>
        </w:tc>
        <w:tc>
          <w:tcPr>
            <w:tcW w:w="725" w:type="pct"/>
            <w:shd w:val="clear" w:color="auto" w:fill="auto"/>
            <w:vAlign w:val="center"/>
          </w:tcPr>
          <w:p w14:paraId="7B60BB09" w14:textId="0C0DB378" w:rsidR="00F469B1" w:rsidRPr="00F469B1" w:rsidRDefault="00F469B1" w:rsidP="00F469B1">
            <w:pPr>
              <w:jc w:val="center"/>
              <w:rPr>
                <w:sz w:val="20"/>
                <w:szCs w:val="20"/>
              </w:rPr>
            </w:pPr>
            <w:r w:rsidRPr="00F469B1">
              <w:rPr>
                <w:sz w:val="20"/>
                <w:szCs w:val="20"/>
              </w:rPr>
              <w:t>КЕ-30(35)-14НТКС</w:t>
            </w:r>
          </w:p>
        </w:tc>
        <w:tc>
          <w:tcPr>
            <w:tcW w:w="863" w:type="pct"/>
            <w:vAlign w:val="center"/>
          </w:tcPr>
          <w:p w14:paraId="48F43B36" w14:textId="274ADD5B" w:rsidR="00F469B1" w:rsidRPr="00F469B1" w:rsidRDefault="00F469B1" w:rsidP="00F469B1">
            <w:pPr>
              <w:jc w:val="center"/>
              <w:rPr>
                <w:sz w:val="20"/>
                <w:szCs w:val="20"/>
              </w:rPr>
            </w:pPr>
            <w:r w:rsidRPr="00F469B1">
              <w:rPr>
                <w:sz w:val="20"/>
                <w:szCs w:val="20"/>
              </w:rPr>
              <w:t>2020</w:t>
            </w:r>
          </w:p>
        </w:tc>
        <w:tc>
          <w:tcPr>
            <w:tcW w:w="629" w:type="pct"/>
            <w:vAlign w:val="center"/>
          </w:tcPr>
          <w:p w14:paraId="5C9052AB" w14:textId="608C23BD" w:rsidR="00F469B1" w:rsidRPr="00F469B1" w:rsidRDefault="00F469B1" w:rsidP="00F469B1">
            <w:pPr>
              <w:jc w:val="center"/>
              <w:rPr>
                <w:sz w:val="20"/>
                <w:szCs w:val="20"/>
              </w:rPr>
            </w:pPr>
            <w:r w:rsidRPr="00F469B1">
              <w:rPr>
                <w:sz w:val="20"/>
                <w:szCs w:val="20"/>
              </w:rPr>
              <w:t>15,6000</w:t>
            </w:r>
          </w:p>
        </w:tc>
        <w:tc>
          <w:tcPr>
            <w:tcW w:w="545" w:type="pct"/>
            <w:vMerge/>
            <w:shd w:val="clear" w:color="auto" w:fill="auto"/>
            <w:vAlign w:val="center"/>
          </w:tcPr>
          <w:p w14:paraId="27C051F9" w14:textId="77777777" w:rsidR="00F469B1" w:rsidRPr="00F469B1" w:rsidRDefault="00F469B1" w:rsidP="00F469B1">
            <w:pPr>
              <w:pStyle w:val="TableParagraph"/>
              <w:jc w:val="center"/>
              <w:rPr>
                <w:bCs/>
                <w:sz w:val="20"/>
                <w:szCs w:val="20"/>
              </w:rPr>
            </w:pPr>
          </w:p>
        </w:tc>
        <w:tc>
          <w:tcPr>
            <w:tcW w:w="547" w:type="pct"/>
            <w:shd w:val="clear" w:color="auto" w:fill="auto"/>
            <w:vAlign w:val="center"/>
          </w:tcPr>
          <w:p w14:paraId="18158DDC" w14:textId="77777777" w:rsidR="00F469B1" w:rsidRPr="00E61B80" w:rsidRDefault="00F469B1" w:rsidP="00F469B1">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0DEFE094" w14:textId="77777777" w:rsidR="00F469B1" w:rsidRPr="00624C1D" w:rsidRDefault="00F469B1" w:rsidP="00F469B1">
            <w:pPr>
              <w:pStyle w:val="TableParagraph"/>
              <w:jc w:val="center"/>
              <w:rPr>
                <w:bCs/>
                <w:sz w:val="20"/>
                <w:szCs w:val="20"/>
              </w:rPr>
            </w:pPr>
            <w:proofErr w:type="spellStart"/>
            <w:r>
              <w:rPr>
                <w:bCs/>
                <w:sz w:val="20"/>
                <w:szCs w:val="20"/>
              </w:rPr>
              <w:t>паровой</w:t>
            </w:r>
            <w:proofErr w:type="spellEnd"/>
          </w:p>
        </w:tc>
      </w:tr>
      <w:tr w:rsidR="00F469B1" w:rsidRPr="00FA1A10" w14:paraId="012A0F5D" w14:textId="77777777" w:rsidTr="00BF519F">
        <w:trPr>
          <w:trHeight w:val="90"/>
        </w:trPr>
        <w:tc>
          <w:tcPr>
            <w:tcW w:w="125" w:type="pct"/>
            <w:vMerge w:val="restart"/>
            <w:tcBorders>
              <w:top w:val="nil"/>
            </w:tcBorders>
            <w:shd w:val="clear" w:color="auto" w:fill="auto"/>
            <w:vAlign w:val="center"/>
          </w:tcPr>
          <w:p w14:paraId="50E11689" w14:textId="77777777" w:rsidR="00F469B1" w:rsidRPr="00E61B80" w:rsidRDefault="00F469B1" w:rsidP="00F469B1">
            <w:pPr>
              <w:jc w:val="center"/>
              <w:rPr>
                <w:rFonts w:cs="Times New Roman"/>
                <w:bCs/>
                <w:sz w:val="20"/>
                <w:szCs w:val="20"/>
              </w:rPr>
            </w:pPr>
            <w:r w:rsidRPr="00E61B80">
              <w:rPr>
                <w:rFonts w:cs="Times New Roman"/>
                <w:bCs/>
                <w:sz w:val="20"/>
                <w:szCs w:val="20"/>
              </w:rPr>
              <w:t>2</w:t>
            </w:r>
          </w:p>
        </w:tc>
        <w:tc>
          <w:tcPr>
            <w:tcW w:w="849" w:type="pct"/>
            <w:vMerge w:val="restart"/>
            <w:tcBorders>
              <w:top w:val="nil"/>
            </w:tcBorders>
            <w:shd w:val="clear" w:color="auto" w:fill="auto"/>
            <w:vAlign w:val="center"/>
          </w:tcPr>
          <w:p w14:paraId="662A6740" w14:textId="77777777" w:rsidR="00F469B1" w:rsidRPr="00E61B80" w:rsidRDefault="00F469B1" w:rsidP="00F469B1">
            <w:pPr>
              <w:jc w:val="center"/>
              <w:rPr>
                <w:rFonts w:cs="Times New Roman"/>
                <w:bCs/>
                <w:sz w:val="20"/>
                <w:szCs w:val="20"/>
              </w:rPr>
            </w:pPr>
            <w:r w:rsidRPr="00E61B80">
              <w:rPr>
                <w:rFonts w:cs="Times New Roman"/>
                <w:bCs/>
                <w:sz w:val="20"/>
                <w:szCs w:val="20"/>
              </w:rPr>
              <w:t>РК-2</w:t>
            </w:r>
          </w:p>
        </w:tc>
        <w:tc>
          <w:tcPr>
            <w:tcW w:w="725" w:type="pct"/>
            <w:shd w:val="clear" w:color="auto" w:fill="auto"/>
            <w:vAlign w:val="bottom"/>
          </w:tcPr>
          <w:p w14:paraId="03C7E828" w14:textId="53ABE03B" w:rsidR="00F469B1" w:rsidRPr="00F469B1" w:rsidRDefault="00F469B1" w:rsidP="00F469B1">
            <w:pPr>
              <w:jc w:val="center"/>
              <w:rPr>
                <w:sz w:val="20"/>
                <w:szCs w:val="20"/>
              </w:rPr>
            </w:pPr>
            <w:r w:rsidRPr="00F469B1">
              <w:rPr>
                <w:sz w:val="20"/>
                <w:szCs w:val="20"/>
              </w:rPr>
              <w:t>ДКВР-20-13</w:t>
            </w:r>
          </w:p>
        </w:tc>
        <w:tc>
          <w:tcPr>
            <w:tcW w:w="863" w:type="pct"/>
            <w:vAlign w:val="bottom"/>
          </w:tcPr>
          <w:p w14:paraId="2721FB35" w14:textId="63463CEF" w:rsidR="00F469B1" w:rsidRPr="00F469B1" w:rsidRDefault="00F469B1" w:rsidP="00F469B1">
            <w:pPr>
              <w:jc w:val="center"/>
              <w:rPr>
                <w:sz w:val="20"/>
                <w:szCs w:val="20"/>
              </w:rPr>
            </w:pPr>
            <w:r w:rsidRPr="00F469B1">
              <w:rPr>
                <w:sz w:val="20"/>
                <w:szCs w:val="20"/>
              </w:rPr>
              <w:t>1974</w:t>
            </w:r>
          </w:p>
        </w:tc>
        <w:tc>
          <w:tcPr>
            <w:tcW w:w="629" w:type="pct"/>
            <w:vAlign w:val="bottom"/>
          </w:tcPr>
          <w:p w14:paraId="5DAEEE54" w14:textId="4613C2D6" w:rsidR="00F469B1" w:rsidRPr="00F469B1" w:rsidRDefault="00F469B1" w:rsidP="00F469B1">
            <w:pPr>
              <w:jc w:val="center"/>
              <w:rPr>
                <w:sz w:val="20"/>
                <w:szCs w:val="20"/>
              </w:rPr>
            </w:pPr>
            <w:r w:rsidRPr="00F469B1">
              <w:rPr>
                <w:sz w:val="20"/>
                <w:szCs w:val="20"/>
              </w:rPr>
              <w:t>11,0000</w:t>
            </w:r>
          </w:p>
        </w:tc>
        <w:tc>
          <w:tcPr>
            <w:tcW w:w="545" w:type="pct"/>
            <w:vMerge w:val="restart"/>
            <w:shd w:val="clear" w:color="auto" w:fill="auto"/>
            <w:vAlign w:val="center"/>
          </w:tcPr>
          <w:p w14:paraId="1AF9F0B3" w14:textId="77777777" w:rsidR="00F469B1" w:rsidRPr="00F469B1" w:rsidRDefault="00F469B1" w:rsidP="00F469B1">
            <w:pPr>
              <w:pStyle w:val="TableParagraph"/>
              <w:jc w:val="center"/>
              <w:rPr>
                <w:bCs/>
                <w:sz w:val="20"/>
                <w:szCs w:val="20"/>
              </w:rPr>
            </w:pPr>
            <w:r w:rsidRPr="00F469B1">
              <w:rPr>
                <w:bCs/>
                <w:sz w:val="20"/>
                <w:szCs w:val="20"/>
              </w:rPr>
              <w:t>39,0000</w:t>
            </w:r>
          </w:p>
        </w:tc>
        <w:tc>
          <w:tcPr>
            <w:tcW w:w="547" w:type="pct"/>
            <w:shd w:val="clear" w:color="auto" w:fill="auto"/>
            <w:vAlign w:val="center"/>
          </w:tcPr>
          <w:p w14:paraId="0193B0E3" w14:textId="77777777" w:rsidR="00F469B1" w:rsidRPr="00E61B80" w:rsidRDefault="00F469B1" w:rsidP="00F469B1">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19F5AE3D" w14:textId="77777777" w:rsidR="00F469B1" w:rsidRPr="00E61B80" w:rsidRDefault="00F469B1" w:rsidP="00F469B1">
            <w:pPr>
              <w:pStyle w:val="TableParagraph"/>
              <w:jc w:val="center"/>
              <w:rPr>
                <w:bCs/>
                <w:sz w:val="20"/>
                <w:szCs w:val="20"/>
              </w:rPr>
            </w:pPr>
            <w:proofErr w:type="spellStart"/>
            <w:r>
              <w:rPr>
                <w:bCs/>
                <w:sz w:val="20"/>
                <w:szCs w:val="20"/>
              </w:rPr>
              <w:t>паровой</w:t>
            </w:r>
            <w:proofErr w:type="spellEnd"/>
          </w:p>
        </w:tc>
      </w:tr>
      <w:tr w:rsidR="00F469B1" w:rsidRPr="00FA1A10" w14:paraId="68E95420" w14:textId="77777777" w:rsidTr="00BF519F">
        <w:trPr>
          <w:trHeight w:val="187"/>
        </w:trPr>
        <w:tc>
          <w:tcPr>
            <w:tcW w:w="125" w:type="pct"/>
            <w:vMerge/>
            <w:shd w:val="clear" w:color="auto" w:fill="auto"/>
            <w:vAlign w:val="center"/>
          </w:tcPr>
          <w:p w14:paraId="459C206A" w14:textId="77777777" w:rsidR="00F469B1" w:rsidRPr="00E61B80" w:rsidRDefault="00F469B1" w:rsidP="00F469B1">
            <w:pPr>
              <w:jc w:val="center"/>
              <w:rPr>
                <w:rFonts w:cs="Times New Roman"/>
                <w:bCs/>
                <w:sz w:val="20"/>
                <w:szCs w:val="20"/>
              </w:rPr>
            </w:pPr>
          </w:p>
        </w:tc>
        <w:tc>
          <w:tcPr>
            <w:tcW w:w="849" w:type="pct"/>
            <w:vMerge/>
            <w:shd w:val="clear" w:color="auto" w:fill="auto"/>
            <w:vAlign w:val="center"/>
          </w:tcPr>
          <w:p w14:paraId="1194587E" w14:textId="77777777" w:rsidR="00F469B1" w:rsidRPr="00E61B80" w:rsidRDefault="00F469B1" w:rsidP="00F469B1">
            <w:pPr>
              <w:jc w:val="center"/>
              <w:rPr>
                <w:rFonts w:cs="Times New Roman"/>
                <w:bCs/>
                <w:sz w:val="20"/>
                <w:szCs w:val="20"/>
              </w:rPr>
            </w:pPr>
          </w:p>
        </w:tc>
        <w:tc>
          <w:tcPr>
            <w:tcW w:w="725" w:type="pct"/>
            <w:shd w:val="clear" w:color="auto" w:fill="auto"/>
            <w:vAlign w:val="bottom"/>
          </w:tcPr>
          <w:p w14:paraId="0313962B" w14:textId="7C425742" w:rsidR="00F469B1" w:rsidRPr="00F469B1" w:rsidRDefault="00F469B1" w:rsidP="00F469B1">
            <w:pPr>
              <w:jc w:val="center"/>
              <w:rPr>
                <w:sz w:val="20"/>
                <w:szCs w:val="20"/>
              </w:rPr>
            </w:pPr>
            <w:r w:rsidRPr="00F469B1">
              <w:rPr>
                <w:sz w:val="20"/>
                <w:szCs w:val="20"/>
              </w:rPr>
              <w:t>КЕ-25-14ПС</w:t>
            </w:r>
          </w:p>
        </w:tc>
        <w:tc>
          <w:tcPr>
            <w:tcW w:w="863" w:type="pct"/>
            <w:vAlign w:val="bottom"/>
          </w:tcPr>
          <w:p w14:paraId="2174B289" w14:textId="4B48DC90" w:rsidR="00F469B1" w:rsidRPr="00F469B1" w:rsidRDefault="00F469B1" w:rsidP="00F469B1">
            <w:pPr>
              <w:jc w:val="center"/>
              <w:rPr>
                <w:sz w:val="20"/>
                <w:szCs w:val="20"/>
              </w:rPr>
            </w:pPr>
            <w:r w:rsidRPr="00F469B1">
              <w:rPr>
                <w:sz w:val="20"/>
                <w:szCs w:val="20"/>
              </w:rPr>
              <w:t>2004</w:t>
            </w:r>
          </w:p>
        </w:tc>
        <w:tc>
          <w:tcPr>
            <w:tcW w:w="629" w:type="pct"/>
            <w:vAlign w:val="bottom"/>
          </w:tcPr>
          <w:p w14:paraId="14F1ED1E" w14:textId="1C168C86" w:rsidR="00F469B1" w:rsidRPr="00F469B1" w:rsidRDefault="00F469B1" w:rsidP="00F469B1">
            <w:pPr>
              <w:jc w:val="center"/>
              <w:rPr>
                <w:sz w:val="20"/>
                <w:szCs w:val="20"/>
              </w:rPr>
            </w:pPr>
            <w:r w:rsidRPr="00F469B1">
              <w:rPr>
                <w:sz w:val="20"/>
                <w:szCs w:val="20"/>
              </w:rPr>
              <w:t>14,0000</w:t>
            </w:r>
          </w:p>
        </w:tc>
        <w:tc>
          <w:tcPr>
            <w:tcW w:w="545" w:type="pct"/>
            <w:vMerge/>
            <w:shd w:val="clear" w:color="auto" w:fill="auto"/>
            <w:vAlign w:val="center"/>
          </w:tcPr>
          <w:p w14:paraId="20225CFC" w14:textId="77777777" w:rsidR="00F469B1" w:rsidRPr="00F469B1" w:rsidRDefault="00F469B1" w:rsidP="00F469B1">
            <w:pPr>
              <w:pStyle w:val="TableParagraph"/>
              <w:jc w:val="center"/>
              <w:rPr>
                <w:bCs/>
                <w:sz w:val="20"/>
                <w:szCs w:val="20"/>
              </w:rPr>
            </w:pPr>
          </w:p>
        </w:tc>
        <w:tc>
          <w:tcPr>
            <w:tcW w:w="547" w:type="pct"/>
            <w:shd w:val="clear" w:color="auto" w:fill="auto"/>
            <w:vAlign w:val="center"/>
          </w:tcPr>
          <w:p w14:paraId="6155F527" w14:textId="77777777" w:rsidR="00F469B1" w:rsidRPr="00E61B80" w:rsidRDefault="00F469B1" w:rsidP="00F469B1">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39AACF8E" w14:textId="77777777" w:rsidR="00F469B1" w:rsidRPr="00E61B80" w:rsidRDefault="00F469B1" w:rsidP="00F469B1">
            <w:pPr>
              <w:pStyle w:val="TableParagraph"/>
              <w:jc w:val="center"/>
              <w:rPr>
                <w:bCs/>
                <w:sz w:val="20"/>
                <w:szCs w:val="20"/>
              </w:rPr>
            </w:pPr>
            <w:proofErr w:type="spellStart"/>
            <w:r>
              <w:rPr>
                <w:bCs/>
                <w:sz w:val="20"/>
                <w:szCs w:val="20"/>
              </w:rPr>
              <w:t>паровой</w:t>
            </w:r>
            <w:proofErr w:type="spellEnd"/>
          </w:p>
        </w:tc>
      </w:tr>
      <w:tr w:rsidR="00F469B1" w:rsidRPr="00FA1A10" w14:paraId="1A2D1413" w14:textId="77777777" w:rsidTr="00BF519F">
        <w:trPr>
          <w:trHeight w:val="234"/>
        </w:trPr>
        <w:tc>
          <w:tcPr>
            <w:tcW w:w="125" w:type="pct"/>
            <w:vMerge/>
            <w:shd w:val="clear" w:color="auto" w:fill="auto"/>
            <w:vAlign w:val="center"/>
          </w:tcPr>
          <w:p w14:paraId="5A4D2BC9" w14:textId="77777777" w:rsidR="00F469B1" w:rsidRPr="00E61B80" w:rsidRDefault="00F469B1" w:rsidP="00F469B1">
            <w:pPr>
              <w:jc w:val="center"/>
              <w:rPr>
                <w:rFonts w:cs="Times New Roman"/>
                <w:bCs/>
                <w:sz w:val="20"/>
                <w:szCs w:val="20"/>
              </w:rPr>
            </w:pPr>
          </w:p>
        </w:tc>
        <w:tc>
          <w:tcPr>
            <w:tcW w:w="849" w:type="pct"/>
            <w:vMerge/>
            <w:shd w:val="clear" w:color="auto" w:fill="auto"/>
            <w:vAlign w:val="center"/>
          </w:tcPr>
          <w:p w14:paraId="5D95A7E4" w14:textId="77777777" w:rsidR="00F469B1" w:rsidRPr="00E61B80" w:rsidRDefault="00F469B1" w:rsidP="00F469B1">
            <w:pPr>
              <w:jc w:val="center"/>
              <w:rPr>
                <w:rFonts w:cs="Times New Roman"/>
                <w:bCs/>
                <w:sz w:val="20"/>
                <w:szCs w:val="20"/>
              </w:rPr>
            </w:pPr>
          </w:p>
        </w:tc>
        <w:tc>
          <w:tcPr>
            <w:tcW w:w="725" w:type="pct"/>
            <w:shd w:val="clear" w:color="auto" w:fill="auto"/>
            <w:vAlign w:val="bottom"/>
          </w:tcPr>
          <w:p w14:paraId="5156C8EB" w14:textId="7F980C34" w:rsidR="00F469B1" w:rsidRPr="00F469B1" w:rsidRDefault="00F469B1" w:rsidP="00F469B1">
            <w:pPr>
              <w:jc w:val="center"/>
              <w:rPr>
                <w:sz w:val="20"/>
                <w:szCs w:val="20"/>
              </w:rPr>
            </w:pPr>
            <w:r w:rsidRPr="00F469B1">
              <w:rPr>
                <w:sz w:val="20"/>
                <w:szCs w:val="20"/>
              </w:rPr>
              <w:t>КЕ-25-14С</w:t>
            </w:r>
          </w:p>
        </w:tc>
        <w:tc>
          <w:tcPr>
            <w:tcW w:w="863" w:type="pct"/>
            <w:vAlign w:val="bottom"/>
          </w:tcPr>
          <w:p w14:paraId="0966B937" w14:textId="67F85854" w:rsidR="00F469B1" w:rsidRPr="00F469B1" w:rsidRDefault="00F469B1" w:rsidP="00F469B1">
            <w:pPr>
              <w:jc w:val="center"/>
              <w:rPr>
                <w:sz w:val="20"/>
                <w:szCs w:val="20"/>
              </w:rPr>
            </w:pPr>
            <w:r w:rsidRPr="00F469B1">
              <w:rPr>
                <w:sz w:val="20"/>
                <w:szCs w:val="20"/>
              </w:rPr>
              <w:t>1986</w:t>
            </w:r>
          </w:p>
        </w:tc>
        <w:tc>
          <w:tcPr>
            <w:tcW w:w="629" w:type="pct"/>
            <w:vAlign w:val="bottom"/>
          </w:tcPr>
          <w:p w14:paraId="44DC1E4A" w14:textId="5E5A4C4E" w:rsidR="00F469B1" w:rsidRPr="00F469B1" w:rsidRDefault="00F469B1" w:rsidP="00F469B1">
            <w:pPr>
              <w:jc w:val="center"/>
              <w:rPr>
                <w:sz w:val="20"/>
                <w:szCs w:val="20"/>
              </w:rPr>
            </w:pPr>
            <w:r w:rsidRPr="00F469B1">
              <w:rPr>
                <w:sz w:val="20"/>
                <w:szCs w:val="20"/>
              </w:rPr>
              <w:t>14,0000</w:t>
            </w:r>
          </w:p>
        </w:tc>
        <w:tc>
          <w:tcPr>
            <w:tcW w:w="545" w:type="pct"/>
            <w:vMerge/>
            <w:shd w:val="clear" w:color="auto" w:fill="auto"/>
            <w:vAlign w:val="center"/>
          </w:tcPr>
          <w:p w14:paraId="4B82D646" w14:textId="77777777" w:rsidR="00F469B1" w:rsidRPr="00F469B1" w:rsidRDefault="00F469B1" w:rsidP="00F469B1">
            <w:pPr>
              <w:pStyle w:val="TableParagraph"/>
              <w:jc w:val="center"/>
              <w:rPr>
                <w:bCs/>
                <w:sz w:val="20"/>
                <w:szCs w:val="20"/>
              </w:rPr>
            </w:pPr>
          </w:p>
        </w:tc>
        <w:tc>
          <w:tcPr>
            <w:tcW w:w="547" w:type="pct"/>
            <w:shd w:val="clear" w:color="auto" w:fill="auto"/>
            <w:vAlign w:val="center"/>
          </w:tcPr>
          <w:p w14:paraId="756309A7" w14:textId="77777777" w:rsidR="00F469B1" w:rsidRPr="00E61B80" w:rsidRDefault="00F469B1" w:rsidP="00F469B1">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73763DC8" w14:textId="77777777" w:rsidR="00F469B1" w:rsidRPr="00E61B80" w:rsidRDefault="00F469B1" w:rsidP="00F469B1">
            <w:pPr>
              <w:pStyle w:val="TableParagraph"/>
              <w:jc w:val="center"/>
              <w:rPr>
                <w:bCs/>
                <w:sz w:val="20"/>
                <w:szCs w:val="20"/>
              </w:rPr>
            </w:pPr>
            <w:proofErr w:type="spellStart"/>
            <w:r>
              <w:rPr>
                <w:bCs/>
                <w:sz w:val="20"/>
                <w:szCs w:val="20"/>
              </w:rPr>
              <w:t>паровой</w:t>
            </w:r>
            <w:proofErr w:type="spellEnd"/>
          </w:p>
        </w:tc>
      </w:tr>
      <w:tr w:rsidR="00F469B1" w:rsidRPr="00FA1A10" w14:paraId="5CFAB1B3" w14:textId="77777777" w:rsidTr="00BF519F">
        <w:trPr>
          <w:trHeight w:val="280"/>
        </w:trPr>
        <w:tc>
          <w:tcPr>
            <w:tcW w:w="125" w:type="pct"/>
            <w:vMerge w:val="restart"/>
            <w:tcBorders>
              <w:top w:val="nil"/>
            </w:tcBorders>
            <w:shd w:val="clear" w:color="auto" w:fill="auto"/>
            <w:vAlign w:val="center"/>
          </w:tcPr>
          <w:p w14:paraId="4E67DE77" w14:textId="77777777" w:rsidR="00F469B1" w:rsidRPr="00E61B80" w:rsidRDefault="00F469B1" w:rsidP="00F469B1">
            <w:pPr>
              <w:jc w:val="center"/>
              <w:rPr>
                <w:rFonts w:cs="Times New Roman"/>
                <w:bCs/>
                <w:sz w:val="20"/>
                <w:szCs w:val="20"/>
              </w:rPr>
            </w:pPr>
            <w:r w:rsidRPr="00E61B80">
              <w:rPr>
                <w:rFonts w:cs="Times New Roman"/>
                <w:bCs/>
                <w:sz w:val="20"/>
                <w:szCs w:val="20"/>
              </w:rPr>
              <w:t>3</w:t>
            </w:r>
          </w:p>
        </w:tc>
        <w:tc>
          <w:tcPr>
            <w:tcW w:w="849" w:type="pct"/>
            <w:vMerge w:val="restart"/>
            <w:tcBorders>
              <w:top w:val="nil"/>
            </w:tcBorders>
            <w:shd w:val="clear" w:color="auto" w:fill="auto"/>
            <w:vAlign w:val="center"/>
          </w:tcPr>
          <w:p w14:paraId="01CE529A" w14:textId="77777777" w:rsidR="00F469B1" w:rsidRPr="00E61B80" w:rsidRDefault="00F469B1" w:rsidP="00F469B1">
            <w:pPr>
              <w:jc w:val="center"/>
              <w:rPr>
                <w:rFonts w:cs="Times New Roman"/>
                <w:bCs/>
                <w:sz w:val="20"/>
                <w:szCs w:val="20"/>
              </w:rPr>
            </w:pPr>
            <w:r w:rsidRPr="00E61B80">
              <w:rPr>
                <w:rFonts w:cs="Times New Roman"/>
                <w:bCs/>
                <w:sz w:val="20"/>
                <w:szCs w:val="20"/>
              </w:rPr>
              <w:t xml:space="preserve">302 </w:t>
            </w:r>
            <w:proofErr w:type="spellStart"/>
            <w:r w:rsidRPr="00E61B80">
              <w:rPr>
                <w:rFonts w:cs="Times New Roman"/>
                <w:bCs/>
                <w:sz w:val="20"/>
                <w:szCs w:val="20"/>
              </w:rPr>
              <w:t>кв</w:t>
            </w:r>
            <w:proofErr w:type="spellEnd"/>
            <w:r w:rsidRPr="00E61B80">
              <w:rPr>
                <w:rFonts w:cs="Times New Roman"/>
                <w:bCs/>
                <w:sz w:val="20"/>
                <w:szCs w:val="20"/>
              </w:rPr>
              <w:t>.</w:t>
            </w:r>
          </w:p>
        </w:tc>
        <w:tc>
          <w:tcPr>
            <w:tcW w:w="725" w:type="pct"/>
            <w:shd w:val="clear" w:color="auto" w:fill="auto"/>
            <w:vAlign w:val="bottom"/>
          </w:tcPr>
          <w:p w14:paraId="6343897A" w14:textId="06636FAA" w:rsidR="00F469B1" w:rsidRPr="00F469B1" w:rsidRDefault="00F469B1" w:rsidP="00F469B1">
            <w:pPr>
              <w:jc w:val="center"/>
              <w:rPr>
                <w:color w:val="FF0000"/>
                <w:sz w:val="20"/>
                <w:szCs w:val="20"/>
              </w:rPr>
            </w:pPr>
            <w:r>
              <w:rPr>
                <w:sz w:val="20"/>
                <w:szCs w:val="20"/>
              </w:rPr>
              <w:t>КВм-1,86КБ</w:t>
            </w:r>
          </w:p>
        </w:tc>
        <w:tc>
          <w:tcPr>
            <w:tcW w:w="863" w:type="pct"/>
            <w:vAlign w:val="bottom"/>
          </w:tcPr>
          <w:p w14:paraId="30FDFB9E" w14:textId="62E6359A" w:rsidR="00F469B1" w:rsidRPr="00F469B1" w:rsidRDefault="00F469B1" w:rsidP="00F469B1">
            <w:pPr>
              <w:jc w:val="center"/>
              <w:rPr>
                <w:color w:val="FF0000"/>
                <w:sz w:val="20"/>
                <w:szCs w:val="20"/>
              </w:rPr>
            </w:pPr>
            <w:r>
              <w:rPr>
                <w:sz w:val="20"/>
                <w:szCs w:val="20"/>
              </w:rPr>
              <w:t>2019</w:t>
            </w:r>
          </w:p>
        </w:tc>
        <w:tc>
          <w:tcPr>
            <w:tcW w:w="629" w:type="pct"/>
            <w:vAlign w:val="bottom"/>
          </w:tcPr>
          <w:p w14:paraId="1AAAB544" w14:textId="762C4553" w:rsidR="00F469B1" w:rsidRPr="00F469B1" w:rsidRDefault="00F469B1" w:rsidP="00F469B1">
            <w:pPr>
              <w:jc w:val="center"/>
              <w:rPr>
                <w:color w:val="FF0000"/>
                <w:sz w:val="20"/>
                <w:szCs w:val="20"/>
              </w:rPr>
            </w:pPr>
            <w:r>
              <w:rPr>
                <w:sz w:val="20"/>
                <w:szCs w:val="20"/>
              </w:rPr>
              <w:t>1,6000</w:t>
            </w:r>
          </w:p>
        </w:tc>
        <w:tc>
          <w:tcPr>
            <w:tcW w:w="545" w:type="pct"/>
            <w:vMerge w:val="restart"/>
            <w:shd w:val="clear" w:color="auto" w:fill="auto"/>
            <w:vAlign w:val="center"/>
          </w:tcPr>
          <w:p w14:paraId="21F8B584" w14:textId="678304BE" w:rsidR="00F469B1" w:rsidRPr="00F469B1" w:rsidRDefault="00F469B1" w:rsidP="00F469B1">
            <w:pPr>
              <w:pStyle w:val="TableParagraph"/>
              <w:jc w:val="center"/>
              <w:rPr>
                <w:bCs/>
                <w:sz w:val="20"/>
                <w:szCs w:val="20"/>
              </w:rPr>
            </w:pPr>
            <w:r w:rsidRPr="00F469B1">
              <w:rPr>
                <w:bCs/>
                <w:sz w:val="20"/>
                <w:szCs w:val="20"/>
              </w:rPr>
              <w:t>9,</w:t>
            </w:r>
            <w:r w:rsidRPr="00F469B1">
              <w:rPr>
                <w:bCs/>
                <w:sz w:val="20"/>
                <w:szCs w:val="20"/>
                <w:lang w:val="ru-RU"/>
              </w:rPr>
              <w:t>6</w:t>
            </w:r>
            <w:r w:rsidRPr="00F469B1">
              <w:rPr>
                <w:bCs/>
                <w:sz w:val="20"/>
                <w:szCs w:val="20"/>
              </w:rPr>
              <w:t>000</w:t>
            </w:r>
          </w:p>
        </w:tc>
        <w:tc>
          <w:tcPr>
            <w:tcW w:w="547" w:type="pct"/>
            <w:shd w:val="clear" w:color="auto" w:fill="auto"/>
            <w:vAlign w:val="center"/>
          </w:tcPr>
          <w:p w14:paraId="5D584B30" w14:textId="77777777" w:rsidR="00F469B1" w:rsidRPr="00E61B80" w:rsidRDefault="00F469B1" w:rsidP="00F469B1">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1F496028" w14:textId="77777777" w:rsidR="00F469B1" w:rsidRPr="00E61B80" w:rsidRDefault="00F469B1" w:rsidP="00F469B1">
            <w:pPr>
              <w:pStyle w:val="TableParagraph"/>
              <w:jc w:val="center"/>
              <w:rPr>
                <w:bCs/>
                <w:sz w:val="20"/>
                <w:szCs w:val="20"/>
              </w:rPr>
            </w:pPr>
            <w:proofErr w:type="spellStart"/>
            <w:r w:rsidRPr="00F8749F">
              <w:rPr>
                <w:bCs/>
                <w:sz w:val="20"/>
                <w:szCs w:val="20"/>
              </w:rPr>
              <w:t>водогрейный</w:t>
            </w:r>
            <w:proofErr w:type="spellEnd"/>
          </w:p>
        </w:tc>
      </w:tr>
      <w:tr w:rsidR="00F469B1" w:rsidRPr="00FA1A10" w14:paraId="54EDACC0" w14:textId="77777777" w:rsidTr="00BF519F">
        <w:trPr>
          <w:trHeight w:val="270"/>
        </w:trPr>
        <w:tc>
          <w:tcPr>
            <w:tcW w:w="125" w:type="pct"/>
            <w:vMerge/>
            <w:shd w:val="clear" w:color="auto" w:fill="auto"/>
            <w:vAlign w:val="center"/>
          </w:tcPr>
          <w:p w14:paraId="188011B2" w14:textId="77777777" w:rsidR="00F469B1" w:rsidRPr="00E61B80" w:rsidRDefault="00F469B1" w:rsidP="00F469B1">
            <w:pPr>
              <w:jc w:val="center"/>
              <w:rPr>
                <w:rFonts w:cs="Times New Roman"/>
                <w:bCs/>
                <w:sz w:val="20"/>
                <w:szCs w:val="20"/>
              </w:rPr>
            </w:pPr>
          </w:p>
        </w:tc>
        <w:tc>
          <w:tcPr>
            <w:tcW w:w="849" w:type="pct"/>
            <w:vMerge/>
            <w:shd w:val="clear" w:color="auto" w:fill="auto"/>
            <w:vAlign w:val="center"/>
          </w:tcPr>
          <w:p w14:paraId="0433A233" w14:textId="77777777" w:rsidR="00F469B1" w:rsidRPr="00E61B80" w:rsidRDefault="00F469B1" w:rsidP="00F469B1">
            <w:pPr>
              <w:jc w:val="center"/>
              <w:rPr>
                <w:rFonts w:cs="Times New Roman"/>
                <w:bCs/>
                <w:sz w:val="20"/>
                <w:szCs w:val="20"/>
              </w:rPr>
            </w:pPr>
          </w:p>
        </w:tc>
        <w:tc>
          <w:tcPr>
            <w:tcW w:w="725" w:type="pct"/>
            <w:shd w:val="clear" w:color="auto" w:fill="auto"/>
            <w:vAlign w:val="bottom"/>
          </w:tcPr>
          <w:p w14:paraId="4BE22B69" w14:textId="287E01EB" w:rsidR="00F469B1" w:rsidRPr="00F469B1" w:rsidRDefault="00F469B1" w:rsidP="00F469B1">
            <w:pPr>
              <w:jc w:val="center"/>
              <w:rPr>
                <w:color w:val="FF0000"/>
                <w:sz w:val="20"/>
                <w:szCs w:val="20"/>
              </w:rPr>
            </w:pPr>
            <w:r>
              <w:rPr>
                <w:sz w:val="20"/>
                <w:szCs w:val="20"/>
              </w:rPr>
              <w:t>КВм-1,86КБ</w:t>
            </w:r>
          </w:p>
        </w:tc>
        <w:tc>
          <w:tcPr>
            <w:tcW w:w="863" w:type="pct"/>
            <w:vAlign w:val="bottom"/>
          </w:tcPr>
          <w:p w14:paraId="3EA82D6B" w14:textId="29BDB8D7" w:rsidR="00F469B1" w:rsidRPr="00F469B1" w:rsidRDefault="00F469B1" w:rsidP="00F469B1">
            <w:pPr>
              <w:jc w:val="center"/>
              <w:rPr>
                <w:color w:val="FF0000"/>
                <w:sz w:val="20"/>
                <w:szCs w:val="20"/>
              </w:rPr>
            </w:pPr>
            <w:r>
              <w:rPr>
                <w:sz w:val="20"/>
                <w:szCs w:val="20"/>
              </w:rPr>
              <w:t>2023</w:t>
            </w:r>
          </w:p>
        </w:tc>
        <w:tc>
          <w:tcPr>
            <w:tcW w:w="629" w:type="pct"/>
            <w:vAlign w:val="bottom"/>
          </w:tcPr>
          <w:p w14:paraId="54E32648" w14:textId="48B0286C" w:rsidR="00F469B1" w:rsidRPr="00F469B1" w:rsidRDefault="00F469B1" w:rsidP="00F469B1">
            <w:pPr>
              <w:jc w:val="center"/>
              <w:rPr>
                <w:color w:val="FF0000"/>
                <w:sz w:val="20"/>
                <w:szCs w:val="20"/>
              </w:rPr>
            </w:pPr>
            <w:r>
              <w:rPr>
                <w:sz w:val="20"/>
                <w:szCs w:val="20"/>
              </w:rPr>
              <w:t>1,6000</w:t>
            </w:r>
          </w:p>
        </w:tc>
        <w:tc>
          <w:tcPr>
            <w:tcW w:w="545" w:type="pct"/>
            <w:vMerge/>
            <w:shd w:val="clear" w:color="auto" w:fill="auto"/>
            <w:vAlign w:val="center"/>
          </w:tcPr>
          <w:p w14:paraId="29406BC7" w14:textId="77777777" w:rsidR="00F469B1" w:rsidRPr="00F469B1" w:rsidRDefault="00F469B1" w:rsidP="00F469B1">
            <w:pPr>
              <w:pStyle w:val="TableParagraph"/>
              <w:jc w:val="center"/>
              <w:rPr>
                <w:bCs/>
                <w:sz w:val="20"/>
                <w:szCs w:val="20"/>
              </w:rPr>
            </w:pPr>
          </w:p>
        </w:tc>
        <w:tc>
          <w:tcPr>
            <w:tcW w:w="547" w:type="pct"/>
            <w:shd w:val="clear" w:color="auto" w:fill="auto"/>
            <w:vAlign w:val="center"/>
          </w:tcPr>
          <w:p w14:paraId="2773800B" w14:textId="77777777" w:rsidR="00F469B1" w:rsidRPr="00E61B80" w:rsidRDefault="00F469B1" w:rsidP="00F469B1">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1503FC2B" w14:textId="77777777" w:rsidR="00F469B1" w:rsidRPr="00E61B80" w:rsidRDefault="00F469B1" w:rsidP="00F469B1">
            <w:pPr>
              <w:pStyle w:val="TableParagraph"/>
              <w:jc w:val="center"/>
              <w:rPr>
                <w:bCs/>
                <w:sz w:val="20"/>
                <w:szCs w:val="20"/>
              </w:rPr>
            </w:pPr>
            <w:proofErr w:type="spellStart"/>
            <w:r w:rsidRPr="00F8749F">
              <w:rPr>
                <w:bCs/>
                <w:sz w:val="20"/>
                <w:szCs w:val="20"/>
              </w:rPr>
              <w:t>водогрейный</w:t>
            </w:r>
            <w:proofErr w:type="spellEnd"/>
          </w:p>
        </w:tc>
      </w:tr>
      <w:tr w:rsidR="00F469B1" w:rsidRPr="00FA1A10" w14:paraId="275B5250" w14:textId="77777777" w:rsidTr="00BF519F">
        <w:trPr>
          <w:trHeight w:val="274"/>
        </w:trPr>
        <w:tc>
          <w:tcPr>
            <w:tcW w:w="125" w:type="pct"/>
            <w:vMerge/>
            <w:shd w:val="clear" w:color="auto" w:fill="auto"/>
            <w:vAlign w:val="center"/>
          </w:tcPr>
          <w:p w14:paraId="3D092541" w14:textId="77777777" w:rsidR="00F469B1" w:rsidRPr="00E61B80" w:rsidRDefault="00F469B1" w:rsidP="00F469B1">
            <w:pPr>
              <w:jc w:val="center"/>
              <w:rPr>
                <w:rFonts w:cs="Times New Roman"/>
                <w:bCs/>
                <w:sz w:val="20"/>
                <w:szCs w:val="20"/>
              </w:rPr>
            </w:pPr>
          </w:p>
        </w:tc>
        <w:tc>
          <w:tcPr>
            <w:tcW w:w="849" w:type="pct"/>
            <w:vMerge/>
            <w:shd w:val="clear" w:color="auto" w:fill="auto"/>
            <w:vAlign w:val="center"/>
          </w:tcPr>
          <w:p w14:paraId="22E710D9" w14:textId="77777777" w:rsidR="00F469B1" w:rsidRPr="00E61B80" w:rsidRDefault="00F469B1" w:rsidP="00F469B1">
            <w:pPr>
              <w:jc w:val="center"/>
              <w:rPr>
                <w:rFonts w:cs="Times New Roman"/>
                <w:bCs/>
                <w:sz w:val="20"/>
                <w:szCs w:val="20"/>
              </w:rPr>
            </w:pPr>
          </w:p>
        </w:tc>
        <w:tc>
          <w:tcPr>
            <w:tcW w:w="725" w:type="pct"/>
            <w:shd w:val="clear" w:color="auto" w:fill="auto"/>
            <w:vAlign w:val="bottom"/>
          </w:tcPr>
          <w:p w14:paraId="157E0D55" w14:textId="3E923780" w:rsidR="00F469B1" w:rsidRPr="00F469B1" w:rsidRDefault="00F469B1" w:rsidP="00F469B1">
            <w:pPr>
              <w:jc w:val="center"/>
              <w:rPr>
                <w:color w:val="FF0000"/>
                <w:sz w:val="20"/>
                <w:szCs w:val="20"/>
              </w:rPr>
            </w:pPr>
            <w:r>
              <w:rPr>
                <w:sz w:val="20"/>
                <w:szCs w:val="20"/>
              </w:rPr>
              <w:t>КВм-1,86КБ</w:t>
            </w:r>
          </w:p>
        </w:tc>
        <w:tc>
          <w:tcPr>
            <w:tcW w:w="863" w:type="pct"/>
            <w:vAlign w:val="bottom"/>
          </w:tcPr>
          <w:p w14:paraId="1FD227B5" w14:textId="55549B42" w:rsidR="00F469B1" w:rsidRPr="00F469B1" w:rsidRDefault="00F469B1" w:rsidP="00F469B1">
            <w:pPr>
              <w:jc w:val="center"/>
              <w:rPr>
                <w:color w:val="FF0000"/>
                <w:sz w:val="20"/>
                <w:szCs w:val="20"/>
              </w:rPr>
            </w:pPr>
            <w:r>
              <w:rPr>
                <w:sz w:val="20"/>
                <w:szCs w:val="20"/>
              </w:rPr>
              <w:t>2023</w:t>
            </w:r>
          </w:p>
        </w:tc>
        <w:tc>
          <w:tcPr>
            <w:tcW w:w="629" w:type="pct"/>
            <w:vAlign w:val="bottom"/>
          </w:tcPr>
          <w:p w14:paraId="5C4A1C93" w14:textId="6C960864" w:rsidR="00F469B1" w:rsidRPr="00F469B1" w:rsidRDefault="00F469B1" w:rsidP="00F469B1">
            <w:pPr>
              <w:jc w:val="center"/>
              <w:rPr>
                <w:color w:val="FF0000"/>
                <w:sz w:val="20"/>
                <w:szCs w:val="20"/>
              </w:rPr>
            </w:pPr>
            <w:r>
              <w:rPr>
                <w:sz w:val="20"/>
                <w:szCs w:val="20"/>
              </w:rPr>
              <w:t>1,6000</w:t>
            </w:r>
          </w:p>
        </w:tc>
        <w:tc>
          <w:tcPr>
            <w:tcW w:w="545" w:type="pct"/>
            <w:vMerge/>
            <w:shd w:val="clear" w:color="auto" w:fill="auto"/>
            <w:vAlign w:val="center"/>
          </w:tcPr>
          <w:p w14:paraId="22371ABB" w14:textId="77777777" w:rsidR="00F469B1" w:rsidRPr="00F469B1" w:rsidRDefault="00F469B1" w:rsidP="00F469B1">
            <w:pPr>
              <w:pStyle w:val="TableParagraph"/>
              <w:jc w:val="center"/>
              <w:rPr>
                <w:bCs/>
                <w:sz w:val="20"/>
                <w:szCs w:val="20"/>
              </w:rPr>
            </w:pPr>
          </w:p>
        </w:tc>
        <w:tc>
          <w:tcPr>
            <w:tcW w:w="547" w:type="pct"/>
            <w:shd w:val="clear" w:color="auto" w:fill="auto"/>
            <w:vAlign w:val="center"/>
          </w:tcPr>
          <w:p w14:paraId="37093DEB" w14:textId="77777777" w:rsidR="00F469B1" w:rsidRPr="00E61B80" w:rsidRDefault="00F469B1" w:rsidP="00F469B1">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78992CDF" w14:textId="77777777" w:rsidR="00F469B1" w:rsidRPr="00E61B80" w:rsidRDefault="00F469B1" w:rsidP="00F469B1">
            <w:pPr>
              <w:pStyle w:val="TableParagraph"/>
              <w:jc w:val="center"/>
              <w:rPr>
                <w:bCs/>
                <w:sz w:val="20"/>
                <w:szCs w:val="20"/>
              </w:rPr>
            </w:pPr>
            <w:proofErr w:type="spellStart"/>
            <w:r w:rsidRPr="00F8749F">
              <w:rPr>
                <w:bCs/>
                <w:sz w:val="20"/>
                <w:szCs w:val="20"/>
              </w:rPr>
              <w:t>водогрейный</w:t>
            </w:r>
            <w:proofErr w:type="spellEnd"/>
          </w:p>
        </w:tc>
      </w:tr>
      <w:tr w:rsidR="00F469B1" w:rsidRPr="00FA1A10" w14:paraId="29B741A6" w14:textId="77777777" w:rsidTr="00BF519F">
        <w:trPr>
          <w:trHeight w:val="274"/>
        </w:trPr>
        <w:tc>
          <w:tcPr>
            <w:tcW w:w="125" w:type="pct"/>
            <w:vMerge/>
            <w:shd w:val="clear" w:color="auto" w:fill="auto"/>
            <w:vAlign w:val="center"/>
          </w:tcPr>
          <w:p w14:paraId="75717EBB" w14:textId="77777777" w:rsidR="00F469B1" w:rsidRPr="00E61B80" w:rsidRDefault="00F469B1" w:rsidP="00F469B1">
            <w:pPr>
              <w:jc w:val="center"/>
              <w:rPr>
                <w:rFonts w:cs="Times New Roman"/>
                <w:bCs/>
                <w:sz w:val="20"/>
                <w:szCs w:val="20"/>
              </w:rPr>
            </w:pPr>
          </w:p>
        </w:tc>
        <w:tc>
          <w:tcPr>
            <w:tcW w:w="849" w:type="pct"/>
            <w:vMerge/>
            <w:shd w:val="clear" w:color="auto" w:fill="auto"/>
            <w:vAlign w:val="center"/>
          </w:tcPr>
          <w:p w14:paraId="1E17CA91" w14:textId="77777777" w:rsidR="00F469B1" w:rsidRPr="00E61B80" w:rsidRDefault="00F469B1" w:rsidP="00F469B1">
            <w:pPr>
              <w:jc w:val="center"/>
              <w:rPr>
                <w:rFonts w:cs="Times New Roman"/>
                <w:bCs/>
                <w:sz w:val="20"/>
                <w:szCs w:val="20"/>
              </w:rPr>
            </w:pPr>
          </w:p>
        </w:tc>
        <w:tc>
          <w:tcPr>
            <w:tcW w:w="725" w:type="pct"/>
            <w:shd w:val="clear" w:color="auto" w:fill="auto"/>
            <w:vAlign w:val="bottom"/>
          </w:tcPr>
          <w:p w14:paraId="11C2CF41" w14:textId="155775F9" w:rsidR="00F469B1" w:rsidRPr="00F469B1" w:rsidRDefault="00F469B1" w:rsidP="00F469B1">
            <w:pPr>
              <w:jc w:val="center"/>
              <w:rPr>
                <w:color w:val="FF0000"/>
                <w:sz w:val="20"/>
                <w:szCs w:val="20"/>
              </w:rPr>
            </w:pPr>
            <w:r>
              <w:rPr>
                <w:sz w:val="20"/>
                <w:szCs w:val="20"/>
              </w:rPr>
              <w:t>КВм-1,86КБ</w:t>
            </w:r>
          </w:p>
        </w:tc>
        <w:tc>
          <w:tcPr>
            <w:tcW w:w="863" w:type="pct"/>
            <w:vAlign w:val="bottom"/>
          </w:tcPr>
          <w:p w14:paraId="7995BB63" w14:textId="072CF2C0" w:rsidR="00F469B1" w:rsidRPr="00F469B1" w:rsidRDefault="00F469B1" w:rsidP="00F469B1">
            <w:pPr>
              <w:jc w:val="center"/>
              <w:rPr>
                <w:color w:val="FF0000"/>
                <w:sz w:val="20"/>
                <w:szCs w:val="20"/>
              </w:rPr>
            </w:pPr>
            <w:r>
              <w:rPr>
                <w:sz w:val="20"/>
                <w:szCs w:val="20"/>
              </w:rPr>
              <w:t>2021</w:t>
            </w:r>
          </w:p>
        </w:tc>
        <w:tc>
          <w:tcPr>
            <w:tcW w:w="629" w:type="pct"/>
            <w:vAlign w:val="bottom"/>
          </w:tcPr>
          <w:p w14:paraId="0042CFD0" w14:textId="7F55A225" w:rsidR="00F469B1" w:rsidRPr="00F469B1" w:rsidRDefault="00F469B1" w:rsidP="00F469B1">
            <w:pPr>
              <w:jc w:val="center"/>
              <w:rPr>
                <w:color w:val="FF0000"/>
                <w:sz w:val="20"/>
                <w:szCs w:val="20"/>
              </w:rPr>
            </w:pPr>
            <w:r>
              <w:rPr>
                <w:sz w:val="20"/>
                <w:szCs w:val="20"/>
              </w:rPr>
              <w:t>1,6000</w:t>
            </w:r>
          </w:p>
        </w:tc>
        <w:tc>
          <w:tcPr>
            <w:tcW w:w="545" w:type="pct"/>
            <w:vMerge/>
            <w:shd w:val="clear" w:color="auto" w:fill="auto"/>
            <w:vAlign w:val="center"/>
          </w:tcPr>
          <w:p w14:paraId="1E2B0202" w14:textId="77777777" w:rsidR="00F469B1" w:rsidRPr="00F469B1" w:rsidRDefault="00F469B1" w:rsidP="00F469B1">
            <w:pPr>
              <w:pStyle w:val="TableParagraph"/>
              <w:jc w:val="center"/>
              <w:rPr>
                <w:bCs/>
                <w:sz w:val="20"/>
                <w:szCs w:val="20"/>
              </w:rPr>
            </w:pPr>
          </w:p>
        </w:tc>
        <w:tc>
          <w:tcPr>
            <w:tcW w:w="547" w:type="pct"/>
            <w:shd w:val="clear" w:color="auto" w:fill="auto"/>
            <w:vAlign w:val="center"/>
          </w:tcPr>
          <w:p w14:paraId="72F8B6FB" w14:textId="77777777" w:rsidR="00F469B1" w:rsidRPr="00E61B80" w:rsidRDefault="00F469B1" w:rsidP="00F469B1">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4A90A282" w14:textId="77777777" w:rsidR="00F469B1" w:rsidRPr="00E61B80" w:rsidRDefault="00F469B1" w:rsidP="00F469B1">
            <w:pPr>
              <w:pStyle w:val="TableParagraph"/>
              <w:jc w:val="center"/>
              <w:rPr>
                <w:bCs/>
                <w:sz w:val="20"/>
                <w:szCs w:val="20"/>
              </w:rPr>
            </w:pPr>
            <w:proofErr w:type="spellStart"/>
            <w:r w:rsidRPr="00F8749F">
              <w:rPr>
                <w:bCs/>
                <w:sz w:val="20"/>
                <w:szCs w:val="20"/>
              </w:rPr>
              <w:t>водогрейный</w:t>
            </w:r>
            <w:proofErr w:type="spellEnd"/>
          </w:p>
        </w:tc>
      </w:tr>
      <w:tr w:rsidR="00F469B1" w:rsidRPr="00FA1A10" w14:paraId="24003E09" w14:textId="77777777" w:rsidTr="00BF519F">
        <w:trPr>
          <w:trHeight w:val="274"/>
        </w:trPr>
        <w:tc>
          <w:tcPr>
            <w:tcW w:w="125" w:type="pct"/>
            <w:vMerge/>
            <w:shd w:val="clear" w:color="auto" w:fill="auto"/>
            <w:vAlign w:val="center"/>
          </w:tcPr>
          <w:p w14:paraId="765E50C6" w14:textId="77777777" w:rsidR="00F469B1" w:rsidRPr="00E61B80" w:rsidRDefault="00F469B1" w:rsidP="00F469B1">
            <w:pPr>
              <w:jc w:val="center"/>
              <w:rPr>
                <w:rFonts w:cs="Times New Roman"/>
                <w:bCs/>
                <w:sz w:val="20"/>
                <w:szCs w:val="20"/>
              </w:rPr>
            </w:pPr>
          </w:p>
        </w:tc>
        <w:tc>
          <w:tcPr>
            <w:tcW w:w="849" w:type="pct"/>
            <w:vMerge/>
            <w:shd w:val="clear" w:color="auto" w:fill="auto"/>
            <w:vAlign w:val="center"/>
          </w:tcPr>
          <w:p w14:paraId="1B4DA31C" w14:textId="77777777" w:rsidR="00F469B1" w:rsidRPr="00E61B80" w:rsidRDefault="00F469B1" w:rsidP="00F469B1">
            <w:pPr>
              <w:jc w:val="center"/>
              <w:rPr>
                <w:rFonts w:cs="Times New Roman"/>
                <w:bCs/>
                <w:sz w:val="20"/>
                <w:szCs w:val="20"/>
              </w:rPr>
            </w:pPr>
          </w:p>
        </w:tc>
        <w:tc>
          <w:tcPr>
            <w:tcW w:w="725" w:type="pct"/>
            <w:shd w:val="clear" w:color="auto" w:fill="auto"/>
            <w:vAlign w:val="bottom"/>
          </w:tcPr>
          <w:p w14:paraId="0C77214C" w14:textId="422F1E8E" w:rsidR="00F469B1" w:rsidRPr="00F469B1" w:rsidRDefault="00F469B1" w:rsidP="00F469B1">
            <w:pPr>
              <w:jc w:val="center"/>
              <w:rPr>
                <w:color w:val="FF0000"/>
                <w:sz w:val="20"/>
                <w:szCs w:val="20"/>
              </w:rPr>
            </w:pPr>
            <w:r>
              <w:rPr>
                <w:sz w:val="20"/>
                <w:szCs w:val="20"/>
              </w:rPr>
              <w:t>КВм-1,86КБ</w:t>
            </w:r>
          </w:p>
        </w:tc>
        <w:tc>
          <w:tcPr>
            <w:tcW w:w="863" w:type="pct"/>
            <w:vAlign w:val="bottom"/>
          </w:tcPr>
          <w:p w14:paraId="514515F5" w14:textId="27406CC8" w:rsidR="00F469B1" w:rsidRPr="00F469B1" w:rsidRDefault="00F469B1" w:rsidP="00F469B1">
            <w:pPr>
              <w:jc w:val="center"/>
              <w:rPr>
                <w:color w:val="FF0000"/>
                <w:sz w:val="20"/>
                <w:szCs w:val="20"/>
              </w:rPr>
            </w:pPr>
            <w:r>
              <w:rPr>
                <w:sz w:val="20"/>
                <w:szCs w:val="20"/>
              </w:rPr>
              <w:t>2022</w:t>
            </w:r>
          </w:p>
        </w:tc>
        <w:tc>
          <w:tcPr>
            <w:tcW w:w="629" w:type="pct"/>
            <w:vAlign w:val="bottom"/>
          </w:tcPr>
          <w:p w14:paraId="62683E6E" w14:textId="4A394F29" w:rsidR="00F469B1" w:rsidRPr="00F469B1" w:rsidRDefault="00F469B1" w:rsidP="00F469B1">
            <w:pPr>
              <w:jc w:val="center"/>
              <w:rPr>
                <w:color w:val="FF0000"/>
                <w:sz w:val="20"/>
                <w:szCs w:val="20"/>
              </w:rPr>
            </w:pPr>
            <w:r>
              <w:rPr>
                <w:sz w:val="20"/>
                <w:szCs w:val="20"/>
              </w:rPr>
              <w:t>1,6000</w:t>
            </w:r>
          </w:p>
        </w:tc>
        <w:tc>
          <w:tcPr>
            <w:tcW w:w="545" w:type="pct"/>
            <w:vMerge/>
            <w:shd w:val="clear" w:color="auto" w:fill="auto"/>
            <w:vAlign w:val="center"/>
          </w:tcPr>
          <w:p w14:paraId="542FE76A" w14:textId="77777777" w:rsidR="00F469B1" w:rsidRPr="00F469B1" w:rsidRDefault="00F469B1" w:rsidP="00F469B1">
            <w:pPr>
              <w:pStyle w:val="TableParagraph"/>
              <w:jc w:val="center"/>
              <w:rPr>
                <w:bCs/>
                <w:sz w:val="20"/>
                <w:szCs w:val="20"/>
              </w:rPr>
            </w:pPr>
          </w:p>
        </w:tc>
        <w:tc>
          <w:tcPr>
            <w:tcW w:w="547" w:type="pct"/>
            <w:shd w:val="clear" w:color="auto" w:fill="auto"/>
            <w:vAlign w:val="center"/>
          </w:tcPr>
          <w:p w14:paraId="4CCDA519" w14:textId="77777777" w:rsidR="00F469B1" w:rsidRPr="00E61B80" w:rsidRDefault="00F469B1" w:rsidP="00F469B1">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084396E3" w14:textId="77777777" w:rsidR="00F469B1" w:rsidRPr="00E61B80" w:rsidRDefault="00F469B1" w:rsidP="00F469B1">
            <w:pPr>
              <w:pStyle w:val="TableParagraph"/>
              <w:jc w:val="center"/>
              <w:rPr>
                <w:bCs/>
                <w:sz w:val="20"/>
                <w:szCs w:val="20"/>
              </w:rPr>
            </w:pPr>
            <w:proofErr w:type="spellStart"/>
            <w:r w:rsidRPr="00F8749F">
              <w:rPr>
                <w:bCs/>
                <w:sz w:val="20"/>
                <w:szCs w:val="20"/>
              </w:rPr>
              <w:t>водогрейный</w:t>
            </w:r>
            <w:proofErr w:type="spellEnd"/>
          </w:p>
        </w:tc>
      </w:tr>
      <w:tr w:rsidR="00F469B1" w:rsidRPr="00FA1A10" w14:paraId="721506B1" w14:textId="77777777" w:rsidTr="00BF519F">
        <w:trPr>
          <w:trHeight w:val="274"/>
        </w:trPr>
        <w:tc>
          <w:tcPr>
            <w:tcW w:w="125" w:type="pct"/>
            <w:vMerge/>
            <w:shd w:val="clear" w:color="auto" w:fill="auto"/>
            <w:vAlign w:val="center"/>
          </w:tcPr>
          <w:p w14:paraId="3858A242" w14:textId="77777777" w:rsidR="00F469B1" w:rsidRPr="00E61B80" w:rsidRDefault="00F469B1" w:rsidP="00F469B1">
            <w:pPr>
              <w:jc w:val="center"/>
              <w:rPr>
                <w:rFonts w:cs="Times New Roman"/>
                <w:bCs/>
                <w:sz w:val="20"/>
                <w:szCs w:val="20"/>
              </w:rPr>
            </w:pPr>
          </w:p>
        </w:tc>
        <w:tc>
          <w:tcPr>
            <w:tcW w:w="849" w:type="pct"/>
            <w:vMerge/>
            <w:shd w:val="clear" w:color="auto" w:fill="auto"/>
            <w:vAlign w:val="center"/>
          </w:tcPr>
          <w:p w14:paraId="3B55804A" w14:textId="77777777" w:rsidR="00F469B1" w:rsidRPr="00E61B80" w:rsidRDefault="00F469B1" w:rsidP="00F469B1">
            <w:pPr>
              <w:jc w:val="center"/>
              <w:rPr>
                <w:rFonts w:cs="Times New Roman"/>
                <w:bCs/>
                <w:sz w:val="20"/>
                <w:szCs w:val="20"/>
              </w:rPr>
            </w:pPr>
          </w:p>
        </w:tc>
        <w:tc>
          <w:tcPr>
            <w:tcW w:w="725" w:type="pct"/>
            <w:shd w:val="clear" w:color="auto" w:fill="auto"/>
            <w:vAlign w:val="bottom"/>
          </w:tcPr>
          <w:p w14:paraId="5A276734" w14:textId="4CB02CF7" w:rsidR="00F469B1" w:rsidRPr="00F469B1" w:rsidRDefault="00F469B1" w:rsidP="00F469B1">
            <w:pPr>
              <w:jc w:val="center"/>
              <w:rPr>
                <w:color w:val="FF0000"/>
                <w:sz w:val="20"/>
                <w:szCs w:val="20"/>
              </w:rPr>
            </w:pPr>
            <w:r>
              <w:rPr>
                <w:sz w:val="20"/>
                <w:szCs w:val="20"/>
              </w:rPr>
              <w:t>КВм-1,86КБ</w:t>
            </w:r>
          </w:p>
        </w:tc>
        <w:tc>
          <w:tcPr>
            <w:tcW w:w="863" w:type="pct"/>
            <w:vAlign w:val="bottom"/>
          </w:tcPr>
          <w:p w14:paraId="34AF2B4E" w14:textId="7E3E434F" w:rsidR="00F469B1" w:rsidRPr="00F469B1" w:rsidRDefault="00F469B1" w:rsidP="00F469B1">
            <w:pPr>
              <w:jc w:val="center"/>
              <w:rPr>
                <w:color w:val="FF0000"/>
                <w:sz w:val="20"/>
                <w:szCs w:val="20"/>
              </w:rPr>
            </w:pPr>
            <w:r>
              <w:rPr>
                <w:sz w:val="20"/>
                <w:szCs w:val="20"/>
              </w:rPr>
              <w:t>2020</w:t>
            </w:r>
          </w:p>
        </w:tc>
        <w:tc>
          <w:tcPr>
            <w:tcW w:w="629" w:type="pct"/>
            <w:vAlign w:val="bottom"/>
          </w:tcPr>
          <w:p w14:paraId="3F1D1B04" w14:textId="3841326C" w:rsidR="00F469B1" w:rsidRPr="00F469B1" w:rsidRDefault="00F469B1" w:rsidP="00F469B1">
            <w:pPr>
              <w:jc w:val="center"/>
              <w:rPr>
                <w:color w:val="FF0000"/>
                <w:sz w:val="20"/>
                <w:szCs w:val="20"/>
              </w:rPr>
            </w:pPr>
            <w:r>
              <w:rPr>
                <w:sz w:val="20"/>
                <w:szCs w:val="20"/>
              </w:rPr>
              <w:t>1,6000</w:t>
            </w:r>
          </w:p>
        </w:tc>
        <w:tc>
          <w:tcPr>
            <w:tcW w:w="545" w:type="pct"/>
            <w:vMerge/>
            <w:shd w:val="clear" w:color="auto" w:fill="auto"/>
            <w:vAlign w:val="center"/>
          </w:tcPr>
          <w:p w14:paraId="5AA22D76" w14:textId="77777777" w:rsidR="00F469B1" w:rsidRPr="00F469B1" w:rsidRDefault="00F469B1" w:rsidP="00F469B1">
            <w:pPr>
              <w:pStyle w:val="TableParagraph"/>
              <w:jc w:val="center"/>
              <w:rPr>
                <w:bCs/>
                <w:sz w:val="20"/>
                <w:szCs w:val="20"/>
              </w:rPr>
            </w:pPr>
          </w:p>
        </w:tc>
        <w:tc>
          <w:tcPr>
            <w:tcW w:w="547" w:type="pct"/>
            <w:shd w:val="clear" w:color="auto" w:fill="auto"/>
            <w:vAlign w:val="center"/>
          </w:tcPr>
          <w:p w14:paraId="1AB6ECE0" w14:textId="77777777" w:rsidR="00F469B1" w:rsidRPr="00E61B80" w:rsidRDefault="00F469B1" w:rsidP="00F469B1">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76A9FB27" w14:textId="77777777" w:rsidR="00F469B1" w:rsidRPr="00E61B80" w:rsidRDefault="00F469B1" w:rsidP="00F469B1">
            <w:pPr>
              <w:pStyle w:val="TableParagraph"/>
              <w:jc w:val="center"/>
              <w:rPr>
                <w:bCs/>
                <w:sz w:val="20"/>
                <w:szCs w:val="20"/>
              </w:rPr>
            </w:pPr>
            <w:proofErr w:type="spellStart"/>
            <w:r w:rsidRPr="00F8749F">
              <w:rPr>
                <w:bCs/>
                <w:sz w:val="20"/>
                <w:szCs w:val="20"/>
              </w:rPr>
              <w:t>водогрейный</w:t>
            </w:r>
            <w:proofErr w:type="spellEnd"/>
          </w:p>
        </w:tc>
      </w:tr>
      <w:tr w:rsidR="00F469B1" w:rsidRPr="00FA1A10" w14:paraId="17279E4E" w14:textId="77777777" w:rsidTr="00BF519F">
        <w:trPr>
          <w:trHeight w:val="276"/>
        </w:trPr>
        <w:tc>
          <w:tcPr>
            <w:tcW w:w="125" w:type="pct"/>
            <w:vMerge w:val="restart"/>
            <w:shd w:val="clear" w:color="auto" w:fill="auto"/>
            <w:vAlign w:val="center"/>
          </w:tcPr>
          <w:p w14:paraId="2BAEBA80" w14:textId="77777777" w:rsidR="00F469B1" w:rsidRPr="00E61B80" w:rsidRDefault="00F469B1" w:rsidP="00F469B1">
            <w:pPr>
              <w:jc w:val="center"/>
              <w:rPr>
                <w:rFonts w:cs="Times New Roman"/>
                <w:bCs/>
                <w:sz w:val="20"/>
                <w:szCs w:val="20"/>
              </w:rPr>
            </w:pPr>
            <w:r w:rsidRPr="00E61B80">
              <w:rPr>
                <w:rFonts w:cs="Times New Roman"/>
                <w:bCs/>
                <w:sz w:val="20"/>
                <w:szCs w:val="20"/>
              </w:rPr>
              <w:t>4</w:t>
            </w:r>
          </w:p>
        </w:tc>
        <w:tc>
          <w:tcPr>
            <w:tcW w:w="849" w:type="pct"/>
            <w:vMerge w:val="restart"/>
            <w:shd w:val="clear" w:color="auto" w:fill="auto"/>
            <w:vAlign w:val="center"/>
          </w:tcPr>
          <w:p w14:paraId="69358043" w14:textId="77777777" w:rsidR="00F469B1" w:rsidRPr="00E61B80" w:rsidRDefault="00F469B1" w:rsidP="00F469B1">
            <w:pPr>
              <w:jc w:val="center"/>
              <w:rPr>
                <w:rFonts w:cs="Times New Roman"/>
                <w:bCs/>
                <w:sz w:val="20"/>
                <w:szCs w:val="20"/>
              </w:rPr>
            </w:pPr>
            <w:r w:rsidRPr="00E61B80">
              <w:rPr>
                <w:rFonts w:cs="Times New Roman"/>
                <w:bCs/>
                <w:sz w:val="20"/>
                <w:szCs w:val="20"/>
              </w:rPr>
              <w:t xml:space="preserve">624 </w:t>
            </w:r>
            <w:proofErr w:type="spellStart"/>
            <w:r w:rsidRPr="00E61B80">
              <w:rPr>
                <w:rFonts w:cs="Times New Roman"/>
                <w:bCs/>
                <w:sz w:val="20"/>
                <w:szCs w:val="20"/>
              </w:rPr>
              <w:t>кв</w:t>
            </w:r>
            <w:proofErr w:type="spellEnd"/>
            <w:r w:rsidRPr="00E61B80">
              <w:rPr>
                <w:rFonts w:cs="Times New Roman"/>
                <w:bCs/>
                <w:sz w:val="20"/>
                <w:szCs w:val="20"/>
              </w:rPr>
              <w:t>.(ПМК)</w:t>
            </w:r>
          </w:p>
        </w:tc>
        <w:tc>
          <w:tcPr>
            <w:tcW w:w="725" w:type="pct"/>
            <w:shd w:val="clear" w:color="auto" w:fill="auto"/>
            <w:vAlign w:val="bottom"/>
          </w:tcPr>
          <w:p w14:paraId="44867A48" w14:textId="1582B95A" w:rsidR="00F469B1" w:rsidRPr="00F469B1" w:rsidRDefault="00F469B1" w:rsidP="00F469B1">
            <w:pPr>
              <w:jc w:val="center"/>
              <w:rPr>
                <w:color w:val="FF0000"/>
                <w:sz w:val="20"/>
                <w:szCs w:val="20"/>
              </w:rPr>
            </w:pPr>
            <w:proofErr w:type="spellStart"/>
            <w:r>
              <w:rPr>
                <w:sz w:val="20"/>
                <w:szCs w:val="20"/>
              </w:rPr>
              <w:t>Утилизатор</w:t>
            </w:r>
            <w:proofErr w:type="spellEnd"/>
          </w:p>
        </w:tc>
        <w:tc>
          <w:tcPr>
            <w:tcW w:w="863" w:type="pct"/>
            <w:vAlign w:val="bottom"/>
          </w:tcPr>
          <w:p w14:paraId="760E043B" w14:textId="43F4DA66" w:rsidR="00F469B1" w:rsidRPr="00F469B1" w:rsidRDefault="00F469B1" w:rsidP="00F469B1">
            <w:pPr>
              <w:jc w:val="center"/>
              <w:rPr>
                <w:color w:val="FF0000"/>
                <w:sz w:val="20"/>
                <w:szCs w:val="20"/>
              </w:rPr>
            </w:pPr>
            <w:r>
              <w:rPr>
                <w:sz w:val="20"/>
                <w:szCs w:val="20"/>
              </w:rPr>
              <w:t>1951</w:t>
            </w:r>
          </w:p>
        </w:tc>
        <w:tc>
          <w:tcPr>
            <w:tcW w:w="629" w:type="pct"/>
            <w:vAlign w:val="bottom"/>
          </w:tcPr>
          <w:p w14:paraId="12C530BD" w14:textId="665735DD" w:rsidR="00F469B1" w:rsidRPr="00F469B1" w:rsidRDefault="00F469B1" w:rsidP="00F469B1">
            <w:pPr>
              <w:jc w:val="center"/>
              <w:rPr>
                <w:color w:val="FF0000"/>
                <w:sz w:val="20"/>
                <w:szCs w:val="20"/>
              </w:rPr>
            </w:pPr>
            <w:r>
              <w:rPr>
                <w:sz w:val="20"/>
                <w:szCs w:val="20"/>
              </w:rPr>
              <w:t>1,8600</w:t>
            </w:r>
          </w:p>
        </w:tc>
        <w:tc>
          <w:tcPr>
            <w:tcW w:w="545" w:type="pct"/>
            <w:vMerge w:val="restart"/>
            <w:shd w:val="clear" w:color="auto" w:fill="auto"/>
            <w:vAlign w:val="center"/>
          </w:tcPr>
          <w:p w14:paraId="31EB8C51" w14:textId="77777777" w:rsidR="00F469B1" w:rsidRPr="00F469B1" w:rsidRDefault="00F469B1" w:rsidP="00F469B1">
            <w:pPr>
              <w:pStyle w:val="TableParagraph"/>
              <w:jc w:val="center"/>
              <w:rPr>
                <w:bCs/>
                <w:sz w:val="20"/>
                <w:szCs w:val="20"/>
              </w:rPr>
            </w:pPr>
            <w:r w:rsidRPr="00F469B1">
              <w:rPr>
                <w:bCs/>
                <w:sz w:val="20"/>
                <w:szCs w:val="20"/>
              </w:rPr>
              <w:t>6,2700</w:t>
            </w:r>
          </w:p>
        </w:tc>
        <w:tc>
          <w:tcPr>
            <w:tcW w:w="547" w:type="pct"/>
            <w:shd w:val="clear" w:color="auto" w:fill="auto"/>
            <w:vAlign w:val="center"/>
          </w:tcPr>
          <w:p w14:paraId="3472C81B" w14:textId="77777777" w:rsidR="00F469B1" w:rsidRPr="00E61B80" w:rsidRDefault="00F469B1" w:rsidP="00F469B1">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327394FE" w14:textId="77777777" w:rsidR="00F469B1" w:rsidRDefault="00F469B1" w:rsidP="00F469B1">
            <w:pPr>
              <w:jc w:val="center"/>
            </w:pPr>
            <w:proofErr w:type="spellStart"/>
            <w:r w:rsidRPr="007B0D19">
              <w:rPr>
                <w:bCs/>
                <w:sz w:val="20"/>
                <w:szCs w:val="20"/>
              </w:rPr>
              <w:t>водогрейный</w:t>
            </w:r>
            <w:proofErr w:type="spellEnd"/>
          </w:p>
        </w:tc>
      </w:tr>
      <w:tr w:rsidR="00F469B1" w:rsidRPr="00FA1A10" w14:paraId="6041DC4E" w14:textId="77777777" w:rsidTr="00BF519F">
        <w:trPr>
          <w:trHeight w:val="276"/>
        </w:trPr>
        <w:tc>
          <w:tcPr>
            <w:tcW w:w="125" w:type="pct"/>
            <w:vMerge/>
            <w:shd w:val="clear" w:color="auto" w:fill="auto"/>
            <w:vAlign w:val="center"/>
          </w:tcPr>
          <w:p w14:paraId="65F0DB7E" w14:textId="77777777" w:rsidR="00F469B1" w:rsidRPr="00E61B80" w:rsidRDefault="00F469B1" w:rsidP="00F469B1">
            <w:pPr>
              <w:jc w:val="center"/>
              <w:rPr>
                <w:rFonts w:cs="Times New Roman"/>
                <w:bCs/>
                <w:sz w:val="20"/>
                <w:szCs w:val="20"/>
              </w:rPr>
            </w:pPr>
          </w:p>
        </w:tc>
        <w:tc>
          <w:tcPr>
            <w:tcW w:w="849" w:type="pct"/>
            <w:vMerge/>
            <w:shd w:val="clear" w:color="auto" w:fill="auto"/>
            <w:vAlign w:val="center"/>
          </w:tcPr>
          <w:p w14:paraId="642163B6" w14:textId="77777777" w:rsidR="00F469B1" w:rsidRPr="00E61B80" w:rsidRDefault="00F469B1" w:rsidP="00F469B1">
            <w:pPr>
              <w:jc w:val="center"/>
              <w:rPr>
                <w:rFonts w:cs="Times New Roman"/>
                <w:bCs/>
                <w:sz w:val="20"/>
                <w:szCs w:val="20"/>
              </w:rPr>
            </w:pPr>
          </w:p>
        </w:tc>
        <w:tc>
          <w:tcPr>
            <w:tcW w:w="725" w:type="pct"/>
            <w:shd w:val="clear" w:color="auto" w:fill="auto"/>
            <w:vAlign w:val="bottom"/>
          </w:tcPr>
          <w:p w14:paraId="6FFB2F61" w14:textId="17C3748E" w:rsidR="00F469B1" w:rsidRPr="00F469B1" w:rsidRDefault="00F469B1" w:rsidP="00F469B1">
            <w:pPr>
              <w:jc w:val="center"/>
              <w:rPr>
                <w:color w:val="FF0000"/>
                <w:sz w:val="20"/>
                <w:szCs w:val="20"/>
              </w:rPr>
            </w:pPr>
            <w:r>
              <w:rPr>
                <w:sz w:val="20"/>
                <w:szCs w:val="20"/>
              </w:rPr>
              <w:t>КВр-2,5</w:t>
            </w:r>
          </w:p>
        </w:tc>
        <w:tc>
          <w:tcPr>
            <w:tcW w:w="863" w:type="pct"/>
            <w:vAlign w:val="bottom"/>
          </w:tcPr>
          <w:p w14:paraId="12559C85" w14:textId="046167DE" w:rsidR="00F469B1" w:rsidRPr="00F469B1" w:rsidRDefault="00F469B1" w:rsidP="00F469B1">
            <w:pPr>
              <w:jc w:val="center"/>
              <w:rPr>
                <w:color w:val="FF0000"/>
                <w:sz w:val="20"/>
                <w:szCs w:val="20"/>
              </w:rPr>
            </w:pPr>
            <w:r>
              <w:rPr>
                <w:sz w:val="20"/>
                <w:szCs w:val="20"/>
              </w:rPr>
              <w:t>2019</w:t>
            </w:r>
          </w:p>
        </w:tc>
        <w:tc>
          <w:tcPr>
            <w:tcW w:w="629" w:type="pct"/>
            <w:vAlign w:val="bottom"/>
          </w:tcPr>
          <w:p w14:paraId="79624C97" w14:textId="7D56741C" w:rsidR="00F469B1" w:rsidRPr="00F469B1" w:rsidRDefault="00F469B1" w:rsidP="00F469B1">
            <w:pPr>
              <w:jc w:val="center"/>
              <w:rPr>
                <w:color w:val="FF0000"/>
                <w:sz w:val="20"/>
                <w:szCs w:val="20"/>
              </w:rPr>
            </w:pPr>
            <w:r>
              <w:rPr>
                <w:sz w:val="20"/>
                <w:szCs w:val="20"/>
              </w:rPr>
              <w:t>2,1500</w:t>
            </w:r>
          </w:p>
        </w:tc>
        <w:tc>
          <w:tcPr>
            <w:tcW w:w="545" w:type="pct"/>
            <w:vMerge/>
            <w:shd w:val="clear" w:color="auto" w:fill="auto"/>
            <w:vAlign w:val="center"/>
          </w:tcPr>
          <w:p w14:paraId="4B21387D" w14:textId="77777777" w:rsidR="00F469B1" w:rsidRPr="00F469B1" w:rsidRDefault="00F469B1" w:rsidP="00F469B1">
            <w:pPr>
              <w:pStyle w:val="TableParagraph"/>
              <w:jc w:val="center"/>
              <w:rPr>
                <w:bCs/>
                <w:sz w:val="20"/>
                <w:szCs w:val="20"/>
              </w:rPr>
            </w:pPr>
          </w:p>
        </w:tc>
        <w:tc>
          <w:tcPr>
            <w:tcW w:w="547" w:type="pct"/>
            <w:shd w:val="clear" w:color="auto" w:fill="auto"/>
            <w:vAlign w:val="center"/>
          </w:tcPr>
          <w:p w14:paraId="5480E229" w14:textId="77777777" w:rsidR="00F469B1" w:rsidRPr="00E61B80" w:rsidRDefault="00F469B1" w:rsidP="00F469B1">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6F71150F" w14:textId="77777777" w:rsidR="00F469B1" w:rsidRDefault="00F469B1" w:rsidP="00F469B1">
            <w:pPr>
              <w:jc w:val="center"/>
            </w:pPr>
            <w:proofErr w:type="spellStart"/>
            <w:r w:rsidRPr="007B0D19">
              <w:rPr>
                <w:bCs/>
                <w:sz w:val="20"/>
                <w:szCs w:val="20"/>
              </w:rPr>
              <w:t>водогрейный</w:t>
            </w:r>
            <w:proofErr w:type="spellEnd"/>
          </w:p>
        </w:tc>
      </w:tr>
      <w:tr w:rsidR="00F469B1" w:rsidRPr="00FA1A10" w14:paraId="60100359" w14:textId="77777777" w:rsidTr="00BE6991">
        <w:trPr>
          <w:trHeight w:val="276"/>
        </w:trPr>
        <w:tc>
          <w:tcPr>
            <w:tcW w:w="125" w:type="pct"/>
            <w:vMerge/>
            <w:shd w:val="clear" w:color="auto" w:fill="auto"/>
            <w:vAlign w:val="center"/>
          </w:tcPr>
          <w:p w14:paraId="59AD7FEA" w14:textId="77777777" w:rsidR="00F469B1" w:rsidRPr="00E61B80" w:rsidRDefault="00F469B1" w:rsidP="00F469B1">
            <w:pPr>
              <w:jc w:val="center"/>
              <w:rPr>
                <w:rFonts w:cs="Times New Roman"/>
                <w:bCs/>
                <w:sz w:val="20"/>
                <w:szCs w:val="20"/>
              </w:rPr>
            </w:pPr>
          </w:p>
        </w:tc>
        <w:tc>
          <w:tcPr>
            <w:tcW w:w="849" w:type="pct"/>
            <w:vMerge/>
            <w:shd w:val="clear" w:color="auto" w:fill="auto"/>
            <w:vAlign w:val="center"/>
          </w:tcPr>
          <w:p w14:paraId="70111D34" w14:textId="77777777" w:rsidR="00F469B1" w:rsidRPr="00E61B80" w:rsidRDefault="00F469B1" w:rsidP="00F469B1">
            <w:pPr>
              <w:jc w:val="center"/>
              <w:rPr>
                <w:rFonts w:cs="Times New Roman"/>
                <w:bCs/>
                <w:sz w:val="20"/>
                <w:szCs w:val="20"/>
              </w:rPr>
            </w:pPr>
          </w:p>
        </w:tc>
        <w:tc>
          <w:tcPr>
            <w:tcW w:w="725" w:type="pct"/>
            <w:shd w:val="clear" w:color="auto" w:fill="auto"/>
            <w:vAlign w:val="center"/>
          </w:tcPr>
          <w:p w14:paraId="5B9A54FE" w14:textId="42ED196B" w:rsidR="00F469B1" w:rsidRPr="00F469B1" w:rsidRDefault="00F469B1" w:rsidP="00F469B1">
            <w:pPr>
              <w:jc w:val="center"/>
              <w:rPr>
                <w:color w:val="FF0000"/>
                <w:sz w:val="20"/>
                <w:szCs w:val="20"/>
              </w:rPr>
            </w:pPr>
            <w:proofErr w:type="spellStart"/>
            <w:r>
              <w:rPr>
                <w:sz w:val="20"/>
                <w:szCs w:val="20"/>
              </w:rPr>
              <w:t>Утилизатор</w:t>
            </w:r>
            <w:proofErr w:type="spellEnd"/>
            <w:r>
              <w:rPr>
                <w:sz w:val="20"/>
                <w:szCs w:val="20"/>
              </w:rPr>
              <w:t xml:space="preserve"> 2М</w:t>
            </w:r>
          </w:p>
        </w:tc>
        <w:tc>
          <w:tcPr>
            <w:tcW w:w="863" w:type="pct"/>
            <w:vAlign w:val="center"/>
          </w:tcPr>
          <w:p w14:paraId="4ABB6CEA" w14:textId="7F1A3867" w:rsidR="00F469B1" w:rsidRPr="00F469B1" w:rsidRDefault="00F469B1" w:rsidP="00F469B1">
            <w:pPr>
              <w:jc w:val="center"/>
              <w:rPr>
                <w:color w:val="FF0000"/>
                <w:sz w:val="20"/>
                <w:szCs w:val="20"/>
              </w:rPr>
            </w:pPr>
            <w:r>
              <w:rPr>
                <w:sz w:val="20"/>
                <w:szCs w:val="20"/>
              </w:rPr>
              <w:t>1931</w:t>
            </w:r>
          </w:p>
        </w:tc>
        <w:tc>
          <w:tcPr>
            <w:tcW w:w="629" w:type="pct"/>
            <w:vAlign w:val="center"/>
          </w:tcPr>
          <w:p w14:paraId="134E2247" w14:textId="1C4E2B99" w:rsidR="00F469B1" w:rsidRPr="00F469B1" w:rsidRDefault="00F469B1" w:rsidP="00F469B1">
            <w:pPr>
              <w:jc w:val="center"/>
              <w:rPr>
                <w:color w:val="FF0000"/>
                <w:sz w:val="20"/>
                <w:szCs w:val="20"/>
              </w:rPr>
            </w:pPr>
            <w:r>
              <w:rPr>
                <w:sz w:val="20"/>
                <w:szCs w:val="20"/>
              </w:rPr>
              <w:t>2,2600</w:t>
            </w:r>
          </w:p>
        </w:tc>
        <w:tc>
          <w:tcPr>
            <w:tcW w:w="545" w:type="pct"/>
            <w:vMerge/>
            <w:shd w:val="clear" w:color="auto" w:fill="auto"/>
            <w:vAlign w:val="center"/>
          </w:tcPr>
          <w:p w14:paraId="3785CC65" w14:textId="77777777" w:rsidR="00F469B1" w:rsidRPr="00F469B1" w:rsidRDefault="00F469B1" w:rsidP="00F469B1">
            <w:pPr>
              <w:pStyle w:val="TableParagraph"/>
              <w:jc w:val="center"/>
              <w:rPr>
                <w:bCs/>
                <w:sz w:val="20"/>
                <w:szCs w:val="20"/>
              </w:rPr>
            </w:pPr>
          </w:p>
        </w:tc>
        <w:tc>
          <w:tcPr>
            <w:tcW w:w="547" w:type="pct"/>
            <w:shd w:val="clear" w:color="auto" w:fill="auto"/>
            <w:vAlign w:val="center"/>
          </w:tcPr>
          <w:p w14:paraId="22FF06ED" w14:textId="77777777" w:rsidR="00F469B1" w:rsidRPr="00E61B80" w:rsidRDefault="00F469B1" w:rsidP="00F469B1">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2CB96979" w14:textId="77777777" w:rsidR="00F469B1" w:rsidRDefault="00F469B1" w:rsidP="00F469B1">
            <w:pPr>
              <w:jc w:val="center"/>
            </w:pPr>
            <w:proofErr w:type="spellStart"/>
            <w:r w:rsidRPr="007B0D19">
              <w:rPr>
                <w:bCs/>
                <w:sz w:val="20"/>
                <w:szCs w:val="20"/>
              </w:rPr>
              <w:t>водогрейный</w:t>
            </w:r>
            <w:proofErr w:type="spellEnd"/>
          </w:p>
        </w:tc>
      </w:tr>
      <w:tr w:rsidR="00F469B1" w:rsidRPr="00FA1A10" w14:paraId="0E1AE1A8" w14:textId="77777777" w:rsidTr="00BF519F">
        <w:trPr>
          <w:trHeight w:val="191"/>
        </w:trPr>
        <w:tc>
          <w:tcPr>
            <w:tcW w:w="125" w:type="pct"/>
            <w:vMerge w:val="restart"/>
            <w:tcBorders>
              <w:top w:val="nil"/>
            </w:tcBorders>
            <w:shd w:val="clear" w:color="auto" w:fill="auto"/>
            <w:vAlign w:val="center"/>
          </w:tcPr>
          <w:p w14:paraId="615D569B" w14:textId="77777777" w:rsidR="00F469B1" w:rsidRPr="00E61B80" w:rsidRDefault="00F469B1" w:rsidP="00F469B1">
            <w:pPr>
              <w:jc w:val="center"/>
              <w:rPr>
                <w:rFonts w:cs="Times New Roman"/>
                <w:bCs/>
                <w:sz w:val="20"/>
                <w:szCs w:val="20"/>
              </w:rPr>
            </w:pPr>
            <w:r w:rsidRPr="00E61B80">
              <w:rPr>
                <w:rFonts w:cs="Times New Roman"/>
                <w:bCs/>
                <w:sz w:val="20"/>
                <w:szCs w:val="20"/>
              </w:rPr>
              <w:t>5</w:t>
            </w:r>
          </w:p>
        </w:tc>
        <w:tc>
          <w:tcPr>
            <w:tcW w:w="849" w:type="pct"/>
            <w:vMerge w:val="restart"/>
            <w:tcBorders>
              <w:top w:val="nil"/>
            </w:tcBorders>
            <w:shd w:val="clear" w:color="auto" w:fill="auto"/>
            <w:vAlign w:val="center"/>
          </w:tcPr>
          <w:p w14:paraId="54D05A04" w14:textId="77777777" w:rsidR="00F469B1" w:rsidRPr="00E61B80" w:rsidRDefault="00F469B1" w:rsidP="00F469B1">
            <w:pPr>
              <w:jc w:val="center"/>
              <w:rPr>
                <w:rFonts w:cs="Times New Roman"/>
                <w:bCs/>
                <w:sz w:val="20"/>
                <w:szCs w:val="20"/>
              </w:rPr>
            </w:pPr>
            <w:r w:rsidRPr="00E61B80">
              <w:rPr>
                <w:rFonts w:cs="Times New Roman"/>
                <w:bCs/>
                <w:sz w:val="20"/>
                <w:szCs w:val="20"/>
              </w:rPr>
              <w:t xml:space="preserve">309 </w:t>
            </w:r>
            <w:proofErr w:type="spellStart"/>
            <w:r w:rsidRPr="00E61B80">
              <w:rPr>
                <w:rFonts w:cs="Times New Roman"/>
                <w:bCs/>
                <w:sz w:val="20"/>
                <w:szCs w:val="20"/>
              </w:rPr>
              <w:t>кв</w:t>
            </w:r>
            <w:proofErr w:type="spellEnd"/>
            <w:r w:rsidRPr="00E61B80">
              <w:rPr>
                <w:rFonts w:cs="Times New Roman"/>
                <w:bCs/>
                <w:sz w:val="20"/>
                <w:szCs w:val="20"/>
              </w:rPr>
              <w:t>. (ЦВИ)</w:t>
            </w:r>
          </w:p>
        </w:tc>
        <w:tc>
          <w:tcPr>
            <w:tcW w:w="725" w:type="pct"/>
            <w:shd w:val="clear" w:color="auto" w:fill="auto"/>
            <w:vAlign w:val="bottom"/>
          </w:tcPr>
          <w:p w14:paraId="581A1FE5" w14:textId="0B68D107" w:rsidR="00F469B1" w:rsidRPr="00F469B1" w:rsidRDefault="00F469B1" w:rsidP="00F469B1">
            <w:pPr>
              <w:jc w:val="center"/>
              <w:rPr>
                <w:color w:val="FF0000"/>
                <w:sz w:val="20"/>
                <w:szCs w:val="20"/>
              </w:rPr>
            </w:pPr>
            <w:r>
              <w:rPr>
                <w:sz w:val="20"/>
                <w:szCs w:val="20"/>
              </w:rPr>
              <w:t>Универсал-6</w:t>
            </w:r>
          </w:p>
        </w:tc>
        <w:tc>
          <w:tcPr>
            <w:tcW w:w="863" w:type="pct"/>
            <w:vAlign w:val="bottom"/>
          </w:tcPr>
          <w:p w14:paraId="7D46893A" w14:textId="42A38DC7" w:rsidR="00F469B1" w:rsidRPr="00F469B1" w:rsidRDefault="00F469B1" w:rsidP="00F469B1">
            <w:pPr>
              <w:jc w:val="center"/>
              <w:rPr>
                <w:color w:val="FF0000"/>
                <w:sz w:val="20"/>
                <w:szCs w:val="20"/>
              </w:rPr>
            </w:pPr>
            <w:r>
              <w:rPr>
                <w:sz w:val="20"/>
                <w:szCs w:val="20"/>
              </w:rPr>
              <w:t>1983</w:t>
            </w:r>
          </w:p>
        </w:tc>
        <w:tc>
          <w:tcPr>
            <w:tcW w:w="629" w:type="pct"/>
            <w:vAlign w:val="bottom"/>
          </w:tcPr>
          <w:p w14:paraId="160B6BA3" w14:textId="146C11B7" w:rsidR="00F469B1" w:rsidRPr="00F469B1" w:rsidRDefault="00F469B1" w:rsidP="00F469B1">
            <w:pPr>
              <w:jc w:val="center"/>
              <w:rPr>
                <w:color w:val="FF0000"/>
                <w:sz w:val="20"/>
                <w:szCs w:val="20"/>
              </w:rPr>
            </w:pPr>
            <w:r>
              <w:rPr>
                <w:sz w:val="20"/>
                <w:szCs w:val="20"/>
              </w:rPr>
              <w:t>0,2000</w:t>
            </w:r>
          </w:p>
        </w:tc>
        <w:tc>
          <w:tcPr>
            <w:tcW w:w="545" w:type="pct"/>
            <w:vMerge w:val="restart"/>
            <w:shd w:val="clear" w:color="auto" w:fill="auto"/>
            <w:vAlign w:val="center"/>
          </w:tcPr>
          <w:p w14:paraId="4F2CFF8A" w14:textId="52D7609B" w:rsidR="00F469B1" w:rsidRPr="008E102D" w:rsidRDefault="00F469B1" w:rsidP="00F469B1">
            <w:pPr>
              <w:pStyle w:val="TableParagraph"/>
              <w:jc w:val="center"/>
              <w:rPr>
                <w:bCs/>
                <w:sz w:val="20"/>
                <w:szCs w:val="20"/>
                <w:lang w:val="ru-RU"/>
              </w:rPr>
            </w:pPr>
            <w:r w:rsidRPr="008E102D">
              <w:rPr>
                <w:bCs/>
                <w:sz w:val="20"/>
                <w:szCs w:val="20"/>
                <w:lang w:val="ru-RU"/>
              </w:rPr>
              <w:t>0,7400</w:t>
            </w:r>
          </w:p>
        </w:tc>
        <w:tc>
          <w:tcPr>
            <w:tcW w:w="547" w:type="pct"/>
            <w:shd w:val="clear" w:color="auto" w:fill="auto"/>
            <w:vAlign w:val="center"/>
          </w:tcPr>
          <w:p w14:paraId="0C543B3C" w14:textId="77777777" w:rsidR="00F469B1" w:rsidRPr="00E61B80" w:rsidRDefault="00F469B1" w:rsidP="00F469B1">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16712811" w14:textId="77777777" w:rsidR="00F469B1" w:rsidRDefault="00F469B1" w:rsidP="00F469B1">
            <w:pPr>
              <w:jc w:val="center"/>
            </w:pPr>
            <w:proofErr w:type="spellStart"/>
            <w:r w:rsidRPr="00F8749F">
              <w:rPr>
                <w:bCs/>
                <w:sz w:val="20"/>
                <w:szCs w:val="20"/>
              </w:rPr>
              <w:t>водогрейный</w:t>
            </w:r>
            <w:proofErr w:type="spellEnd"/>
          </w:p>
        </w:tc>
      </w:tr>
      <w:tr w:rsidR="00F469B1" w:rsidRPr="00FA1A10" w14:paraId="131B020F" w14:textId="77777777" w:rsidTr="00BF519F">
        <w:trPr>
          <w:trHeight w:val="196"/>
        </w:trPr>
        <w:tc>
          <w:tcPr>
            <w:tcW w:w="125" w:type="pct"/>
            <w:vMerge/>
            <w:shd w:val="clear" w:color="auto" w:fill="auto"/>
            <w:vAlign w:val="center"/>
          </w:tcPr>
          <w:p w14:paraId="384F9677" w14:textId="77777777" w:rsidR="00F469B1" w:rsidRPr="00E61B80" w:rsidRDefault="00F469B1" w:rsidP="00F469B1">
            <w:pPr>
              <w:jc w:val="center"/>
              <w:rPr>
                <w:rFonts w:cs="Times New Roman"/>
                <w:bCs/>
                <w:sz w:val="20"/>
                <w:szCs w:val="20"/>
              </w:rPr>
            </w:pPr>
          </w:p>
        </w:tc>
        <w:tc>
          <w:tcPr>
            <w:tcW w:w="849" w:type="pct"/>
            <w:vMerge/>
            <w:shd w:val="clear" w:color="auto" w:fill="auto"/>
            <w:vAlign w:val="center"/>
          </w:tcPr>
          <w:p w14:paraId="604C220E" w14:textId="77777777" w:rsidR="00F469B1" w:rsidRPr="00E61B80" w:rsidRDefault="00F469B1" w:rsidP="00F469B1">
            <w:pPr>
              <w:jc w:val="center"/>
              <w:rPr>
                <w:rFonts w:cs="Times New Roman"/>
                <w:bCs/>
                <w:sz w:val="20"/>
                <w:szCs w:val="20"/>
              </w:rPr>
            </w:pPr>
          </w:p>
        </w:tc>
        <w:tc>
          <w:tcPr>
            <w:tcW w:w="725" w:type="pct"/>
            <w:shd w:val="clear" w:color="auto" w:fill="auto"/>
            <w:vAlign w:val="bottom"/>
          </w:tcPr>
          <w:p w14:paraId="63C35038" w14:textId="6F3AD3DC" w:rsidR="00F469B1" w:rsidRPr="00F469B1" w:rsidRDefault="00F469B1" w:rsidP="00F469B1">
            <w:pPr>
              <w:jc w:val="center"/>
              <w:rPr>
                <w:color w:val="FF0000"/>
                <w:sz w:val="20"/>
                <w:szCs w:val="20"/>
              </w:rPr>
            </w:pPr>
            <w:r>
              <w:rPr>
                <w:sz w:val="20"/>
                <w:szCs w:val="20"/>
              </w:rPr>
              <w:t>Универсал-6</w:t>
            </w:r>
          </w:p>
        </w:tc>
        <w:tc>
          <w:tcPr>
            <w:tcW w:w="863" w:type="pct"/>
            <w:vAlign w:val="bottom"/>
          </w:tcPr>
          <w:p w14:paraId="56E96C14" w14:textId="7DADDED1" w:rsidR="00F469B1" w:rsidRPr="00F469B1" w:rsidRDefault="00F469B1" w:rsidP="00F469B1">
            <w:pPr>
              <w:jc w:val="center"/>
              <w:rPr>
                <w:color w:val="FF0000"/>
                <w:sz w:val="20"/>
                <w:szCs w:val="20"/>
              </w:rPr>
            </w:pPr>
            <w:r>
              <w:rPr>
                <w:sz w:val="20"/>
                <w:szCs w:val="20"/>
              </w:rPr>
              <w:t>2013</w:t>
            </w:r>
          </w:p>
        </w:tc>
        <w:tc>
          <w:tcPr>
            <w:tcW w:w="629" w:type="pct"/>
            <w:vAlign w:val="bottom"/>
          </w:tcPr>
          <w:p w14:paraId="53E41F25" w14:textId="3A1183B3" w:rsidR="00F469B1" w:rsidRPr="00F469B1" w:rsidRDefault="00F469B1" w:rsidP="00F469B1">
            <w:pPr>
              <w:jc w:val="center"/>
              <w:rPr>
                <w:color w:val="FF0000"/>
                <w:sz w:val="20"/>
                <w:szCs w:val="20"/>
              </w:rPr>
            </w:pPr>
            <w:r>
              <w:rPr>
                <w:sz w:val="20"/>
                <w:szCs w:val="20"/>
              </w:rPr>
              <w:t>0,2000</w:t>
            </w:r>
          </w:p>
        </w:tc>
        <w:tc>
          <w:tcPr>
            <w:tcW w:w="545" w:type="pct"/>
            <w:vMerge/>
            <w:shd w:val="clear" w:color="auto" w:fill="auto"/>
            <w:vAlign w:val="center"/>
          </w:tcPr>
          <w:p w14:paraId="718BAD26" w14:textId="77777777" w:rsidR="00F469B1" w:rsidRPr="008E102D" w:rsidRDefault="00F469B1" w:rsidP="00F469B1">
            <w:pPr>
              <w:pStyle w:val="TableParagraph"/>
              <w:jc w:val="center"/>
              <w:rPr>
                <w:bCs/>
                <w:sz w:val="20"/>
                <w:szCs w:val="20"/>
              </w:rPr>
            </w:pPr>
          </w:p>
        </w:tc>
        <w:tc>
          <w:tcPr>
            <w:tcW w:w="547" w:type="pct"/>
            <w:shd w:val="clear" w:color="auto" w:fill="auto"/>
            <w:vAlign w:val="center"/>
          </w:tcPr>
          <w:p w14:paraId="167E7B6D" w14:textId="77777777" w:rsidR="00F469B1" w:rsidRPr="00E61B80" w:rsidRDefault="00F469B1" w:rsidP="00F469B1">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0D51B860" w14:textId="77777777" w:rsidR="00F469B1" w:rsidRDefault="00F469B1" w:rsidP="00F469B1">
            <w:pPr>
              <w:jc w:val="center"/>
            </w:pPr>
            <w:proofErr w:type="spellStart"/>
            <w:r w:rsidRPr="00F8749F">
              <w:rPr>
                <w:bCs/>
                <w:sz w:val="20"/>
                <w:szCs w:val="20"/>
              </w:rPr>
              <w:t>водогрейный</w:t>
            </w:r>
            <w:proofErr w:type="spellEnd"/>
          </w:p>
        </w:tc>
      </w:tr>
      <w:tr w:rsidR="00F469B1" w:rsidRPr="00FA1A10" w14:paraId="61F737CD" w14:textId="77777777" w:rsidTr="00BF519F">
        <w:trPr>
          <w:trHeight w:val="196"/>
        </w:trPr>
        <w:tc>
          <w:tcPr>
            <w:tcW w:w="125" w:type="pct"/>
            <w:vMerge/>
            <w:shd w:val="clear" w:color="auto" w:fill="auto"/>
            <w:vAlign w:val="center"/>
          </w:tcPr>
          <w:p w14:paraId="0E2AC25C" w14:textId="77777777" w:rsidR="00F469B1" w:rsidRPr="00E61B80" w:rsidRDefault="00F469B1" w:rsidP="00F469B1">
            <w:pPr>
              <w:jc w:val="center"/>
              <w:rPr>
                <w:rFonts w:cs="Times New Roman"/>
                <w:bCs/>
                <w:sz w:val="20"/>
                <w:szCs w:val="20"/>
              </w:rPr>
            </w:pPr>
          </w:p>
        </w:tc>
        <w:tc>
          <w:tcPr>
            <w:tcW w:w="849" w:type="pct"/>
            <w:vMerge/>
            <w:shd w:val="clear" w:color="auto" w:fill="auto"/>
            <w:vAlign w:val="center"/>
          </w:tcPr>
          <w:p w14:paraId="196EECC9" w14:textId="77777777" w:rsidR="00F469B1" w:rsidRPr="00E61B80" w:rsidRDefault="00F469B1" w:rsidP="00F469B1">
            <w:pPr>
              <w:jc w:val="center"/>
              <w:rPr>
                <w:rFonts w:cs="Times New Roman"/>
                <w:bCs/>
                <w:sz w:val="20"/>
                <w:szCs w:val="20"/>
              </w:rPr>
            </w:pPr>
          </w:p>
        </w:tc>
        <w:tc>
          <w:tcPr>
            <w:tcW w:w="725" w:type="pct"/>
            <w:shd w:val="clear" w:color="auto" w:fill="auto"/>
            <w:vAlign w:val="bottom"/>
          </w:tcPr>
          <w:p w14:paraId="4F7E98AF" w14:textId="1E0993A9" w:rsidR="00F469B1" w:rsidRPr="00F469B1" w:rsidRDefault="00F469B1" w:rsidP="00F469B1">
            <w:pPr>
              <w:jc w:val="center"/>
              <w:rPr>
                <w:color w:val="FF0000"/>
                <w:sz w:val="20"/>
                <w:szCs w:val="20"/>
              </w:rPr>
            </w:pPr>
            <w:r>
              <w:rPr>
                <w:sz w:val="20"/>
                <w:szCs w:val="20"/>
              </w:rPr>
              <w:t>КВс-0,39</w:t>
            </w:r>
          </w:p>
        </w:tc>
        <w:tc>
          <w:tcPr>
            <w:tcW w:w="863" w:type="pct"/>
            <w:vAlign w:val="bottom"/>
          </w:tcPr>
          <w:p w14:paraId="46B45E38" w14:textId="7260A4FF" w:rsidR="00F469B1" w:rsidRPr="00F469B1" w:rsidRDefault="00F469B1" w:rsidP="00F469B1">
            <w:pPr>
              <w:jc w:val="center"/>
              <w:rPr>
                <w:color w:val="FF0000"/>
                <w:sz w:val="20"/>
                <w:szCs w:val="20"/>
              </w:rPr>
            </w:pPr>
            <w:r>
              <w:rPr>
                <w:sz w:val="20"/>
                <w:szCs w:val="20"/>
              </w:rPr>
              <w:t>2009</w:t>
            </w:r>
          </w:p>
        </w:tc>
        <w:tc>
          <w:tcPr>
            <w:tcW w:w="629" w:type="pct"/>
            <w:vAlign w:val="bottom"/>
          </w:tcPr>
          <w:p w14:paraId="108F72B9" w14:textId="1A83E310" w:rsidR="00F469B1" w:rsidRPr="00F469B1" w:rsidRDefault="00F469B1" w:rsidP="00F469B1">
            <w:pPr>
              <w:jc w:val="center"/>
              <w:rPr>
                <w:color w:val="FF0000"/>
                <w:sz w:val="20"/>
                <w:szCs w:val="20"/>
              </w:rPr>
            </w:pPr>
            <w:r>
              <w:rPr>
                <w:sz w:val="20"/>
                <w:szCs w:val="20"/>
              </w:rPr>
              <w:t>0,3400</w:t>
            </w:r>
          </w:p>
        </w:tc>
        <w:tc>
          <w:tcPr>
            <w:tcW w:w="545" w:type="pct"/>
            <w:vMerge/>
            <w:shd w:val="clear" w:color="auto" w:fill="auto"/>
            <w:vAlign w:val="center"/>
          </w:tcPr>
          <w:p w14:paraId="6A30D7A8" w14:textId="77777777" w:rsidR="00F469B1" w:rsidRPr="008E102D" w:rsidRDefault="00F469B1" w:rsidP="00F469B1">
            <w:pPr>
              <w:pStyle w:val="TableParagraph"/>
              <w:jc w:val="center"/>
              <w:rPr>
                <w:bCs/>
                <w:sz w:val="20"/>
                <w:szCs w:val="20"/>
              </w:rPr>
            </w:pPr>
          </w:p>
        </w:tc>
        <w:tc>
          <w:tcPr>
            <w:tcW w:w="547" w:type="pct"/>
            <w:shd w:val="clear" w:color="auto" w:fill="auto"/>
            <w:vAlign w:val="center"/>
          </w:tcPr>
          <w:p w14:paraId="6ECE2790" w14:textId="77777777" w:rsidR="00F469B1" w:rsidRPr="00E61B80" w:rsidRDefault="00F469B1" w:rsidP="00F469B1">
            <w:pPr>
              <w:jc w:val="center"/>
              <w:rPr>
                <w:bCs/>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75D0AFDA" w14:textId="77777777" w:rsidR="00F469B1" w:rsidRDefault="00F469B1" w:rsidP="00F469B1">
            <w:pPr>
              <w:jc w:val="center"/>
            </w:pPr>
            <w:proofErr w:type="spellStart"/>
            <w:r w:rsidRPr="00F8749F">
              <w:rPr>
                <w:bCs/>
                <w:sz w:val="20"/>
                <w:szCs w:val="20"/>
              </w:rPr>
              <w:t>водогрейный</w:t>
            </w:r>
            <w:proofErr w:type="spellEnd"/>
          </w:p>
        </w:tc>
      </w:tr>
      <w:tr w:rsidR="008E102D" w:rsidRPr="00FA1A10" w14:paraId="06D50619" w14:textId="77777777" w:rsidTr="00BF519F">
        <w:trPr>
          <w:trHeight w:val="185"/>
        </w:trPr>
        <w:tc>
          <w:tcPr>
            <w:tcW w:w="125" w:type="pct"/>
            <w:vMerge w:val="restart"/>
            <w:tcBorders>
              <w:top w:val="nil"/>
            </w:tcBorders>
            <w:shd w:val="clear" w:color="auto" w:fill="auto"/>
            <w:vAlign w:val="center"/>
          </w:tcPr>
          <w:p w14:paraId="1F86EBAC" w14:textId="77777777" w:rsidR="008E102D" w:rsidRPr="00E61B80" w:rsidRDefault="008E102D" w:rsidP="008E102D">
            <w:pPr>
              <w:jc w:val="center"/>
              <w:rPr>
                <w:rFonts w:cs="Times New Roman"/>
                <w:bCs/>
                <w:sz w:val="20"/>
                <w:szCs w:val="20"/>
              </w:rPr>
            </w:pPr>
            <w:r w:rsidRPr="00E61B80">
              <w:rPr>
                <w:rFonts w:cs="Times New Roman"/>
                <w:bCs/>
                <w:sz w:val="20"/>
                <w:szCs w:val="20"/>
              </w:rPr>
              <w:t>6</w:t>
            </w:r>
          </w:p>
        </w:tc>
        <w:tc>
          <w:tcPr>
            <w:tcW w:w="849" w:type="pct"/>
            <w:vMerge w:val="restart"/>
            <w:tcBorders>
              <w:top w:val="nil"/>
            </w:tcBorders>
            <w:shd w:val="clear" w:color="auto" w:fill="auto"/>
            <w:vAlign w:val="center"/>
          </w:tcPr>
          <w:p w14:paraId="160BDC43" w14:textId="77777777" w:rsidR="008E102D" w:rsidRPr="00E61B80" w:rsidRDefault="008E102D" w:rsidP="008E102D">
            <w:pPr>
              <w:jc w:val="center"/>
              <w:rPr>
                <w:rFonts w:cs="Times New Roman"/>
                <w:bCs/>
                <w:sz w:val="20"/>
                <w:szCs w:val="20"/>
              </w:rPr>
            </w:pPr>
            <w:r w:rsidRPr="00E61B80">
              <w:rPr>
                <w:rFonts w:cs="Times New Roman"/>
                <w:bCs/>
                <w:sz w:val="20"/>
                <w:szCs w:val="20"/>
              </w:rPr>
              <w:t xml:space="preserve">315 </w:t>
            </w:r>
            <w:proofErr w:type="spellStart"/>
            <w:r w:rsidRPr="00E61B80">
              <w:rPr>
                <w:rFonts w:cs="Times New Roman"/>
                <w:bCs/>
                <w:sz w:val="20"/>
                <w:szCs w:val="20"/>
              </w:rPr>
              <w:t>кв</w:t>
            </w:r>
            <w:proofErr w:type="spellEnd"/>
            <w:r w:rsidRPr="00E61B80">
              <w:rPr>
                <w:rFonts w:cs="Times New Roman"/>
                <w:bCs/>
                <w:sz w:val="20"/>
                <w:szCs w:val="20"/>
              </w:rPr>
              <w:t xml:space="preserve">. 12 </w:t>
            </w:r>
            <w:proofErr w:type="spellStart"/>
            <w:r w:rsidRPr="00E61B80">
              <w:rPr>
                <w:rFonts w:cs="Times New Roman"/>
                <w:bCs/>
                <w:sz w:val="20"/>
                <w:szCs w:val="20"/>
              </w:rPr>
              <w:t>инт</w:t>
            </w:r>
            <w:proofErr w:type="spellEnd"/>
            <w:r w:rsidRPr="00E61B80">
              <w:rPr>
                <w:rFonts w:cs="Times New Roman"/>
                <w:bCs/>
                <w:sz w:val="20"/>
                <w:szCs w:val="20"/>
              </w:rPr>
              <w:t>.</w:t>
            </w:r>
          </w:p>
        </w:tc>
        <w:tc>
          <w:tcPr>
            <w:tcW w:w="725" w:type="pct"/>
            <w:shd w:val="clear" w:color="auto" w:fill="auto"/>
            <w:vAlign w:val="bottom"/>
          </w:tcPr>
          <w:p w14:paraId="600DA159" w14:textId="6E258928" w:rsidR="008E102D" w:rsidRPr="00F469B1" w:rsidRDefault="008E102D" w:rsidP="008E102D">
            <w:pPr>
              <w:jc w:val="center"/>
              <w:rPr>
                <w:color w:val="FF0000"/>
                <w:sz w:val="20"/>
                <w:szCs w:val="20"/>
              </w:rPr>
            </w:pPr>
            <w:r>
              <w:rPr>
                <w:sz w:val="20"/>
                <w:szCs w:val="20"/>
              </w:rPr>
              <w:t>КВСм-1,45</w:t>
            </w:r>
          </w:p>
        </w:tc>
        <w:tc>
          <w:tcPr>
            <w:tcW w:w="863" w:type="pct"/>
            <w:vAlign w:val="bottom"/>
          </w:tcPr>
          <w:p w14:paraId="05F3B737" w14:textId="2A1643D8" w:rsidR="008E102D" w:rsidRPr="00F469B1" w:rsidRDefault="008E102D" w:rsidP="008E102D">
            <w:pPr>
              <w:jc w:val="center"/>
              <w:rPr>
                <w:color w:val="FF0000"/>
                <w:sz w:val="20"/>
                <w:szCs w:val="20"/>
              </w:rPr>
            </w:pPr>
            <w:r>
              <w:rPr>
                <w:sz w:val="20"/>
                <w:szCs w:val="20"/>
              </w:rPr>
              <w:t>2019</w:t>
            </w:r>
          </w:p>
        </w:tc>
        <w:tc>
          <w:tcPr>
            <w:tcW w:w="629" w:type="pct"/>
            <w:vAlign w:val="bottom"/>
          </w:tcPr>
          <w:p w14:paraId="71C87153" w14:textId="24FEE6F5" w:rsidR="008E102D" w:rsidRPr="00F469B1" w:rsidRDefault="008E102D" w:rsidP="008E102D">
            <w:pPr>
              <w:jc w:val="center"/>
              <w:rPr>
                <w:color w:val="FF0000"/>
                <w:sz w:val="20"/>
                <w:szCs w:val="20"/>
              </w:rPr>
            </w:pPr>
            <w:r>
              <w:rPr>
                <w:sz w:val="20"/>
                <w:szCs w:val="20"/>
              </w:rPr>
              <w:t>1,2470</w:t>
            </w:r>
          </w:p>
        </w:tc>
        <w:tc>
          <w:tcPr>
            <w:tcW w:w="545" w:type="pct"/>
            <w:vMerge w:val="restart"/>
            <w:shd w:val="clear" w:color="auto" w:fill="auto"/>
            <w:vAlign w:val="center"/>
          </w:tcPr>
          <w:p w14:paraId="31B06DC5" w14:textId="77777777" w:rsidR="008E102D" w:rsidRPr="008E102D" w:rsidRDefault="008E102D" w:rsidP="008E102D">
            <w:pPr>
              <w:pStyle w:val="TableParagraph"/>
              <w:jc w:val="center"/>
              <w:rPr>
                <w:bCs/>
                <w:sz w:val="20"/>
                <w:szCs w:val="20"/>
              </w:rPr>
            </w:pPr>
            <w:r w:rsidRPr="008E102D">
              <w:rPr>
                <w:bCs/>
                <w:sz w:val="20"/>
                <w:szCs w:val="20"/>
              </w:rPr>
              <w:t>2,4940</w:t>
            </w:r>
          </w:p>
        </w:tc>
        <w:tc>
          <w:tcPr>
            <w:tcW w:w="547" w:type="pct"/>
            <w:shd w:val="clear" w:color="auto" w:fill="auto"/>
            <w:vAlign w:val="center"/>
          </w:tcPr>
          <w:p w14:paraId="586FF8B4"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5AA4FEEF" w14:textId="77777777" w:rsidR="008E102D" w:rsidRPr="00E61B80" w:rsidRDefault="008E102D" w:rsidP="008E102D">
            <w:pPr>
              <w:pStyle w:val="TableParagraph"/>
              <w:jc w:val="center"/>
              <w:rPr>
                <w:bCs/>
                <w:sz w:val="20"/>
                <w:szCs w:val="20"/>
              </w:rPr>
            </w:pPr>
            <w:proofErr w:type="spellStart"/>
            <w:r w:rsidRPr="00F8749F">
              <w:rPr>
                <w:bCs/>
                <w:sz w:val="20"/>
                <w:szCs w:val="20"/>
              </w:rPr>
              <w:t>водогрейный</w:t>
            </w:r>
            <w:proofErr w:type="spellEnd"/>
          </w:p>
        </w:tc>
      </w:tr>
      <w:tr w:rsidR="008E102D" w:rsidRPr="00FA1A10" w14:paraId="4425BD77" w14:textId="77777777" w:rsidTr="00BF519F">
        <w:trPr>
          <w:trHeight w:val="232"/>
        </w:trPr>
        <w:tc>
          <w:tcPr>
            <w:tcW w:w="125" w:type="pct"/>
            <w:vMerge/>
            <w:shd w:val="clear" w:color="auto" w:fill="auto"/>
            <w:vAlign w:val="center"/>
          </w:tcPr>
          <w:p w14:paraId="35579672"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7C335114"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57BA58E9" w14:textId="28D62BD0" w:rsidR="008E102D" w:rsidRPr="00F469B1" w:rsidRDefault="008E102D" w:rsidP="008E102D">
            <w:pPr>
              <w:jc w:val="center"/>
              <w:rPr>
                <w:color w:val="FF0000"/>
                <w:sz w:val="20"/>
                <w:szCs w:val="20"/>
              </w:rPr>
            </w:pPr>
            <w:r>
              <w:rPr>
                <w:sz w:val="20"/>
                <w:szCs w:val="20"/>
              </w:rPr>
              <w:t>КВСм-1,45</w:t>
            </w:r>
          </w:p>
        </w:tc>
        <w:tc>
          <w:tcPr>
            <w:tcW w:w="863" w:type="pct"/>
            <w:vAlign w:val="bottom"/>
          </w:tcPr>
          <w:p w14:paraId="22F1CB2C" w14:textId="434391AC" w:rsidR="008E102D" w:rsidRPr="00F469B1" w:rsidRDefault="008E102D" w:rsidP="008E102D">
            <w:pPr>
              <w:jc w:val="center"/>
              <w:rPr>
                <w:color w:val="FF0000"/>
                <w:sz w:val="20"/>
                <w:szCs w:val="20"/>
              </w:rPr>
            </w:pPr>
            <w:r>
              <w:rPr>
                <w:sz w:val="20"/>
                <w:szCs w:val="20"/>
              </w:rPr>
              <w:t>2020</w:t>
            </w:r>
          </w:p>
        </w:tc>
        <w:tc>
          <w:tcPr>
            <w:tcW w:w="629" w:type="pct"/>
            <w:vAlign w:val="bottom"/>
          </w:tcPr>
          <w:p w14:paraId="310C195F" w14:textId="136BACCE" w:rsidR="008E102D" w:rsidRPr="00F469B1" w:rsidRDefault="008E102D" w:rsidP="008E102D">
            <w:pPr>
              <w:jc w:val="center"/>
              <w:rPr>
                <w:color w:val="FF0000"/>
                <w:sz w:val="20"/>
                <w:szCs w:val="20"/>
              </w:rPr>
            </w:pPr>
            <w:r>
              <w:rPr>
                <w:sz w:val="20"/>
                <w:szCs w:val="20"/>
              </w:rPr>
              <w:t>1,2470</w:t>
            </w:r>
          </w:p>
        </w:tc>
        <w:tc>
          <w:tcPr>
            <w:tcW w:w="545" w:type="pct"/>
            <w:vMerge/>
            <w:shd w:val="clear" w:color="auto" w:fill="auto"/>
            <w:vAlign w:val="center"/>
          </w:tcPr>
          <w:p w14:paraId="383628CE" w14:textId="77777777" w:rsidR="008E102D" w:rsidRPr="00F469B1" w:rsidRDefault="008E102D" w:rsidP="008E102D">
            <w:pPr>
              <w:pStyle w:val="TableParagraph"/>
              <w:jc w:val="center"/>
              <w:rPr>
                <w:bCs/>
                <w:color w:val="FF0000"/>
                <w:sz w:val="20"/>
                <w:szCs w:val="20"/>
              </w:rPr>
            </w:pPr>
          </w:p>
        </w:tc>
        <w:tc>
          <w:tcPr>
            <w:tcW w:w="547" w:type="pct"/>
            <w:shd w:val="clear" w:color="auto" w:fill="auto"/>
            <w:vAlign w:val="center"/>
          </w:tcPr>
          <w:p w14:paraId="10C831C4"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6B29F841" w14:textId="77777777" w:rsidR="008E102D" w:rsidRPr="00E61B80" w:rsidRDefault="008E102D" w:rsidP="008E102D">
            <w:pPr>
              <w:pStyle w:val="TableParagraph"/>
              <w:jc w:val="center"/>
              <w:rPr>
                <w:bCs/>
                <w:sz w:val="20"/>
                <w:szCs w:val="20"/>
              </w:rPr>
            </w:pPr>
            <w:proofErr w:type="spellStart"/>
            <w:r w:rsidRPr="00F8749F">
              <w:rPr>
                <w:bCs/>
                <w:sz w:val="20"/>
                <w:szCs w:val="20"/>
              </w:rPr>
              <w:t>водогрейный</w:t>
            </w:r>
            <w:proofErr w:type="spellEnd"/>
          </w:p>
        </w:tc>
      </w:tr>
      <w:tr w:rsidR="008E102D" w:rsidRPr="00FA1A10" w14:paraId="2F6137DD" w14:textId="77777777" w:rsidTr="00BF519F">
        <w:trPr>
          <w:trHeight w:val="295"/>
        </w:trPr>
        <w:tc>
          <w:tcPr>
            <w:tcW w:w="125" w:type="pct"/>
            <w:vMerge w:val="restart"/>
            <w:tcBorders>
              <w:top w:val="nil"/>
            </w:tcBorders>
            <w:shd w:val="clear" w:color="auto" w:fill="auto"/>
            <w:vAlign w:val="center"/>
          </w:tcPr>
          <w:p w14:paraId="76E24EC6" w14:textId="77777777" w:rsidR="008E102D" w:rsidRPr="00E61B80" w:rsidRDefault="008E102D" w:rsidP="008E102D">
            <w:pPr>
              <w:jc w:val="center"/>
              <w:rPr>
                <w:rFonts w:cs="Times New Roman"/>
                <w:bCs/>
                <w:sz w:val="20"/>
                <w:szCs w:val="20"/>
              </w:rPr>
            </w:pPr>
            <w:r w:rsidRPr="00E61B80">
              <w:rPr>
                <w:rFonts w:cs="Times New Roman"/>
                <w:bCs/>
                <w:sz w:val="20"/>
                <w:szCs w:val="20"/>
              </w:rPr>
              <w:t>7</w:t>
            </w:r>
          </w:p>
        </w:tc>
        <w:tc>
          <w:tcPr>
            <w:tcW w:w="849" w:type="pct"/>
            <w:vMerge w:val="restart"/>
            <w:tcBorders>
              <w:top w:val="nil"/>
            </w:tcBorders>
            <w:shd w:val="clear" w:color="auto" w:fill="auto"/>
            <w:vAlign w:val="center"/>
          </w:tcPr>
          <w:p w14:paraId="62F50C3F" w14:textId="77777777" w:rsidR="008E102D" w:rsidRPr="00E61B80" w:rsidRDefault="008E102D" w:rsidP="008E102D">
            <w:pPr>
              <w:jc w:val="center"/>
              <w:rPr>
                <w:rFonts w:cs="Times New Roman"/>
                <w:bCs/>
                <w:sz w:val="20"/>
                <w:szCs w:val="20"/>
              </w:rPr>
            </w:pPr>
            <w:proofErr w:type="spellStart"/>
            <w:r w:rsidRPr="00E61B80">
              <w:rPr>
                <w:rFonts w:cs="Times New Roman"/>
                <w:bCs/>
                <w:sz w:val="20"/>
                <w:szCs w:val="20"/>
              </w:rPr>
              <w:t>Автобаза</w:t>
            </w:r>
            <w:proofErr w:type="spellEnd"/>
          </w:p>
        </w:tc>
        <w:tc>
          <w:tcPr>
            <w:tcW w:w="725" w:type="pct"/>
            <w:shd w:val="clear" w:color="auto" w:fill="auto"/>
            <w:vAlign w:val="bottom"/>
          </w:tcPr>
          <w:p w14:paraId="6DE3B2B6" w14:textId="083E0972" w:rsidR="008E102D" w:rsidRPr="00F469B1" w:rsidRDefault="008E102D" w:rsidP="008E102D">
            <w:pPr>
              <w:jc w:val="center"/>
              <w:rPr>
                <w:color w:val="FF0000"/>
                <w:sz w:val="20"/>
                <w:szCs w:val="20"/>
              </w:rPr>
            </w:pPr>
            <w:r>
              <w:rPr>
                <w:sz w:val="20"/>
                <w:szCs w:val="20"/>
              </w:rPr>
              <w:t>Универсал-6</w:t>
            </w:r>
          </w:p>
        </w:tc>
        <w:tc>
          <w:tcPr>
            <w:tcW w:w="863" w:type="pct"/>
            <w:vAlign w:val="bottom"/>
          </w:tcPr>
          <w:p w14:paraId="534BEA8D" w14:textId="5B1F2B9D" w:rsidR="008E102D" w:rsidRPr="00F469B1" w:rsidRDefault="008E102D" w:rsidP="008E102D">
            <w:pPr>
              <w:jc w:val="center"/>
              <w:rPr>
                <w:color w:val="FF0000"/>
                <w:sz w:val="20"/>
                <w:szCs w:val="20"/>
              </w:rPr>
            </w:pPr>
            <w:r>
              <w:rPr>
                <w:sz w:val="20"/>
                <w:szCs w:val="20"/>
              </w:rPr>
              <w:t>1984</w:t>
            </w:r>
          </w:p>
        </w:tc>
        <w:tc>
          <w:tcPr>
            <w:tcW w:w="629" w:type="pct"/>
            <w:vAlign w:val="bottom"/>
          </w:tcPr>
          <w:p w14:paraId="2271F592" w14:textId="02EB0E62" w:rsidR="008E102D" w:rsidRPr="00F469B1" w:rsidRDefault="008E102D" w:rsidP="008E102D">
            <w:pPr>
              <w:jc w:val="center"/>
              <w:rPr>
                <w:color w:val="FF0000"/>
                <w:sz w:val="20"/>
                <w:szCs w:val="20"/>
              </w:rPr>
            </w:pPr>
            <w:r>
              <w:rPr>
                <w:sz w:val="20"/>
                <w:szCs w:val="20"/>
              </w:rPr>
              <w:t>0,2000</w:t>
            </w:r>
          </w:p>
        </w:tc>
        <w:tc>
          <w:tcPr>
            <w:tcW w:w="545" w:type="pct"/>
            <w:vMerge w:val="restart"/>
            <w:shd w:val="clear" w:color="auto" w:fill="auto"/>
            <w:vAlign w:val="center"/>
          </w:tcPr>
          <w:p w14:paraId="08E6AD6C" w14:textId="77777777" w:rsidR="008E102D" w:rsidRPr="008E102D" w:rsidRDefault="008E102D" w:rsidP="008E102D">
            <w:pPr>
              <w:pStyle w:val="TableParagraph"/>
              <w:jc w:val="center"/>
              <w:rPr>
                <w:bCs/>
                <w:sz w:val="20"/>
                <w:szCs w:val="20"/>
              </w:rPr>
            </w:pPr>
            <w:r w:rsidRPr="008E102D">
              <w:rPr>
                <w:bCs/>
                <w:sz w:val="20"/>
                <w:szCs w:val="20"/>
              </w:rPr>
              <w:t>0,6000</w:t>
            </w:r>
          </w:p>
        </w:tc>
        <w:tc>
          <w:tcPr>
            <w:tcW w:w="547" w:type="pct"/>
            <w:shd w:val="clear" w:color="auto" w:fill="auto"/>
            <w:vAlign w:val="center"/>
          </w:tcPr>
          <w:p w14:paraId="1497B15F"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1A7C58A3" w14:textId="77777777" w:rsidR="008E102D" w:rsidRDefault="008E102D" w:rsidP="008E102D">
            <w:pPr>
              <w:jc w:val="center"/>
            </w:pPr>
            <w:proofErr w:type="spellStart"/>
            <w:r w:rsidRPr="009D0F51">
              <w:rPr>
                <w:bCs/>
                <w:sz w:val="20"/>
                <w:szCs w:val="20"/>
              </w:rPr>
              <w:t>водогрейный</w:t>
            </w:r>
            <w:proofErr w:type="spellEnd"/>
          </w:p>
        </w:tc>
      </w:tr>
      <w:tr w:rsidR="008E102D" w:rsidRPr="00FA1A10" w14:paraId="39B7C0E0" w14:textId="77777777" w:rsidTr="00BF519F">
        <w:trPr>
          <w:trHeight w:val="245"/>
        </w:trPr>
        <w:tc>
          <w:tcPr>
            <w:tcW w:w="125" w:type="pct"/>
            <w:vMerge/>
            <w:shd w:val="clear" w:color="auto" w:fill="auto"/>
            <w:vAlign w:val="center"/>
          </w:tcPr>
          <w:p w14:paraId="3FA8DA2C"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4BC6AF5D"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20425369" w14:textId="4C7E9015" w:rsidR="008E102D" w:rsidRPr="00F469B1" w:rsidRDefault="008E102D" w:rsidP="008E102D">
            <w:pPr>
              <w:jc w:val="center"/>
              <w:rPr>
                <w:color w:val="FF0000"/>
                <w:sz w:val="20"/>
                <w:szCs w:val="20"/>
              </w:rPr>
            </w:pPr>
            <w:r>
              <w:rPr>
                <w:sz w:val="20"/>
                <w:szCs w:val="20"/>
              </w:rPr>
              <w:t>Универсал-6</w:t>
            </w:r>
          </w:p>
        </w:tc>
        <w:tc>
          <w:tcPr>
            <w:tcW w:w="863" w:type="pct"/>
            <w:vAlign w:val="bottom"/>
          </w:tcPr>
          <w:p w14:paraId="2B86A7B5" w14:textId="41F5A38E" w:rsidR="008E102D" w:rsidRPr="00F469B1" w:rsidRDefault="008E102D" w:rsidP="008E102D">
            <w:pPr>
              <w:jc w:val="center"/>
              <w:rPr>
                <w:color w:val="FF0000"/>
                <w:sz w:val="20"/>
                <w:szCs w:val="20"/>
              </w:rPr>
            </w:pPr>
            <w:r>
              <w:rPr>
                <w:sz w:val="20"/>
                <w:szCs w:val="20"/>
              </w:rPr>
              <w:t>1984</w:t>
            </w:r>
          </w:p>
        </w:tc>
        <w:tc>
          <w:tcPr>
            <w:tcW w:w="629" w:type="pct"/>
            <w:vAlign w:val="bottom"/>
          </w:tcPr>
          <w:p w14:paraId="67DC85F2" w14:textId="486C15F5" w:rsidR="008E102D" w:rsidRPr="00F469B1" w:rsidRDefault="008E102D" w:rsidP="008E102D">
            <w:pPr>
              <w:jc w:val="center"/>
              <w:rPr>
                <w:color w:val="FF0000"/>
                <w:sz w:val="20"/>
                <w:szCs w:val="20"/>
              </w:rPr>
            </w:pPr>
            <w:r>
              <w:rPr>
                <w:sz w:val="20"/>
                <w:szCs w:val="20"/>
              </w:rPr>
              <w:t>0,2000</w:t>
            </w:r>
          </w:p>
        </w:tc>
        <w:tc>
          <w:tcPr>
            <w:tcW w:w="545" w:type="pct"/>
            <w:vMerge/>
            <w:shd w:val="clear" w:color="auto" w:fill="auto"/>
            <w:vAlign w:val="center"/>
          </w:tcPr>
          <w:p w14:paraId="120B81CA" w14:textId="77777777" w:rsidR="008E102D" w:rsidRPr="008E102D" w:rsidRDefault="008E102D" w:rsidP="008E102D">
            <w:pPr>
              <w:pStyle w:val="TableParagraph"/>
              <w:jc w:val="center"/>
              <w:rPr>
                <w:bCs/>
                <w:sz w:val="20"/>
                <w:szCs w:val="20"/>
              </w:rPr>
            </w:pPr>
          </w:p>
        </w:tc>
        <w:tc>
          <w:tcPr>
            <w:tcW w:w="547" w:type="pct"/>
            <w:shd w:val="clear" w:color="auto" w:fill="auto"/>
            <w:vAlign w:val="center"/>
          </w:tcPr>
          <w:p w14:paraId="5E7ED2EF"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426F0FA3" w14:textId="77777777" w:rsidR="008E102D" w:rsidRDefault="008E102D" w:rsidP="008E102D">
            <w:pPr>
              <w:jc w:val="center"/>
            </w:pPr>
            <w:proofErr w:type="spellStart"/>
            <w:r w:rsidRPr="009D0F51">
              <w:rPr>
                <w:bCs/>
                <w:sz w:val="20"/>
                <w:szCs w:val="20"/>
              </w:rPr>
              <w:t>водогрейный</w:t>
            </w:r>
            <w:proofErr w:type="spellEnd"/>
          </w:p>
        </w:tc>
      </w:tr>
      <w:tr w:rsidR="008E102D" w:rsidRPr="00FA1A10" w14:paraId="59882CC6" w14:textId="77777777" w:rsidTr="00BF519F">
        <w:trPr>
          <w:trHeight w:val="261"/>
        </w:trPr>
        <w:tc>
          <w:tcPr>
            <w:tcW w:w="125" w:type="pct"/>
            <w:vMerge/>
            <w:shd w:val="clear" w:color="auto" w:fill="auto"/>
            <w:vAlign w:val="center"/>
          </w:tcPr>
          <w:p w14:paraId="596F10FD"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14EB9BEB"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2DC95054" w14:textId="2C61AC54" w:rsidR="008E102D" w:rsidRPr="00F469B1" w:rsidRDefault="008E102D" w:rsidP="008E102D">
            <w:pPr>
              <w:jc w:val="center"/>
              <w:rPr>
                <w:color w:val="FF0000"/>
                <w:sz w:val="20"/>
                <w:szCs w:val="20"/>
              </w:rPr>
            </w:pPr>
            <w:r>
              <w:rPr>
                <w:sz w:val="20"/>
                <w:szCs w:val="20"/>
              </w:rPr>
              <w:t>Универсал-6</w:t>
            </w:r>
          </w:p>
        </w:tc>
        <w:tc>
          <w:tcPr>
            <w:tcW w:w="863" w:type="pct"/>
            <w:vAlign w:val="bottom"/>
          </w:tcPr>
          <w:p w14:paraId="1F1B64B5" w14:textId="02C6AF2F" w:rsidR="008E102D" w:rsidRPr="00F469B1" w:rsidRDefault="008E102D" w:rsidP="008E102D">
            <w:pPr>
              <w:jc w:val="center"/>
              <w:rPr>
                <w:color w:val="FF0000"/>
                <w:sz w:val="20"/>
                <w:szCs w:val="20"/>
              </w:rPr>
            </w:pPr>
            <w:r>
              <w:rPr>
                <w:sz w:val="20"/>
                <w:szCs w:val="20"/>
              </w:rPr>
              <w:t>1984</w:t>
            </w:r>
          </w:p>
        </w:tc>
        <w:tc>
          <w:tcPr>
            <w:tcW w:w="629" w:type="pct"/>
            <w:vAlign w:val="bottom"/>
          </w:tcPr>
          <w:p w14:paraId="78F34473" w14:textId="4BF9B3D0" w:rsidR="008E102D" w:rsidRPr="00F469B1" w:rsidRDefault="008E102D" w:rsidP="008E102D">
            <w:pPr>
              <w:jc w:val="center"/>
              <w:rPr>
                <w:color w:val="FF0000"/>
                <w:sz w:val="20"/>
                <w:szCs w:val="20"/>
              </w:rPr>
            </w:pPr>
            <w:r>
              <w:rPr>
                <w:sz w:val="20"/>
                <w:szCs w:val="20"/>
              </w:rPr>
              <w:t>0,2000</w:t>
            </w:r>
          </w:p>
        </w:tc>
        <w:tc>
          <w:tcPr>
            <w:tcW w:w="545" w:type="pct"/>
            <w:vMerge/>
            <w:shd w:val="clear" w:color="auto" w:fill="auto"/>
            <w:vAlign w:val="center"/>
          </w:tcPr>
          <w:p w14:paraId="2795E1AC" w14:textId="77777777" w:rsidR="008E102D" w:rsidRPr="008E102D" w:rsidRDefault="008E102D" w:rsidP="008E102D">
            <w:pPr>
              <w:pStyle w:val="TableParagraph"/>
              <w:jc w:val="center"/>
              <w:rPr>
                <w:bCs/>
                <w:sz w:val="20"/>
                <w:szCs w:val="20"/>
              </w:rPr>
            </w:pPr>
          </w:p>
        </w:tc>
        <w:tc>
          <w:tcPr>
            <w:tcW w:w="547" w:type="pct"/>
            <w:shd w:val="clear" w:color="auto" w:fill="auto"/>
            <w:vAlign w:val="center"/>
          </w:tcPr>
          <w:p w14:paraId="3BFF3A8F"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497646D5" w14:textId="77777777" w:rsidR="008E102D" w:rsidRDefault="008E102D" w:rsidP="008E102D">
            <w:pPr>
              <w:jc w:val="center"/>
            </w:pPr>
            <w:proofErr w:type="spellStart"/>
            <w:r w:rsidRPr="009D0F51">
              <w:rPr>
                <w:bCs/>
                <w:sz w:val="20"/>
                <w:szCs w:val="20"/>
              </w:rPr>
              <w:t>водогрейный</w:t>
            </w:r>
            <w:proofErr w:type="spellEnd"/>
          </w:p>
        </w:tc>
      </w:tr>
      <w:tr w:rsidR="008E102D" w:rsidRPr="00FA1A10" w14:paraId="4CACD5D6" w14:textId="77777777" w:rsidTr="00BF519F">
        <w:trPr>
          <w:trHeight w:val="87"/>
        </w:trPr>
        <w:tc>
          <w:tcPr>
            <w:tcW w:w="125" w:type="pct"/>
            <w:vMerge w:val="restart"/>
            <w:tcBorders>
              <w:top w:val="nil"/>
            </w:tcBorders>
            <w:shd w:val="clear" w:color="auto" w:fill="auto"/>
            <w:vAlign w:val="center"/>
          </w:tcPr>
          <w:p w14:paraId="582A8823" w14:textId="77777777" w:rsidR="008E102D" w:rsidRPr="00E61B80" w:rsidRDefault="008E102D" w:rsidP="008E102D">
            <w:pPr>
              <w:jc w:val="center"/>
              <w:rPr>
                <w:rFonts w:cs="Times New Roman"/>
                <w:bCs/>
                <w:sz w:val="20"/>
                <w:szCs w:val="20"/>
              </w:rPr>
            </w:pPr>
            <w:r w:rsidRPr="00E61B80">
              <w:rPr>
                <w:rFonts w:cs="Times New Roman"/>
                <w:bCs/>
                <w:sz w:val="20"/>
                <w:szCs w:val="20"/>
              </w:rPr>
              <w:t>8</w:t>
            </w:r>
          </w:p>
        </w:tc>
        <w:tc>
          <w:tcPr>
            <w:tcW w:w="849" w:type="pct"/>
            <w:vMerge w:val="restart"/>
            <w:tcBorders>
              <w:top w:val="nil"/>
            </w:tcBorders>
            <w:shd w:val="clear" w:color="auto" w:fill="auto"/>
            <w:vAlign w:val="center"/>
          </w:tcPr>
          <w:p w14:paraId="72B5893E" w14:textId="77777777" w:rsidR="008E102D" w:rsidRPr="00E61B80" w:rsidRDefault="008E102D" w:rsidP="008E102D">
            <w:pPr>
              <w:adjustRightInd w:val="0"/>
              <w:jc w:val="center"/>
              <w:rPr>
                <w:rFonts w:cs="Times New Roman"/>
                <w:bCs/>
                <w:sz w:val="20"/>
                <w:szCs w:val="20"/>
              </w:rPr>
            </w:pPr>
            <w:r w:rsidRPr="00E61B80">
              <w:rPr>
                <w:rFonts w:cs="Times New Roman"/>
                <w:bCs/>
                <w:sz w:val="20"/>
                <w:szCs w:val="20"/>
              </w:rPr>
              <w:t xml:space="preserve">418 "В" </w:t>
            </w:r>
            <w:proofErr w:type="spellStart"/>
            <w:r w:rsidRPr="00E61B80">
              <w:rPr>
                <w:rFonts w:cs="Times New Roman"/>
                <w:bCs/>
                <w:sz w:val="20"/>
                <w:szCs w:val="20"/>
              </w:rPr>
              <w:t>кв</w:t>
            </w:r>
            <w:proofErr w:type="spellEnd"/>
            <w:r w:rsidRPr="00E61B80">
              <w:rPr>
                <w:rFonts w:cs="Times New Roman"/>
                <w:bCs/>
                <w:sz w:val="20"/>
                <w:szCs w:val="20"/>
              </w:rPr>
              <w:t>.(РЭБ)</w:t>
            </w:r>
          </w:p>
        </w:tc>
        <w:tc>
          <w:tcPr>
            <w:tcW w:w="725" w:type="pct"/>
            <w:shd w:val="clear" w:color="auto" w:fill="auto"/>
            <w:vAlign w:val="bottom"/>
          </w:tcPr>
          <w:p w14:paraId="395F0A42" w14:textId="067089C3" w:rsidR="008E102D" w:rsidRPr="00F469B1" w:rsidRDefault="008E102D" w:rsidP="008E102D">
            <w:pPr>
              <w:jc w:val="center"/>
              <w:rPr>
                <w:color w:val="FF0000"/>
                <w:sz w:val="20"/>
                <w:szCs w:val="20"/>
              </w:rPr>
            </w:pPr>
            <w:r>
              <w:rPr>
                <w:sz w:val="20"/>
                <w:szCs w:val="20"/>
              </w:rPr>
              <w:t>КВм-1,86</w:t>
            </w:r>
          </w:p>
        </w:tc>
        <w:tc>
          <w:tcPr>
            <w:tcW w:w="863" w:type="pct"/>
            <w:vAlign w:val="bottom"/>
          </w:tcPr>
          <w:p w14:paraId="0E194DD6" w14:textId="0C8BC5B9" w:rsidR="008E102D" w:rsidRPr="00F469B1" w:rsidRDefault="008E102D" w:rsidP="008E102D">
            <w:pPr>
              <w:jc w:val="center"/>
              <w:rPr>
                <w:color w:val="FF0000"/>
                <w:sz w:val="20"/>
                <w:szCs w:val="20"/>
              </w:rPr>
            </w:pPr>
            <w:r>
              <w:rPr>
                <w:sz w:val="20"/>
                <w:szCs w:val="20"/>
              </w:rPr>
              <w:t>2023</w:t>
            </w:r>
          </w:p>
        </w:tc>
        <w:tc>
          <w:tcPr>
            <w:tcW w:w="629" w:type="pct"/>
            <w:vAlign w:val="bottom"/>
          </w:tcPr>
          <w:p w14:paraId="7BCBC5A2" w14:textId="7E073480" w:rsidR="008E102D" w:rsidRPr="00F469B1" w:rsidRDefault="008E102D" w:rsidP="008E102D">
            <w:pPr>
              <w:jc w:val="center"/>
              <w:rPr>
                <w:color w:val="FF0000"/>
                <w:sz w:val="20"/>
                <w:szCs w:val="20"/>
              </w:rPr>
            </w:pPr>
            <w:r>
              <w:rPr>
                <w:sz w:val="20"/>
                <w:szCs w:val="20"/>
              </w:rPr>
              <w:t>1,6000</w:t>
            </w:r>
          </w:p>
        </w:tc>
        <w:tc>
          <w:tcPr>
            <w:tcW w:w="545" w:type="pct"/>
            <w:vMerge w:val="restart"/>
            <w:shd w:val="clear" w:color="auto" w:fill="auto"/>
            <w:vAlign w:val="center"/>
          </w:tcPr>
          <w:p w14:paraId="5369CF36" w14:textId="77777777" w:rsidR="008E102D" w:rsidRPr="008E102D" w:rsidRDefault="008E102D" w:rsidP="008E102D">
            <w:pPr>
              <w:pStyle w:val="TableParagraph"/>
              <w:jc w:val="center"/>
              <w:rPr>
                <w:bCs/>
                <w:sz w:val="20"/>
                <w:szCs w:val="20"/>
              </w:rPr>
            </w:pPr>
            <w:r w:rsidRPr="008E102D">
              <w:rPr>
                <w:bCs/>
                <w:sz w:val="20"/>
                <w:szCs w:val="20"/>
              </w:rPr>
              <w:t>9,2700</w:t>
            </w:r>
          </w:p>
        </w:tc>
        <w:tc>
          <w:tcPr>
            <w:tcW w:w="547" w:type="pct"/>
            <w:shd w:val="clear" w:color="auto" w:fill="auto"/>
            <w:vAlign w:val="center"/>
          </w:tcPr>
          <w:p w14:paraId="1D3F3218"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1C7196A4" w14:textId="77777777" w:rsidR="008E102D" w:rsidRDefault="008E102D" w:rsidP="008E102D">
            <w:pPr>
              <w:jc w:val="center"/>
            </w:pPr>
            <w:proofErr w:type="spellStart"/>
            <w:r w:rsidRPr="00366C37">
              <w:rPr>
                <w:bCs/>
                <w:sz w:val="20"/>
                <w:szCs w:val="20"/>
              </w:rPr>
              <w:t>водогрейный</w:t>
            </w:r>
            <w:proofErr w:type="spellEnd"/>
          </w:p>
        </w:tc>
      </w:tr>
      <w:tr w:rsidR="008E102D" w:rsidRPr="00FA1A10" w14:paraId="3258C370" w14:textId="77777777" w:rsidTr="00BF519F">
        <w:trPr>
          <w:trHeight w:val="58"/>
        </w:trPr>
        <w:tc>
          <w:tcPr>
            <w:tcW w:w="125" w:type="pct"/>
            <w:vMerge/>
            <w:shd w:val="clear" w:color="auto" w:fill="auto"/>
            <w:vAlign w:val="center"/>
          </w:tcPr>
          <w:p w14:paraId="1D945ECB"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6005425F"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44D0324B" w14:textId="4EE347B0" w:rsidR="008E102D" w:rsidRPr="00F469B1" w:rsidRDefault="008E102D" w:rsidP="008E102D">
            <w:pPr>
              <w:jc w:val="center"/>
              <w:rPr>
                <w:color w:val="FF0000"/>
                <w:sz w:val="20"/>
                <w:szCs w:val="20"/>
              </w:rPr>
            </w:pPr>
            <w:r>
              <w:rPr>
                <w:sz w:val="20"/>
                <w:szCs w:val="20"/>
              </w:rPr>
              <w:t>КВм-1,86</w:t>
            </w:r>
          </w:p>
        </w:tc>
        <w:tc>
          <w:tcPr>
            <w:tcW w:w="863" w:type="pct"/>
            <w:vAlign w:val="bottom"/>
          </w:tcPr>
          <w:p w14:paraId="022643C9" w14:textId="7FBE17F6" w:rsidR="008E102D" w:rsidRPr="00F469B1" w:rsidRDefault="008E102D" w:rsidP="008E102D">
            <w:pPr>
              <w:jc w:val="center"/>
              <w:rPr>
                <w:color w:val="FF0000"/>
                <w:sz w:val="20"/>
                <w:szCs w:val="20"/>
              </w:rPr>
            </w:pPr>
            <w:r>
              <w:rPr>
                <w:sz w:val="20"/>
                <w:szCs w:val="20"/>
              </w:rPr>
              <w:t>2018</w:t>
            </w:r>
          </w:p>
        </w:tc>
        <w:tc>
          <w:tcPr>
            <w:tcW w:w="629" w:type="pct"/>
            <w:vAlign w:val="bottom"/>
          </w:tcPr>
          <w:p w14:paraId="11033603" w14:textId="2F37D9F3" w:rsidR="008E102D" w:rsidRPr="00F469B1" w:rsidRDefault="008E102D" w:rsidP="008E102D">
            <w:pPr>
              <w:jc w:val="center"/>
              <w:rPr>
                <w:color w:val="FF0000"/>
                <w:sz w:val="20"/>
                <w:szCs w:val="20"/>
              </w:rPr>
            </w:pPr>
            <w:r>
              <w:rPr>
                <w:sz w:val="20"/>
                <w:szCs w:val="20"/>
              </w:rPr>
              <w:t>1,6000</w:t>
            </w:r>
          </w:p>
        </w:tc>
        <w:tc>
          <w:tcPr>
            <w:tcW w:w="545" w:type="pct"/>
            <w:vMerge/>
            <w:shd w:val="clear" w:color="auto" w:fill="auto"/>
            <w:vAlign w:val="center"/>
          </w:tcPr>
          <w:p w14:paraId="433BC937" w14:textId="77777777" w:rsidR="008E102D" w:rsidRPr="00F469B1" w:rsidRDefault="008E102D" w:rsidP="008E102D">
            <w:pPr>
              <w:pStyle w:val="TableParagraph"/>
              <w:jc w:val="center"/>
              <w:rPr>
                <w:bCs/>
                <w:color w:val="FF0000"/>
                <w:sz w:val="20"/>
                <w:szCs w:val="20"/>
              </w:rPr>
            </w:pPr>
          </w:p>
        </w:tc>
        <w:tc>
          <w:tcPr>
            <w:tcW w:w="547" w:type="pct"/>
            <w:shd w:val="clear" w:color="auto" w:fill="auto"/>
            <w:vAlign w:val="center"/>
          </w:tcPr>
          <w:p w14:paraId="67A30F55"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75900D3D" w14:textId="77777777" w:rsidR="008E102D" w:rsidRDefault="008E102D" w:rsidP="008E102D">
            <w:pPr>
              <w:jc w:val="center"/>
            </w:pPr>
            <w:proofErr w:type="spellStart"/>
            <w:r w:rsidRPr="00366C37">
              <w:rPr>
                <w:bCs/>
                <w:sz w:val="20"/>
                <w:szCs w:val="20"/>
              </w:rPr>
              <w:t>водогрейный</w:t>
            </w:r>
            <w:proofErr w:type="spellEnd"/>
          </w:p>
        </w:tc>
      </w:tr>
      <w:tr w:rsidR="008E102D" w:rsidRPr="00FA1A10" w14:paraId="65FB2C64" w14:textId="77777777" w:rsidTr="00BF519F">
        <w:trPr>
          <w:trHeight w:val="58"/>
        </w:trPr>
        <w:tc>
          <w:tcPr>
            <w:tcW w:w="125" w:type="pct"/>
            <w:vMerge/>
            <w:shd w:val="clear" w:color="auto" w:fill="auto"/>
            <w:vAlign w:val="center"/>
          </w:tcPr>
          <w:p w14:paraId="124E7748"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6742C598"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07A33A27" w14:textId="7F545A21" w:rsidR="008E102D" w:rsidRPr="00F469B1" w:rsidRDefault="008E102D" w:rsidP="008E102D">
            <w:pPr>
              <w:jc w:val="center"/>
              <w:rPr>
                <w:color w:val="FF0000"/>
                <w:sz w:val="20"/>
                <w:szCs w:val="20"/>
              </w:rPr>
            </w:pPr>
            <w:r>
              <w:rPr>
                <w:sz w:val="20"/>
                <w:szCs w:val="20"/>
              </w:rPr>
              <w:t>КВм-1,86</w:t>
            </w:r>
          </w:p>
        </w:tc>
        <w:tc>
          <w:tcPr>
            <w:tcW w:w="863" w:type="pct"/>
            <w:vAlign w:val="bottom"/>
          </w:tcPr>
          <w:p w14:paraId="1BFAAD28" w14:textId="0096591A" w:rsidR="008E102D" w:rsidRPr="00F469B1" w:rsidRDefault="008E102D" w:rsidP="008E102D">
            <w:pPr>
              <w:jc w:val="center"/>
              <w:rPr>
                <w:color w:val="FF0000"/>
                <w:sz w:val="20"/>
                <w:szCs w:val="20"/>
              </w:rPr>
            </w:pPr>
            <w:r>
              <w:rPr>
                <w:sz w:val="20"/>
                <w:szCs w:val="20"/>
              </w:rPr>
              <w:t>2018</w:t>
            </w:r>
          </w:p>
        </w:tc>
        <w:tc>
          <w:tcPr>
            <w:tcW w:w="629" w:type="pct"/>
            <w:vAlign w:val="bottom"/>
          </w:tcPr>
          <w:p w14:paraId="7AD199D7" w14:textId="412F8370" w:rsidR="008E102D" w:rsidRPr="00F469B1" w:rsidRDefault="008E102D" w:rsidP="008E102D">
            <w:pPr>
              <w:jc w:val="center"/>
              <w:rPr>
                <w:color w:val="FF0000"/>
                <w:sz w:val="20"/>
                <w:szCs w:val="20"/>
              </w:rPr>
            </w:pPr>
            <w:r>
              <w:rPr>
                <w:sz w:val="20"/>
                <w:szCs w:val="20"/>
              </w:rPr>
              <w:t>1,6000</w:t>
            </w:r>
          </w:p>
        </w:tc>
        <w:tc>
          <w:tcPr>
            <w:tcW w:w="545" w:type="pct"/>
            <w:vMerge/>
            <w:shd w:val="clear" w:color="auto" w:fill="auto"/>
            <w:vAlign w:val="center"/>
          </w:tcPr>
          <w:p w14:paraId="5607C3CA" w14:textId="77777777" w:rsidR="008E102D" w:rsidRPr="00F469B1" w:rsidRDefault="008E102D" w:rsidP="008E102D">
            <w:pPr>
              <w:pStyle w:val="TableParagraph"/>
              <w:jc w:val="center"/>
              <w:rPr>
                <w:bCs/>
                <w:color w:val="FF0000"/>
                <w:sz w:val="20"/>
                <w:szCs w:val="20"/>
              </w:rPr>
            </w:pPr>
          </w:p>
        </w:tc>
        <w:tc>
          <w:tcPr>
            <w:tcW w:w="547" w:type="pct"/>
            <w:shd w:val="clear" w:color="auto" w:fill="auto"/>
            <w:vAlign w:val="center"/>
          </w:tcPr>
          <w:p w14:paraId="02EF11CD"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288A8ACA" w14:textId="77777777" w:rsidR="008E102D" w:rsidRDefault="008E102D" w:rsidP="008E102D">
            <w:pPr>
              <w:jc w:val="center"/>
            </w:pPr>
            <w:proofErr w:type="spellStart"/>
            <w:r w:rsidRPr="00366C37">
              <w:rPr>
                <w:bCs/>
                <w:sz w:val="20"/>
                <w:szCs w:val="20"/>
              </w:rPr>
              <w:t>водогрейный</w:t>
            </w:r>
            <w:proofErr w:type="spellEnd"/>
          </w:p>
        </w:tc>
      </w:tr>
      <w:tr w:rsidR="008E102D" w:rsidRPr="00FA1A10" w14:paraId="1701507F" w14:textId="77777777" w:rsidTr="00BF519F">
        <w:trPr>
          <w:trHeight w:val="58"/>
        </w:trPr>
        <w:tc>
          <w:tcPr>
            <w:tcW w:w="125" w:type="pct"/>
            <w:vMerge/>
            <w:shd w:val="clear" w:color="auto" w:fill="auto"/>
            <w:vAlign w:val="center"/>
          </w:tcPr>
          <w:p w14:paraId="6FE2F455"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70C45251"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3696EDEE" w14:textId="587602F1" w:rsidR="008E102D" w:rsidRPr="00F469B1" w:rsidRDefault="008E102D" w:rsidP="008E102D">
            <w:pPr>
              <w:jc w:val="center"/>
              <w:rPr>
                <w:color w:val="FF0000"/>
                <w:sz w:val="20"/>
                <w:szCs w:val="20"/>
              </w:rPr>
            </w:pPr>
            <w:r>
              <w:rPr>
                <w:sz w:val="20"/>
                <w:szCs w:val="20"/>
              </w:rPr>
              <w:t>КВм-1,86</w:t>
            </w:r>
          </w:p>
        </w:tc>
        <w:tc>
          <w:tcPr>
            <w:tcW w:w="863" w:type="pct"/>
            <w:vAlign w:val="bottom"/>
          </w:tcPr>
          <w:p w14:paraId="57328AB7" w14:textId="540FCB39" w:rsidR="008E102D" w:rsidRPr="00F469B1" w:rsidRDefault="008E102D" w:rsidP="008E102D">
            <w:pPr>
              <w:jc w:val="center"/>
              <w:rPr>
                <w:color w:val="FF0000"/>
                <w:sz w:val="20"/>
                <w:szCs w:val="20"/>
              </w:rPr>
            </w:pPr>
            <w:r>
              <w:rPr>
                <w:sz w:val="20"/>
                <w:szCs w:val="20"/>
              </w:rPr>
              <w:t>2018</w:t>
            </w:r>
          </w:p>
        </w:tc>
        <w:tc>
          <w:tcPr>
            <w:tcW w:w="629" w:type="pct"/>
            <w:vAlign w:val="bottom"/>
          </w:tcPr>
          <w:p w14:paraId="490084B8" w14:textId="3C580B4B" w:rsidR="008E102D" w:rsidRPr="00F469B1" w:rsidRDefault="008E102D" w:rsidP="008E102D">
            <w:pPr>
              <w:jc w:val="center"/>
              <w:rPr>
                <w:color w:val="FF0000"/>
                <w:sz w:val="20"/>
                <w:szCs w:val="20"/>
              </w:rPr>
            </w:pPr>
            <w:r>
              <w:rPr>
                <w:sz w:val="20"/>
                <w:szCs w:val="20"/>
              </w:rPr>
              <w:t>1,6000</w:t>
            </w:r>
          </w:p>
        </w:tc>
        <w:tc>
          <w:tcPr>
            <w:tcW w:w="545" w:type="pct"/>
            <w:vMerge/>
            <w:shd w:val="clear" w:color="auto" w:fill="auto"/>
            <w:vAlign w:val="center"/>
          </w:tcPr>
          <w:p w14:paraId="33F05273" w14:textId="77777777" w:rsidR="008E102D" w:rsidRPr="00F469B1" w:rsidRDefault="008E102D" w:rsidP="008E102D">
            <w:pPr>
              <w:pStyle w:val="TableParagraph"/>
              <w:jc w:val="center"/>
              <w:rPr>
                <w:bCs/>
                <w:color w:val="FF0000"/>
                <w:sz w:val="20"/>
                <w:szCs w:val="20"/>
              </w:rPr>
            </w:pPr>
          </w:p>
        </w:tc>
        <w:tc>
          <w:tcPr>
            <w:tcW w:w="547" w:type="pct"/>
            <w:shd w:val="clear" w:color="auto" w:fill="auto"/>
            <w:vAlign w:val="center"/>
          </w:tcPr>
          <w:p w14:paraId="2597C3D2"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4A40120D" w14:textId="77777777" w:rsidR="008E102D" w:rsidRDefault="008E102D" w:rsidP="008E102D">
            <w:pPr>
              <w:jc w:val="center"/>
            </w:pPr>
            <w:proofErr w:type="spellStart"/>
            <w:r w:rsidRPr="00366C37">
              <w:rPr>
                <w:bCs/>
                <w:sz w:val="20"/>
                <w:szCs w:val="20"/>
              </w:rPr>
              <w:t>водогрейный</w:t>
            </w:r>
            <w:proofErr w:type="spellEnd"/>
          </w:p>
        </w:tc>
      </w:tr>
      <w:tr w:rsidR="008E102D" w:rsidRPr="00FA1A10" w14:paraId="141BB6B0" w14:textId="77777777" w:rsidTr="00BE6991">
        <w:trPr>
          <w:trHeight w:val="58"/>
        </w:trPr>
        <w:tc>
          <w:tcPr>
            <w:tcW w:w="125" w:type="pct"/>
            <w:vMerge/>
            <w:shd w:val="clear" w:color="auto" w:fill="auto"/>
            <w:vAlign w:val="center"/>
          </w:tcPr>
          <w:p w14:paraId="2879CE76"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63F252CA" w14:textId="77777777" w:rsidR="008E102D" w:rsidRPr="00E61B80" w:rsidRDefault="008E102D" w:rsidP="008E102D">
            <w:pPr>
              <w:jc w:val="center"/>
              <w:rPr>
                <w:rFonts w:cs="Times New Roman"/>
                <w:bCs/>
                <w:sz w:val="20"/>
                <w:szCs w:val="20"/>
              </w:rPr>
            </w:pPr>
          </w:p>
        </w:tc>
        <w:tc>
          <w:tcPr>
            <w:tcW w:w="725" w:type="pct"/>
            <w:shd w:val="clear" w:color="auto" w:fill="auto"/>
            <w:vAlign w:val="center"/>
          </w:tcPr>
          <w:p w14:paraId="625F0BFD" w14:textId="193E40EA" w:rsidR="008E102D" w:rsidRPr="00F469B1" w:rsidRDefault="008E102D" w:rsidP="008E102D">
            <w:pPr>
              <w:jc w:val="center"/>
              <w:rPr>
                <w:color w:val="FF0000"/>
                <w:sz w:val="20"/>
                <w:szCs w:val="20"/>
              </w:rPr>
            </w:pPr>
            <w:r>
              <w:rPr>
                <w:sz w:val="20"/>
                <w:szCs w:val="20"/>
              </w:rPr>
              <w:t>КВм-1,86-95</w:t>
            </w:r>
          </w:p>
        </w:tc>
        <w:tc>
          <w:tcPr>
            <w:tcW w:w="863" w:type="pct"/>
            <w:vAlign w:val="center"/>
          </w:tcPr>
          <w:p w14:paraId="735BC55E" w14:textId="19449FA3" w:rsidR="008E102D" w:rsidRPr="00F469B1" w:rsidRDefault="008E102D" w:rsidP="008E102D">
            <w:pPr>
              <w:jc w:val="center"/>
              <w:rPr>
                <w:color w:val="FF0000"/>
                <w:sz w:val="20"/>
                <w:szCs w:val="20"/>
              </w:rPr>
            </w:pPr>
            <w:r>
              <w:rPr>
                <w:sz w:val="20"/>
                <w:szCs w:val="20"/>
              </w:rPr>
              <w:t>2019</w:t>
            </w:r>
          </w:p>
        </w:tc>
        <w:tc>
          <w:tcPr>
            <w:tcW w:w="629" w:type="pct"/>
            <w:vAlign w:val="center"/>
          </w:tcPr>
          <w:p w14:paraId="22AFACE6" w14:textId="1C0F4A52" w:rsidR="008E102D" w:rsidRPr="00F469B1" w:rsidRDefault="008E102D" w:rsidP="008E102D">
            <w:pPr>
              <w:jc w:val="center"/>
              <w:rPr>
                <w:color w:val="FF0000"/>
                <w:sz w:val="20"/>
                <w:szCs w:val="20"/>
              </w:rPr>
            </w:pPr>
            <w:r>
              <w:rPr>
                <w:sz w:val="20"/>
                <w:szCs w:val="20"/>
              </w:rPr>
              <w:t>1,6000</w:t>
            </w:r>
          </w:p>
        </w:tc>
        <w:tc>
          <w:tcPr>
            <w:tcW w:w="545" w:type="pct"/>
            <w:vMerge/>
            <w:shd w:val="clear" w:color="auto" w:fill="auto"/>
            <w:vAlign w:val="center"/>
          </w:tcPr>
          <w:p w14:paraId="4888AFDF" w14:textId="77777777" w:rsidR="008E102D" w:rsidRPr="00F469B1" w:rsidRDefault="008E102D" w:rsidP="008E102D">
            <w:pPr>
              <w:pStyle w:val="TableParagraph"/>
              <w:jc w:val="center"/>
              <w:rPr>
                <w:bCs/>
                <w:color w:val="FF0000"/>
                <w:sz w:val="20"/>
                <w:szCs w:val="20"/>
              </w:rPr>
            </w:pPr>
          </w:p>
        </w:tc>
        <w:tc>
          <w:tcPr>
            <w:tcW w:w="547" w:type="pct"/>
            <w:shd w:val="clear" w:color="auto" w:fill="auto"/>
            <w:vAlign w:val="center"/>
          </w:tcPr>
          <w:p w14:paraId="3ECFE051"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47DD6941" w14:textId="77777777" w:rsidR="008E102D" w:rsidRPr="00E61B80" w:rsidRDefault="008E102D" w:rsidP="008E102D">
            <w:pPr>
              <w:pStyle w:val="TableParagraph"/>
              <w:jc w:val="center"/>
              <w:rPr>
                <w:bCs/>
                <w:sz w:val="20"/>
                <w:szCs w:val="20"/>
              </w:rPr>
            </w:pPr>
            <w:proofErr w:type="spellStart"/>
            <w:r w:rsidRPr="00F8749F">
              <w:rPr>
                <w:bCs/>
                <w:sz w:val="20"/>
                <w:szCs w:val="20"/>
              </w:rPr>
              <w:t>водогрейный</w:t>
            </w:r>
            <w:proofErr w:type="spellEnd"/>
          </w:p>
        </w:tc>
      </w:tr>
      <w:tr w:rsidR="008E102D" w:rsidRPr="00FA1A10" w14:paraId="72709894" w14:textId="77777777" w:rsidTr="00BF519F">
        <w:trPr>
          <w:trHeight w:val="58"/>
        </w:trPr>
        <w:tc>
          <w:tcPr>
            <w:tcW w:w="125" w:type="pct"/>
            <w:vMerge/>
            <w:shd w:val="clear" w:color="auto" w:fill="auto"/>
            <w:vAlign w:val="center"/>
          </w:tcPr>
          <w:p w14:paraId="063C29C6"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4D1B4E5F"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2B9A6A41" w14:textId="3113FD19" w:rsidR="008E102D" w:rsidRPr="00F469B1" w:rsidRDefault="008E102D" w:rsidP="008E102D">
            <w:pPr>
              <w:jc w:val="center"/>
              <w:rPr>
                <w:color w:val="FF0000"/>
                <w:sz w:val="20"/>
                <w:szCs w:val="20"/>
              </w:rPr>
            </w:pPr>
            <w:proofErr w:type="spellStart"/>
            <w:r>
              <w:rPr>
                <w:sz w:val="20"/>
                <w:szCs w:val="20"/>
              </w:rPr>
              <w:t>Суд.Ганс</w:t>
            </w:r>
            <w:proofErr w:type="spellEnd"/>
          </w:p>
        </w:tc>
        <w:tc>
          <w:tcPr>
            <w:tcW w:w="863" w:type="pct"/>
            <w:vAlign w:val="bottom"/>
          </w:tcPr>
          <w:p w14:paraId="5DEB0DFD" w14:textId="74E8C4E7" w:rsidR="008E102D" w:rsidRPr="00F469B1" w:rsidRDefault="008E102D" w:rsidP="008E102D">
            <w:pPr>
              <w:jc w:val="center"/>
              <w:rPr>
                <w:color w:val="FF0000"/>
                <w:sz w:val="20"/>
                <w:szCs w:val="20"/>
              </w:rPr>
            </w:pPr>
            <w:r>
              <w:rPr>
                <w:sz w:val="20"/>
                <w:szCs w:val="20"/>
              </w:rPr>
              <w:t>1978</w:t>
            </w:r>
          </w:p>
        </w:tc>
        <w:tc>
          <w:tcPr>
            <w:tcW w:w="629" w:type="pct"/>
            <w:vAlign w:val="bottom"/>
          </w:tcPr>
          <w:p w14:paraId="1D847C9A" w14:textId="6AE3510B" w:rsidR="008E102D" w:rsidRPr="00F469B1" w:rsidRDefault="008E102D" w:rsidP="008E102D">
            <w:pPr>
              <w:jc w:val="center"/>
              <w:rPr>
                <w:color w:val="FF0000"/>
                <w:sz w:val="20"/>
                <w:szCs w:val="20"/>
              </w:rPr>
            </w:pPr>
            <w:r>
              <w:rPr>
                <w:sz w:val="20"/>
                <w:szCs w:val="20"/>
              </w:rPr>
              <w:t>1,2700</w:t>
            </w:r>
          </w:p>
        </w:tc>
        <w:tc>
          <w:tcPr>
            <w:tcW w:w="545" w:type="pct"/>
            <w:vMerge/>
            <w:shd w:val="clear" w:color="auto" w:fill="auto"/>
            <w:vAlign w:val="center"/>
          </w:tcPr>
          <w:p w14:paraId="7EACE3AD" w14:textId="77777777" w:rsidR="008E102D" w:rsidRPr="00F469B1" w:rsidRDefault="008E102D" w:rsidP="008E102D">
            <w:pPr>
              <w:pStyle w:val="TableParagraph"/>
              <w:jc w:val="center"/>
              <w:rPr>
                <w:bCs/>
                <w:color w:val="FF0000"/>
                <w:sz w:val="20"/>
                <w:szCs w:val="20"/>
              </w:rPr>
            </w:pPr>
          </w:p>
        </w:tc>
        <w:tc>
          <w:tcPr>
            <w:tcW w:w="547" w:type="pct"/>
            <w:shd w:val="clear" w:color="auto" w:fill="auto"/>
            <w:vAlign w:val="center"/>
          </w:tcPr>
          <w:p w14:paraId="49A76BD8"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36E10B05" w14:textId="77777777" w:rsidR="008E102D" w:rsidRPr="00E61B80" w:rsidRDefault="008E102D" w:rsidP="008E102D">
            <w:pPr>
              <w:pStyle w:val="TableParagraph"/>
              <w:jc w:val="center"/>
              <w:rPr>
                <w:bCs/>
                <w:sz w:val="20"/>
                <w:szCs w:val="20"/>
              </w:rPr>
            </w:pPr>
            <w:proofErr w:type="spellStart"/>
            <w:r w:rsidRPr="00F8749F">
              <w:rPr>
                <w:bCs/>
                <w:sz w:val="20"/>
                <w:szCs w:val="20"/>
              </w:rPr>
              <w:t>водогрейный</w:t>
            </w:r>
            <w:proofErr w:type="spellEnd"/>
          </w:p>
        </w:tc>
      </w:tr>
      <w:tr w:rsidR="008E102D" w:rsidRPr="00FA1A10" w14:paraId="0CC11F90" w14:textId="77777777" w:rsidTr="00BF519F">
        <w:trPr>
          <w:trHeight w:val="211"/>
        </w:trPr>
        <w:tc>
          <w:tcPr>
            <w:tcW w:w="125" w:type="pct"/>
            <w:vMerge w:val="restart"/>
            <w:tcBorders>
              <w:top w:val="nil"/>
            </w:tcBorders>
            <w:shd w:val="clear" w:color="auto" w:fill="auto"/>
            <w:vAlign w:val="center"/>
          </w:tcPr>
          <w:p w14:paraId="649A56D5" w14:textId="77777777" w:rsidR="008E102D" w:rsidRPr="00E61B80" w:rsidRDefault="008E102D" w:rsidP="008E102D">
            <w:pPr>
              <w:jc w:val="center"/>
              <w:rPr>
                <w:rFonts w:cs="Times New Roman"/>
                <w:bCs/>
                <w:sz w:val="20"/>
                <w:szCs w:val="20"/>
              </w:rPr>
            </w:pPr>
            <w:r w:rsidRPr="00E61B80">
              <w:rPr>
                <w:rFonts w:cs="Times New Roman"/>
                <w:bCs/>
                <w:sz w:val="20"/>
                <w:szCs w:val="20"/>
              </w:rPr>
              <w:t>9</w:t>
            </w:r>
          </w:p>
        </w:tc>
        <w:tc>
          <w:tcPr>
            <w:tcW w:w="849" w:type="pct"/>
            <w:vMerge w:val="restart"/>
            <w:tcBorders>
              <w:top w:val="nil"/>
            </w:tcBorders>
            <w:shd w:val="clear" w:color="auto" w:fill="auto"/>
            <w:vAlign w:val="center"/>
          </w:tcPr>
          <w:p w14:paraId="100206F8" w14:textId="77777777" w:rsidR="008E102D" w:rsidRPr="00E61B80" w:rsidRDefault="008E102D" w:rsidP="008E102D">
            <w:pPr>
              <w:jc w:val="center"/>
              <w:rPr>
                <w:rFonts w:cs="Times New Roman"/>
                <w:bCs/>
                <w:sz w:val="20"/>
                <w:szCs w:val="20"/>
              </w:rPr>
            </w:pPr>
            <w:r w:rsidRPr="00E61B80">
              <w:rPr>
                <w:rFonts w:cs="Times New Roman"/>
                <w:bCs/>
                <w:sz w:val="20"/>
                <w:szCs w:val="20"/>
              </w:rPr>
              <w:t xml:space="preserve">369 </w:t>
            </w:r>
            <w:proofErr w:type="spellStart"/>
            <w:r w:rsidRPr="00E61B80">
              <w:rPr>
                <w:rFonts w:cs="Times New Roman"/>
                <w:bCs/>
                <w:sz w:val="20"/>
                <w:szCs w:val="20"/>
              </w:rPr>
              <w:t>кв</w:t>
            </w:r>
            <w:proofErr w:type="spellEnd"/>
            <w:r w:rsidRPr="00E61B80">
              <w:rPr>
                <w:rFonts w:cs="Times New Roman"/>
                <w:bCs/>
                <w:sz w:val="20"/>
                <w:szCs w:val="20"/>
              </w:rPr>
              <w:t>.</w:t>
            </w:r>
          </w:p>
        </w:tc>
        <w:tc>
          <w:tcPr>
            <w:tcW w:w="725" w:type="pct"/>
            <w:shd w:val="clear" w:color="auto" w:fill="auto"/>
            <w:vAlign w:val="bottom"/>
          </w:tcPr>
          <w:p w14:paraId="38D2068D" w14:textId="147B29FB" w:rsidR="008E102D" w:rsidRPr="00F469B1" w:rsidRDefault="008E102D" w:rsidP="008E102D">
            <w:pPr>
              <w:jc w:val="center"/>
              <w:rPr>
                <w:color w:val="FF0000"/>
                <w:sz w:val="20"/>
                <w:szCs w:val="20"/>
              </w:rPr>
            </w:pPr>
            <w:proofErr w:type="spellStart"/>
            <w:r>
              <w:rPr>
                <w:sz w:val="20"/>
                <w:szCs w:val="20"/>
              </w:rPr>
              <w:t>Еа</w:t>
            </w:r>
            <w:proofErr w:type="spellEnd"/>
          </w:p>
        </w:tc>
        <w:tc>
          <w:tcPr>
            <w:tcW w:w="863" w:type="pct"/>
            <w:vAlign w:val="bottom"/>
          </w:tcPr>
          <w:p w14:paraId="6C521A60" w14:textId="0CEF29F3" w:rsidR="008E102D" w:rsidRPr="00F469B1" w:rsidRDefault="008E102D" w:rsidP="008E102D">
            <w:pPr>
              <w:jc w:val="center"/>
              <w:rPr>
                <w:color w:val="FF0000"/>
                <w:sz w:val="20"/>
                <w:szCs w:val="20"/>
              </w:rPr>
            </w:pPr>
            <w:r>
              <w:rPr>
                <w:sz w:val="20"/>
                <w:szCs w:val="20"/>
              </w:rPr>
              <w:t>1958</w:t>
            </w:r>
          </w:p>
        </w:tc>
        <w:tc>
          <w:tcPr>
            <w:tcW w:w="629" w:type="pct"/>
            <w:vAlign w:val="bottom"/>
          </w:tcPr>
          <w:p w14:paraId="24CAB5D6" w14:textId="1791E9D2" w:rsidR="008E102D" w:rsidRPr="00F469B1" w:rsidRDefault="008E102D" w:rsidP="008E102D">
            <w:pPr>
              <w:jc w:val="center"/>
              <w:rPr>
                <w:color w:val="FF0000"/>
                <w:sz w:val="20"/>
                <w:szCs w:val="20"/>
              </w:rPr>
            </w:pPr>
            <w:r>
              <w:rPr>
                <w:sz w:val="20"/>
                <w:szCs w:val="20"/>
              </w:rPr>
              <w:t>1,2000</w:t>
            </w:r>
          </w:p>
        </w:tc>
        <w:tc>
          <w:tcPr>
            <w:tcW w:w="545" w:type="pct"/>
            <w:vMerge w:val="restart"/>
            <w:shd w:val="clear" w:color="auto" w:fill="auto"/>
            <w:vAlign w:val="center"/>
          </w:tcPr>
          <w:p w14:paraId="0FAE8805" w14:textId="77777777" w:rsidR="008E102D" w:rsidRPr="008E102D" w:rsidRDefault="008E102D" w:rsidP="008E102D">
            <w:pPr>
              <w:pStyle w:val="TableParagraph"/>
              <w:jc w:val="center"/>
              <w:rPr>
                <w:bCs/>
                <w:sz w:val="20"/>
                <w:szCs w:val="20"/>
              </w:rPr>
            </w:pPr>
            <w:r w:rsidRPr="008E102D">
              <w:rPr>
                <w:bCs/>
                <w:sz w:val="20"/>
                <w:szCs w:val="20"/>
              </w:rPr>
              <w:t>8,0000</w:t>
            </w:r>
          </w:p>
        </w:tc>
        <w:tc>
          <w:tcPr>
            <w:tcW w:w="547" w:type="pct"/>
            <w:shd w:val="clear" w:color="auto" w:fill="auto"/>
            <w:vAlign w:val="center"/>
          </w:tcPr>
          <w:p w14:paraId="35A4E0EA"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11553439" w14:textId="77777777" w:rsidR="008E102D" w:rsidRDefault="008E102D" w:rsidP="008E102D">
            <w:pPr>
              <w:jc w:val="center"/>
            </w:pPr>
            <w:proofErr w:type="spellStart"/>
            <w:r w:rsidRPr="005703E0">
              <w:rPr>
                <w:bCs/>
                <w:sz w:val="20"/>
                <w:szCs w:val="20"/>
              </w:rPr>
              <w:t>водогрейный</w:t>
            </w:r>
            <w:proofErr w:type="spellEnd"/>
          </w:p>
        </w:tc>
      </w:tr>
      <w:tr w:rsidR="008E102D" w:rsidRPr="00FA1A10" w14:paraId="3FEFF8FC" w14:textId="77777777" w:rsidTr="00BF519F">
        <w:trPr>
          <w:trHeight w:val="257"/>
        </w:trPr>
        <w:tc>
          <w:tcPr>
            <w:tcW w:w="125" w:type="pct"/>
            <w:vMerge/>
            <w:shd w:val="clear" w:color="auto" w:fill="auto"/>
            <w:vAlign w:val="center"/>
          </w:tcPr>
          <w:p w14:paraId="67E49B45"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48259C9A"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65F5A76B" w14:textId="1C65E745" w:rsidR="008E102D" w:rsidRPr="00F469B1" w:rsidRDefault="008E102D" w:rsidP="008E102D">
            <w:pPr>
              <w:jc w:val="center"/>
              <w:rPr>
                <w:color w:val="FF0000"/>
                <w:sz w:val="20"/>
                <w:szCs w:val="20"/>
              </w:rPr>
            </w:pPr>
            <w:proofErr w:type="spellStart"/>
            <w:r>
              <w:rPr>
                <w:sz w:val="20"/>
                <w:szCs w:val="20"/>
              </w:rPr>
              <w:t>Еа</w:t>
            </w:r>
            <w:proofErr w:type="spellEnd"/>
          </w:p>
        </w:tc>
        <w:tc>
          <w:tcPr>
            <w:tcW w:w="863" w:type="pct"/>
            <w:vAlign w:val="bottom"/>
          </w:tcPr>
          <w:p w14:paraId="1C24AE28" w14:textId="42AB7794" w:rsidR="008E102D" w:rsidRPr="00F469B1" w:rsidRDefault="008E102D" w:rsidP="008E102D">
            <w:pPr>
              <w:jc w:val="center"/>
              <w:rPr>
                <w:color w:val="FF0000"/>
                <w:sz w:val="20"/>
                <w:szCs w:val="20"/>
              </w:rPr>
            </w:pPr>
            <w:r>
              <w:rPr>
                <w:sz w:val="20"/>
                <w:szCs w:val="20"/>
              </w:rPr>
              <w:t>1958</w:t>
            </w:r>
          </w:p>
        </w:tc>
        <w:tc>
          <w:tcPr>
            <w:tcW w:w="629" w:type="pct"/>
            <w:vAlign w:val="bottom"/>
          </w:tcPr>
          <w:p w14:paraId="4639F8CA" w14:textId="5F43E9EE" w:rsidR="008E102D" w:rsidRPr="00F469B1" w:rsidRDefault="008E102D" w:rsidP="008E102D">
            <w:pPr>
              <w:jc w:val="center"/>
              <w:rPr>
                <w:color w:val="FF0000"/>
                <w:sz w:val="20"/>
                <w:szCs w:val="20"/>
              </w:rPr>
            </w:pPr>
            <w:r>
              <w:rPr>
                <w:sz w:val="20"/>
                <w:szCs w:val="20"/>
              </w:rPr>
              <w:t>1,2000</w:t>
            </w:r>
          </w:p>
        </w:tc>
        <w:tc>
          <w:tcPr>
            <w:tcW w:w="545" w:type="pct"/>
            <w:vMerge/>
            <w:shd w:val="clear" w:color="auto" w:fill="auto"/>
            <w:vAlign w:val="center"/>
          </w:tcPr>
          <w:p w14:paraId="390A496E" w14:textId="77777777" w:rsidR="008E102D" w:rsidRPr="008E102D" w:rsidRDefault="008E102D" w:rsidP="008E102D">
            <w:pPr>
              <w:pStyle w:val="TableParagraph"/>
              <w:jc w:val="center"/>
              <w:rPr>
                <w:bCs/>
                <w:sz w:val="20"/>
                <w:szCs w:val="20"/>
              </w:rPr>
            </w:pPr>
          </w:p>
        </w:tc>
        <w:tc>
          <w:tcPr>
            <w:tcW w:w="547" w:type="pct"/>
            <w:shd w:val="clear" w:color="auto" w:fill="auto"/>
            <w:vAlign w:val="center"/>
          </w:tcPr>
          <w:p w14:paraId="5AAFD7F4"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26FC8110" w14:textId="77777777" w:rsidR="008E102D" w:rsidRDefault="008E102D" w:rsidP="008E102D">
            <w:pPr>
              <w:jc w:val="center"/>
            </w:pPr>
            <w:proofErr w:type="spellStart"/>
            <w:r w:rsidRPr="005703E0">
              <w:rPr>
                <w:bCs/>
                <w:sz w:val="20"/>
                <w:szCs w:val="20"/>
              </w:rPr>
              <w:t>водогрейный</w:t>
            </w:r>
            <w:proofErr w:type="spellEnd"/>
          </w:p>
        </w:tc>
      </w:tr>
      <w:tr w:rsidR="008E102D" w:rsidRPr="00FA1A10" w14:paraId="2D310814" w14:textId="77777777" w:rsidTr="00BF519F">
        <w:trPr>
          <w:trHeight w:val="257"/>
        </w:trPr>
        <w:tc>
          <w:tcPr>
            <w:tcW w:w="125" w:type="pct"/>
            <w:vMerge/>
            <w:shd w:val="clear" w:color="auto" w:fill="auto"/>
            <w:vAlign w:val="center"/>
          </w:tcPr>
          <w:p w14:paraId="742FC1E5"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672E730A"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7C00226B" w14:textId="7A8C8841" w:rsidR="008E102D" w:rsidRPr="00F469B1" w:rsidRDefault="008E102D" w:rsidP="008E102D">
            <w:pPr>
              <w:jc w:val="center"/>
              <w:rPr>
                <w:color w:val="FF0000"/>
                <w:sz w:val="20"/>
                <w:szCs w:val="20"/>
              </w:rPr>
            </w:pPr>
            <w:proofErr w:type="spellStart"/>
            <w:r>
              <w:rPr>
                <w:sz w:val="20"/>
                <w:szCs w:val="20"/>
              </w:rPr>
              <w:t>Еа</w:t>
            </w:r>
            <w:proofErr w:type="spellEnd"/>
          </w:p>
        </w:tc>
        <w:tc>
          <w:tcPr>
            <w:tcW w:w="863" w:type="pct"/>
            <w:vAlign w:val="bottom"/>
          </w:tcPr>
          <w:p w14:paraId="2C355045" w14:textId="441BCA96" w:rsidR="008E102D" w:rsidRPr="00F469B1" w:rsidRDefault="008E102D" w:rsidP="008E102D">
            <w:pPr>
              <w:jc w:val="center"/>
              <w:rPr>
                <w:color w:val="FF0000"/>
                <w:sz w:val="20"/>
                <w:szCs w:val="20"/>
              </w:rPr>
            </w:pPr>
            <w:r>
              <w:rPr>
                <w:sz w:val="20"/>
                <w:szCs w:val="20"/>
              </w:rPr>
              <w:t>1958</w:t>
            </w:r>
          </w:p>
        </w:tc>
        <w:tc>
          <w:tcPr>
            <w:tcW w:w="629" w:type="pct"/>
            <w:vAlign w:val="bottom"/>
          </w:tcPr>
          <w:p w14:paraId="1455220A" w14:textId="6829FA42" w:rsidR="008E102D" w:rsidRPr="00F469B1" w:rsidRDefault="008E102D" w:rsidP="008E102D">
            <w:pPr>
              <w:jc w:val="center"/>
              <w:rPr>
                <w:color w:val="FF0000"/>
                <w:sz w:val="20"/>
                <w:szCs w:val="20"/>
              </w:rPr>
            </w:pPr>
            <w:r>
              <w:rPr>
                <w:sz w:val="20"/>
                <w:szCs w:val="20"/>
              </w:rPr>
              <w:t>1,6000</w:t>
            </w:r>
          </w:p>
        </w:tc>
        <w:tc>
          <w:tcPr>
            <w:tcW w:w="545" w:type="pct"/>
            <w:vMerge/>
            <w:shd w:val="clear" w:color="auto" w:fill="auto"/>
            <w:vAlign w:val="center"/>
          </w:tcPr>
          <w:p w14:paraId="21078B3D" w14:textId="77777777" w:rsidR="008E102D" w:rsidRPr="008E102D" w:rsidRDefault="008E102D" w:rsidP="008E102D">
            <w:pPr>
              <w:pStyle w:val="TableParagraph"/>
              <w:jc w:val="center"/>
              <w:rPr>
                <w:bCs/>
                <w:sz w:val="20"/>
                <w:szCs w:val="20"/>
              </w:rPr>
            </w:pPr>
          </w:p>
        </w:tc>
        <w:tc>
          <w:tcPr>
            <w:tcW w:w="547" w:type="pct"/>
            <w:shd w:val="clear" w:color="auto" w:fill="auto"/>
            <w:vAlign w:val="center"/>
          </w:tcPr>
          <w:p w14:paraId="39756014"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66F3AC97" w14:textId="77777777" w:rsidR="008E102D" w:rsidRDefault="008E102D" w:rsidP="008E102D">
            <w:pPr>
              <w:jc w:val="center"/>
            </w:pPr>
            <w:proofErr w:type="spellStart"/>
            <w:r w:rsidRPr="005703E0">
              <w:rPr>
                <w:bCs/>
                <w:sz w:val="20"/>
                <w:szCs w:val="20"/>
              </w:rPr>
              <w:t>водогрейный</w:t>
            </w:r>
            <w:proofErr w:type="spellEnd"/>
          </w:p>
        </w:tc>
      </w:tr>
      <w:tr w:rsidR="008E102D" w:rsidRPr="00FA1A10" w14:paraId="11D7C7E3" w14:textId="77777777" w:rsidTr="00BF519F">
        <w:trPr>
          <w:trHeight w:val="257"/>
        </w:trPr>
        <w:tc>
          <w:tcPr>
            <w:tcW w:w="125" w:type="pct"/>
            <w:vMerge/>
            <w:shd w:val="clear" w:color="auto" w:fill="auto"/>
            <w:vAlign w:val="center"/>
          </w:tcPr>
          <w:p w14:paraId="4D0FBE55"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70059F43"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22BBCC1F" w14:textId="212BFDC5" w:rsidR="008E102D" w:rsidRPr="00F469B1" w:rsidRDefault="008E102D" w:rsidP="008E102D">
            <w:pPr>
              <w:jc w:val="center"/>
              <w:rPr>
                <w:color w:val="FF0000"/>
                <w:sz w:val="20"/>
                <w:szCs w:val="20"/>
              </w:rPr>
            </w:pPr>
            <w:proofErr w:type="spellStart"/>
            <w:r>
              <w:rPr>
                <w:sz w:val="20"/>
                <w:szCs w:val="20"/>
              </w:rPr>
              <w:t>Еа</w:t>
            </w:r>
            <w:proofErr w:type="spellEnd"/>
          </w:p>
        </w:tc>
        <w:tc>
          <w:tcPr>
            <w:tcW w:w="863" w:type="pct"/>
            <w:vAlign w:val="bottom"/>
          </w:tcPr>
          <w:p w14:paraId="199281A1" w14:textId="0844799E" w:rsidR="008E102D" w:rsidRPr="00F469B1" w:rsidRDefault="008E102D" w:rsidP="008E102D">
            <w:pPr>
              <w:jc w:val="center"/>
              <w:rPr>
                <w:color w:val="FF0000"/>
                <w:sz w:val="20"/>
                <w:szCs w:val="20"/>
              </w:rPr>
            </w:pPr>
            <w:r>
              <w:rPr>
                <w:sz w:val="20"/>
                <w:szCs w:val="20"/>
              </w:rPr>
              <w:t>1958</w:t>
            </w:r>
          </w:p>
        </w:tc>
        <w:tc>
          <w:tcPr>
            <w:tcW w:w="629" w:type="pct"/>
            <w:vAlign w:val="bottom"/>
          </w:tcPr>
          <w:p w14:paraId="2483B217" w14:textId="2FC8C388" w:rsidR="008E102D" w:rsidRPr="00F469B1" w:rsidRDefault="008E102D" w:rsidP="008E102D">
            <w:pPr>
              <w:jc w:val="center"/>
              <w:rPr>
                <w:color w:val="FF0000"/>
                <w:sz w:val="20"/>
                <w:szCs w:val="20"/>
              </w:rPr>
            </w:pPr>
            <w:r>
              <w:rPr>
                <w:sz w:val="20"/>
                <w:szCs w:val="20"/>
              </w:rPr>
              <w:t>1,2000</w:t>
            </w:r>
          </w:p>
        </w:tc>
        <w:tc>
          <w:tcPr>
            <w:tcW w:w="545" w:type="pct"/>
            <w:vMerge/>
            <w:shd w:val="clear" w:color="auto" w:fill="auto"/>
            <w:vAlign w:val="center"/>
          </w:tcPr>
          <w:p w14:paraId="6B53E376" w14:textId="77777777" w:rsidR="008E102D" w:rsidRPr="008E102D" w:rsidRDefault="008E102D" w:rsidP="008E102D">
            <w:pPr>
              <w:pStyle w:val="TableParagraph"/>
              <w:jc w:val="center"/>
              <w:rPr>
                <w:bCs/>
                <w:sz w:val="20"/>
                <w:szCs w:val="20"/>
              </w:rPr>
            </w:pPr>
          </w:p>
        </w:tc>
        <w:tc>
          <w:tcPr>
            <w:tcW w:w="547" w:type="pct"/>
            <w:shd w:val="clear" w:color="auto" w:fill="auto"/>
            <w:vAlign w:val="center"/>
          </w:tcPr>
          <w:p w14:paraId="0C4A0E2C"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100E5B78" w14:textId="77777777" w:rsidR="008E102D" w:rsidRDefault="008E102D" w:rsidP="008E102D">
            <w:pPr>
              <w:jc w:val="center"/>
            </w:pPr>
            <w:proofErr w:type="spellStart"/>
            <w:r w:rsidRPr="005703E0">
              <w:rPr>
                <w:bCs/>
                <w:sz w:val="20"/>
                <w:szCs w:val="20"/>
              </w:rPr>
              <w:t>водогрейный</w:t>
            </w:r>
            <w:proofErr w:type="spellEnd"/>
          </w:p>
        </w:tc>
      </w:tr>
      <w:tr w:rsidR="008E102D" w:rsidRPr="00FA1A10" w14:paraId="1E52247C" w14:textId="77777777" w:rsidTr="00BF519F">
        <w:trPr>
          <w:trHeight w:val="257"/>
        </w:trPr>
        <w:tc>
          <w:tcPr>
            <w:tcW w:w="125" w:type="pct"/>
            <w:vMerge/>
            <w:shd w:val="clear" w:color="auto" w:fill="auto"/>
            <w:vAlign w:val="center"/>
          </w:tcPr>
          <w:p w14:paraId="1E1C1946"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370242AF"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6CC50C83" w14:textId="1BF929CA" w:rsidR="008E102D" w:rsidRPr="00F469B1" w:rsidRDefault="008E102D" w:rsidP="008E102D">
            <w:pPr>
              <w:jc w:val="center"/>
              <w:rPr>
                <w:color w:val="FF0000"/>
                <w:sz w:val="20"/>
                <w:szCs w:val="20"/>
              </w:rPr>
            </w:pPr>
            <w:proofErr w:type="spellStart"/>
            <w:r>
              <w:rPr>
                <w:sz w:val="20"/>
                <w:szCs w:val="20"/>
              </w:rPr>
              <w:t>Еа</w:t>
            </w:r>
            <w:proofErr w:type="spellEnd"/>
          </w:p>
        </w:tc>
        <w:tc>
          <w:tcPr>
            <w:tcW w:w="863" w:type="pct"/>
            <w:vAlign w:val="bottom"/>
          </w:tcPr>
          <w:p w14:paraId="5E7DEEBB" w14:textId="5D070101" w:rsidR="008E102D" w:rsidRPr="00F469B1" w:rsidRDefault="008E102D" w:rsidP="008E102D">
            <w:pPr>
              <w:jc w:val="center"/>
              <w:rPr>
                <w:color w:val="FF0000"/>
                <w:sz w:val="20"/>
                <w:szCs w:val="20"/>
              </w:rPr>
            </w:pPr>
            <w:r>
              <w:rPr>
                <w:sz w:val="20"/>
                <w:szCs w:val="20"/>
              </w:rPr>
              <w:t>1958</w:t>
            </w:r>
          </w:p>
        </w:tc>
        <w:tc>
          <w:tcPr>
            <w:tcW w:w="629" w:type="pct"/>
            <w:vAlign w:val="bottom"/>
          </w:tcPr>
          <w:p w14:paraId="203C6091" w14:textId="54380C79" w:rsidR="008E102D" w:rsidRPr="00F469B1" w:rsidRDefault="008E102D" w:rsidP="008E102D">
            <w:pPr>
              <w:jc w:val="center"/>
              <w:rPr>
                <w:color w:val="FF0000"/>
                <w:sz w:val="20"/>
                <w:szCs w:val="20"/>
              </w:rPr>
            </w:pPr>
            <w:r>
              <w:rPr>
                <w:sz w:val="20"/>
                <w:szCs w:val="20"/>
              </w:rPr>
              <w:t>1,2000</w:t>
            </w:r>
          </w:p>
        </w:tc>
        <w:tc>
          <w:tcPr>
            <w:tcW w:w="545" w:type="pct"/>
            <w:vMerge/>
            <w:shd w:val="clear" w:color="auto" w:fill="auto"/>
            <w:vAlign w:val="center"/>
          </w:tcPr>
          <w:p w14:paraId="47514BFA" w14:textId="77777777" w:rsidR="008E102D" w:rsidRPr="008E102D" w:rsidRDefault="008E102D" w:rsidP="008E102D">
            <w:pPr>
              <w:pStyle w:val="TableParagraph"/>
              <w:jc w:val="center"/>
              <w:rPr>
                <w:bCs/>
                <w:sz w:val="20"/>
                <w:szCs w:val="20"/>
              </w:rPr>
            </w:pPr>
          </w:p>
        </w:tc>
        <w:tc>
          <w:tcPr>
            <w:tcW w:w="547" w:type="pct"/>
            <w:shd w:val="clear" w:color="auto" w:fill="auto"/>
            <w:vAlign w:val="center"/>
          </w:tcPr>
          <w:p w14:paraId="14DCA398"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6F7CB5AA" w14:textId="77777777" w:rsidR="008E102D" w:rsidRDefault="008E102D" w:rsidP="008E102D">
            <w:pPr>
              <w:jc w:val="center"/>
            </w:pPr>
            <w:proofErr w:type="spellStart"/>
            <w:r w:rsidRPr="005703E0">
              <w:rPr>
                <w:bCs/>
                <w:sz w:val="20"/>
                <w:szCs w:val="20"/>
              </w:rPr>
              <w:t>водогрейный</w:t>
            </w:r>
            <w:proofErr w:type="spellEnd"/>
          </w:p>
        </w:tc>
      </w:tr>
      <w:tr w:rsidR="008E102D" w:rsidRPr="00FA1A10" w14:paraId="3188B8E0" w14:textId="77777777" w:rsidTr="00BF519F">
        <w:trPr>
          <w:trHeight w:val="257"/>
        </w:trPr>
        <w:tc>
          <w:tcPr>
            <w:tcW w:w="125" w:type="pct"/>
            <w:vMerge/>
            <w:shd w:val="clear" w:color="auto" w:fill="auto"/>
            <w:vAlign w:val="center"/>
          </w:tcPr>
          <w:p w14:paraId="504E67E9"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6AF53EB1"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5D72FF77" w14:textId="046674F5" w:rsidR="008E102D" w:rsidRPr="00F469B1" w:rsidRDefault="008E102D" w:rsidP="008E102D">
            <w:pPr>
              <w:jc w:val="center"/>
              <w:rPr>
                <w:color w:val="FF0000"/>
                <w:sz w:val="20"/>
                <w:szCs w:val="20"/>
              </w:rPr>
            </w:pPr>
            <w:proofErr w:type="spellStart"/>
            <w:r>
              <w:rPr>
                <w:sz w:val="20"/>
                <w:szCs w:val="20"/>
              </w:rPr>
              <w:t>Еа</w:t>
            </w:r>
            <w:proofErr w:type="spellEnd"/>
          </w:p>
        </w:tc>
        <w:tc>
          <w:tcPr>
            <w:tcW w:w="863" w:type="pct"/>
            <w:vAlign w:val="bottom"/>
          </w:tcPr>
          <w:p w14:paraId="1FBF591D" w14:textId="74E121FE" w:rsidR="008E102D" w:rsidRPr="00F469B1" w:rsidRDefault="008E102D" w:rsidP="008E102D">
            <w:pPr>
              <w:jc w:val="center"/>
              <w:rPr>
                <w:color w:val="FF0000"/>
                <w:sz w:val="20"/>
                <w:szCs w:val="20"/>
              </w:rPr>
            </w:pPr>
            <w:r>
              <w:rPr>
                <w:sz w:val="20"/>
                <w:szCs w:val="20"/>
              </w:rPr>
              <w:t>1958</w:t>
            </w:r>
          </w:p>
        </w:tc>
        <w:tc>
          <w:tcPr>
            <w:tcW w:w="629" w:type="pct"/>
            <w:vAlign w:val="bottom"/>
          </w:tcPr>
          <w:p w14:paraId="0ACA820F" w14:textId="2831E9D5" w:rsidR="008E102D" w:rsidRPr="00F469B1" w:rsidRDefault="008E102D" w:rsidP="008E102D">
            <w:pPr>
              <w:jc w:val="center"/>
              <w:rPr>
                <w:color w:val="FF0000"/>
                <w:sz w:val="20"/>
                <w:szCs w:val="20"/>
              </w:rPr>
            </w:pPr>
            <w:r>
              <w:rPr>
                <w:sz w:val="20"/>
                <w:szCs w:val="20"/>
              </w:rPr>
              <w:t>1,6000</w:t>
            </w:r>
          </w:p>
        </w:tc>
        <w:tc>
          <w:tcPr>
            <w:tcW w:w="545" w:type="pct"/>
            <w:vMerge/>
            <w:shd w:val="clear" w:color="auto" w:fill="auto"/>
            <w:vAlign w:val="center"/>
          </w:tcPr>
          <w:p w14:paraId="15EC28BB" w14:textId="77777777" w:rsidR="008E102D" w:rsidRPr="008E102D" w:rsidRDefault="008E102D" w:rsidP="008E102D">
            <w:pPr>
              <w:pStyle w:val="TableParagraph"/>
              <w:jc w:val="center"/>
              <w:rPr>
                <w:bCs/>
                <w:sz w:val="20"/>
                <w:szCs w:val="20"/>
              </w:rPr>
            </w:pPr>
          </w:p>
        </w:tc>
        <w:tc>
          <w:tcPr>
            <w:tcW w:w="547" w:type="pct"/>
            <w:shd w:val="clear" w:color="auto" w:fill="auto"/>
            <w:vAlign w:val="center"/>
          </w:tcPr>
          <w:p w14:paraId="1FE35904"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6FDAA213" w14:textId="77777777" w:rsidR="008E102D" w:rsidRDefault="008E102D" w:rsidP="008E102D">
            <w:pPr>
              <w:jc w:val="center"/>
            </w:pPr>
            <w:proofErr w:type="spellStart"/>
            <w:r w:rsidRPr="005703E0">
              <w:rPr>
                <w:bCs/>
                <w:sz w:val="20"/>
                <w:szCs w:val="20"/>
              </w:rPr>
              <w:t>водогрейный</w:t>
            </w:r>
            <w:proofErr w:type="spellEnd"/>
          </w:p>
        </w:tc>
      </w:tr>
      <w:tr w:rsidR="008E102D" w:rsidRPr="00FA1A10" w14:paraId="29C26BE5" w14:textId="77777777" w:rsidTr="00BF519F">
        <w:trPr>
          <w:trHeight w:val="20"/>
        </w:trPr>
        <w:tc>
          <w:tcPr>
            <w:tcW w:w="125" w:type="pct"/>
            <w:vMerge w:val="restart"/>
            <w:tcBorders>
              <w:top w:val="nil"/>
            </w:tcBorders>
            <w:shd w:val="clear" w:color="auto" w:fill="auto"/>
            <w:vAlign w:val="center"/>
          </w:tcPr>
          <w:p w14:paraId="65293A85" w14:textId="77777777" w:rsidR="008E102D" w:rsidRPr="00E61B80" w:rsidRDefault="008E102D" w:rsidP="008E102D">
            <w:pPr>
              <w:jc w:val="center"/>
              <w:rPr>
                <w:rFonts w:cs="Times New Roman"/>
                <w:bCs/>
                <w:sz w:val="20"/>
                <w:szCs w:val="20"/>
              </w:rPr>
            </w:pPr>
            <w:r w:rsidRPr="00E61B80">
              <w:rPr>
                <w:rFonts w:cs="Times New Roman"/>
                <w:bCs/>
                <w:sz w:val="20"/>
                <w:szCs w:val="20"/>
              </w:rPr>
              <w:t>10</w:t>
            </w:r>
          </w:p>
        </w:tc>
        <w:tc>
          <w:tcPr>
            <w:tcW w:w="849" w:type="pct"/>
            <w:vMerge w:val="restart"/>
            <w:tcBorders>
              <w:top w:val="nil"/>
            </w:tcBorders>
            <w:shd w:val="clear" w:color="auto" w:fill="auto"/>
            <w:vAlign w:val="center"/>
          </w:tcPr>
          <w:p w14:paraId="79B6F5A7" w14:textId="77777777" w:rsidR="008E102D" w:rsidRPr="00E61B80" w:rsidRDefault="008E102D" w:rsidP="008E102D">
            <w:pPr>
              <w:jc w:val="center"/>
              <w:rPr>
                <w:rFonts w:cs="Times New Roman"/>
                <w:bCs/>
                <w:sz w:val="20"/>
                <w:szCs w:val="20"/>
              </w:rPr>
            </w:pPr>
            <w:r w:rsidRPr="00E61B80">
              <w:rPr>
                <w:rFonts w:cs="Times New Roman"/>
                <w:bCs/>
                <w:sz w:val="20"/>
                <w:szCs w:val="20"/>
              </w:rPr>
              <w:t xml:space="preserve">372 </w:t>
            </w:r>
            <w:proofErr w:type="spellStart"/>
            <w:r w:rsidRPr="00E61B80">
              <w:rPr>
                <w:rFonts w:cs="Times New Roman"/>
                <w:bCs/>
                <w:sz w:val="20"/>
                <w:szCs w:val="20"/>
              </w:rPr>
              <w:t>кв</w:t>
            </w:r>
            <w:proofErr w:type="spellEnd"/>
            <w:r w:rsidRPr="00E61B80">
              <w:rPr>
                <w:rFonts w:cs="Times New Roman"/>
                <w:bCs/>
                <w:sz w:val="20"/>
                <w:szCs w:val="20"/>
              </w:rPr>
              <w:t>.</w:t>
            </w:r>
          </w:p>
        </w:tc>
        <w:tc>
          <w:tcPr>
            <w:tcW w:w="725" w:type="pct"/>
            <w:shd w:val="clear" w:color="auto" w:fill="auto"/>
            <w:vAlign w:val="bottom"/>
          </w:tcPr>
          <w:p w14:paraId="7AFAF2BD" w14:textId="38FDCDAC" w:rsidR="008E102D" w:rsidRPr="00F469B1" w:rsidRDefault="008E102D" w:rsidP="008E102D">
            <w:pPr>
              <w:jc w:val="center"/>
              <w:rPr>
                <w:color w:val="FF0000"/>
                <w:sz w:val="20"/>
                <w:szCs w:val="20"/>
              </w:rPr>
            </w:pPr>
            <w:proofErr w:type="spellStart"/>
            <w:r>
              <w:rPr>
                <w:sz w:val="20"/>
                <w:szCs w:val="20"/>
              </w:rPr>
              <w:t>Еа</w:t>
            </w:r>
            <w:proofErr w:type="spellEnd"/>
          </w:p>
        </w:tc>
        <w:tc>
          <w:tcPr>
            <w:tcW w:w="863" w:type="pct"/>
            <w:vAlign w:val="bottom"/>
          </w:tcPr>
          <w:p w14:paraId="083F2C3B" w14:textId="43CB95FE" w:rsidR="008E102D" w:rsidRPr="00F469B1" w:rsidRDefault="008E102D" w:rsidP="008E102D">
            <w:pPr>
              <w:jc w:val="center"/>
              <w:rPr>
                <w:color w:val="FF0000"/>
                <w:sz w:val="20"/>
                <w:szCs w:val="20"/>
              </w:rPr>
            </w:pPr>
            <w:r>
              <w:rPr>
                <w:sz w:val="20"/>
                <w:szCs w:val="20"/>
              </w:rPr>
              <w:t>1948</w:t>
            </w:r>
          </w:p>
        </w:tc>
        <w:tc>
          <w:tcPr>
            <w:tcW w:w="629" w:type="pct"/>
            <w:vAlign w:val="bottom"/>
          </w:tcPr>
          <w:p w14:paraId="7A9098BD" w14:textId="3D72F13A" w:rsidR="008E102D" w:rsidRPr="00F469B1" w:rsidRDefault="008E102D" w:rsidP="008E102D">
            <w:pPr>
              <w:jc w:val="center"/>
              <w:rPr>
                <w:color w:val="FF0000"/>
                <w:sz w:val="20"/>
                <w:szCs w:val="20"/>
              </w:rPr>
            </w:pPr>
            <w:r>
              <w:rPr>
                <w:sz w:val="20"/>
                <w:szCs w:val="20"/>
              </w:rPr>
              <w:t>1,2000</w:t>
            </w:r>
          </w:p>
        </w:tc>
        <w:tc>
          <w:tcPr>
            <w:tcW w:w="545" w:type="pct"/>
            <w:vMerge w:val="restart"/>
            <w:shd w:val="clear" w:color="auto" w:fill="auto"/>
            <w:vAlign w:val="center"/>
          </w:tcPr>
          <w:p w14:paraId="18408B8A" w14:textId="77777777" w:rsidR="008E102D" w:rsidRPr="008E102D" w:rsidRDefault="008E102D" w:rsidP="008E102D">
            <w:pPr>
              <w:pStyle w:val="TableParagraph"/>
              <w:jc w:val="center"/>
              <w:rPr>
                <w:bCs/>
                <w:sz w:val="20"/>
                <w:szCs w:val="20"/>
              </w:rPr>
            </w:pPr>
            <w:r w:rsidRPr="008E102D">
              <w:rPr>
                <w:bCs/>
                <w:sz w:val="20"/>
                <w:szCs w:val="20"/>
              </w:rPr>
              <w:t>7,8000</w:t>
            </w:r>
          </w:p>
        </w:tc>
        <w:tc>
          <w:tcPr>
            <w:tcW w:w="547" w:type="pct"/>
            <w:shd w:val="clear" w:color="auto" w:fill="auto"/>
            <w:vAlign w:val="center"/>
          </w:tcPr>
          <w:p w14:paraId="7F35F0CA"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53637669" w14:textId="77777777" w:rsidR="008E102D" w:rsidRDefault="008E102D" w:rsidP="008E102D">
            <w:pPr>
              <w:jc w:val="center"/>
            </w:pPr>
            <w:proofErr w:type="spellStart"/>
            <w:r w:rsidRPr="000D2516">
              <w:rPr>
                <w:bCs/>
                <w:sz w:val="20"/>
                <w:szCs w:val="20"/>
              </w:rPr>
              <w:t>водогрейный</w:t>
            </w:r>
            <w:proofErr w:type="spellEnd"/>
          </w:p>
        </w:tc>
      </w:tr>
      <w:tr w:rsidR="008E102D" w:rsidRPr="00FA1A10" w14:paraId="7B085373" w14:textId="77777777" w:rsidTr="00BF519F">
        <w:trPr>
          <w:trHeight w:val="58"/>
        </w:trPr>
        <w:tc>
          <w:tcPr>
            <w:tcW w:w="125" w:type="pct"/>
            <w:vMerge/>
            <w:shd w:val="clear" w:color="auto" w:fill="auto"/>
            <w:vAlign w:val="center"/>
          </w:tcPr>
          <w:p w14:paraId="22B1EA30"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1E71FD8B"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161889A0" w14:textId="0CA5AE99" w:rsidR="008E102D" w:rsidRPr="00F469B1" w:rsidRDefault="008E102D" w:rsidP="008E102D">
            <w:pPr>
              <w:jc w:val="center"/>
              <w:rPr>
                <w:color w:val="FF0000"/>
                <w:sz w:val="20"/>
                <w:szCs w:val="20"/>
              </w:rPr>
            </w:pPr>
            <w:proofErr w:type="spellStart"/>
            <w:r>
              <w:rPr>
                <w:sz w:val="20"/>
                <w:szCs w:val="20"/>
              </w:rPr>
              <w:t>Еа</w:t>
            </w:r>
            <w:proofErr w:type="spellEnd"/>
          </w:p>
        </w:tc>
        <w:tc>
          <w:tcPr>
            <w:tcW w:w="863" w:type="pct"/>
            <w:vAlign w:val="bottom"/>
          </w:tcPr>
          <w:p w14:paraId="46648795" w14:textId="54551665" w:rsidR="008E102D" w:rsidRPr="00F469B1" w:rsidRDefault="008E102D" w:rsidP="008E102D">
            <w:pPr>
              <w:jc w:val="center"/>
              <w:rPr>
                <w:color w:val="FF0000"/>
                <w:sz w:val="20"/>
                <w:szCs w:val="20"/>
              </w:rPr>
            </w:pPr>
            <w:r>
              <w:rPr>
                <w:sz w:val="20"/>
                <w:szCs w:val="20"/>
              </w:rPr>
              <w:t>1948</w:t>
            </w:r>
          </w:p>
        </w:tc>
        <w:tc>
          <w:tcPr>
            <w:tcW w:w="629" w:type="pct"/>
            <w:vAlign w:val="bottom"/>
          </w:tcPr>
          <w:p w14:paraId="19B22B69" w14:textId="0D69C8F6" w:rsidR="008E102D" w:rsidRPr="00F469B1" w:rsidRDefault="008E102D" w:rsidP="008E102D">
            <w:pPr>
              <w:jc w:val="center"/>
              <w:rPr>
                <w:color w:val="FF0000"/>
                <w:sz w:val="20"/>
                <w:szCs w:val="20"/>
              </w:rPr>
            </w:pPr>
            <w:r>
              <w:rPr>
                <w:sz w:val="20"/>
                <w:szCs w:val="20"/>
              </w:rPr>
              <w:t>1,2000</w:t>
            </w:r>
          </w:p>
        </w:tc>
        <w:tc>
          <w:tcPr>
            <w:tcW w:w="545" w:type="pct"/>
            <w:vMerge/>
            <w:shd w:val="clear" w:color="auto" w:fill="auto"/>
            <w:vAlign w:val="center"/>
          </w:tcPr>
          <w:p w14:paraId="63380B2C" w14:textId="77777777" w:rsidR="008E102D" w:rsidRPr="008E102D" w:rsidRDefault="008E102D" w:rsidP="008E102D">
            <w:pPr>
              <w:pStyle w:val="TableParagraph"/>
              <w:jc w:val="center"/>
              <w:rPr>
                <w:bCs/>
                <w:sz w:val="20"/>
                <w:szCs w:val="20"/>
              </w:rPr>
            </w:pPr>
          </w:p>
        </w:tc>
        <w:tc>
          <w:tcPr>
            <w:tcW w:w="547" w:type="pct"/>
            <w:shd w:val="clear" w:color="auto" w:fill="auto"/>
            <w:vAlign w:val="center"/>
          </w:tcPr>
          <w:p w14:paraId="78118161"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529D63BE" w14:textId="77777777" w:rsidR="008E102D" w:rsidRDefault="008E102D" w:rsidP="008E102D">
            <w:pPr>
              <w:jc w:val="center"/>
            </w:pPr>
            <w:proofErr w:type="spellStart"/>
            <w:r w:rsidRPr="000D2516">
              <w:rPr>
                <w:bCs/>
                <w:sz w:val="20"/>
                <w:szCs w:val="20"/>
              </w:rPr>
              <w:t>водогрейный</w:t>
            </w:r>
            <w:proofErr w:type="spellEnd"/>
          </w:p>
        </w:tc>
      </w:tr>
      <w:tr w:rsidR="008E102D" w:rsidRPr="00FA1A10" w14:paraId="784FF419" w14:textId="77777777" w:rsidTr="00BF519F">
        <w:trPr>
          <w:trHeight w:val="58"/>
        </w:trPr>
        <w:tc>
          <w:tcPr>
            <w:tcW w:w="125" w:type="pct"/>
            <w:vMerge/>
            <w:shd w:val="clear" w:color="auto" w:fill="auto"/>
            <w:vAlign w:val="center"/>
          </w:tcPr>
          <w:p w14:paraId="09766468"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1DF6A68D"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1A602E9D" w14:textId="317AFA2D" w:rsidR="008E102D" w:rsidRPr="00F469B1" w:rsidRDefault="008E102D" w:rsidP="008E102D">
            <w:pPr>
              <w:jc w:val="center"/>
              <w:rPr>
                <w:color w:val="FF0000"/>
                <w:sz w:val="20"/>
                <w:szCs w:val="20"/>
              </w:rPr>
            </w:pPr>
            <w:proofErr w:type="spellStart"/>
            <w:r>
              <w:rPr>
                <w:sz w:val="20"/>
                <w:szCs w:val="20"/>
              </w:rPr>
              <w:t>Еа</w:t>
            </w:r>
            <w:proofErr w:type="spellEnd"/>
          </w:p>
        </w:tc>
        <w:tc>
          <w:tcPr>
            <w:tcW w:w="863" w:type="pct"/>
            <w:vAlign w:val="bottom"/>
          </w:tcPr>
          <w:p w14:paraId="76E90A22" w14:textId="005BEDB9" w:rsidR="008E102D" w:rsidRPr="00F469B1" w:rsidRDefault="008E102D" w:rsidP="008E102D">
            <w:pPr>
              <w:jc w:val="center"/>
              <w:rPr>
                <w:color w:val="FF0000"/>
                <w:sz w:val="20"/>
                <w:szCs w:val="20"/>
              </w:rPr>
            </w:pPr>
            <w:r>
              <w:rPr>
                <w:sz w:val="20"/>
                <w:szCs w:val="20"/>
              </w:rPr>
              <w:t>1948</w:t>
            </w:r>
          </w:p>
        </w:tc>
        <w:tc>
          <w:tcPr>
            <w:tcW w:w="629" w:type="pct"/>
            <w:vAlign w:val="bottom"/>
          </w:tcPr>
          <w:p w14:paraId="6536B708" w14:textId="70666EDE" w:rsidR="008E102D" w:rsidRPr="00F469B1" w:rsidRDefault="008E102D" w:rsidP="008E102D">
            <w:pPr>
              <w:jc w:val="center"/>
              <w:rPr>
                <w:color w:val="FF0000"/>
                <w:sz w:val="20"/>
                <w:szCs w:val="20"/>
              </w:rPr>
            </w:pPr>
            <w:r>
              <w:rPr>
                <w:sz w:val="20"/>
                <w:szCs w:val="20"/>
              </w:rPr>
              <w:t>1,2000</w:t>
            </w:r>
          </w:p>
        </w:tc>
        <w:tc>
          <w:tcPr>
            <w:tcW w:w="545" w:type="pct"/>
            <w:vMerge/>
            <w:shd w:val="clear" w:color="auto" w:fill="auto"/>
            <w:vAlign w:val="center"/>
          </w:tcPr>
          <w:p w14:paraId="7F189155" w14:textId="77777777" w:rsidR="008E102D" w:rsidRPr="008E102D" w:rsidRDefault="008E102D" w:rsidP="008E102D">
            <w:pPr>
              <w:pStyle w:val="TableParagraph"/>
              <w:jc w:val="center"/>
              <w:rPr>
                <w:bCs/>
                <w:sz w:val="20"/>
                <w:szCs w:val="20"/>
              </w:rPr>
            </w:pPr>
          </w:p>
        </w:tc>
        <w:tc>
          <w:tcPr>
            <w:tcW w:w="547" w:type="pct"/>
            <w:shd w:val="clear" w:color="auto" w:fill="auto"/>
            <w:vAlign w:val="center"/>
          </w:tcPr>
          <w:p w14:paraId="6C8C6B81"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620516FE" w14:textId="77777777" w:rsidR="008E102D" w:rsidRDefault="008E102D" w:rsidP="008E102D">
            <w:pPr>
              <w:jc w:val="center"/>
            </w:pPr>
            <w:proofErr w:type="spellStart"/>
            <w:r w:rsidRPr="000D2516">
              <w:rPr>
                <w:bCs/>
                <w:sz w:val="20"/>
                <w:szCs w:val="20"/>
              </w:rPr>
              <w:t>водогрейный</w:t>
            </w:r>
            <w:proofErr w:type="spellEnd"/>
          </w:p>
        </w:tc>
      </w:tr>
      <w:tr w:rsidR="008E102D" w:rsidRPr="00FA1A10" w14:paraId="733E8E8F" w14:textId="77777777" w:rsidTr="00BF519F">
        <w:trPr>
          <w:trHeight w:val="58"/>
        </w:trPr>
        <w:tc>
          <w:tcPr>
            <w:tcW w:w="125" w:type="pct"/>
            <w:vMerge/>
            <w:shd w:val="clear" w:color="auto" w:fill="auto"/>
            <w:vAlign w:val="center"/>
          </w:tcPr>
          <w:p w14:paraId="2E545D84"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7594634C"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58B24C59" w14:textId="49BF5A10" w:rsidR="008E102D" w:rsidRPr="00F469B1" w:rsidRDefault="008E102D" w:rsidP="008E102D">
            <w:pPr>
              <w:jc w:val="center"/>
              <w:rPr>
                <w:color w:val="FF0000"/>
                <w:sz w:val="20"/>
                <w:szCs w:val="20"/>
              </w:rPr>
            </w:pPr>
            <w:proofErr w:type="spellStart"/>
            <w:r>
              <w:rPr>
                <w:sz w:val="20"/>
                <w:szCs w:val="20"/>
              </w:rPr>
              <w:t>Еа</w:t>
            </w:r>
            <w:proofErr w:type="spellEnd"/>
          </w:p>
        </w:tc>
        <w:tc>
          <w:tcPr>
            <w:tcW w:w="863" w:type="pct"/>
            <w:vAlign w:val="bottom"/>
          </w:tcPr>
          <w:p w14:paraId="4B27E858" w14:textId="08122A50" w:rsidR="008E102D" w:rsidRPr="00F469B1" w:rsidRDefault="008E102D" w:rsidP="008E102D">
            <w:pPr>
              <w:jc w:val="center"/>
              <w:rPr>
                <w:color w:val="FF0000"/>
                <w:sz w:val="20"/>
                <w:szCs w:val="20"/>
              </w:rPr>
            </w:pPr>
            <w:r>
              <w:rPr>
                <w:sz w:val="20"/>
                <w:szCs w:val="20"/>
              </w:rPr>
              <w:t>1948</w:t>
            </w:r>
          </w:p>
        </w:tc>
        <w:tc>
          <w:tcPr>
            <w:tcW w:w="629" w:type="pct"/>
            <w:vAlign w:val="bottom"/>
          </w:tcPr>
          <w:p w14:paraId="55095507" w14:textId="3594E63E" w:rsidR="008E102D" w:rsidRPr="00F469B1" w:rsidRDefault="008E102D" w:rsidP="008E102D">
            <w:pPr>
              <w:jc w:val="center"/>
              <w:rPr>
                <w:color w:val="FF0000"/>
                <w:sz w:val="20"/>
                <w:szCs w:val="20"/>
              </w:rPr>
            </w:pPr>
            <w:r>
              <w:rPr>
                <w:sz w:val="20"/>
                <w:szCs w:val="20"/>
              </w:rPr>
              <w:t>1,2000</w:t>
            </w:r>
          </w:p>
        </w:tc>
        <w:tc>
          <w:tcPr>
            <w:tcW w:w="545" w:type="pct"/>
            <w:vMerge/>
            <w:shd w:val="clear" w:color="auto" w:fill="auto"/>
            <w:vAlign w:val="center"/>
          </w:tcPr>
          <w:p w14:paraId="620FDE4F" w14:textId="77777777" w:rsidR="008E102D" w:rsidRPr="008E102D" w:rsidRDefault="008E102D" w:rsidP="008E102D">
            <w:pPr>
              <w:pStyle w:val="TableParagraph"/>
              <w:jc w:val="center"/>
              <w:rPr>
                <w:bCs/>
                <w:sz w:val="20"/>
                <w:szCs w:val="20"/>
              </w:rPr>
            </w:pPr>
          </w:p>
        </w:tc>
        <w:tc>
          <w:tcPr>
            <w:tcW w:w="547" w:type="pct"/>
            <w:shd w:val="clear" w:color="auto" w:fill="auto"/>
            <w:vAlign w:val="center"/>
          </w:tcPr>
          <w:p w14:paraId="15D064B4"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76B4055C" w14:textId="77777777" w:rsidR="008E102D" w:rsidRDefault="008E102D" w:rsidP="008E102D">
            <w:pPr>
              <w:jc w:val="center"/>
            </w:pPr>
            <w:proofErr w:type="spellStart"/>
            <w:r w:rsidRPr="000D2516">
              <w:rPr>
                <w:bCs/>
                <w:sz w:val="20"/>
                <w:szCs w:val="20"/>
              </w:rPr>
              <w:t>водогрейный</w:t>
            </w:r>
            <w:proofErr w:type="spellEnd"/>
          </w:p>
        </w:tc>
      </w:tr>
      <w:tr w:rsidR="008E102D" w:rsidRPr="00FA1A10" w14:paraId="4AECB4C7" w14:textId="77777777" w:rsidTr="00BF519F">
        <w:trPr>
          <w:trHeight w:val="58"/>
        </w:trPr>
        <w:tc>
          <w:tcPr>
            <w:tcW w:w="125" w:type="pct"/>
            <w:vMerge/>
            <w:shd w:val="clear" w:color="auto" w:fill="auto"/>
            <w:vAlign w:val="center"/>
          </w:tcPr>
          <w:p w14:paraId="41EFF2C5"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2D413BEB"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3AA483BB" w14:textId="5206F00E" w:rsidR="008E102D" w:rsidRPr="00F469B1" w:rsidRDefault="008E102D" w:rsidP="008E102D">
            <w:pPr>
              <w:jc w:val="center"/>
              <w:rPr>
                <w:color w:val="FF0000"/>
                <w:sz w:val="20"/>
                <w:szCs w:val="20"/>
              </w:rPr>
            </w:pPr>
            <w:r>
              <w:rPr>
                <w:sz w:val="20"/>
                <w:szCs w:val="20"/>
              </w:rPr>
              <w:t>П-36</w:t>
            </w:r>
          </w:p>
        </w:tc>
        <w:tc>
          <w:tcPr>
            <w:tcW w:w="863" w:type="pct"/>
            <w:vAlign w:val="bottom"/>
          </w:tcPr>
          <w:p w14:paraId="545E8336" w14:textId="4068B609" w:rsidR="008E102D" w:rsidRPr="00F469B1" w:rsidRDefault="008E102D" w:rsidP="008E102D">
            <w:pPr>
              <w:jc w:val="center"/>
              <w:rPr>
                <w:color w:val="FF0000"/>
                <w:sz w:val="20"/>
                <w:szCs w:val="20"/>
              </w:rPr>
            </w:pPr>
            <w:r>
              <w:rPr>
                <w:sz w:val="20"/>
                <w:szCs w:val="20"/>
              </w:rPr>
              <w:t>1958</w:t>
            </w:r>
          </w:p>
        </w:tc>
        <w:tc>
          <w:tcPr>
            <w:tcW w:w="629" w:type="pct"/>
            <w:vAlign w:val="bottom"/>
          </w:tcPr>
          <w:p w14:paraId="48DC8622" w14:textId="33274A74" w:rsidR="008E102D" w:rsidRPr="00F469B1" w:rsidRDefault="008E102D" w:rsidP="008E102D">
            <w:pPr>
              <w:jc w:val="center"/>
              <w:rPr>
                <w:color w:val="FF0000"/>
                <w:sz w:val="20"/>
                <w:szCs w:val="20"/>
              </w:rPr>
            </w:pPr>
            <w:r>
              <w:rPr>
                <w:sz w:val="20"/>
                <w:szCs w:val="20"/>
              </w:rPr>
              <w:t>1,5000</w:t>
            </w:r>
          </w:p>
        </w:tc>
        <w:tc>
          <w:tcPr>
            <w:tcW w:w="545" w:type="pct"/>
            <w:vMerge/>
            <w:shd w:val="clear" w:color="auto" w:fill="auto"/>
            <w:vAlign w:val="center"/>
          </w:tcPr>
          <w:p w14:paraId="4F12A62F" w14:textId="77777777" w:rsidR="008E102D" w:rsidRPr="008E102D" w:rsidRDefault="008E102D" w:rsidP="008E102D">
            <w:pPr>
              <w:pStyle w:val="TableParagraph"/>
              <w:jc w:val="center"/>
              <w:rPr>
                <w:bCs/>
                <w:sz w:val="20"/>
                <w:szCs w:val="20"/>
              </w:rPr>
            </w:pPr>
          </w:p>
        </w:tc>
        <w:tc>
          <w:tcPr>
            <w:tcW w:w="547" w:type="pct"/>
            <w:shd w:val="clear" w:color="auto" w:fill="auto"/>
            <w:vAlign w:val="center"/>
          </w:tcPr>
          <w:p w14:paraId="197E3F21"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1B48979A" w14:textId="77777777" w:rsidR="008E102D" w:rsidRDefault="008E102D" w:rsidP="008E102D">
            <w:pPr>
              <w:jc w:val="center"/>
            </w:pPr>
            <w:proofErr w:type="spellStart"/>
            <w:r w:rsidRPr="000D2516">
              <w:rPr>
                <w:bCs/>
                <w:sz w:val="20"/>
                <w:szCs w:val="20"/>
              </w:rPr>
              <w:t>водогрейный</w:t>
            </w:r>
            <w:proofErr w:type="spellEnd"/>
          </w:p>
        </w:tc>
      </w:tr>
      <w:tr w:rsidR="008E102D" w:rsidRPr="00FA1A10" w14:paraId="54D4AE4A" w14:textId="77777777" w:rsidTr="00BF519F">
        <w:trPr>
          <w:trHeight w:val="58"/>
        </w:trPr>
        <w:tc>
          <w:tcPr>
            <w:tcW w:w="125" w:type="pct"/>
            <w:vMerge/>
            <w:shd w:val="clear" w:color="auto" w:fill="auto"/>
            <w:vAlign w:val="center"/>
          </w:tcPr>
          <w:p w14:paraId="75E01B38"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318126E2"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42BD898A" w14:textId="4F26A900" w:rsidR="008E102D" w:rsidRPr="00F469B1" w:rsidRDefault="008E102D" w:rsidP="008E102D">
            <w:pPr>
              <w:jc w:val="center"/>
              <w:rPr>
                <w:color w:val="FF0000"/>
                <w:sz w:val="20"/>
                <w:szCs w:val="20"/>
              </w:rPr>
            </w:pPr>
            <w:r>
              <w:rPr>
                <w:sz w:val="20"/>
                <w:szCs w:val="20"/>
              </w:rPr>
              <w:t>П-36</w:t>
            </w:r>
          </w:p>
        </w:tc>
        <w:tc>
          <w:tcPr>
            <w:tcW w:w="863" w:type="pct"/>
            <w:vAlign w:val="bottom"/>
          </w:tcPr>
          <w:p w14:paraId="7C523A03" w14:textId="1D13DC74" w:rsidR="008E102D" w:rsidRPr="00F469B1" w:rsidRDefault="008E102D" w:rsidP="008E102D">
            <w:pPr>
              <w:jc w:val="center"/>
              <w:rPr>
                <w:color w:val="FF0000"/>
                <w:sz w:val="20"/>
                <w:szCs w:val="20"/>
              </w:rPr>
            </w:pPr>
            <w:r>
              <w:rPr>
                <w:sz w:val="20"/>
                <w:szCs w:val="20"/>
              </w:rPr>
              <w:t>1958</w:t>
            </w:r>
          </w:p>
        </w:tc>
        <w:tc>
          <w:tcPr>
            <w:tcW w:w="629" w:type="pct"/>
            <w:vAlign w:val="bottom"/>
          </w:tcPr>
          <w:p w14:paraId="79887ED8" w14:textId="112AB9EE" w:rsidR="008E102D" w:rsidRPr="00F469B1" w:rsidRDefault="008E102D" w:rsidP="008E102D">
            <w:pPr>
              <w:jc w:val="center"/>
              <w:rPr>
                <w:color w:val="FF0000"/>
                <w:sz w:val="20"/>
                <w:szCs w:val="20"/>
              </w:rPr>
            </w:pPr>
            <w:r>
              <w:rPr>
                <w:sz w:val="20"/>
                <w:szCs w:val="20"/>
              </w:rPr>
              <w:t>1,5000</w:t>
            </w:r>
          </w:p>
        </w:tc>
        <w:tc>
          <w:tcPr>
            <w:tcW w:w="545" w:type="pct"/>
            <w:vMerge/>
            <w:shd w:val="clear" w:color="auto" w:fill="auto"/>
            <w:vAlign w:val="center"/>
          </w:tcPr>
          <w:p w14:paraId="04772B1E" w14:textId="77777777" w:rsidR="008E102D" w:rsidRPr="008E102D" w:rsidRDefault="008E102D" w:rsidP="008E102D">
            <w:pPr>
              <w:pStyle w:val="TableParagraph"/>
              <w:jc w:val="center"/>
              <w:rPr>
                <w:bCs/>
                <w:sz w:val="20"/>
                <w:szCs w:val="20"/>
              </w:rPr>
            </w:pPr>
          </w:p>
        </w:tc>
        <w:tc>
          <w:tcPr>
            <w:tcW w:w="547" w:type="pct"/>
            <w:shd w:val="clear" w:color="auto" w:fill="auto"/>
            <w:vAlign w:val="center"/>
          </w:tcPr>
          <w:p w14:paraId="6ABDE11B"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1171C664" w14:textId="77777777" w:rsidR="008E102D" w:rsidRDefault="008E102D" w:rsidP="008E102D">
            <w:pPr>
              <w:jc w:val="center"/>
            </w:pPr>
            <w:proofErr w:type="spellStart"/>
            <w:r w:rsidRPr="000D2516">
              <w:rPr>
                <w:bCs/>
                <w:sz w:val="20"/>
                <w:szCs w:val="20"/>
              </w:rPr>
              <w:t>водогрейный</w:t>
            </w:r>
            <w:proofErr w:type="spellEnd"/>
          </w:p>
        </w:tc>
      </w:tr>
      <w:tr w:rsidR="008E102D" w:rsidRPr="00FA1A10" w14:paraId="6C5A6DE9" w14:textId="77777777" w:rsidTr="00BF519F">
        <w:trPr>
          <w:trHeight w:val="58"/>
        </w:trPr>
        <w:tc>
          <w:tcPr>
            <w:tcW w:w="125" w:type="pct"/>
            <w:vMerge w:val="restart"/>
            <w:shd w:val="clear" w:color="auto" w:fill="auto"/>
            <w:vAlign w:val="center"/>
          </w:tcPr>
          <w:p w14:paraId="7E2F1D0D" w14:textId="77777777" w:rsidR="008E102D" w:rsidRPr="00E61B80" w:rsidRDefault="008E102D" w:rsidP="008E102D">
            <w:pPr>
              <w:jc w:val="center"/>
              <w:rPr>
                <w:rFonts w:cs="Times New Roman"/>
                <w:bCs/>
                <w:sz w:val="20"/>
                <w:szCs w:val="20"/>
              </w:rPr>
            </w:pPr>
            <w:r w:rsidRPr="00E61B80">
              <w:rPr>
                <w:rFonts w:cs="Times New Roman"/>
                <w:bCs/>
                <w:sz w:val="20"/>
                <w:szCs w:val="20"/>
              </w:rPr>
              <w:t>11</w:t>
            </w:r>
          </w:p>
        </w:tc>
        <w:tc>
          <w:tcPr>
            <w:tcW w:w="849" w:type="pct"/>
            <w:vMerge w:val="restart"/>
            <w:shd w:val="clear" w:color="auto" w:fill="auto"/>
            <w:vAlign w:val="center"/>
          </w:tcPr>
          <w:p w14:paraId="707A898F" w14:textId="77777777" w:rsidR="008E102D" w:rsidRPr="00E61B80" w:rsidRDefault="008E102D" w:rsidP="008E102D">
            <w:pPr>
              <w:jc w:val="center"/>
              <w:rPr>
                <w:rFonts w:cs="Times New Roman"/>
                <w:bCs/>
                <w:sz w:val="20"/>
                <w:szCs w:val="20"/>
              </w:rPr>
            </w:pPr>
            <w:r w:rsidRPr="00E61B80">
              <w:rPr>
                <w:rFonts w:cs="Times New Roman"/>
                <w:bCs/>
                <w:sz w:val="20"/>
                <w:szCs w:val="20"/>
              </w:rPr>
              <w:t xml:space="preserve">252 </w:t>
            </w:r>
            <w:proofErr w:type="spellStart"/>
            <w:r w:rsidRPr="00E61B80">
              <w:rPr>
                <w:rFonts w:cs="Times New Roman"/>
                <w:bCs/>
                <w:sz w:val="20"/>
                <w:szCs w:val="20"/>
              </w:rPr>
              <w:t>кв</w:t>
            </w:r>
            <w:proofErr w:type="spellEnd"/>
            <w:r w:rsidRPr="00E61B80">
              <w:rPr>
                <w:rFonts w:cs="Times New Roman"/>
                <w:bCs/>
                <w:sz w:val="20"/>
                <w:szCs w:val="20"/>
              </w:rPr>
              <w:t>. (СГБ)</w:t>
            </w:r>
          </w:p>
        </w:tc>
        <w:tc>
          <w:tcPr>
            <w:tcW w:w="725" w:type="pct"/>
            <w:shd w:val="clear" w:color="auto" w:fill="auto"/>
            <w:vAlign w:val="bottom"/>
          </w:tcPr>
          <w:p w14:paraId="27FC2D4F" w14:textId="54F1466F" w:rsidR="008E102D" w:rsidRPr="00F469B1" w:rsidRDefault="008E102D" w:rsidP="008E102D">
            <w:pPr>
              <w:jc w:val="center"/>
              <w:rPr>
                <w:color w:val="FF0000"/>
                <w:sz w:val="20"/>
                <w:szCs w:val="20"/>
              </w:rPr>
            </w:pPr>
            <w:r>
              <w:rPr>
                <w:sz w:val="20"/>
                <w:szCs w:val="20"/>
              </w:rPr>
              <w:t>ТВГ-1,5</w:t>
            </w:r>
          </w:p>
        </w:tc>
        <w:tc>
          <w:tcPr>
            <w:tcW w:w="863" w:type="pct"/>
            <w:vAlign w:val="bottom"/>
          </w:tcPr>
          <w:p w14:paraId="1062FB01" w14:textId="62F2CC0C" w:rsidR="008E102D" w:rsidRPr="00F469B1" w:rsidRDefault="008E102D" w:rsidP="008E102D">
            <w:pPr>
              <w:jc w:val="center"/>
              <w:rPr>
                <w:color w:val="FF0000"/>
                <w:sz w:val="20"/>
                <w:szCs w:val="20"/>
              </w:rPr>
            </w:pPr>
            <w:r>
              <w:rPr>
                <w:sz w:val="20"/>
                <w:szCs w:val="20"/>
              </w:rPr>
              <w:t>1996</w:t>
            </w:r>
          </w:p>
        </w:tc>
        <w:tc>
          <w:tcPr>
            <w:tcW w:w="629" w:type="pct"/>
            <w:vAlign w:val="bottom"/>
          </w:tcPr>
          <w:p w14:paraId="40441DE5" w14:textId="43095C06" w:rsidR="008E102D" w:rsidRPr="00F469B1" w:rsidRDefault="008E102D" w:rsidP="008E102D">
            <w:pPr>
              <w:jc w:val="center"/>
              <w:rPr>
                <w:color w:val="FF0000"/>
                <w:sz w:val="20"/>
                <w:szCs w:val="20"/>
              </w:rPr>
            </w:pPr>
            <w:r>
              <w:rPr>
                <w:sz w:val="20"/>
                <w:szCs w:val="20"/>
              </w:rPr>
              <w:t>1,5000</w:t>
            </w:r>
          </w:p>
        </w:tc>
        <w:tc>
          <w:tcPr>
            <w:tcW w:w="545" w:type="pct"/>
            <w:vMerge w:val="restart"/>
            <w:shd w:val="clear" w:color="auto" w:fill="auto"/>
            <w:vAlign w:val="center"/>
          </w:tcPr>
          <w:p w14:paraId="103BAD71" w14:textId="0CD69525" w:rsidR="008E102D" w:rsidRPr="008E102D" w:rsidRDefault="008E102D" w:rsidP="008E102D">
            <w:pPr>
              <w:pStyle w:val="TableParagraph"/>
              <w:jc w:val="center"/>
              <w:rPr>
                <w:bCs/>
                <w:sz w:val="20"/>
                <w:szCs w:val="20"/>
                <w:lang w:val="ru-RU"/>
              </w:rPr>
            </w:pPr>
            <w:r w:rsidRPr="008E102D">
              <w:rPr>
                <w:bCs/>
                <w:sz w:val="20"/>
                <w:szCs w:val="20"/>
              </w:rPr>
              <w:t>3,</w:t>
            </w:r>
            <w:r w:rsidRPr="008E102D">
              <w:rPr>
                <w:bCs/>
                <w:sz w:val="20"/>
                <w:szCs w:val="20"/>
                <w:lang w:val="ru-RU"/>
              </w:rPr>
              <w:t>8700</w:t>
            </w:r>
          </w:p>
        </w:tc>
        <w:tc>
          <w:tcPr>
            <w:tcW w:w="547" w:type="pct"/>
            <w:shd w:val="clear" w:color="auto" w:fill="auto"/>
            <w:vAlign w:val="center"/>
          </w:tcPr>
          <w:p w14:paraId="5C7973F5" w14:textId="77777777" w:rsidR="008E102D" w:rsidRPr="00E61B80" w:rsidRDefault="008E102D" w:rsidP="008E102D">
            <w:pPr>
              <w:jc w:val="center"/>
              <w:rPr>
                <w:sz w:val="20"/>
                <w:szCs w:val="20"/>
              </w:rPr>
            </w:pPr>
            <w:proofErr w:type="spellStart"/>
            <w:r w:rsidRPr="00E61B80">
              <w:rPr>
                <w:sz w:val="20"/>
                <w:szCs w:val="20"/>
              </w:rPr>
              <w:t>мазут</w:t>
            </w:r>
            <w:proofErr w:type="spellEnd"/>
          </w:p>
        </w:tc>
        <w:tc>
          <w:tcPr>
            <w:tcW w:w="717" w:type="pct"/>
            <w:tcBorders>
              <w:right w:val="single" w:sz="6" w:space="0" w:color="000000"/>
            </w:tcBorders>
            <w:shd w:val="clear" w:color="auto" w:fill="auto"/>
            <w:vAlign w:val="center"/>
          </w:tcPr>
          <w:p w14:paraId="3A6268C7" w14:textId="77777777" w:rsidR="008E102D" w:rsidRPr="00E61B80" w:rsidRDefault="008E102D" w:rsidP="008E102D">
            <w:pPr>
              <w:pStyle w:val="TableParagraph"/>
              <w:jc w:val="center"/>
              <w:rPr>
                <w:bCs/>
                <w:sz w:val="20"/>
                <w:szCs w:val="20"/>
              </w:rPr>
            </w:pPr>
            <w:proofErr w:type="spellStart"/>
            <w:r w:rsidRPr="00E61B80">
              <w:rPr>
                <w:bCs/>
                <w:sz w:val="20"/>
                <w:szCs w:val="20"/>
              </w:rPr>
              <w:t>водогрейный</w:t>
            </w:r>
            <w:proofErr w:type="spellEnd"/>
          </w:p>
        </w:tc>
      </w:tr>
      <w:tr w:rsidR="008E102D" w:rsidRPr="00FA1A10" w14:paraId="1EFF9ABE" w14:textId="77777777" w:rsidTr="00BF519F">
        <w:trPr>
          <w:trHeight w:val="58"/>
        </w:trPr>
        <w:tc>
          <w:tcPr>
            <w:tcW w:w="125" w:type="pct"/>
            <w:vMerge/>
            <w:shd w:val="clear" w:color="auto" w:fill="auto"/>
            <w:vAlign w:val="center"/>
          </w:tcPr>
          <w:p w14:paraId="643778C1"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3F2080B8"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5CF6EF4E" w14:textId="2A24BE3B" w:rsidR="008E102D" w:rsidRPr="00F469B1" w:rsidRDefault="008E102D" w:rsidP="008E102D">
            <w:pPr>
              <w:jc w:val="center"/>
              <w:rPr>
                <w:color w:val="FF0000"/>
                <w:sz w:val="20"/>
                <w:szCs w:val="20"/>
              </w:rPr>
            </w:pPr>
            <w:r>
              <w:rPr>
                <w:sz w:val="18"/>
                <w:szCs w:val="18"/>
              </w:rPr>
              <w:t>КВа-2,0</w:t>
            </w:r>
          </w:p>
        </w:tc>
        <w:tc>
          <w:tcPr>
            <w:tcW w:w="863" w:type="pct"/>
            <w:vAlign w:val="bottom"/>
          </w:tcPr>
          <w:p w14:paraId="084762B9" w14:textId="1F69F7A0" w:rsidR="008E102D" w:rsidRPr="00F469B1" w:rsidRDefault="008E102D" w:rsidP="008E102D">
            <w:pPr>
              <w:jc w:val="center"/>
              <w:rPr>
                <w:color w:val="FF0000"/>
                <w:sz w:val="20"/>
                <w:szCs w:val="20"/>
              </w:rPr>
            </w:pPr>
            <w:r>
              <w:rPr>
                <w:sz w:val="20"/>
                <w:szCs w:val="20"/>
              </w:rPr>
              <w:t>2023</w:t>
            </w:r>
          </w:p>
        </w:tc>
        <w:tc>
          <w:tcPr>
            <w:tcW w:w="629" w:type="pct"/>
            <w:vAlign w:val="bottom"/>
          </w:tcPr>
          <w:p w14:paraId="35A30F73" w14:textId="1C4D3899" w:rsidR="008E102D" w:rsidRPr="00F469B1" w:rsidRDefault="008E102D" w:rsidP="008E102D">
            <w:pPr>
              <w:jc w:val="center"/>
              <w:rPr>
                <w:color w:val="FF0000"/>
                <w:sz w:val="20"/>
                <w:szCs w:val="20"/>
              </w:rPr>
            </w:pPr>
            <w:r>
              <w:rPr>
                <w:sz w:val="20"/>
                <w:szCs w:val="20"/>
              </w:rPr>
              <w:t>1,7200</w:t>
            </w:r>
          </w:p>
        </w:tc>
        <w:tc>
          <w:tcPr>
            <w:tcW w:w="545" w:type="pct"/>
            <w:vMerge/>
            <w:shd w:val="clear" w:color="auto" w:fill="auto"/>
            <w:vAlign w:val="center"/>
          </w:tcPr>
          <w:p w14:paraId="4B948A1D" w14:textId="77777777" w:rsidR="008E102D" w:rsidRPr="008E102D" w:rsidRDefault="008E102D" w:rsidP="008E102D">
            <w:pPr>
              <w:pStyle w:val="TableParagraph"/>
              <w:jc w:val="center"/>
              <w:rPr>
                <w:bCs/>
                <w:sz w:val="20"/>
                <w:szCs w:val="20"/>
              </w:rPr>
            </w:pPr>
          </w:p>
        </w:tc>
        <w:tc>
          <w:tcPr>
            <w:tcW w:w="547" w:type="pct"/>
            <w:shd w:val="clear" w:color="auto" w:fill="auto"/>
            <w:vAlign w:val="center"/>
          </w:tcPr>
          <w:p w14:paraId="1C83647C" w14:textId="77777777" w:rsidR="008E102D" w:rsidRPr="00E61B80" w:rsidRDefault="008E102D" w:rsidP="008E102D">
            <w:pPr>
              <w:jc w:val="center"/>
              <w:rPr>
                <w:sz w:val="20"/>
                <w:szCs w:val="20"/>
              </w:rPr>
            </w:pPr>
            <w:proofErr w:type="spellStart"/>
            <w:r w:rsidRPr="00E61B80">
              <w:rPr>
                <w:sz w:val="20"/>
                <w:szCs w:val="20"/>
              </w:rPr>
              <w:t>мазут</w:t>
            </w:r>
            <w:proofErr w:type="spellEnd"/>
          </w:p>
        </w:tc>
        <w:tc>
          <w:tcPr>
            <w:tcW w:w="717" w:type="pct"/>
            <w:tcBorders>
              <w:right w:val="single" w:sz="6" w:space="0" w:color="000000"/>
            </w:tcBorders>
            <w:shd w:val="clear" w:color="auto" w:fill="auto"/>
            <w:vAlign w:val="center"/>
          </w:tcPr>
          <w:p w14:paraId="77B2BCBD" w14:textId="77777777" w:rsidR="008E102D" w:rsidRPr="00E61B80" w:rsidRDefault="008E102D" w:rsidP="008E102D">
            <w:pPr>
              <w:pStyle w:val="TableParagraph"/>
              <w:jc w:val="center"/>
              <w:rPr>
                <w:bCs/>
                <w:sz w:val="20"/>
                <w:szCs w:val="20"/>
              </w:rPr>
            </w:pPr>
            <w:proofErr w:type="spellStart"/>
            <w:r w:rsidRPr="00E61B80">
              <w:rPr>
                <w:bCs/>
                <w:sz w:val="20"/>
                <w:szCs w:val="20"/>
              </w:rPr>
              <w:t>водогрейный</w:t>
            </w:r>
            <w:proofErr w:type="spellEnd"/>
          </w:p>
        </w:tc>
      </w:tr>
      <w:tr w:rsidR="008E102D" w:rsidRPr="00FA1A10" w14:paraId="11483071" w14:textId="77777777" w:rsidTr="00BF519F">
        <w:trPr>
          <w:trHeight w:val="58"/>
        </w:trPr>
        <w:tc>
          <w:tcPr>
            <w:tcW w:w="125" w:type="pct"/>
            <w:vMerge/>
            <w:shd w:val="clear" w:color="auto" w:fill="auto"/>
            <w:vAlign w:val="center"/>
          </w:tcPr>
          <w:p w14:paraId="4EE03D12"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0B93B169"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3C09C2C4" w14:textId="438F09BE" w:rsidR="008E102D" w:rsidRPr="00F469B1" w:rsidRDefault="008E102D" w:rsidP="008E102D">
            <w:pPr>
              <w:jc w:val="center"/>
              <w:rPr>
                <w:color w:val="FF0000"/>
                <w:sz w:val="20"/>
                <w:szCs w:val="20"/>
              </w:rPr>
            </w:pPr>
            <w:r>
              <w:rPr>
                <w:sz w:val="20"/>
                <w:szCs w:val="20"/>
              </w:rPr>
              <w:t>Е 1/9</w:t>
            </w:r>
          </w:p>
        </w:tc>
        <w:tc>
          <w:tcPr>
            <w:tcW w:w="863" w:type="pct"/>
            <w:vAlign w:val="bottom"/>
          </w:tcPr>
          <w:p w14:paraId="5D81A6D4" w14:textId="774A0B36" w:rsidR="008E102D" w:rsidRPr="00F469B1" w:rsidRDefault="008E102D" w:rsidP="008E102D">
            <w:pPr>
              <w:jc w:val="center"/>
              <w:rPr>
                <w:color w:val="FF0000"/>
                <w:sz w:val="20"/>
                <w:szCs w:val="20"/>
              </w:rPr>
            </w:pPr>
            <w:r>
              <w:rPr>
                <w:sz w:val="20"/>
                <w:szCs w:val="20"/>
              </w:rPr>
              <w:t>2004</w:t>
            </w:r>
          </w:p>
        </w:tc>
        <w:tc>
          <w:tcPr>
            <w:tcW w:w="629" w:type="pct"/>
            <w:vAlign w:val="bottom"/>
          </w:tcPr>
          <w:p w14:paraId="51E9F3BF" w14:textId="1CAC3A97" w:rsidR="008E102D" w:rsidRPr="00F469B1" w:rsidRDefault="008E102D" w:rsidP="008E102D">
            <w:pPr>
              <w:jc w:val="center"/>
              <w:rPr>
                <w:color w:val="FF0000"/>
                <w:sz w:val="20"/>
                <w:szCs w:val="20"/>
              </w:rPr>
            </w:pPr>
            <w:r>
              <w:rPr>
                <w:sz w:val="20"/>
                <w:szCs w:val="20"/>
              </w:rPr>
              <w:t>0,6500</w:t>
            </w:r>
          </w:p>
        </w:tc>
        <w:tc>
          <w:tcPr>
            <w:tcW w:w="545" w:type="pct"/>
            <w:vMerge/>
            <w:shd w:val="clear" w:color="auto" w:fill="auto"/>
            <w:vAlign w:val="center"/>
          </w:tcPr>
          <w:p w14:paraId="1738D356" w14:textId="77777777" w:rsidR="008E102D" w:rsidRPr="008E102D" w:rsidRDefault="008E102D" w:rsidP="008E102D">
            <w:pPr>
              <w:pStyle w:val="TableParagraph"/>
              <w:jc w:val="center"/>
              <w:rPr>
                <w:bCs/>
                <w:sz w:val="20"/>
                <w:szCs w:val="20"/>
              </w:rPr>
            </w:pPr>
          </w:p>
        </w:tc>
        <w:tc>
          <w:tcPr>
            <w:tcW w:w="547" w:type="pct"/>
            <w:shd w:val="clear" w:color="auto" w:fill="auto"/>
            <w:vAlign w:val="center"/>
          </w:tcPr>
          <w:p w14:paraId="7A1041C3" w14:textId="77777777" w:rsidR="008E102D" w:rsidRPr="00E61B80" w:rsidRDefault="008E102D" w:rsidP="008E102D">
            <w:pPr>
              <w:jc w:val="center"/>
              <w:rPr>
                <w:sz w:val="20"/>
                <w:szCs w:val="20"/>
              </w:rPr>
            </w:pPr>
            <w:proofErr w:type="spellStart"/>
            <w:r w:rsidRPr="00E61B80">
              <w:rPr>
                <w:sz w:val="20"/>
                <w:szCs w:val="20"/>
              </w:rPr>
              <w:t>мазут</w:t>
            </w:r>
            <w:proofErr w:type="spellEnd"/>
          </w:p>
        </w:tc>
        <w:tc>
          <w:tcPr>
            <w:tcW w:w="717" w:type="pct"/>
            <w:tcBorders>
              <w:right w:val="single" w:sz="6" w:space="0" w:color="000000"/>
            </w:tcBorders>
            <w:shd w:val="clear" w:color="auto" w:fill="auto"/>
            <w:vAlign w:val="center"/>
          </w:tcPr>
          <w:p w14:paraId="5CB7C688" w14:textId="77777777" w:rsidR="008E102D" w:rsidRPr="00E61B80" w:rsidRDefault="008E102D" w:rsidP="008E102D">
            <w:pPr>
              <w:pStyle w:val="TableParagraph"/>
              <w:jc w:val="center"/>
              <w:rPr>
                <w:bCs/>
                <w:sz w:val="20"/>
                <w:szCs w:val="20"/>
              </w:rPr>
            </w:pPr>
            <w:proofErr w:type="spellStart"/>
            <w:r>
              <w:rPr>
                <w:bCs/>
                <w:sz w:val="20"/>
                <w:szCs w:val="20"/>
              </w:rPr>
              <w:t>паровой</w:t>
            </w:r>
            <w:proofErr w:type="spellEnd"/>
          </w:p>
        </w:tc>
      </w:tr>
      <w:tr w:rsidR="008E102D" w:rsidRPr="00FA1A10" w14:paraId="2BD22E7C" w14:textId="77777777" w:rsidTr="00BF519F">
        <w:trPr>
          <w:trHeight w:val="58"/>
        </w:trPr>
        <w:tc>
          <w:tcPr>
            <w:tcW w:w="125" w:type="pct"/>
            <w:vMerge w:val="restart"/>
            <w:shd w:val="clear" w:color="auto" w:fill="auto"/>
            <w:vAlign w:val="center"/>
          </w:tcPr>
          <w:p w14:paraId="19771B25" w14:textId="77777777" w:rsidR="008E102D" w:rsidRPr="00E61B80" w:rsidRDefault="008E102D" w:rsidP="008E102D">
            <w:pPr>
              <w:jc w:val="center"/>
              <w:rPr>
                <w:rFonts w:cs="Times New Roman"/>
                <w:bCs/>
                <w:sz w:val="20"/>
                <w:szCs w:val="20"/>
              </w:rPr>
            </w:pPr>
            <w:r w:rsidRPr="00E61B80">
              <w:rPr>
                <w:rFonts w:cs="Times New Roman"/>
                <w:bCs/>
                <w:sz w:val="20"/>
                <w:szCs w:val="20"/>
              </w:rPr>
              <w:t>12</w:t>
            </w:r>
          </w:p>
        </w:tc>
        <w:tc>
          <w:tcPr>
            <w:tcW w:w="849" w:type="pct"/>
            <w:vMerge w:val="restart"/>
            <w:shd w:val="clear" w:color="auto" w:fill="auto"/>
            <w:vAlign w:val="center"/>
          </w:tcPr>
          <w:p w14:paraId="095927D9" w14:textId="77777777" w:rsidR="008E102D" w:rsidRPr="00E61B80" w:rsidRDefault="008E102D" w:rsidP="008E102D">
            <w:pPr>
              <w:jc w:val="center"/>
              <w:rPr>
                <w:rFonts w:cs="Times New Roman"/>
                <w:bCs/>
                <w:sz w:val="20"/>
                <w:szCs w:val="20"/>
              </w:rPr>
            </w:pPr>
            <w:proofErr w:type="spellStart"/>
            <w:proofErr w:type="gramStart"/>
            <w:r w:rsidRPr="00E61B80">
              <w:rPr>
                <w:rFonts w:cs="Times New Roman"/>
                <w:bCs/>
                <w:sz w:val="20"/>
                <w:szCs w:val="20"/>
              </w:rPr>
              <w:t>кот</w:t>
            </w:r>
            <w:proofErr w:type="spellEnd"/>
            <w:proofErr w:type="gramEnd"/>
            <w:r w:rsidRPr="00E61B80">
              <w:rPr>
                <w:rFonts w:cs="Times New Roman"/>
                <w:bCs/>
                <w:sz w:val="20"/>
                <w:szCs w:val="20"/>
              </w:rPr>
              <w:t>. № 2</w:t>
            </w:r>
            <w:r>
              <w:rPr>
                <w:rFonts w:cs="Times New Roman"/>
                <w:bCs/>
                <w:sz w:val="20"/>
                <w:szCs w:val="20"/>
              </w:rPr>
              <w:t xml:space="preserve"> </w:t>
            </w:r>
            <w:r w:rsidRPr="00E61B80">
              <w:rPr>
                <w:rFonts w:cs="Times New Roman"/>
                <w:bCs/>
                <w:sz w:val="20"/>
                <w:szCs w:val="20"/>
              </w:rPr>
              <w:t>(</w:t>
            </w:r>
            <w:proofErr w:type="spellStart"/>
            <w:r w:rsidRPr="00E61B80">
              <w:rPr>
                <w:rFonts w:cs="Times New Roman"/>
                <w:bCs/>
                <w:sz w:val="20"/>
                <w:szCs w:val="20"/>
              </w:rPr>
              <w:t>дом</w:t>
            </w:r>
            <w:proofErr w:type="spellEnd"/>
            <w:r w:rsidRPr="00E61B80">
              <w:rPr>
                <w:rFonts w:cs="Times New Roman"/>
                <w:bCs/>
                <w:sz w:val="20"/>
                <w:szCs w:val="20"/>
              </w:rPr>
              <w:t xml:space="preserve"> </w:t>
            </w:r>
            <w:proofErr w:type="spellStart"/>
            <w:r w:rsidRPr="00E61B80">
              <w:rPr>
                <w:rFonts w:cs="Times New Roman"/>
                <w:bCs/>
                <w:sz w:val="20"/>
                <w:szCs w:val="20"/>
              </w:rPr>
              <w:t>ветеранов</w:t>
            </w:r>
            <w:proofErr w:type="spellEnd"/>
            <w:r w:rsidRPr="00E61B80">
              <w:rPr>
                <w:rFonts w:cs="Times New Roman"/>
                <w:bCs/>
                <w:sz w:val="20"/>
                <w:szCs w:val="20"/>
              </w:rPr>
              <w:t>)</w:t>
            </w:r>
          </w:p>
        </w:tc>
        <w:tc>
          <w:tcPr>
            <w:tcW w:w="725" w:type="pct"/>
            <w:shd w:val="clear" w:color="auto" w:fill="auto"/>
            <w:vAlign w:val="bottom"/>
          </w:tcPr>
          <w:p w14:paraId="3C5A554C" w14:textId="02B45A1B" w:rsidR="008E102D" w:rsidRPr="00F469B1" w:rsidRDefault="008E102D" w:rsidP="008E102D">
            <w:pPr>
              <w:jc w:val="center"/>
              <w:rPr>
                <w:color w:val="FF0000"/>
                <w:sz w:val="20"/>
                <w:szCs w:val="20"/>
              </w:rPr>
            </w:pPr>
            <w:r>
              <w:rPr>
                <w:sz w:val="20"/>
                <w:szCs w:val="20"/>
              </w:rPr>
              <w:t>КВс-1,16</w:t>
            </w:r>
          </w:p>
        </w:tc>
        <w:tc>
          <w:tcPr>
            <w:tcW w:w="863" w:type="pct"/>
            <w:vAlign w:val="bottom"/>
          </w:tcPr>
          <w:p w14:paraId="7087178D" w14:textId="5AE114AE" w:rsidR="008E102D" w:rsidRPr="00F469B1" w:rsidRDefault="008E102D" w:rsidP="008E102D">
            <w:pPr>
              <w:jc w:val="center"/>
              <w:rPr>
                <w:color w:val="FF0000"/>
                <w:sz w:val="20"/>
                <w:szCs w:val="20"/>
              </w:rPr>
            </w:pPr>
            <w:r>
              <w:rPr>
                <w:sz w:val="20"/>
                <w:szCs w:val="20"/>
              </w:rPr>
              <w:t>2021</w:t>
            </w:r>
          </w:p>
        </w:tc>
        <w:tc>
          <w:tcPr>
            <w:tcW w:w="629" w:type="pct"/>
            <w:vAlign w:val="bottom"/>
          </w:tcPr>
          <w:p w14:paraId="099F7F5A" w14:textId="351F2BE4" w:rsidR="008E102D" w:rsidRPr="00F469B1" w:rsidRDefault="008E102D" w:rsidP="008E102D">
            <w:pPr>
              <w:jc w:val="center"/>
              <w:rPr>
                <w:color w:val="FF0000"/>
                <w:sz w:val="20"/>
                <w:szCs w:val="20"/>
              </w:rPr>
            </w:pPr>
            <w:r>
              <w:rPr>
                <w:sz w:val="20"/>
                <w:szCs w:val="20"/>
              </w:rPr>
              <w:t>1,0000</w:t>
            </w:r>
          </w:p>
        </w:tc>
        <w:tc>
          <w:tcPr>
            <w:tcW w:w="545" w:type="pct"/>
            <w:vMerge w:val="restart"/>
            <w:shd w:val="clear" w:color="auto" w:fill="auto"/>
            <w:vAlign w:val="center"/>
          </w:tcPr>
          <w:p w14:paraId="46E54E60" w14:textId="17D4A2EB" w:rsidR="008E102D" w:rsidRPr="008E102D" w:rsidRDefault="008E102D" w:rsidP="008E102D">
            <w:pPr>
              <w:pStyle w:val="TableParagraph"/>
              <w:jc w:val="center"/>
              <w:rPr>
                <w:bCs/>
                <w:sz w:val="20"/>
                <w:szCs w:val="20"/>
                <w:lang w:val="ru-RU"/>
              </w:rPr>
            </w:pPr>
            <w:r w:rsidRPr="008E102D">
              <w:rPr>
                <w:bCs/>
                <w:sz w:val="20"/>
                <w:szCs w:val="20"/>
                <w:lang w:val="ru-RU"/>
              </w:rPr>
              <w:t>5,4000</w:t>
            </w:r>
          </w:p>
        </w:tc>
        <w:tc>
          <w:tcPr>
            <w:tcW w:w="547" w:type="pct"/>
            <w:shd w:val="clear" w:color="auto" w:fill="auto"/>
            <w:vAlign w:val="center"/>
          </w:tcPr>
          <w:p w14:paraId="65FC98EE"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2683DD6C" w14:textId="77777777" w:rsidR="008E102D" w:rsidRDefault="008E102D" w:rsidP="008E102D">
            <w:pPr>
              <w:jc w:val="center"/>
            </w:pPr>
            <w:proofErr w:type="spellStart"/>
            <w:r w:rsidRPr="00775102">
              <w:rPr>
                <w:bCs/>
                <w:sz w:val="20"/>
                <w:szCs w:val="20"/>
              </w:rPr>
              <w:t>водогрейный</w:t>
            </w:r>
            <w:proofErr w:type="spellEnd"/>
          </w:p>
        </w:tc>
      </w:tr>
      <w:tr w:rsidR="008E102D" w:rsidRPr="00FA1A10" w14:paraId="354B67C9" w14:textId="77777777" w:rsidTr="00BF519F">
        <w:trPr>
          <w:trHeight w:val="58"/>
        </w:trPr>
        <w:tc>
          <w:tcPr>
            <w:tcW w:w="125" w:type="pct"/>
            <w:vMerge/>
            <w:shd w:val="clear" w:color="auto" w:fill="auto"/>
            <w:vAlign w:val="center"/>
          </w:tcPr>
          <w:p w14:paraId="394E1201"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03158ABB"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6C77DDA8" w14:textId="421933A8" w:rsidR="008E102D" w:rsidRPr="00F469B1" w:rsidRDefault="008E102D" w:rsidP="008E102D">
            <w:pPr>
              <w:jc w:val="center"/>
              <w:rPr>
                <w:color w:val="FF0000"/>
                <w:sz w:val="20"/>
                <w:szCs w:val="20"/>
              </w:rPr>
            </w:pPr>
            <w:r>
              <w:rPr>
                <w:sz w:val="20"/>
                <w:szCs w:val="20"/>
              </w:rPr>
              <w:t>КВс-1,16</w:t>
            </w:r>
          </w:p>
        </w:tc>
        <w:tc>
          <w:tcPr>
            <w:tcW w:w="863" w:type="pct"/>
            <w:vAlign w:val="bottom"/>
          </w:tcPr>
          <w:p w14:paraId="4D7F58F0" w14:textId="2A63B4E9" w:rsidR="008E102D" w:rsidRPr="00F469B1" w:rsidRDefault="008E102D" w:rsidP="008E102D">
            <w:pPr>
              <w:jc w:val="center"/>
              <w:rPr>
                <w:color w:val="FF0000"/>
                <w:sz w:val="20"/>
                <w:szCs w:val="20"/>
              </w:rPr>
            </w:pPr>
            <w:r>
              <w:rPr>
                <w:sz w:val="20"/>
                <w:szCs w:val="20"/>
              </w:rPr>
              <w:t>2020</w:t>
            </w:r>
          </w:p>
        </w:tc>
        <w:tc>
          <w:tcPr>
            <w:tcW w:w="629" w:type="pct"/>
            <w:vAlign w:val="bottom"/>
          </w:tcPr>
          <w:p w14:paraId="2983D71D" w14:textId="3EF81A2C" w:rsidR="008E102D" w:rsidRPr="00F469B1" w:rsidRDefault="008E102D" w:rsidP="008E102D">
            <w:pPr>
              <w:jc w:val="center"/>
              <w:rPr>
                <w:color w:val="FF0000"/>
                <w:sz w:val="20"/>
                <w:szCs w:val="20"/>
              </w:rPr>
            </w:pPr>
            <w:r>
              <w:rPr>
                <w:sz w:val="20"/>
                <w:szCs w:val="20"/>
              </w:rPr>
              <w:t>1,0000</w:t>
            </w:r>
          </w:p>
        </w:tc>
        <w:tc>
          <w:tcPr>
            <w:tcW w:w="545" w:type="pct"/>
            <w:vMerge/>
            <w:shd w:val="clear" w:color="auto" w:fill="auto"/>
            <w:vAlign w:val="center"/>
          </w:tcPr>
          <w:p w14:paraId="41E04AE7" w14:textId="77777777" w:rsidR="008E102D" w:rsidRPr="008E102D" w:rsidRDefault="008E102D" w:rsidP="008E102D">
            <w:pPr>
              <w:pStyle w:val="TableParagraph"/>
              <w:jc w:val="center"/>
              <w:rPr>
                <w:bCs/>
                <w:sz w:val="20"/>
                <w:szCs w:val="20"/>
              </w:rPr>
            </w:pPr>
          </w:p>
        </w:tc>
        <w:tc>
          <w:tcPr>
            <w:tcW w:w="547" w:type="pct"/>
            <w:shd w:val="clear" w:color="auto" w:fill="auto"/>
            <w:vAlign w:val="center"/>
          </w:tcPr>
          <w:p w14:paraId="54A651D0"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0B9D86DC" w14:textId="77777777" w:rsidR="008E102D" w:rsidRDefault="008E102D" w:rsidP="008E102D">
            <w:pPr>
              <w:jc w:val="center"/>
            </w:pPr>
            <w:proofErr w:type="spellStart"/>
            <w:r w:rsidRPr="00775102">
              <w:rPr>
                <w:bCs/>
                <w:sz w:val="20"/>
                <w:szCs w:val="20"/>
              </w:rPr>
              <w:t>водогрейный</w:t>
            </w:r>
            <w:proofErr w:type="spellEnd"/>
          </w:p>
        </w:tc>
      </w:tr>
      <w:tr w:rsidR="008E102D" w:rsidRPr="00FA1A10" w14:paraId="5DFF50A6" w14:textId="77777777" w:rsidTr="00BF519F">
        <w:trPr>
          <w:trHeight w:val="58"/>
        </w:trPr>
        <w:tc>
          <w:tcPr>
            <w:tcW w:w="125" w:type="pct"/>
            <w:vMerge/>
            <w:shd w:val="clear" w:color="auto" w:fill="auto"/>
            <w:vAlign w:val="center"/>
          </w:tcPr>
          <w:p w14:paraId="28D956E6"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34E776F8"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2ECBD186" w14:textId="5679A1E4" w:rsidR="008E102D" w:rsidRPr="00F469B1" w:rsidRDefault="008E102D" w:rsidP="008E102D">
            <w:pPr>
              <w:jc w:val="center"/>
              <w:rPr>
                <w:color w:val="FF0000"/>
                <w:sz w:val="20"/>
                <w:szCs w:val="20"/>
              </w:rPr>
            </w:pPr>
            <w:r>
              <w:rPr>
                <w:sz w:val="20"/>
                <w:szCs w:val="20"/>
              </w:rPr>
              <w:t>КВс-1,16</w:t>
            </w:r>
          </w:p>
        </w:tc>
        <w:tc>
          <w:tcPr>
            <w:tcW w:w="863" w:type="pct"/>
            <w:vAlign w:val="bottom"/>
          </w:tcPr>
          <w:p w14:paraId="5C31DBD1" w14:textId="48ECAF3D" w:rsidR="008E102D" w:rsidRPr="00F469B1" w:rsidRDefault="008E102D" w:rsidP="008E102D">
            <w:pPr>
              <w:jc w:val="center"/>
              <w:rPr>
                <w:color w:val="FF0000"/>
                <w:sz w:val="20"/>
                <w:szCs w:val="20"/>
              </w:rPr>
            </w:pPr>
            <w:r>
              <w:rPr>
                <w:sz w:val="20"/>
                <w:szCs w:val="20"/>
              </w:rPr>
              <w:t>2022</w:t>
            </w:r>
          </w:p>
        </w:tc>
        <w:tc>
          <w:tcPr>
            <w:tcW w:w="629" w:type="pct"/>
            <w:vAlign w:val="bottom"/>
          </w:tcPr>
          <w:p w14:paraId="7FCACE78" w14:textId="447ECD6A" w:rsidR="008E102D" w:rsidRPr="00F469B1" w:rsidRDefault="008E102D" w:rsidP="008E102D">
            <w:pPr>
              <w:jc w:val="center"/>
              <w:rPr>
                <w:color w:val="FF0000"/>
                <w:sz w:val="20"/>
                <w:szCs w:val="20"/>
              </w:rPr>
            </w:pPr>
            <w:r>
              <w:rPr>
                <w:sz w:val="20"/>
                <w:szCs w:val="20"/>
              </w:rPr>
              <w:t>1,0000</w:t>
            </w:r>
          </w:p>
        </w:tc>
        <w:tc>
          <w:tcPr>
            <w:tcW w:w="545" w:type="pct"/>
            <w:vMerge/>
            <w:shd w:val="clear" w:color="auto" w:fill="auto"/>
            <w:vAlign w:val="center"/>
          </w:tcPr>
          <w:p w14:paraId="225FC0DD" w14:textId="77777777" w:rsidR="008E102D" w:rsidRPr="008E102D" w:rsidRDefault="008E102D" w:rsidP="008E102D">
            <w:pPr>
              <w:pStyle w:val="TableParagraph"/>
              <w:jc w:val="center"/>
              <w:rPr>
                <w:bCs/>
                <w:sz w:val="20"/>
                <w:szCs w:val="20"/>
              </w:rPr>
            </w:pPr>
          </w:p>
        </w:tc>
        <w:tc>
          <w:tcPr>
            <w:tcW w:w="547" w:type="pct"/>
            <w:shd w:val="clear" w:color="auto" w:fill="auto"/>
            <w:vAlign w:val="center"/>
          </w:tcPr>
          <w:p w14:paraId="4E76AE15"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3A0146A1" w14:textId="77777777" w:rsidR="008E102D" w:rsidRDefault="008E102D" w:rsidP="008E102D">
            <w:pPr>
              <w:jc w:val="center"/>
            </w:pPr>
            <w:proofErr w:type="spellStart"/>
            <w:r w:rsidRPr="00775102">
              <w:rPr>
                <w:bCs/>
                <w:sz w:val="20"/>
                <w:szCs w:val="20"/>
              </w:rPr>
              <w:t>водогрейный</w:t>
            </w:r>
            <w:proofErr w:type="spellEnd"/>
          </w:p>
        </w:tc>
      </w:tr>
      <w:tr w:rsidR="008E102D" w:rsidRPr="00FA1A10" w14:paraId="6511BF76" w14:textId="77777777" w:rsidTr="00BF519F">
        <w:trPr>
          <w:trHeight w:val="58"/>
        </w:trPr>
        <w:tc>
          <w:tcPr>
            <w:tcW w:w="125" w:type="pct"/>
            <w:vMerge/>
            <w:shd w:val="clear" w:color="auto" w:fill="auto"/>
            <w:vAlign w:val="center"/>
          </w:tcPr>
          <w:p w14:paraId="26C5D90E"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0F24C561"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10B4E52B" w14:textId="11B3597D" w:rsidR="008E102D" w:rsidRPr="00F469B1" w:rsidRDefault="008E102D" w:rsidP="008E102D">
            <w:pPr>
              <w:jc w:val="center"/>
              <w:rPr>
                <w:color w:val="FF0000"/>
                <w:sz w:val="20"/>
                <w:szCs w:val="20"/>
              </w:rPr>
            </w:pPr>
            <w:r>
              <w:rPr>
                <w:sz w:val="20"/>
                <w:szCs w:val="20"/>
              </w:rPr>
              <w:t>КВс-1,16</w:t>
            </w:r>
          </w:p>
        </w:tc>
        <w:tc>
          <w:tcPr>
            <w:tcW w:w="863" w:type="pct"/>
            <w:vAlign w:val="bottom"/>
          </w:tcPr>
          <w:p w14:paraId="06C86EAD" w14:textId="560366AB" w:rsidR="008E102D" w:rsidRPr="00F469B1" w:rsidRDefault="008E102D" w:rsidP="008E102D">
            <w:pPr>
              <w:jc w:val="center"/>
              <w:rPr>
                <w:color w:val="FF0000"/>
                <w:sz w:val="20"/>
                <w:szCs w:val="20"/>
              </w:rPr>
            </w:pPr>
            <w:r>
              <w:rPr>
                <w:sz w:val="20"/>
                <w:szCs w:val="20"/>
              </w:rPr>
              <w:t>2022</w:t>
            </w:r>
          </w:p>
        </w:tc>
        <w:tc>
          <w:tcPr>
            <w:tcW w:w="629" w:type="pct"/>
            <w:vAlign w:val="bottom"/>
          </w:tcPr>
          <w:p w14:paraId="524AA456" w14:textId="56A7112C" w:rsidR="008E102D" w:rsidRPr="00F469B1" w:rsidRDefault="008E102D" w:rsidP="008E102D">
            <w:pPr>
              <w:jc w:val="center"/>
              <w:rPr>
                <w:color w:val="FF0000"/>
                <w:sz w:val="20"/>
                <w:szCs w:val="20"/>
              </w:rPr>
            </w:pPr>
            <w:r>
              <w:rPr>
                <w:sz w:val="20"/>
                <w:szCs w:val="20"/>
              </w:rPr>
              <w:t>1,0000</w:t>
            </w:r>
          </w:p>
        </w:tc>
        <w:tc>
          <w:tcPr>
            <w:tcW w:w="545" w:type="pct"/>
            <w:vMerge/>
            <w:shd w:val="clear" w:color="auto" w:fill="auto"/>
            <w:vAlign w:val="center"/>
          </w:tcPr>
          <w:p w14:paraId="148F47A5" w14:textId="77777777" w:rsidR="008E102D" w:rsidRPr="008E102D" w:rsidRDefault="008E102D" w:rsidP="008E102D">
            <w:pPr>
              <w:pStyle w:val="TableParagraph"/>
              <w:jc w:val="center"/>
              <w:rPr>
                <w:bCs/>
                <w:sz w:val="20"/>
                <w:szCs w:val="20"/>
              </w:rPr>
            </w:pPr>
          </w:p>
        </w:tc>
        <w:tc>
          <w:tcPr>
            <w:tcW w:w="547" w:type="pct"/>
            <w:shd w:val="clear" w:color="auto" w:fill="auto"/>
            <w:vAlign w:val="center"/>
          </w:tcPr>
          <w:p w14:paraId="57BC3498"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6A3A9923" w14:textId="77777777" w:rsidR="008E102D" w:rsidRDefault="008E102D" w:rsidP="008E102D">
            <w:pPr>
              <w:jc w:val="center"/>
            </w:pPr>
            <w:proofErr w:type="spellStart"/>
            <w:r w:rsidRPr="00775102">
              <w:rPr>
                <w:bCs/>
                <w:sz w:val="20"/>
                <w:szCs w:val="20"/>
              </w:rPr>
              <w:t>водогрейный</w:t>
            </w:r>
            <w:proofErr w:type="spellEnd"/>
          </w:p>
        </w:tc>
      </w:tr>
      <w:tr w:rsidR="008E102D" w:rsidRPr="00FA1A10" w14:paraId="07008B8C" w14:textId="77777777" w:rsidTr="00BF519F">
        <w:trPr>
          <w:trHeight w:val="58"/>
        </w:trPr>
        <w:tc>
          <w:tcPr>
            <w:tcW w:w="125" w:type="pct"/>
            <w:vMerge/>
            <w:shd w:val="clear" w:color="auto" w:fill="auto"/>
            <w:vAlign w:val="center"/>
          </w:tcPr>
          <w:p w14:paraId="74EAF359"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7486833B"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67656FD5" w14:textId="63FB137A" w:rsidR="008E102D" w:rsidRPr="00F469B1" w:rsidRDefault="008E102D" w:rsidP="008E102D">
            <w:pPr>
              <w:jc w:val="center"/>
              <w:rPr>
                <w:color w:val="FF0000"/>
                <w:sz w:val="20"/>
                <w:szCs w:val="20"/>
              </w:rPr>
            </w:pPr>
            <w:r>
              <w:rPr>
                <w:sz w:val="20"/>
                <w:szCs w:val="20"/>
              </w:rPr>
              <w:t>КВс-1,16</w:t>
            </w:r>
          </w:p>
        </w:tc>
        <w:tc>
          <w:tcPr>
            <w:tcW w:w="863" w:type="pct"/>
            <w:vAlign w:val="bottom"/>
          </w:tcPr>
          <w:p w14:paraId="398032E5" w14:textId="222F122F" w:rsidR="008E102D" w:rsidRPr="00F469B1" w:rsidRDefault="008E102D" w:rsidP="008E102D">
            <w:pPr>
              <w:jc w:val="center"/>
              <w:rPr>
                <w:color w:val="FF0000"/>
                <w:sz w:val="20"/>
                <w:szCs w:val="20"/>
              </w:rPr>
            </w:pPr>
            <w:r>
              <w:rPr>
                <w:sz w:val="20"/>
                <w:szCs w:val="20"/>
              </w:rPr>
              <w:t>2023</w:t>
            </w:r>
          </w:p>
        </w:tc>
        <w:tc>
          <w:tcPr>
            <w:tcW w:w="629" w:type="pct"/>
            <w:vAlign w:val="bottom"/>
          </w:tcPr>
          <w:p w14:paraId="062D3FFB" w14:textId="6847B249" w:rsidR="008E102D" w:rsidRPr="00F469B1" w:rsidRDefault="008E102D" w:rsidP="008E102D">
            <w:pPr>
              <w:jc w:val="center"/>
              <w:rPr>
                <w:color w:val="FF0000"/>
                <w:sz w:val="20"/>
                <w:szCs w:val="20"/>
              </w:rPr>
            </w:pPr>
            <w:r>
              <w:rPr>
                <w:sz w:val="20"/>
                <w:szCs w:val="20"/>
              </w:rPr>
              <w:t>1,0000</w:t>
            </w:r>
          </w:p>
        </w:tc>
        <w:tc>
          <w:tcPr>
            <w:tcW w:w="545" w:type="pct"/>
            <w:vMerge/>
            <w:shd w:val="clear" w:color="auto" w:fill="auto"/>
            <w:vAlign w:val="center"/>
          </w:tcPr>
          <w:p w14:paraId="10FC29EC" w14:textId="77777777" w:rsidR="008E102D" w:rsidRPr="008E102D" w:rsidRDefault="008E102D" w:rsidP="008E102D">
            <w:pPr>
              <w:pStyle w:val="TableParagraph"/>
              <w:jc w:val="center"/>
              <w:rPr>
                <w:bCs/>
                <w:sz w:val="20"/>
                <w:szCs w:val="20"/>
              </w:rPr>
            </w:pPr>
          </w:p>
        </w:tc>
        <w:tc>
          <w:tcPr>
            <w:tcW w:w="547" w:type="pct"/>
            <w:shd w:val="clear" w:color="auto" w:fill="auto"/>
            <w:vAlign w:val="center"/>
          </w:tcPr>
          <w:p w14:paraId="34E0FCE1" w14:textId="77777777" w:rsidR="008E102D" w:rsidRPr="00E61B80" w:rsidRDefault="008E102D" w:rsidP="008E102D">
            <w:pPr>
              <w:jc w:val="center"/>
              <w:rPr>
                <w:bCs/>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36521BC8" w14:textId="77777777" w:rsidR="008E102D" w:rsidRDefault="008E102D" w:rsidP="008E102D">
            <w:pPr>
              <w:jc w:val="center"/>
            </w:pPr>
            <w:proofErr w:type="spellStart"/>
            <w:r w:rsidRPr="00775102">
              <w:rPr>
                <w:bCs/>
                <w:sz w:val="20"/>
                <w:szCs w:val="20"/>
              </w:rPr>
              <w:t>водогрейный</w:t>
            </w:r>
            <w:proofErr w:type="spellEnd"/>
          </w:p>
        </w:tc>
      </w:tr>
      <w:tr w:rsidR="008E102D" w:rsidRPr="00FA1A10" w14:paraId="45749064" w14:textId="77777777" w:rsidTr="00BF519F">
        <w:trPr>
          <w:trHeight w:val="58"/>
        </w:trPr>
        <w:tc>
          <w:tcPr>
            <w:tcW w:w="125" w:type="pct"/>
            <w:vMerge/>
            <w:shd w:val="clear" w:color="auto" w:fill="auto"/>
            <w:vAlign w:val="center"/>
          </w:tcPr>
          <w:p w14:paraId="3AF61CB4"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0EB7EAA1"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40B0CFAC" w14:textId="18EB4507" w:rsidR="008E102D" w:rsidRPr="00F469B1" w:rsidRDefault="008E102D" w:rsidP="008E102D">
            <w:pPr>
              <w:jc w:val="center"/>
              <w:rPr>
                <w:color w:val="FF0000"/>
                <w:sz w:val="20"/>
                <w:szCs w:val="20"/>
              </w:rPr>
            </w:pPr>
            <w:r>
              <w:rPr>
                <w:sz w:val="20"/>
                <w:szCs w:val="20"/>
              </w:rPr>
              <w:t>Е 1/9</w:t>
            </w:r>
          </w:p>
        </w:tc>
        <w:tc>
          <w:tcPr>
            <w:tcW w:w="863" w:type="pct"/>
            <w:vAlign w:val="bottom"/>
          </w:tcPr>
          <w:p w14:paraId="5A1BC144" w14:textId="3A80B899" w:rsidR="008E102D" w:rsidRPr="00F469B1" w:rsidRDefault="008E102D" w:rsidP="008E102D">
            <w:pPr>
              <w:jc w:val="center"/>
              <w:rPr>
                <w:color w:val="FF0000"/>
                <w:sz w:val="20"/>
                <w:szCs w:val="20"/>
              </w:rPr>
            </w:pPr>
            <w:r>
              <w:rPr>
                <w:sz w:val="20"/>
                <w:szCs w:val="20"/>
              </w:rPr>
              <w:t>2003</w:t>
            </w:r>
          </w:p>
        </w:tc>
        <w:tc>
          <w:tcPr>
            <w:tcW w:w="629" w:type="pct"/>
            <w:vAlign w:val="bottom"/>
          </w:tcPr>
          <w:p w14:paraId="75D227FD" w14:textId="02C3041D" w:rsidR="008E102D" w:rsidRPr="00F469B1" w:rsidRDefault="008E102D" w:rsidP="008E102D">
            <w:pPr>
              <w:jc w:val="center"/>
              <w:rPr>
                <w:color w:val="FF0000"/>
                <w:sz w:val="20"/>
                <w:szCs w:val="20"/>
              </w:rPr>
            </w:pPr>
            <w:r>
              <w:rPr>
                <w:sz w:val="20"/>
                <w:szCs w:val="20"/>
              </w:rPr>
              <w:t>0,4000</w:t>
            </w:r>
          </w:p>
        </w:tc>
        <w:tc>
          <w:tcPr>
            <w:tcW w:w="545" w:type="pct"/>
            <w:vMerge/>
            <w:shd w:val="clear" w:color="auto" w:fill="auto"/>
            <w:vAlign w:val="center"/>
          </w:tcPr>
          <w:p w14:paraId="1A551065" w14:textId="77777777" w:rsidR="008E102D" w:rsidRPr="008E102D" w:rsidRDefault="008E102D" w:rsidP="008E102D">
            <w:pPr>
              <w:pStyle w:val="TableParagraph"/>
              <w:jc w:val="center"/>
              <w:rPr>
                <w:bCs/>
                <w:sz w:val="20"/>
                <w:szCs w:val="20"/>
              </w:rPr>
            </w:pPr>
          </w:p>
        </w:tc>
        <w:tc>
          <w:tcPr>
            <w:tcW w:w="547" w:type="pct"/>
            <w:shd w:val="clear" w:color="auto" w:fill="auto"/>
            <w:vAlign w:val="center"/>
          </w:tcPr>
          <w:p w14:paraId="4C62B35B"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01877A89" w14:textId="77777777" w:rsidR="008E102D" w:rsidRDefault="008E102D" w:rsidP="008E102D">
            <w:pPr>
              <w:jc w:val="center"/>
            </w:pPr>
            <w:proofErr w:type="spellStart"/>
            <w:r w:rsidRPr="00775102">
              <w:rPr>
                <w:bCs/>
                <w:sz w:val="20"/>
                <w:szCs w:val="20"/>
              </w:rPr>
              <w:t>водогрейный</w:t>
            </w:r>
            <w:proofErr w:type="spellEnd"/>
          </w:p>
        </w:tc>
      </w:tr>
      <w:tr w:rsidR="008E102D" w:rsidRPr="00FA1A10" w14:paraId="124799A5" w14:textId="77777777" w:rsidTr="00BF519F">
        <w:trPr>
          <w:trHeight w:val="58"/>
        </w:trPr>
        <w:tc>
          <w:tcPr>
            <w:tcW w:w="125" w:type="pct"/>
            <w:vMerge w:val="restart"/>
            <w:shd w:val="clear" w:color="auto" w:fill="auto"/>
            <w:vAlign w:val="center"/>
          </w:tcPr>
          <w:p w14:paraId="23D43621" w14:textId="77777777" w:rsidR="008E102D" w:rsidRPr="00E61B80" w:rsidRDefault="008E102D" w:rsidP="008E102D">
            <w:pPr>
              <w:jc w:val="center"/>
              <w:rPr>
                <w:rFonts w:cs="Times New Roman"/>
                <w:bCs/>
                <w:sz w:val="20"/>
                <w:szCs w:val="20"/>
              </w:rPr>
            </w:pPr>
            <w:r w:rsidRPr="00E61B80">
              <w:rPr>
                <w:rFonts w:cs="Times New Roman"/>
                <w:bCs/>
                <w:sz w:val="20"/>
                <w:szCs w:val="20"/>
              </w:rPr>
              <w:t>13</w:t>
            </w:r>
          </w:p>
        </w:tc>
        <w:tc>
          <w:tcPr>
            <w:tcW w:w="849" w:type="pct"/>
            <w:vMerge w:val="restart"/>
            <w:shd w:val="clear" w:color="auto" w:fill="auto"/>
            <w:vAlign w:val="center"/>
          </w:tcPr>
          <w:p w14:paraId="1F2D6136" w14:textId="77777777" w:rsidR="008E102D" w:rsidRPr="00E61B80" w:rsidRDefault="008E102D" w:rsidP="008E102D">
            <w:pPr>
              <w:jc w:val="center"/>
              <w:rPr>
                <w:rFonts w:cs="Times New Roman"/>
                <w:bCs/>
                <w:sz w:val="20"/>
                <w:szCs w:val="20"/>
              </w:rPr>
            </w:pPr>
            <w:proofErr w:type="spellStart"/>
            <w:proofErr w:type="gramStart"/>
            <w:r w:rsidRPr="00E61B80">
              <w:rPr>
                <w:rFonts w:cs="Times New Roman"/>
                <w:bCs/>
                <w:sz w:val="20"/>
                <w:szCs w:val="20"/>
              </w:rPr>
              <w:t>кот</w:t>
            </w:r>
            <w:proofErr w:type="spellEnd"/>
            <w:proofErr w:type="gramEnd"/>
            <w:r w:rsidRPr="00E61B80">
              <w:rPr>
                <w:rFonts w:cs="Times New Roman"/>
                <w:bCs/>
                <w:sz w:val="20"/>
                <w:szCs w:val="20"/>
              </w:rPr>
              <w:t xml:space="preserve">. № 3 </w:t>
            </w:r>
            <w:proofErr w:type="spellStart"/>
            <w:r w:rsidRPr="00E61B80">
              <w:rPr>
                <w:rFonts w:cs="Times New Roman"/>
                <w:bCs/>
                <w:sz w:val="20"/>
                <w:szCs w:val="20"/>
              </w:rPr>
              <w:t>п.Залинейный</w:t>
            </w:r>
            <w:proofErr w:type="spellEnd"/>
          </w:p>
        </w:tc>
        <w:tc>
          <w:tcPr>
            <w:tcW w:w="725" w:type="pct"/>
            <w:shd w:val="clear" w:color="auto" w:fill="auto"/>
            <w:vAlign w:val="bottom"/>
          </w:tcPr>
          <w:p w14:paraId="2AF72A90" w14:textId="42F549F2" w:rsidR="008E102D" w:rsidRPr="00F469B1" w:rsidRDefault="008E102D" w:rsidP="008E102D">
            <w:pPr>
              <w:jc w:val="center"/>
              <w:rPr>
                <w:color w:val="FF0000"/>
                <w:sz w:val="20"/>
                <w:szCs w:val="20"/>
              </w:rPr>
            </w:pPr>
            <w:r>
              <w:rPr>
                <w:sz w:val="20"/>
                <w:szCs w:val="20"/>
              </w:rPr>
              <w:t>КВс-1,16</w:t>
            </w:r>
          </w:p>
        </w:tc>
        <w:tc>
          <w:tcPr>
            <w:tcW w:w="863" w:type="pct"/>
            <w:vAlign w:val="bottom"/>
          </w:tcPr>
          <w:p w14:paraId="672896E6" w14:textId="64E4CDA4" w:rsidR="008E102D" w:rsidRPr="00F469B1" w:rsidRDefault="008E102D" w:rsidP="008E102D">
            <w:pPr>
              <w:jc w:val="center"/>
              <w:rPr>
                <w:color w:val="FF0000"/>
                <w:sz w:val="20"/>
                <w:szCs w:val="20"/>
              </w:rPr>
            </w:pPr>
            <w:r>
              <w:rPr>
                <w:sz w:val="20"/>
                <w:szCs w:val="20"/>
              </w:rPr>
              <w:t>2023</w:t>
            </w:r>
          </w:p>
        </w:tc>
        <w:tc>
          <w:tcPr>
            <w:tcW w:w="629" w:type="pct"/>
            <w:vAlign w:val="bottom"/>
          </w:tcPr>
          <w:p w14:paraId="1B31E56D" w14:textId="1CB33F1B" w:rsidR="008E102D" w:rsidRPr="00F469B1" w:rsidRDefault="008E102D" w:rsidP="008E102D">
            <w:pPr>
              <w:jc w:val="center"/>
              <w:rPr>
                <w:color w:val="FF0000"/>
                <w:sz w:val="20"/>
                <w:szCs w:val="20"/>
              </w:rPr>
            </w:pPr>
            <w:r>
              <w:rPr>
                <w:sz w:val="20"/>
                <w:szCs w:val="20"/>
              </w:rPr>
              <w:t>1,0000</w:t>
            </w:r>
          </w:p>
        </w:tc>
        <w:tc>
          <w:tcPr>
            <w:tcW w:w="545" w:type="pct"/>
            <w:vMerge w:val="restart"/>
            <w:shd w:val="clear" w:color="auto" w:fill="auto"/>
            <w:vAlign w:val="center"/>
          </w:tcPr>
          <w:p w14:paraId="643B4157" w14:textId="79D39A11" w:rsidR="008E102D" w:rsidRPr="008E102D" w:rsidRDefault="008E102D" w:rsidP="008E102D">
            <w:pPr>
              <w:pStyle w:val="TableParagraph"/>
              <w:jc w:val="center"/>
              <w:rPr>
                <w:bCs/>
                <w:sz w:val="20"/>
                <w:szCs w:val="20"/>
                <w:lang w:val="ru-RU"/>
              </w:rPr>
            </w:pPr>
            <w:r w:rsidRPr="008E102D">
              <w:rPr>
                <w:bCs/>
                <w:sz w:val="20"/>
                <w:szCs w:val="20"/>
                <w:lang w:val="ru-RU"/>
              </w:rPr>
              <w:t>3,0000</w:t>
            </w:r>
          </w:p>
        </w:tc>
        <w:tc>
          <w:tcPr>
            <w:tcW w:w="547" w:type="pct"/>
            <w:shd w:val="clear" w:color="auto" w:fill="auto"/>
            <w:vAlign w:val="center"/>
          </w:tcPr>
          <w:p w14:paraId="50469007"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3E104C30" w14:textId="77777777" w:rsidR="008E102D" w:rsidRDefault="008E102D" w:rsidP="008E102D">
            <w:pPr>
              <w:jc w:val="center"/>
            </w:pPr>
            <w:proofErr w:type="spellStart"/>
            <w:r w:rsidRPr="00E439F4">
              <w:rPr>
                <w:bCs/>
                <w:sz w:val="20"/>
                <w:szCs w:val="20"/>
              </w:rPr>
              <w:t>водогрейный</w:t>
            </w:r>
            <w:proofErr w:type="spellEnd"/>
          </w:p>
        </w:tc>
      </w:tr>
      <w:tr w:rsidR="008E102D" w:rsidRPr="00FA1A10" w14:paraId="1C76CBD2" w14:textId="77777777" w:rsidTr="00BF519F">
        <w:trPr>
          <w:trHeight w:val="58"/>
        </w:trPr>
        <w:tc>
          <w:tcPr>
            <w:tcW w:w="125" w:type="pct"/>
            <w:vMerge/>
            <w:shd w:val="clear" w:color="auto" w:fill="auto"/>
            <w:vAlign w:val="center"/>
          </w:tcPr>
          <w:p w14:paraId="5FDDF800"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61800684"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0786F316" w14:textId="4C9E327E" w:rsidR="008E102D" w:rsidRPr="00F469B1" w:rsidRDefault="008E102D" w:rsidP="008E102D">
            <w:pPr>
              <w:jc w:val="center"/>
              <w:rPr>
                <w:color w:val="FF0000"/>
                <w:sz w:val="20"/>
                <w:szCs w:val="20"/>
              </w:rPr>
            </w:pPr>
            <w:r>
              <w:rPr>
                <w:sz w:val="20"/>
                <w:szCs w:val="20"/>
              </w:rPr>
              <w:t>КВс-1,16</w:t>
            </w:r>
          </w:p>
        </w:tc>
        <w:tc>
          <w:tcPr>
            <w:tcW w:w="863" w:type="pct"/>
            <w:vAlign w:val="bottom"/>
          </w:tcPr>
          <w:p w14:paraId="5F285381" w14:textId="6C27EE3B" w:rsidR="008E102D" w:rsidRPr="00F469B1" w:rsidRDefault="008E102D" w:rsidP="008E102D">
            <w:pPr>
              <w:jc w:val="center"/>
              <w:rPr>
                <w:color w:val="FF0000"/>
                <w:sz w:val="20"/>
                <w:szCs w:val="20"/>
              </w:rPr>
            </w:pPr>
            <w:r>
              <w:rPr>
                <w:sz w:val="20"/>
                <w:szCs w:val="20"/>
              </w:rPr>
              <w:t>2022</w:t>
            </w:r>
          </w:p>
        </w:tc>
        <w:tc>
          <w:tcPr>
            <w:tcW w:w="629" w:type="pct"/>
            <w:vAlign w:val="bottom"/>
          </w:tcPr>
          <w:p w14:paraId="291864C4" w14:textId="269E4884" w:rsidR="008E102D" w:rsidRPr="00F469B1" w:rsidRDefault="008E102D" w:rsidP="008E102D">
            <w:pPr>
              <w:jc w:val="center"/>
              <w:rPr>
                <w:color w:val="FF0000"/>
                <w:sz w:val="20"/>
                <w:szCs w:val="20"/>
              </w:rPr>
            </w:pPr>
            <w:r>
              <w:rPr>
                <w:sz w:val="20"/>
                <w:szCs w:val="20"/>
              </w:rPr>
              <w:t>1,0000</w:t>
            </w:r>
          </w:p>
        </w:tc>
        <w:tc>
          <w:tcPr>
            <w:tcW w:w="545" w:type="pct"/>
            <w:vMerge/>
            <w:shd w:val="clear" w:color="auto" w:fill="auto"/>
            <w:vAlign w:val="center"/>
          </w:tcPr>
          <w:p w14:paraId="27DE7212" w14:textId="77777777" w:rsidR="008E102D" w:rsidRPr="008E102D" w:rsidRDefault="008E102D" w:rsidP="008E102D">
            <w:pPr>
              <w:pStyle w:val="TableParagraph"/>
              <w:jc w:val="center"/>
              <w:rPr>
                <w:bCs/>
                <w:sz w:val="20"/>
                <w:szCs w:val="20"/>
              </w:rPr>
            </w:pPr>
          </w:p>
        </w:tc>
        <w:tc>
          <w:tcPr>
            <w:tcW w:w="547" w:type="pct"/>
            <w:shd w:val="clear" w:color="auto" w:fill="auto"/>
            <w:vAlign w:val="center"/>
          </w:tcPr>
          <w:p w14:paraId="1BCADF3A"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50E280DF" w14:textId="77777777" w:rsidR="008E102D" w:rsidRDefault="008E102D" w:rsidP="008E102D">
            <w:pPr>
              <w:jc w:val="center"/>
            </w:pPr>
            <w:proofErr w:type="spellStart"/>
            <w:r w:rsidRPr="00E439F4">
              <w:rPr>
                <w:bCs/>
                <w:sz w:val="20"/>
                <w:szCs w:val="20"/>
              </w:rPr>
              <w:t>водогрейный</w:t>
            </w:r>
            <w:proofErr w:type="spellEnd"/>
          </w:p>
        </w:tc>
      </w:tr>
      <w:tr w:rsidR="008E102D" w:rsidRPr="00FA1A10" w14:paraId="42B52B56" w14:textId="77777777" w:rsidTr="00BF519F">
        <w:trPr>
          <w:trHeight w:val="58"/>
        </w:trPr>
        <w:tc>
          <w:tcPr>
            <w:tcW w:w="125" w:type="pct"/>
            <w:vMerge/>
            <w:shd w:val="clear" w:color="auto" w:fill="auto"/>
            <w:vAlign w:val="center"/>
          </w:tcPr>
          <w:p w14:paraId="147604D8"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0EA485DF"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58B086B7" w14:textId="32E467B9" w:rsidR="008E102D" w:rsidRPr="00F469B1" w:rsidRDefault="008E102D" w:rsidP="008E102D">
            <w:pPr>
              <w:jc w:val="center"/>
              <w:rPr>
                <w:color w:val="FF0000"/>
                <w:sz w:val="20"/>
                <w:szCs w:val="20"/>
              </w:rPr>
            </w:pPr>
            <w:r>
              <w:rPr>
                <w:sz w:val="20"/>
                <w:szCs w:val="20"/>
              </w:rPr>
              <w:t>КВс-1,16</w:t>
            </w:r>
          </w:p>
        </w:tc>
        <w:tc>
          <w:tcPr>
            <w:tcW w:w="863" w:type="pct"/>
            <w:vAlign w:val="bottom"/>
          </w:tcPr>
          <w:p w14:paraId="072CF7FF" w14:textId="697FEC40" w:rsidR="008E102D" w:rsidRPr="00F469B1" w:rsidRDefault="008E102D" w:rsidP="008E102D">
            <w:pPr>
              <w:jc w:val="center"/>
              <w:rPr>
                <w:color w:val="FF0000"/>
                <w:sz w:val="20"/>
                <w:szCs w:val="20"/>
              </w:rPr>
            </w:pPr>
            <w:r>
              <w:rPr>
                <w:sz w:val="20"/>
                <w:szCs w:val="20"/>
              </w:rPr>
              <w:t>2021</w:t>
            </w:r>
          </w:p>
        </w:tc>
        <w:tc>
          <w:tcPr>
            <w:tcW w:w="629" w:type="pct"/>
            <w:vAlign w:val="bottom"/>
          </w:tcPr>
          <w:p w14:paraId="6332991F" w14:textId="23F402A6" w:rsidR="008E102D" w:rsidRPr="00F469B1" w:rsidRDefault="008E102D" w:rsidP="008E102D">
            <w:pPr>
              <w:jc w:val="center"/>
              <w:rPr>
                <w:color w:val="FF0000"/>
                <w:sz w:val="20"/>
                <w:szCs w:val="20"/>
              </w:rPr>
            </w:pPr>
            <w:r>
              <w:rPr>
                <w:sz w:val="20"/>
                <w:szCs w:val="20"/>
              </w:rPr>
              <w:t>1,0000</w:t>
            </w:r>
          </w:p>
        </w:tc>
        <w:tc>
          <w:tcPr>
            <w:tcW w:w="545" w:type="pct"/>
            <w:vMerge/>
            <w:shd w:val="clear" w:color="auto" w:fill="auto"/>
            <w:vAlign w:val="center"/>
          </w:tcPr>
          <w:p w14:paraId="27292FE7" w14:textId="77777777" w:rsidR="008E102D" w:rsidRPr="008E102D" w:rsidRDefault="008E102D" w:rsidP="008E102D">
            <w:pPr>
              <w:pStyle w:val="TableParagraph"/>
              <w:jc w:val="center"/>
              <w:rPr>
                <w:bCs/>
                <w:sz w:val="20"/>
                <w:szCs w:val="20"/>
              </w:rPr>
            </w:pPr>
          </w:p>
        </w:tc>
        <w:tc>
          <w:tcPr>
            <w:tcW w:w="547" w:type="pct"/>
            <w:shd w:val="clear" w:color="auto" w:fill="auto"/>
            <w:vAlign w:val="center"/>
          </w:tcPr>
          <w:p w14:paraId="721F6B22"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3A5DFCB9" w14:textId="77777777" w:rsidR="008E102D" w:rsidRDefault="008E102D" w:rsidP="008E102D">
            <w:pPr>
              <w:jc w:val="center"/>
            </w:pPr>
            <w:proofErr w:type="spellStart"/>
            <w:r w:rsidRPr="00E439F4">
              <w:rPr>
                <w:bCs/>
                <w:sz w:val="20"/>
                <w:szCs w:val="20"/>
              </w:rPr>
              <w:t>водогрейный</w:t>
            </w:r>
            <w:proofErr w:type="spellEnd"/>
          </w:p>
        </w:tc>
      </w:tr>
      <w:tr w:rsidR="008E102D" w:rsidRPr="00FA1A10" w14:paraId="0E509B81" w14:textId="77777777" w:rsidTr="00BF519F">
        <w:trPr>
          <w:trHeight w:val="58"/>
        </w:trPr>
        <w:tc>
          <w:tcPr>
            <w:tcW w:w="125" w:type="pct"/>
            <w:vMerge w:val="restart"/>
            <w:shd w:val="clear" w:color="auto" w:fill="auto"/>
            <w:vAlign w:val="center"/>
          </w:tcPr>
          <w:p w14:paraId="3B4C4BD3" w14:textId="77777777" w:rsidR="008E102D" w:rsidRPr="00E61B80" w:rsidRDefault="008E102D" w:rsidP="008E102D">
            <w:pPr>
              <w:jc w:val="center"/>
              <w:rPr>
                <w:rFonts w:cs="Times New Roman"/>
                <w:bCs/>
                <w:sz w:val="20"/>
                <w:szCs w:val="20"/>
              </w:rPr>
            </w:pPr>
            <w:r w:rsidRPr="00E61B80">
              <w:rPr>
                <w:rFonts w:cs="Times New Roman"/>
                <w:bCs/>
                <w:sz w:val="20"/>
                <w:szCs w:val="20"/>
              </w:rPr>
              <w:t>14</w:t>
            </w:r>
          </w:p>
        </w:tc>
        <w:tc>
          <w:tcPr>
            <w:tcW w:w="849" w:type="pct"/>
            <w:vMerge w:val="restart"/>
            <w:shd w:val="clear" w:color="auto" w:fill="auto"/>
            <w:vAlign w:val="center"/>
          </w:tcPr>
          <w:p w14:paraId="79059F5C" w14:textId="77777777" w:rsidR="008E102D" w:rsidRPr="00E61B80" w:rsidRDefault="008E102D" w:rsidP="008E102D">
            <w:pPr>
              <w:jc w:val="center"/>
              <w:rPr>
                <w:rFonts w:cs="Times New Roman"/>
                <w:bCs/>
                <w:sz w:val="20"/>
                <w:szCs w:val="20"/>
              </w:rPr>
            </w:pPr>
            <w:proofErr w:type="spellStart"/>
            <w:proofErr w:type="gramStart"/>
            <w:r w:rsidRPr="00E61B80">
              <w:rPr>
                <w:rFonts w:cs="Times New Roman"/>
                <w:bCs/>
                <w:sz w:val="20"/>
                <w:szCs w:val="20"/>
              </w:rPr>
              <w:t>кот</w:t>
            </w:r>
            <w:proofErr w:type="spellEnd"/>
            <w:proofErr w:type="gramEnd"/>
            <w:r w:rsidRPr="00E61B80">
              <w:rPr>
                <w:rFonts w:cs="Times New Roman"/>
                <w:bCs/>
                <w:sz w:val="20"/>
                <w:szCs w:val="20"/>
              </w:rPr>
              <w:t>. № 4 (</w:t>
            </w:r>
            <w:proofErr w:type="spellStart"/>
            <w:r w:rsidRPr="00E61B80">
              <w:rPr>
                <w:rFonts w:cs="Times New Roman"/>
                <w:bCs/>
                <w:sz w:val="20"/>
                <w:szCs w:val="20"/>
              </w:rPr>
              <w:t>Комарова</w:t>
            </w:r>
            <w:proofErr w:type="spellEnd"/>
            <w:r w:rsidRPr="00E61B80">
              <w:rPr>
                <w:rFonts w:cs="Times New Roman"/>
                <w:bCs/>
                <w:sz w:val="20"/>
                <w:szCs w:val="20"/>
              </w:rPr>
              <w:t>)</w:t>
            </w:r>
          </w:p>
        </w:tc>
        <w:tc>
          <w:tcPr>
            <w:tcW w:w="725" w:type="pct"/>
            <w:shd w:val="clear" w:color="auto" w:fill="auto"/>
            <w:vAlign w:val="bottom"/>
          </w:tcPr>
          <w:p w14:paraId="67BF9816" w14:textId="2E892BC1" w:rsidR="008E102D" w:rsidRPr="00F469B1" w:rsidRDefault="008E102D" w:rsidP="008E102D">
            <w:pPr>
              <w:jc w:val="center"/>
              <w:rPr>
                <w:color w:val="FF0000"/>
                <w:sz w:val="20"/>
                <w:szCs w:val="20"/>
              </w:rPr>
            </w:pPr>
            <w:r>
              <w:rPr>
                <w:sz w:val="20"/>
                <w:szCs w:val="20"/>
              </w:rPr>
              <w:t>Универсал-6</w:t>
            </w:r>
          </w:p>
        </w:tc>
        <w:tc>
          <w:tcPr>
            <w:tcW w:w="863" w:type="pct"/>
            <w:vAlign w:val="bottom"/>
          </w:tcPr>
          <w:p w14:paraId="3C3A7403" w14:textId="0DAF319B" w:rsidR="008E102D" w:rsidRPr="00F469B1" w:rsidRDefault="008E102D" w:rsidP="008E102D">
            <w:pPr>
              <w:jc w:val="center"/>
              <w:rPr>
                <w:color w:val="FF0000"/>
                <w:sz w:val="20"/>
                <w:szCs w:val="20"/>
              </w:rPr>
            </w:pPr>
            <w:r>
              <w:rPr>
                <w:sz w:val="20"/>
                <w:szCs w:val="20"/>
              </w:rPr>
              <w:t>1986</w:t>
            </w:r>
          </w:p>
        </w:tc>
        <w:tc>
          <w:tcPr>
            <w:tcW w:w="629" w:type="pct"/>
            <w:vAlign w:val="bottom"/>
          </w:tcPr>
          <w:p w14:paraId="29815FC6" w14:textId="6F23B994" w:rsidR="008E102D" w:rsidRPr="00F469B1" w:rsidRDefault="008E102D" w:rsidP="008E102D">
            <w:pPr>
              <w:jc w:val="center"/>
              <w:rPr>
                <w:color w:val="FF0000"/>
                <w:sz w:val="20"/>
                <w:szCs w:val="20"/>
              </w:rPr>
            </w:pPr>
            <w:r>
              <w:rPr>
                <w:sz w:val="20"/>
                <w:szCs w:val="20"/>
              </w:rPr>
              <w:t>0,2340</w:t>
            </w:r>
          </w:p>
        </w:tc>
        <w:tc>
          <w:tcPr>
            <w:tcW w:w="545" w:type="pct"/>
            <w:vMerge w:val="restart"/>
            <w:shd w:val="clear" w:color="auto" w:fill="auto"/>
            <w:vAlign w:val="center"/>
          </w:tcPr>
          <w:p w14:paraId="6343E9BF" w14:textId="77777777" w:rsidR="008E102D" w:rsidRPr="008E102D" w:rsidRDefault="008E102D" w:rsidP="008E102D">
            <w:pPr>
              <w:pStyle w:val="TableParagraph"/>
              <w:jc w:val="center"/>
              <w:rPr>
                <w:bCs/>
                <w:sz w:val="20"/>
                <w:szCs w:val="20"/>
              </w:rPr>
            </w:pPr>
            <w:r w:rsidRPr="008E102D">
              <w:rPr>
                <w:bCs/>
                <w:sz w:val="20"/>
                <w:szCs w:val="20"/>
              </w:rPr>
              <w:t>0,4680</w:t>
            </w:r>
          </w:p>
        </w:tc>
        <w:tc>
          <w:tcPr>
            <w:tcW w:w="547" w:type="pct"/>
            <w:shd w:val="clear" w:color="auto" w:fill="auto"/>
            <w:vAlign w:val="center"/>
          </w:tcPr>
          <w:p w14:paraId="3F6B34C8"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0ED4A1D2" w14:textId="77777777" w:rsidR="008E102D" w:rsidRDefault="008E102D" w:rsidP="008E102D">
            <w:pPr>
              <w:jc w:val="center"/>
            </w:pPr>
            <w:proofErr w:type="spellStart"/>
            <w:r w:rsidRPr="00604AF9">
              <w:rPr>
                <w:bCs/>
                <w:sz w:val="20"/>
                <w:szCs w:val="20"/>
              </w:rPr>
              <w:t>водогрейный</w:t>
            </w:r>
            <w:proofErr w:type="spellEnd"/>
          </w:p>
        </w:tc>
      </w:tr>
      <w:tr w:rsidR="008E102D" w:rsidRPr="00FA1A10" w14:paraId="3C28BC3B" w14:textId="77777777" w:rsidTr="00BF519F">
        <w:trPr>
          <w:trHeight w:val="58"/>
        </w:trPr>
        <w:tc>
          <w:tcPr>
            <w:tcW w:w="125" w:type="pct"/>
            <w:vMerge/>
            <w:shd w:val="clear" w:color="auto" w:fill="auto"/>
            <w:vAlign w:val="center"/>
          </w:tcPr>
          <w:p w14:paraId="456A6FC4"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1F4E8C1F"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2362338A" w14:textId="594B75A3" w:rsidR="008E102D" w:rsidRPr="00F469B1" w:rsidRDefault="008E102D" w:rsidP="008E102D">
            <w:pPr>
              <w:jc w:val="center"/>
              <w:rPr>
                <w:color w:val="FF0000"/>
                <w:sz w:val="20"/>
                <w:szCs w:val="20"/>
              </w:rPr>
            </w:pPr>
            <w:r>
              <w:rPr>
                <w:sz w:val="20"/>
                <w:szCs w:val="20"/>
              </w:rPr>
              <w:t>Универсал-6</w:t>
            </w:r>
          </w:p>
        </w:tc>
        <w:tc>
          <w:tcPr>
            <w:tcW w:w="863" w:type="pct"/>
            <w:vAlign w:val="bottom"/>
          </w:tcPr>
          <w:p w14:paraId="09600A68" w14:textId="1C143AA6" w:rsidR="008E102D" w:rsidRPr="00F469B1" w:rsidRDefault="008E102D" w:rsidP="008E102D">
            <w:pPr>
              <w:jc w:val="center"/>
              <w:rPr>
                <w:color w:val="FF0000"/>
                <w:sz w:val="20"/>
                <w:szCs w:val="20"/>
              </w:rPr>
            </w:pPr>
            <w:r>
              <w:rPr>
                <w:sz w:val="20"/>
                <w:szCs w:val="20"/>
              </w:rPr>
              <w:t>2012</w:t>
            </w:r>
          </w:p>
        </w:tc>
        <w:tc>
          <w:tcPr>
            <w:tcW w:w="629" w:type="pct"/>
            <w:vAlign w:val="bottom"/>
          </w:tcPr>
          <w:p w14:paraId="447BE005" w14:textId="4F72F781" w:rsidR="008E102D" w:rsidRPr="00F469B1" w:rsidRDefault="008E102D" w:rsidP="008E102D">
            <w:pPr>
              <w:jc w:val="center"/>
              <w:rPr>
                <w:color w:val="FF0000"/>
                <w:sz w:val="20"/>
                <w:szCs w:val="20"/>
              </w:rPr>
            </w:pPr>
            <w:r>
              <w:rPr>
                <w:sz w:val="20"/>
                <w:szCs w:val="20"/>
              </w:rPr>
              <w:t>0,2340</w:t>
            </w:r>
          </w:p>
        </w:tc>
        <w:tc>
          <w:tcPr>
            <w:tcW w:w="545" w:type="pct"/>
            <w:vMerge/>
            <w:shd w:val="clear" w:color="auto" w:fill="auto"/>
            <w:vAlign w:val="center"/>
          </w:tcPr>
          <w:p w14:paraId="5F4DE80C" w14:textId="77777777" w:rsidR="008E102D" w:rsidRPr="008E102D" w:rsidRDefault="008E102D" w:rsidP="008E102D">
            <w:pPr>
              <w:pStyle w:val="TableParagraph"/>
              <w:jc w:val="center"/>
              <w:rPr>
                <w:bCs/>
                <w:sz w:val="20"/>
                <w:szCs w:val="20"/>
              </w:rPr>
            </w:pPr>
          </w:p>
        </w:tc>
        <w:tc>
          <w:tcPr>
            <w:tcW w:w="547" w:type="pct"/>
            <w:shd w:val="clear" w:color="auto" w:fill="auto"/>
            <w:vAlign w:val="center"/>
          </w:tcPr>
          <w:p w14:paraId="4ACBF218"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0D13657A" w14:textId="77777777" w:rsidR="008E102D" w:rsidRDefault="008E102D" w:rsidP="008E102D">
            <w:pPr>
              <w:jc w:val="center"/>
            </w:pPr>
            <w:proofErr w:type="spellStart"/>
            <w:r w:rsidRPr="00604AF9">
              <w:rPr>
                <w:bCs/>
                <w:sz w:val="20"/>
                <w:szCs w:val="20"/>
              </w:rPr>
              <w:t>водогрейный</w:t>
            </w:r>
            <w:proofErr w:type="spellEnd"/>
          </w:p>
        </w:tc>
      </w:tr>
      <w:tr w:rsidR="008E102D" w:rsidRPr="00FA1A10" w14:paraId="30656E48" w14:textId="77777777" w:rsidTr="00BF519F">
        <w:trPr>
          <w:trHeight w:val="58"/>
        </w:trPr>
        <w:tc>
          <w:tcPr>
            <w:tcW w:w="125" w:type="pct"/>
            <w:vMerge w:val="restart"/>
            <w:shd w:val="clear" w:color="auto" w:fill="auto"/>
            <w:vAlign w:val="center"/>
          </w:tcPr>
          <w:p w14:paraId="01CA0525" w14:textId="77777777" w:rsidR="008E102D" w:rsidRPr="00E61B80" w:rsidRDefault="008E102D" w:rsidP="008E102D">
            <w:pPr>
              <w:jc w:val="center"/>
              <w:rPr>
                <w:rFonts w:cs="Times New Roman"/>
                <w:bCs/>
                <w:sz w:val="20"/>
                <w:szCs w:val="20"/>
              </w:rPr>
            </w:pPr>
            <w:r w:rsidRPr="00E61B80">
              <w:rPr>
                <w:rFonts w:cs="Times New Roman"/>
                <w:bCs/>
                <w:sz w:val="20"/>
                <w:szCs w:val="20"/>
              </w:rPr>
              <w:t>15</w:t>
            </w:r>
          </w:p>
        </w:tc>
        <w:tc>
          <w:tcPr>
            <w:tcW w:w="849" w:type="pct"/>
            <w:vMerge w:val="restart"/>
            <w:shd w:val="clear" w:color="auto" w:fill="auto"/>
            <w:vAlign w:val="center"/>
          </w:tcPr>
          <w:p w14:paraId="3E340A86" w14:textId="77777777" w:rsidR="008E102D" w:rsidRPr="00E61B80" w:rsidRDefault="008E102D" w:rsidP="008E102D">
            <w:pPr>
              <w:jc w:val="center"/>
              <w:rPr>
                <w:rFonts w:cs="Times New Roman"/>
                <w:bCs/>
                <w:sz w:val="20"/>
                <w:szCs w:val="20"/>
              </w:rPr>
            </w:pPr>
            <w:proofErr w:type="spellStart"/>
            <w:proofErr w:type="gramStart"/>
            <w:r w:rsidRPr="00E61B80">
              <w:rPr>
                <w:rFonts w:cs="Times New Roman"/>
                <w:bCs/>
                <w:sz w:val="20"/>
                <w:szCs w:val="20"/>
              </w:rPr>
              <w:t>кот</w:t>
            </w:r>
            <w:proofErr w:type="spellEnd"/>
            <w:proofErr w:type="gramEnd"/>
            <w:r w:rsidRPr="00E61B80">
              <w:rPr>
                <w:rFonts w:cs="Times New Roman"/>
                <w:bCs/>
                <w:sz w:val="20"/>
                <w:szCs w:val="20"/>
              </w:rPr>
              <w:t>. № 5 (</w:t>
            </w:r>
            <w:proofErr w:type="spellStart"/>
            <w:r w:rsidRPr="00E61B80">
              <w:rPr>
                <w:rFonts w:cs="Times New Roman"/>
                <w:bCs/>
                <w:sz w:val="20"/>
                <w:szCs w:val="20"/>
              </w:rPr>
              <w:t>Фадеева</w:t>
            </w:r>
            <w:proofErr w:type="spellEnd"/>
            <w:r w:rsidRPr="00E61B80">
              <w:rPr>
                <w:rFonts w:cs="Times New Roman"/>
                <w:bCs/>
                <w:sz w:val="20"/>
                <w:szCs w:val="20"/>
              </w:rPr>
              <w:t>)</w:t>
            </w:r>
          </w:p>
        </w:tc>
        <w:tc>
          <w:tcPr>
            <w:tcW w:w="725" w:type="pct"/>
            <w:shd w:val="clear" w:color="auto" w:fill="auto"/>
            <w:vAlign w:val="bottom"/>
          </w:tcPr>
          <w:p w14:paraId="6D84855B" w14:textId="7F8EB29B" w:rsidR="008E102D" w:rsidRPr="00F469B1" w:rsidRDefault="008E102D" w:rsidP="008E102D">
            <w:pPr>
              <w:jc w:val="center"/>
              <w:rPr>
                <w:color w:val="FF0000"/>
                <w:sz w:val="20"/>
                <w:szCs w:val="20"/>
              </w:rPr>
            </w:pPr>
            <w:r>
              <w:rPr>
                <w:sz w:val="20"/>
                <w:szCs w:val="20"/>
              </w:rPr>
              <w:t>Е 1/9</w:t>
            </w:r>
          </w:p>
        </w:tc>
        <w:tc>
          <w:tcPr>
            <w:tcW w:w="863" w:type="pct"/>
            <w:vAlign w:val="bottom"/>
          </w:tcPr>
          <w:p w14:paraId="0FFCDA44" w14:textId="252B74FE" w:rsidR="008E102D" w:rsidRPr="00F469B1" w:rsidRDefault="008E102D" w:rsidP="008E102D">
            <w:pPr>
              <w:jc w:val="center"/>
              <w:rPr>
                <w:color w:val="FF0000"/>
                <w:sz w:val="20"/>
                <w:szCs w:val="20"/>
              </w:rPr>
            </w:pPr>
            <w:r>
              <w:rPr>
                <w:sz w:val="20"/>
                <w:szCs w:val="20"/>
              </w:rPr>
              <w:t>1995</w:t>
            </w:r>
          </w:p>
        </w:tc>
        <w:tc>
          <w:tcPr>
            <w:tcW w:w="629" w:type="pct"/>
            <w:vAlign w:val="bottom"/>
          </w:tcPr>
          <w:p w14:paraId="724E0CE3" w14:textId="58EEF8A6" w:rsidR="008E102D" w:rsidRPr="00F469B1" w:rsidRDefault="008E102D" w:rsidP="008E102D">
            <w:pPr>
              <w:jc w:val="center"/>
              <w:rPr>
                <w:color w:val="FF0000"/>
                <w:sz w:val="20"/>
                <w:szCs w:val="20"/>
              </w:rPr>
            </w:pPr>
            <w:r>
              <w:rPr>
                <w:sz w:val="20"/>
                <w:szCs w:val="20"/>
              </w:rPr>
              <w:t>0,4000</w:t>
            </w:r>
          </w:p>
        </w:tc>
        <w:tc>
          <w:tcPr>
            <w:tcW w:w="545" w:type="pct"/>
            <w:vMerge w:val="restart"/>
            <w:shd w:val="clear" w:color="auto" w:fill="auto"/>
            <w:vAlign w:val="center"/>
          </w:tcPr>
          <w:p w14:paraId="3751446C" w14:textId="77777777" w:rsidR="008E102D" w:rsidRPr="008E102D" w:rsidRDefault="008E102D" w:rsidP="008E102D">
            <w:pPr>
              <w:pStyle w:val="TableParagraph"/>
              <w:jc w:val="center"/>
              <w:rPr>
                <w:bCs/>
                <w:sz w:val="20"/>
                <w:szCs w:val="20"/>
              </w:rPr>
            </w:pPr>
            <w:r w:rsidRPr="008E102D">
              <w:rPr>
                <w:bCs/>
                <w:sz w:val="20"/>
                <w:szCs w:val="20"/>
              </w:rPr>
              <w:t>0,8990</w:t>
            </w:r>
          </w:p>
        </w:tc>
        <w:tc>
          <w:tcPr>
            <w:tcW w:w="547" w:type="pct"/>
            <w:shd w:val="clear" w:color="auto" w:fill="auto"/>
            <w:vAlign w:val="center"/>
          </w:tcPr>
          <w:p w14:paraId="43BAA2B3"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6A008118" w14:textId="77777777" w:rsidR="008E102D" w:rsidRPr="00E61B80" w:rsidRDefault="008E102D" w:rsidP="008E102D">
            <w:pPr>
              <w:pStyle w:val="TableParagraph"/>
              <w:jc w:val="center"/>
              <w:rPr>
                <w:bCs/>
                <w:sz w:val="20"/>
                <w:szCs w:val="20"/>
              </w:rPr>
            </w:pPr>
            <w:proofErr w:type="spellStart"/>
            <w:r w:rsidRPr="00604AF9">
              <w:rPr>
                <w:bCs/>
                <w:sz w:val="20"/>
                <w:szCs w:val="20"/>
              </w:rPr>
              <w:t>водогрейный</w:t>
            </w:r>
            <w:proofErr w:type="spellEnd"/>
          </w:p>
        </w:tc>
      </w:tr>
      <w:tr w:rsidR="008E102D" w:rsidRPr="00FA1A10" w14:paraId="58DE67C9" w14:textId="77777777" w:rsidTr="00BF519F">
        <w:trPr>
          <w:trHeight w:val="58"/>
        </w:trPr>
        <w:tc>
          <w:tcPr>
            <w:tcW w:w="125" w:type="pct"/>
            <w:vMerge/>
            <w:shd w:val="clear" w:color="auto" w:fill="auto"/>
            <w:vAlign w:val="center"/>
          </w:tcPr>
          <w:p w14:paraId="3E447D99"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64932E52"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7D64F486" w14:textId="5BC7F3D8" w:rsidR="008E102D" w:rsidRPr="008E102D" w:rsidRDefault="008E102D" w:rsidP="008E102D">
            <w:pPr>
              <w:jc w:val="center"/>
              <w:rPr>
                <w:sz w:val="20"/>
                <w:szCs w:val="20"/>
              </w:rPr>
            </w:pPr>
            <w:r w:rsidRPr="008E102D">
              <w:rPr>
                <w:sz w:val="20"/>
                <w:szCs w:val="20"/>
              </w:rPr>
              <w:t>Универсал-6</w:t>
            </w:r>
          </w:p>
        </w:tc>
        <w:tc>
          <w:tcPr>
            <w:tcW w:w="863" w:type="pct"/>
            <w:vAlign w:val="bottom"/>
          </w:tcPr>
          <w:p w14:paraId="2505B8BC" w14:textId="2C20EC89" w:rsidR="008E102D" w:rsidRPr="008E102D" w:rsidRDefault="008E102D" w:rsidP="008E102D">
            <w:pPr>
              <w:jc w:val="center"/>
              <w:rPr>
                <w:sz w:val="20"/>
                <w:szCs w:val="20"/>
              </w:rPr>
            </w:pPr>
            <w:r w:rsidRPr="008E102D">
              <w:rPr>
                <w:sz w:val="20"/>
                <w:szCs w:val="20"/>
              </w:rPr>
              <w:t>1986</w:t>
            </w:r>
          </w:p>
        </w:tc>
        <w:tc>
          <w:tcPr>
            <w:tcW w:w="629" w:type="pct"/>
            <w:vAlign w:val="bottom"/>
          </w:tcPr>
          <w:p w14:paraId="678CC81B" w14:textId="727D9E51" w:rsidR="008E102D" w:rsidRPr="008E102D" w:rsidRDefault="008E102D" w:rsidP="008E102D">
            <w:pPr>
              <w:jc w:val="center"/>
              <w:rPr>
                <w:sz w:val="20"/>
                <w:szCs w:val="20"/>
              </w:rPr>
            </w:pPr>
            <w:r w:rsidRPr="008E102D">
              <w:rPr>
                <w:sz w:val="20"/>
                <w:szCs w:val="20"/>
              </w:rPr>
              <w:t>0,2650</w:t>
            </w:r>
          </w:p>
        </w:tc>
        <w:tc>
          <w:tcPr>
            <w:tcW w:w="545" w:type="pct"/>
            <w:vMerge/>
            <w:shd w:val="clear" w:color="auto" w:fill="auto"/>
            <w:vAlign w:val="center"/>
          </w:tcPr>
          <w:p w14:paraId="1EE59C69" w14:textId="77777777" w:rsidR="008E102D" w:rsidRPr="008E102D" w:rsidRDefault="008E102D" w:rsidP="008E102D">
            <w:pPr>
              <w:pStyle w:val="TableParagraph"/>
              <w:jc w:val="center"/>
              <w:rPr>
                <w:bCs/>
                <w:sz w:val="20"/>
                <w:szCs w:val="20"/>
              </w:rPr>
            </w:pPr>
          </w:p>
        </w:tc>
        <w:tc>
          <w:tcPr>
            <w:tcW w:w="547" w:type="pct"/>
            <w:shd w:val="clear" w:color="auto" w:fill="auto"/>
            <w:vAlign w:val="center"/>
          </w:tcPr>
          <w:p w14:paraId="69AE317F"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5AADCEAB" w14:textId="77777777" w:rsidR="008E102D" w:rsidRDefault="008E102D" w:rsidP="008E102D">
            <w:pPr>
              <w:jc w:val="center"/>
            </w:pPr>
            <w:proofErr w:type="spellStart"/>
            <w:r w:rsidRPr="00AB22F0">
              <w:rPr>
                <w:bCs/>
                <w:sz w:val="20"/>
                <w:szCs w:val="20"/>
              </w:rPr>
              <w:t>водогрейный</w:t>
            </w:r>
            <w:proofErr w:type="spellEnd"/>
          </w:p>
        </w:tc>
      </w:tr>
      <w:tr w:rsidR="008E102D" w:rsidRPr="00FA1A10" w14:paraId="4B452EB7" w14:textId="77777777" w:rsidTr="00BF519F">
        <w:trPr>
          <w:trHeight w:val="58"/>
        </w:trPr>
        <w:tc>
          <w:tcPr>
            <w:tcW w:w="125" w:type="pct"/>
            <w:vMerge/>
            <w:shd w:val="clear" w:color="auto" w:fill="auto"/>
            <w:vAlign w:val="center"/>
          </w:tcPr>
          <w:p w14:paraId="674078E9"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2F6B7C41"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498A9BE2" w14:textId="2FA37B22" w:rsidR="008E102D" w:rsidRPr="008E102D" w:rsidRDefault="008E102D" w:rsidP="008E102D">
            <w:pPr>
              <w:jc w:val="center"/>
              <w:rPr>
                <w:sz w:val="20"/>
                <w:szCs w:val="20"/>
              </w:rPr>
            </w:pPr>
            <w:r w:rsidRPr="008E102D">
              <w:rPr>
                <w:sz w:val="20"/>
                <w:szCs w:val="20"/>
              </w:rPr>
              <w:t>Универсал-6</w:t>
            </w:r>
          </w:p>
        </w:tc>
        <w:tc>
          <w:tcPr>
            <w:tcW w:w="863" w:type="pct"/>
            <w:vAlign w:val="bottom"/>
          </w:tcPr>
          <w:p w14:paraId="658B17DF" w14:textId="794DBF5B" w:rsidR="008E102D" w:rsidRPr="008E102D" w:rsidRDefault="008E102D" w:rsidP="008E102D">
            <w:pPr>
              <w:jc w:val="center"/>
              <w:rPr>
                <w:sz w:val="20"/>
                <w:szCs w:val="20"/>
              </w:rPr>
            </w:pPr>
            <w:r w:rsidRPr="008E102D">
              <w:rPr>
                <w:sz w:val="20"/>
                <w:szCs w:val="20"/>
              </w:rPr>
              <w:t>2012</w:t>
            </w:r>
          </w:p>
        </w:tc>
        <w:tc>
          <w:tcPr>
            <w:tcW w:w="629" w:type="pct"/>
            <w:vAlign w:val="bottom"/>
          </w:tcPr>
          <w:p w14:paraId="241FBFFF" w14:textId="0D79E4B6" w:rsidR="008E102D" w:rsidRPr="008E102D" w:rsidRDefault="008E102D" w:rsidP="008E102D">
            <w:pPr>
              <w:jc w:val="center"/>
              <w:rPr>
                <w:sz w:val="20"/>
                <w:szCs w:val="20"/>
              </w:rPr>
            </w:pPr>
            <w:r w:rsidRPr="008E102D">
              <w:rPr>
                <w:sz w:val="20"/>
                <w:szCs w:val="20"/>
              </w:rPr>
              <w:t>0,2340</w:t>
            </w:r>
          </w:p>
        </w:tc>
        <w:tc>
          <w:tcPr>
            <w:tcW w:w="545" w:type="pct"/>
            <w:vMerge/>
            <w:shd w:val="clear" w:color="auto" w:fill="auto"/>
            <w:vAlign w:val="center"/>
          </w:tcPr>
          <w:p w14:paraId="71156862" w14:textId="77777777" w:rsidR="008E102D" w:rsidRPr="008E102D" w:rsidRDefault="008E102D" w:rsidP="008E102D">
            <w:pPr>
              <w:pStyle w:val="TableParagraph"/>
              <w:jc w:val="center"/>
              <w:rPr>
                <w:bCs/>
                <w:sz w:val="20"/>
                <w:szCs w:val="20"/>
              </w:rPr>
            </w:pPr>
          </w:p>
        </w:tc>
        <w:tc>
          <w:tcPr>
            <w:tcW w:w="547" w:type="pct"/>
            <w:shd w:val="clear" w:color="auto" w:fill="auto"/>
            <w:vAlign w:val="center"/>
          </w:tcPr>
          <w:p w14:paraId="5D527422"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3F3E11FF" w14:textId="77777777" w:rsidR="008E102D" w:rsidRDefault="008E102D" w:rsidP="008E102D">
            <w:pPr>
              <w:jc w:val="center"/>
            </w:pPr>
            <w:proofErr w:type="spellStart"/>
            <w:r w:rsidRPr="00AB22F0">
              <w:rPr>
                <w:bCs/>
                <w:sz w:val="20"/>
                <w:szCs w:val="20"/>
              </w:rPr>
              <w:t>водогрейный</w:t>
            </w:r>
            <w:proofErr w:type="spellEnd"/>
          </w:p>
        </w:tc>
      </w:tr>
      <w:tr w:rsidR="008E102D" w:rsidRPr="00FA1A10" w14:paraId="13B41C64" w14:textId="77777777" w:rsidTr="00BF519F">
        <w:trPr>
          <w:trHeight w:val="58"/>
        </w:trPr>
        <w:tc>
          <w:tcPr>
            <w:tcW w:w="125" w:type="pct"/>
            <w:vMerge w:val="restart"/>
            <w:shd w:val="clear" w:color="auto" w:fill="auto"/>
            <w:vAlign w:val="center"/>
          </w:tcPr>
          <w:p w14:paraId="381DFC78" w14:textId="77777777" w:rsidR="008E102D" w:rsidRPr="00E61B80" w:rsidRDefault="008E102D" w:rsidP="008E102D">
            <w:pPr>
              <w:jc w:val="center"/>
              <w:rPr>
                <w:rFonts w:cs="Times New Roman"/>
                <w:bCs/>
                <w:sz w:val="20"/>
                <w:szCs w:val="20"/>
              </w:rPr>
            </w:pPr>
            <w:r w:rsidRPr="00E61B80">
              <w:rPr>
                <w:rFonts w:cs="Times New Roman"/>
                <w:bCs/>
                <w:sz w:val="20"/>
                <w:szCs w:val="20"/>
              </w:rPr>
              <w:t>16</w:t>
            </w:r>
          </w:p>
        </w:tc>
        <w:tc>
          <w:tcPr>
            <w:tcW w:w="849" w:type="pct"/>
            <w:vMerge w:val="restart"/>
            <w:shd w:val="clear" w:color="auto" w:fill="auto"/>
            <w:vAlign w:val="center"/>
          </w:tcPr>
          <w:p w14:paraId="716B6733" w14:textId="77777777" w:rsidR="008E102D" w:rsidRPr="00E61B80" w:rsidRDefault="008E102D" w:rsidP="008E102D">
            <w:pPr>
              <w:jc w:val="center"/>
              <w:rPr>
                <w:rFonts w:cs="Times New Roman"/>
                <w:bCs/>
                <w:sz w:val="20"/>
                <w:szCs w:val="20"/>
              </w:rPr>
            </w:pPr>
            <w:proofErr w:type="spellStart"/>
            <w:proofErr w:type="gramStart"/>
            <w:r w:rsidRPr="00E61B80">
              <w:rPr>
                <w:rFonts w:cs="Times New Roman"/>
                <w:bCs/>
                <w:sz w:val="20"/>
                <w:szCs w:val="20"/>
              </w:rPr>
              <w:t>кот</w:t>
            </w:r>
            <w:proofErr w:type="spellEnd"/>
            <w:proofErr w:type="gramEnd"/>
            <w:r w:rsidRPr="00E61B80">
              <w:rPr>
                <w:rFonts w:cs="Times New Roman"/>
                <w:bCs/>
                <w:sz w:val="20"/>
                <w:szCs w:val="20"/>
              </w:rPr>
              <w:t>. № 7 (</w:t>
            </w:r>
            <w:proofErr w:type="spellStart"/>
            <w:r w:rsidRPr="00E61B80">
              <w:rPr>
                <w:rFonts w:cs="Times New Roman"/>
                <w:bCs/>
                <w:sz w:val="20"/>
                <w:szCs w:val="20"/>
              </w:rPr>
              <w:t>Маслозавод</w:t>
            </w:r>
            <w:proofErr w:type="spellEnd"/>
            <w:r w:rsidRPr="00E61B80">
              <w:rPr>
                <w:rFonts w:cs="Times New Roman"/>
                <w:bCs/>
                <w:sz w:val="20"/>
                <w:szCs w:val="20"/>
              </w:rPr>
              <w:t>)</w:t>
            </w:r>
          </w:p>
        </w:tc>
        <w:tc>
          <w:tcPr>
            <w:tcW w:w="725" w:type="pct"/>
            <w:shd w:val="clear" w:color="auto" w:fill="auto"/>
            <w:vAlign w:val="center"/>
          </w:tcPr>
          <w:p w14:paraId="4063070A" w14:textId="316BEDA5" w:rsidR="008E102D" w:rsidRPr="008E102D" w:rsidRDefault="008E102D" w:rsidP="008E102D">
            <w:pPr>
              <w:jc w:val="center"/>
              <w:rPr>
                <w:sz w:val="20"/>
                <w:szCs w:val="20"/>
              </w:rPr>
            </w:pPr>
            <w:proofErr w:type="spellStart"/>
            <w:r w:rsidRPr="008E102D">
              <w:rPr>
                <w:sz w:val="16"/>
                <w:szCs w:val="16"/>
              </w:rPr>
              <w:t>Термотехник</w:t>
            </w:r>
            <w:proofErr w:type="spellEnd"/>
            <w:r w:rsidRPr="008E102D">
              <w:rPr>
                <w:sz w:val="16"/>
                <w:szCs w:val="16"/>
              </w:rPr>
              <w:t xml:space="preserve"> ТТ100</w:t>
            </w:r>
          </w:p>
        </w:tc>
        <w:tc>
          <w:tcPr>
            <w:tcW w:w="863" w:type="pct"/>
            <w:vAlign w:val="bottom"/>
          </w:tcPr>
          <w:p w14:paraId="3211D9AF" w14:textId="14889E19" w:rsidR="008E102D" w:rsidRPr="008E102D" w:rsidRDefault="008E102D" w:rsidP="008E102D">
            <w:pPr>
              <w:jc w:val="center"/>
              <w:rPr>
                <w:sz w:val="20"/>
                <w:szCs w:val="20"/>
              </w:rPr>
            </w:pPr>
            <w:r w:rsidRPr="008E102D">
              <w:rPr>
                <w:sz w:val="20"/>
                <w:szCs w:val="20"/>
              </w:rPr>
              <w:t>2023</w:t>
            </w:r>
          </w:p>
        </w:tc>
        <w:tc>
          <w:tcPr>
            <w:tcW w:w="629" w:type="pct"/>
            <w:vAlign w:val="bottom"/>
          </w:tcPr>
          <w:p w14:paraId="71D8DA40" w14:textId="5825DFAD" w:rsidR="008E102D" w:rsidRPr="008E102D" w:rsidRDefault="008E102D" w:rsidP="008E102D">
            <w:pPr>
              <w:jc w:val="center"/>
              <w:rPr>
                <w:sz w:val="20"/>
                <w:szCs w:val="20"/>
              </w:rPr>
            </w:pPr>
            <w:r w:rsidRPr="008E102D">
              <w:rPr>
                <w:sz w:val="20"/>
                <w:szCs w:val="20"/>
              </w:rPr>
              <w:t>2,1500</w:t>
            </w:r>
          </w:p>
        </w:tc>
        <w:tc>
          <w:tcPr>
            <w:tcW w:w="545" w:type="pct"/>
            <w:vMerge w:val="restart"/>
            <w:shd w:val="clear" w:color="auto" w:fill="auto"/>
            <w:vAlign w:val="center"/>
          </w:tcPr>
          <w:p w14:paraId="2739B4A0" w14:textId="0D808411" w:rsidR="008E102D" w:rsidRPr="008E102D" w:rsidRDefault="008E102D" w:rsidP="008E102D">
            <w:pPr>
              <w:pStyle w:val="TableParagraph"/>
              <w:jc w:val="center"/>
              <w:rPr>
                <w:bCs/>
                <w:sz w:val="20"/>
                <w:szCs w:val="20"/>
                <w:lang w:val="ru-RU"/>
              </w:rPr>
            </w:pPr>
            <w:r w:rsidRPr="008E102D">
              <w:rPr>
                <w:bCs/>
                <w:sz w:val="20"/>
                <w:szCs w:val="20"/>
                <w:lang w:val="ru-RU"/>
              </w:rPr>
              <w:t>8,6000</w:t>
            </w:r>
          </w:p>
        </w:tc>
        <w:tc>
          <w:tcPr>
            <w:tcW w:w="547" w:type="pct"/>
            <w:shd w:val="clear" w:color="auto" w:fill="auto"/>
            <w:vAlign w:val="center"/>
          </w:tcPr>
          <w:p w14:paraId="6BD31CD6" w14:textId="1A408A62" w:rsidR="008E102D" w:rsidRPr="00BF519F" w:rsidRDefault="00BF519F" w:rsidP="008E102D">
            <w:pPr>
              <w:jc w:val="center"/>
              <w:rPr>
                <w:sz w:val="20"/>
                <w:szCs w:val="20"/>
                <w:lang w:val="ru-RU"/>
              </w:rPr>
            </w:pPr>
            <w:r>
              <w:rPr>
                <w:sz w:val="20"/>
                <w:szCs w:val="20"/>
                <w:lang w:val="ru-RU"/>
              </w:rPr>
              <w:t>газ</w:t>
            </w:r>
          </w:p>
        </w:tc>
        <w:tc>
          <w:tcPr>
            <w:tcW w:w="717" w:type="pct"/>
            <w:tcBorders>
              <w:right w:val="single" w:sz="6" w:space="0" w:color="000000"/>
            </w:tcBorders>
            <w:shd w:val="clear" w:color="auto" w:fill="auto"/>
            <w:vAlign w:val="center"/>
          </w:tcPr>
          <w:p w14:paraId="1D063F39" w14:textId="77777777" w:rsidR="008E102D" w:rsidRPr="00E61B80" w:rsidRDefault="008E102D" w:rsidP="008E102D">
            <w:pPr>
              <w:pStyle w:val="TableParagraph"/>
              <w:jc w:val="center"/>
              <w:rPr>
                <w:bCs/>
                <w:sz w:val="20"/>
                <w:szCs w:val="20"/>
              </w:rPr>
            </w:pPr>
            <w:proofErr w:type="spellStart"/>
            <w:r w:rsidRPr="00E61B80">
              <w:rPr>
                <w:bCs/>
                <w:sz w:val="20"/>
                <w:szCs w:val="20"/>
              </w:rPr>
              <w:t>паровой</w:t>
            </w:r>
            <w:proofErr w:type="spellEnd"/>
          </w:p>
        </w:tc>
      </w:tr>
      <w:tr w:rsidR="008E102D" w:rsidRPr="00FA1A10" w14:paraId="0C2D125B" w14:textId="77777777" w:rsidTr="00BF519F">
        <w:trPr>
          <w:trHeight w:val="58"/>
        </w:trPr>
        <w:tc>
          <w:tcPr>
            <w:tcW w:w="125" w:type="pct"/>
            <w:vMerge/>
            <w:shd w:val="clear" w:color="auto" w:fill="auto"/>
            <w:vAlign w:val="center"/>
          </w:tcPr>
          <w:p w14:paraId="7FB1E205"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6638D4C6" w14:textId="77777777" w:rsidR="008E102D" w:rsidRPr="00E61B80" w:rsidRDefault="008E102D" w:rsidP="008E102D">
            <w:pPr>
              <w:jc w:val="center"/>
              <w:rPr>
                <w:rFonts w:cs="Times New Roman"/>
                <w:bCs/>
                <w:sz w:val="20"/>
                <w:szCs w:val="20"/>
              </w:rPr>
            </w:pPr>
          </w:p>
        </w:tc>
        <w:tc>
          <w:tcPr>
            <w:tcW w:w="725" w:type="pct"/>
            <w:shd w:val="clear" w:color="auto" w:fill="auto"/>
            <w:vAlign w:val="center"/>
          </w:tcPr>
          <w:p w14:paraId="2D478C9E" w14:textId="4002CB56" w:rsidR="008E102D" w:rsidRPr="008E102D" w:rsidRDefault="008E102D" w:rsidP="008E102D">
            <w:pPr>
              <w:jc w:val="center"/>
              <w:rPr>
                <w:sz w:val="20"/>
                <w:szCs w:val="20"/>
              </w:rPr>
            </w:pPr>
            <w:proofErr w:type="spellStart"/>
            <w:r w:rsidRPr="008E102D">
              <w:rPr>
                <w:sz w:val="16"/>
                <w:szCs w:val="16"/>
              </w:rPr>
              <w:t>Термотехник</w:t>
            </w:r>
            <w:proofErr w:type="spellEnd"/>
            <w:r w:rsidRPr="008E102D">
              <w:rPr>
                <w:sz w:val="16"/>
                <w:szCs w:val="16"/>
              </w:rPr>
              <w:t xml:space="preserve"> ТТ100</w:t>
            </w:r>
          </w:p>
        </w:tc>
        <w:tc>
          <w:tcPr>
            <w:tcW w:w="863" w:type="pct"/>
            <w:vAlign w:val="bottom"/>
          </w:tcPr>
          <w:p w14:paraId="2CEA5753" w14:textId="463F73C4" w:rsidR="008E102D" w:rsidRPr="008E102D" w:rsidRDefault="008E102D" w:rsidP="008E102D">
            <w:pPr>
              <w:jc w:val="center"/>
              <w:rPr>
                <w:sz w:val="20"/>
                <w:szCs w:val="20"/>
              </w:rPr>
            </w:pPr>
            <w:r w:rsidRPr="008E102D">
              <w:rPr>
                <w:sz w:val="20"/>
                <w:szCs w:val="20"/>
              </w:rPr>
              <w:t>2023</w:t>
            </w:r>
          </w:p>
        </w:tc>
        <w:tc>
          <w:tcPr>
            <w:tcW w:w="629" w:type="pct"/>
            <w:vAlign w:val="bottom"/>
          </w:tcPr>
          <w:p w14:paraId="3524E165" w14:textId="0B48F1A9" w:rsidR="008E102D" w:rsidRPr="008E102D" w:rsidRDefault="008E102D" w:rsidP="008E102D">
            <w:pPr>
              <w:jc w:val="center"/>
              <w:rPr>
                <w:sz w:val="20"/>
                <w:szCs w:val="20"/>
              </w:rPr>
            </w:pPr>
            <w:r w:rsidRPr="008E102D">
              <w:rPr>
                <w:sz w:val="20"/>
                <w:szCs w:val="20"/>
              </w:rPr>
              <w:t>2,1500</w:t>
            </w:r>
          </w:p>
        </w:tc>
        <w:tc>
          <w:tcPr>
            <w:tcW w:w="545" w:type="pct"/>
            <w:vMerge/>
            <w:shd w:val="clear" w:color="auto" w:fill="auto"/>
            <w:vAlign w:val="center"/>
          </w:tcPr>
          <w:p w14:paraId="62E7BC27" w14:textId="77777777" w:rsidR="008E102D" w:rsidRPr="00F469B1" w:rsidRDefault="008E102D" w:rsidP="008E102D">
            <w:pPr>
              <w:pStyle w:val="TableParagraph"/>
              <w:jc w:val="center"/>
              <w:rPr>
                <w:bCs/>
                <w:color w:val="FF0000"/>
                <w:sz w:val="20"/>
                <w:szCs w:val="20"/>
              </w:rPr>
            </w:pPr>
          </w:p>
        </w:tc>
        <w:tc>
          <w:tcPr>
            <w:tcW w:w="547" w:type="pct"/>
            <w:shd w:val="clear" w:color="auto" w:fill="auto"/>
            <w:vAlign w:val="center"/>
          </w:tcPr>
          <w:p w14:paraId="6F2A038D" w14:textId="07DBDEA4" w:rsidR="008E102D" w:rsidRPr="00E61B80" w:rsidRDefault="00BF519F" w:rsidP="008E102D">
            <w:pPr>
              <w:jc w:val="center"/>
              <w:rPr>
                <w:sz w:val="20"/>
                <w:szCs w:val="20"/>
              </w:rPr>
            </w:pPr>
            <w:r>
              <w:rPr>
                <w:sz w:val="20"/>
                <w:szCs w:val="20"/>
                <w:lang w:val="ru-RU"/>
              </w:rPr>
              <w:t>газ</w:t>
            </w:r>
          </w:p>
        </w:tc>
        <w:tc>
          <w:tcPr>
            <w:tcW w:w="717" w:type="pct"/>
            <w:tcBorders>
              <w:right w:val="single" w:sz="6" w:space="0" w:color="000000"/>
            </w:tcBorders>
            <w:shd w:val="clear" w:color="auto" w:fill="auto"/>
            <w:vAlign w:val="center"/>
          </w:tcPr>
          <w:p w14:paraId="39D71AD4" w14:textId="77777777" w:rsidR="008E102D" w:rsidRPr="00E61B80" w:rsidRDefault="008E102D" w:rsidP="008E102D">
            <w:pPr>
              <w:pStyle w:val="TableParagraph"/>
              <w:jc w:val="center"/>
              <w:rPr>
                <w:bCs/>
                <w:sz w:val="20"/>
                <w:szCs w:val="20"/>
              </w:rPr>
            </w:pPr>
            <w:proofErr w:type="spellStart"/>
            <w:r w:rsidRPr="00AB22F0">
              <w:rPr>
                <w:bCs/>
                <w:sz w:val="20"/>
                <w:szCs w:val="20"/>
              </w:rPr>
              <w:t>водогрейный</w:t>
            </w:r>
            <w:proofErr w:type="spellEnd"/>
          </w:p>
        </w:tc>
      </w:tr>
      <w:tr w:rsidR="008E102D" w:rsidRPr="00FA1A10" w14:paraId="3E3CFB02" w14:textId="77777777" w:rsidTr="00BF519F">
        <w:trPr>
          <w:trHeight w:val="58"/>
        </w:trPr>
        <w:tc>
          <w:tcPr>
            <w:tcW w:w="125" w:type="pct"/>
            <w:vMerge/>
            <w:shd w:val="clear" w:color="auto" w:fill="auto"/>
            <w:vAlign w:val="center"/>
          </w:tcPr>
          <w:p w14:paraId="3825F0A5"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228DBDA3" w14:textId="77777777" w:rsidR="008E102D" w:rsidRPr="00E61B80" w:rsidRDefault="008E102D" w:rsidP="008E102D">
            <w:pPr>
              <w:jc w:val="center"/>
              <w:rPr>
                <w:rFonts w:cs="Times New Roman"/>
                <w:bCs/>
                <w:sz w:val="20"/>
                <w:szCs w:val="20"/>
              </w:rPr>
            </w:pPr>
          </w:p>
        </w:tc>
        <w:tc>
          <w:tcPr>
            <w:tcW w:w="725" w:type="pct"/>
            <w:shd w:val="clear" w:color="auto" w:fill="auto"/>
            <w:vAlign w:val="center"/>
          </w:tcPr>
          <w:p w14:paraId="32B0EBEF" w14:textId="086B9081" w:rsidR="008E102D" w:rsidRPr="008E102D" w:rsidRDefault="008E102D" w:rsidP="008E102D">
            <w:pPr>
              <w:jc w:val="center"/>
              <w:rPr>
                <w:sz w:val="20"/>
                <w:szCs w:val="20"/>
              </w:rPr>
            </w:pPr>
            <w:proofErr w:type="spellStart"/>
            <w:r w:rsidRPr="008E102D">
              <w:rPr>
                <w:sz w:val="16"/>
                <w:szCs w:val="16"/>
              </w:rPr>
              <w:t>Термотехник</w:t>
            </w:r>
            <w:proofErr w:type="spellEnd"/>
            <w:r w:rsidRPr="008E102D">
              <w:rPr>
                <w:sz w:val="16"/>
                <w:szCs w:val="16"/>
              </w:rPr>
              <w:t xml:space="preserve"> ТТ100</w:t>
            </w:r>
          </w:p>
        </w:tc>
        <w:tc>
          <w:tcPr>
            <w:tcW w:w="863" w:type="pct"/>
            <w:vAlign w:val="bottom"/>
          </w:tcPr>
          <w:p w14:paraId="485801DF" w14:textId="21934981" w:rsidR="008E102D" w:rsidRPr="008E102D" w:rsidRDefault="008E102D" w:rsidP="008E102D">
            <w:pPr>
              <w:jc w:val="center"/>
              <w:rPr>
                <w:sz w:val="20"/>
                <w:szCs w:val="20"/>
              </w:rPr>
            </w:pPr>
            <w:r w:rsidRPr="008E102D">
              <w:rPr>
                <w:sz w:val="20"/>
                <w:szCs w:val="20"/>
              </w:rPr>
              <w:t>2023</w:t>
            </w:r>
          </w:p>
        </w:tc>
        <w:tc>
          <w:tcPr>
            <w:tcW w:w="629" w:type="pct"/>
            <w:vAlign w:val="bottom"/>
          </w:tcPr>
          <w:p w14:paraId="734C9DE0" w14:textId="2A77ACE3" w:rsidR="008E102D" w:rsidRPr="008E102D" w:rsidRDefault="008E102D" w:rsidP="008E102D">
            <w:pPr>
              <w:jc w:val="center"/>
              <w:rPr>
                <w:sz w:val="20"/>
                <w:szCs w:val="20"/>
              </w:rPr>
            </w:pPr>
            <w:r w:rsidRPr="008E102D">
              <w:rPr>
                <w:sz w:val="20"/>
                <w:szCs w:val="20"/>
              </w:rPr>
              <w:t>2,1500</w:t>
            </w:r>
          </w:p>
        </w:tc>
        <w:tc>
          <w:tcPr>
            <w:tcW w:w="545" w:type="pct"/>
            <w:vMerge/>
            <w:shd w:val="clear" w:color="auto" w:fill="auto"/>
            <w:vAlign w:val="center"/>
          </w:tcPr>
          <w:p w14:paraId="5D51A0B8" w14:textId="77777777" w:rsidR="008E102D" w:rsidRPr="00F469B1" w:rsidRDefault="008E102D" w:rsidP="008E102D">
            <w:pPr>
              <w:pStyle w:val="TableParagraph"/>
              <w:jc w:val="center"/>
              <w:rPr>
                <w:bCs/>
                <w:color w:val="FF0000"/>
                <w:sz w:val="20"/>
                <w:szCs w:val="20"/>
              </w:rPr>
            </w:pPr>
          </w:p>
        </w:tc>
        <w:tc>
          <w:tcPr>
            <w:tcW w:w="547" w:type="pct"/>
            <w:shd w:val="clear" w:color="auto" w:fill="auto"/>
            <w:vAlign w:val="center"/>
          </w:tcPr>
          <w:p w14:paraId="1F8FA6E9" w14:textId="46E0181A" w:rsidR="008E102D" w:rsidRPr="00E61B80" w:rsidRDefault="00BF519F" w:rsidP="008E102D">
            <w:pPr>
              <w:jc w:val="center"/>
              <w:rPr>
                <w:sz w:val="20"/>
                <w:szCs w:val="20"/>
              </w:rPr>
            </w:pPr>
            <w:r>
              <w:rPr>
                <w:sz w:val="20"/>
                <w:szCs w:val="20"/>
                <w:lang w:val="ru-RU"/>
              </w:rPr>
              <w:t>газ</w:t>
            </w:r>
          </w:p>
        </w:tc>
        <w:tc>
          <w:tcPr>
            <w:tcW w:w="717" w:type="pct"/>
            <w:tcBorders>
              <w:right w:val="single" w:sz="6" w:space="0" w:color="000000"/>
            </w:tcBorders>
            <w:shd w:val="clear" w:color="auto" w:fill="auto"/>
            <w:vAlign w:val="center"/>
          </w:tcPr>
          <w:p w14:paraId="6502F9FB" w14:textId="77777777" w:rsidR="008E102D" w:rsidRPr="00E61B80" w:rsidRDefault="008E102D" w:rsidP="008E102D">
            <w:pPr>
              <w:pStyle w:val="TableParagraph"/>
              <w:jc w:val="center"/>
              <w:rPr>
                <w:bCs/>
                <w:sz w:val="20"/>
                <w:szCs w:val="20"/>
              </w:rPr>
            </w:pPr>
            <w:proofErr w:type="spellStart"/>
            <w:r w:rsidRPr="00AB22F0">
              <w:rPr>
                <w:bCs/>
                <w:sz w:val="20"/>
                <w:szCs w:val="20"/>
              </w:rPr>
              <w:t>водогрейный</w:t>
            </w:r>
            <w:proofErr w:type="spellEnd"/>
          </w:p>
        </w:tc>
      </w:tr>
      <w:tr w:rsidR="008E102D" w:rsidRPr="00FA1A10" w14:paraId="407AE2B0" w14:textId="77777777" w:rsidTr="00BF519F">
        <w:trPr>
          <w:trHeight w:val="58"/>
        </w:trPr>
        <w:tc>
          <w:tcPr>
            <w:tcW w:w="125" w:type="pct"/>
            <w:vMerge/>
            <w:shd w:val="clear" w:color="auto" w:fill="auto"/>
            <w:vAlign w:val="center"/>
          </w:tcPr>
          <w:p w14:paraId="447659FD"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0B6705B9" w14:textId="77777777" w:rsidR="008E102D" w:rsidRPr="00E61B80" w:rsidRDefault="008E102D" w:rsidP="008E102D">
            <w:pPr>
              <w:jc w:val="center"/>
              <w:rPr>
                <w:rFonts w:cs="Times New Roman"/>
                <w:bCs/>
                <w:sz w:val="20"/>
                <w:szCs w:val="20"/>
              </w:rPr>
            </w:pPr>
          </w:p>
        </w:tc>
        <w:tc>
          <w:tcPr>
            <w:tcW w:w="725" w:type="pct"/>
            <w:shd w:val="clear" w:color="auto" w:fill="auto"/>
            <w:vAlign w:val="center"/>
          </w:tcPr>
          <w:p w14:paraId="0A533046" w14:textId="4C303DD5" w:rsidR="008E102D" w:rsidRPr="008E102D" w:rsidRDefault="008E102D" w:rsidP="008E102D">
            <w:pPr>
              <w:jc w:val="center"/>
              <w:rPr>
                <w:sz w:val="20"/>
                <w:szCs w:val="20"/>
              </w:rPr>
            </w:pPr>
            <w:proofErr w:type="spellStart"/>
            <w:r w:rsidRPr="008E102D">
              <w:rPr>
                <w:sz w:val="16"/>
                <w:szCs w:val="16"/>
              </w:rPr>
              <w:t>Термотехник</w:t>
            </w:r>
            <w:proofErr w:type="spellEnd"/>
            <w:r w:rsidRPr="008E102D">
              <w:rPr>
                <w:sz w:val="16"/>
                <w:szCs w:val="16"/>
              </w:rPr>
              <w:t xml:space="preserve"> ТТ100</w:t>
            </w:r>
          </w:p>
        </w:tc>
        <w:tc>
          <w:tcPr>
            <w:tcW w:w="863" w:type="pct"/>
            <w:vAlign w:val="bottom"/>
          </w:tcPr>
          <w:p w14:paraId="346FAB65" w14:textId="71C0E526" w:rsidR="008E102D" w:rsidRPr="008E102D" w:rsidRDefault="008E102D" w:rsidP="008E102D">
            <w:pPr>
              <w:jc w:val="center"/>
              <w:rPr>
                <w:sz w:val="20"/>
                <w:szCs w:val="20"/>
              </w:rPr>
            </w:pPr>
            <w:r w:rsidRPr="008E102D">
              <w:rPr>
                <w:sz w:val="20"/>
                <w:szCs w:val="20"/>
              </w:rPr>
              <w:t>2023</w:t>
            </w:r>
          </w:p>
        </w:tc>
        <w:tc>
          <w:tcPr>
            <w:tcW w:w="629" w:type="pct"/>
            <w:vAlign w:val="bottom"/>
          </w:tcPr>
          <w:p w14:paraId="3B0F23D9" w14:textId="1023DBAB" w:rsidR="008E102D" w:rsidRPr="008E102D" w:rsidRDefault="008E102D" w:rsidP="008E102D">
            <w:pPr>
              <w:jc w:val="center"/>
              <w:rPr>
                <w:sz w:val="20"/>
                <w:szCs w:val="20"/>
              </w:rPr>
            </w:pPr>
            <w:r w:rsidRPr="008E102D">
              <w:rPr>
                <w:sz w:val="20"/>
                <w:szCs w:val="20"/>
              </w:rPr>
              <w:t>2,1500</w:t>
            </w:r>
          </w:p>
        </w:tc>
        <w:tc>
          <w:tcPr>
            <w:tcW w:w="545" w:type="pct"/>
            <w:vMerge/>
            <w:shd w:val="clear" w:color="auto" w:fill="auto"/>
            <w:vAlign w:val="center"/>
          </w:tcPr>
          <w:p w14:paraId="4EDF13B9" w14:textId="77777777" w:rsidR="008E102D" w:rsidRPr="00F469B1" w:rsidRDefault="008E102D" w:rsidP="008E102D">
            <w:pPr>
              <w:pStyle w:val="TableParagraph"/>
              <w:jc w:val="center"/>
              <w:rPr>
                <w:bCs/>
                <w:color w:val="FF0000"/>
                <w:sz w:val="20"/>
                <w:szCs w:val="20"/>
              </w:rPr>
            </w:pPr>
          </w:p>
        </w:tc>
        <w:tc>
          <w:tcPr>
            <w:tcW w:w="547" w:type="pct"/>
            <w:shd w:val="clear" w:color="auto" w:fill="auto"/>
            <w:vAlign w:val="center"/>
          </w:tcPr>
          <w:p w14:paraId="5F047C84" w14:textId="595731AF" w:rsidR="008E102D" w:rsidRPr="00E61B80" w:rsidRDefault="00BF519F" w:rsidP="008E102D">
            <w:pPr>
              <w:jc w:val="center"/>
              <w:rPr>
                <w:sz w:val="20"/>
                <w:szCs w:val="20"/>
              </w:rPr>
            </w:pPr>
            <w:r>
              <w:rPr>
                <w:sz w:val="20"/>
                <w:szCs w:val="20"/>
                <w:lang w:val="ru-RU"/>
              </w:rPr>
              <w:t>газ</w:t>
            </w:r>
          </w:p>
        </w:tc>
        <w:tc>
          <w:tcPr>
            <w:tcW w:w="717" w:type="pct"/>
            <w:tcBorders>
              <w:right w:val="single" w:sz="6" w:space="0" w:color="000000"/>
            </w:tcBorders>
            <w:shd w:val="clear" w:color="auto" w:fill="auto"/>
            <w:vAlign w:val="center"/>
          </w:tcPr>
          <w:p w14:paraId="4A29CBC3" w14:textId="77777777" w:rsidR="008E102D" w:rsidRPr="00E61B80" w:rsidRDefault="008E102D" w:rsidP="008E102D">
            <w:pPr>
              <w:pStyle w:val="TableParagraph"/>
              <w:jc w:val="center"/>
              <w:rPr>
                <w:bCs/>
                <w:sz w:val="20"/>
                <w:szCs w:val="20"/>
              </w:rPr>
            </w:pPr>
            <w:proofErr w:type="spellStart"/>
            <w:r w:rsidRPr="00E61B80">
              <w:rPr>
                <w:bCs/>
                <w:sz w:val="20"/>
                <w:szCs w:val="20"/>
              </w:rPr>
              <w:t>паровой</w:t>
            </w:r>
            <w:proofErr w:type="spellEnd"/>
          </w:p>
        </w:tc>
      </w:tr>
      <w:tr w:rsidR="008E102D" w:rsidRPr="00FA1A10" w14:paraId="4A27DB02" w14:textId="77777777" w:rsidTr="00BF519F">
        <w:trPr>
          <w:trHeight w:val="58"/>
        </w:trPr>
        <w:tc>
          <w:tcPr>
            <w:tcW w:w="125" w:type="pct"/>
            <w:vMerge w:val="restart"/>
            <w:shd w:val="clear" w:color="auto" w:fill="auto"/>
            <w:vAlign w:val="center"/>
          </w:tcPr>
          <w:p w14:paraId="7BDD928F" w14:textId="77777777" w:rsidR="008E102D" w:rsidRPr="00E61B80" w:rsidRDefault="008E102D" w:rsidP="008E102D">
            <w:pPr>
              <w:jc w:val="center"/>
              <w:rPr>
                <w:rFonts w:cs="Times New Roman"/>
                <w:bCs/>
                <w:sz w:val="20"/>
                <w:szCs w:val="20"/>
              </w:rPr>
            </w:pPr>
            <w:r w:rsidRPr="00E61B80">
              <w:rPr>
                <w:rFonts w:cs="Times New Roman"/>
                <w:bCs/>
                <w:sz w:val="20"/>
                <w:szCs w:val="20"/>
              </w:rPr>
              <w:lastRenderedPageBreak/>
              <w:t>17</w:t>
            </w:r>
          </w:p>
        </w:tc>
        <w:tc>
          <w:tcPr>
            <w:tcW w:w="849" w:type="pct"/>
            <w:vMerge w:val="restart"/>
            <w:shd w:val="clear" w:color="auto" w:fill="auto"/>
            <w:vAlign w:val="center"/>
          </w:tcPr>
          <w:p w14:paraId="7E4C6A36" w14:textId="77777777" w:rsidR="008E102D" w:rsidRPr="00E61B80" w:rsidRDefault="008E102D" w:rsidP="008E102D">
            <w:pPr>
              <w:jc w:val="center"/>
              <w:rPr>
                <w:rFonts w:cs="Times New Roman"/>
                <w:bCs/>
                <w:sz w:val="20"/>
                <w:szCs w:val="20"/>
              </w:rPr>
            </w:pPr>
            <w:proofErr w:type="spellStart"/>
            <w:proofErr w:type="gramStart"/>
            <w:r w:rsidRPr="00E61B80">
              <w:rPr>
                <w:rFonts w:cs="Times New Roman"/>
                <w:bCs/>
                <w:sz w:val="20"/>
                <w:szCs w:val="20"/>
              </w:rPr>
              <w:t>кот</w:t>
            </w:r>
            <w:proofErr w:type="spellEnd"/>
            <w:proofErr w:type="gramEnd"/>
            <w:r w:rsidRPr="00E61B80">
              <w:rPr>
                <w:rFonts w:cs="Times New Roman"/>
                <w:bCs/>
                <w:sz w:val="20"/>
                <w:szCs w:val="20"/>
              </w:rPr>
              <w:t>. № 8</w:t>
            </w:r>
            <w:r>
              <w:rPr>
                <w:rFonts w:cs="Times New Roman"/>
                <w:bCs/>
                <w:sz w:val="20"/>
                <w:szCs w:val="20"/>
              </w:rPr>
              <w:t xml:space="preserve"> </w:t>
            </w:r>
            <w:r w:rsidRPr="00E61B80">
              <w:rPr>
                <w:rFonts w:cs="Times New Roman"/>
                <w:bCs/>
                <w:sz w:val="20"/>
                <w:szCs w:val="20"/>
              </w:rPr>
              <w:t>(</w:t>
            </w:r>
            <w:proofErr w:type="spellStart"/>
            <w:r w:rsidRPr="00E61B80">
              <w:rPr>
                <w:rFonts w:cs="Times New Roman"/>
                <w:bCs/>
                <w:sz w:val="20"/>
                <w:szCs w:val="20"/>
              </w:rPr>
              <w:t>д.сад</w:t>
            </w:r>
            <w:proofErr w:type="spellEnd"/>
            <w:r w:rsidRPr="00E61B80">
              <w:rPr>
                <w:rFonts w:cs="Times New Roman"/>
                <w:bCs/>
                <w:sz w:val="20"/>
                <w:szCs w:val="20"/>
              </w:rPr>
              <w:t xml:space="preserve"> № 8)</w:t>
            </w:r>
          </w:p>
        </w:tc>
        <w:tc>
          <w:tcPr>
            <w:tcW w:w="725" w:type="pct"/>
            <w:shd w:val="clear" w:color="auto" w:fill="auto"/>
            <w:vAlign w:val="bottom"/>
          </w:tcPr>
          <w:p w14:paraId="549399F8" w14:textId="62694356" w:rsidR="008E102D" w:rsidRPr="00F469B1" w:rsidRDefault="008E102D" w:rsidP="008E102D">
            <w:pPr>
              <w:jc w:val="center"/>
              <w:rPr>
                <w:color w:val="FF0000"/>
                <w:sz w:val="20"/>
                <w:szCs w:val="20"/>
              </w:rPr>
            </w:pPr>
            <w:r>
              <w:rPr>
                <w:sz w:val="20"/>
                <w:szCs w:val="20"/>
              </w:rPr>
              <w:t>Универсал-6</w:t>
            </w:r>
          </w:p>
        </w:tc>
        <w:tc>
          <w:tcPr>
            <w:tcW w:w="863" w:type="pct"/>
            <w:vAlign w:val="bottom"/>
          </w:tcPr>
          <w:p w14:paraId="3D869EC7" w14:textId="3D777C98" w:rsidR="008E102D" w:rsidRPr="00F469B1" w:rsidRDefault="008E102D" w:rsidP="008E102D">
            <w:pPr>
              <w:jc w:val="center"/>
              <w:rPr>
                <w:color w:val="FF0000"/>
                <w:sz w:val="20"/>
                <w:szCs w:val="20"/>
              </w:rPr>
            </w:pPr>
            <w:r>
              <w:rPr>
                <w:sz w:val="20"/>
                <w:szCs w:val="20"/>
              </w:rPr>
              <w:t>1980</w:t>
            </w:r>
          </w:p>
        </w:tc>
        <w:tc>
          <w:tcPr>
            <w:tcW w:w="629" w:type="pct"/>
            <w:vAlign w:val="bottom"/>
          </w:tcPr>
          <w:p w14:paraId="70861068" w14:textId="3E9EE5FC" w:rsidR="008E102D" w:rsidRPr="008E102D" w:rsidRDefault="008E102D" w:rsidP="008E102D">
            <w:pPr>
              <w:jc w:val="center"/>
              <w:rPr>
                <w:sz w:val="20"/>
                <w:szCs w:val="20"/>
              </w:rPr>
            </w:pPr>
            <w:r w:rsidRPr="008E102D">
              <w:rPr>
                <w:sz w:val="20"/>
                <w:szCs w:val="20"/>
              </w:rPr>
              <w:t>0,2030</w:t>
            </w:r>
          </w:p>
        </w:tc>
        <w:tc>
          <w:tcPr>
            <w:tcW w:w="545" w:type="pct"/>
            <w:vMerge w:val="restart"/>
            <w:shd w:val="clear" w:color="auto" w:fill="auto"/>
            <w:vAlign w:val="center"/>
          </w:tcPr>
          <w:p w14:paraId="623056FF" w14:textId="77777777" w:rsidR="008E102D" w:rsidRPr="008E102D" w:rsidRDefault="008E102D" w:rsidP="008E102D">
            <w:pPr>
              <w:pStyle w:val="TableParagraph"/>
              <w:jc w:val="center"/>
              <w:rPr>
                <w:bCs/>
                <w:sz w:val="20"/>
                <w:szCs w:val="20"/>
              </w:rPr>
            </w:pPr>
            <w:r w:rsidRPr="008E102D">
              <w:rPr>
                <w:bCs/>
                <w:sz w:val="20"/>
                <w:szCs w:val="20"/>
              </w:rPr>
              <w:t>0,4060</w:t>
            </w:r>
          </w:p>
        </w:tc>
        <w:tc>
          <w:tcPr>
            <w:tcW w:w="547" w:type="pct"/>
            <w:shd w:val="clear" w:color="auto" w:fill="auto"/>
            <w:vAlign w:val="center"/>
          </w:tcPr>
          <w:p w14:paraId="73866028"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0523D17A" w14:textId="77777777" w:rsidR="008E102D" w:rsidRDefault="008E102D" w:rsidP="008E102D">
            <w:pPr>
              <w:jc w:val="center"/>
            </w:pPr>
            <w:proofErr w:type="spellStart"/>
            <w:r w:rsidRPr="009B01B3">
              <w:rPr>
                <w:bCs/>
                <w:sz w:val="20"/>
                <w:szCs w:val="20"/>
              </w:rPr>
              <w:t>водогрейный</w:t>
            </w:r>
            <w:proofErr w:type="spellEnd"/>
          </w:p>
        </w:tc>
      </w:tr>
      <w:tr w:rsidR="008E102D" w:rsidRPr="00FA1A10" w14:paraId="19182BE0" w14:textId="77777777" w:rsidTr="00BF519F">
        <w:trPr>
          <w:trHeight w:val="58"/>
        </w:trPr>
        <w:tc>
          <w:tcPr>
            <w:tcW w:w="125" w:type="pct"/>
            <w:vMerge/>
            <w:shd w:val="clear" w:color="auto" w:fill="auto"/>
            <w:vAlign w:val="center"/>
          </w:tcPr>
          <w:p w14:paraId="7609C393"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6FA0D529"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081E825B" w14:textId="520A5B61" w:rsidR="008E102D" w:rsidRPr="00F469B1" w:rsidRDefault="008E102D" w:rsidP="008E102D">
            <w:pPr>
              <w:jc w:val="center"/>
              <w:rPr>
                <w:color w:val="FF0000"/>
                <w:sz w:val="20"/>
                <w:szCs w:val="20"/>
              </w:rPr>
            </w:pPr>
            <w:r>
              <w:rPr>
                <w:sz w:val="20"/>
                <w:szCs w:val="20"/>
              </w:rPr>
              <w:t>Универсал-6</w:t>
            </w:r>
          </w:p>
        </w:tc>
        <w:tc>
          <w:tcPr>
            <w:tcW w:w="863" w:type="pct"/>
            <w:vAlign w:val="bottom"/>
          </w:tcPr>
          <w:p w14:paraId="157B854C" w14:textId="7D048CE5" w:rsidR="008E102D" w:rsidRPr="00F469B1" w:rsidRDefault="008E102D" w:rsidP="008E102D">
            <w:pPr>
              <w:jc w:val="center"/>
              <w:rPr>
                <w:color w:val="FF0000"/>
                <w:sz w:val="20"/>
                <w:szCs w:val="20"/>
              </w:rPr>
            </w:pPr>
            <w:r>
              <w:rPr>
                <w:sz w:val="20"/>
                <w:szCs w:val="20"/>
              </w:rPr>
              <w:t>1980</w:t>
            </w:r>
          </w:p>
        </w:tc>
        <w:tc>
          <w:tcPr>
            <w:tcW w:w="629" w:type="pct"/>
            <w:vAlign w:val="bottom"/>
          </w:tcPr>
          <w:p w14:paraId="3EB57CD7" w14:textId="77D05DFD" w:rsidR="008E102D" w:rsidRPr="008E102D" w:rsidRDefault="008E102D" w:rsidP="008E102D">
            <w:pPr>
              <w:jc w:val="center"/>
              <w:rPr>
                <w:sz w:val="20"/>
                <w:szCs w:val="20"/>
              </w:rPr>
            </w:pPr>
            <w:r w:rsidRPr="008E102D">
              <w:rPr>
                <w:sz w:val="20"/>
                <w:szCs w:val="20"/>
              </w:rPr>
              <w:t>0,2030</w:t>
            </w:r>
          </w:p>
        </w:tc>
        <w:tc>
          <w:tcPr>
            <w:tcW w:w="545" w:type="pct"/>
            <w:vMerge/>
            <w:shd w:val="clear" w:color="auto" w:fill="auto"/>
            <w:vAlign w:val="center"/>
          </w:tcPr>
          <w:p w14:paraId="538321D7" w14:textId="77777777" w:rsidR="008E102D" w:rsidRPr="008E102D" w:rsidRDefault="008E102D" w:rsidP="008E102D">
            <w:pPr>
              <w:pStyle w:val="TableParagraph"/>
              <w:jc w:val="center"/>
              <w:rPr>
                <w:bCs/>
                <w:sz w:val="20"/>
                <w:szCs w:val="20"/>
              </w:rPr>
            </w:pPr>
          </w:p>
        </w:tc>
        <w:tc>
          <w:tcPr>
            <w:tcW w:w="547" w:type="pct"/>
            <w:shd w:val="clear" w:color="auto" w:fill="auto"/>
            <w:vAlign w:val="center"/>
          </w:tcPr>
          <w:p w14:paraId="68B617DC"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2CBE3C33" w14:textId="77777777" w:rsidR="008E102D" w:rsidRDefault="008E102D" w:rsidP="008E102D">
            <w:pPr>
              <w:jc w:val="center"/>
            </w:pPr>
            <w:proofErr w:type="spellStart"/>
            <w:r w:rsidRPr="009B01B3">
              <w:rPr>
                <w:bCs/>
                <w:sz w:val="20"/>
                <w:szCs w:val="20"/>
              </w:rPr>
              <w:t>водогрейный</w:t>
            </w:r>
            <w:proofErr w:type="spellEnd"/>
          </w:p>
        </w:tc>
      </w:tr>
      <w:tr w:rsidR="008E102D" w:rsidRPr="00FA1A10" w14:paraId="07A0A1FE" w14:textId="77777777" w:rsidTr="00BF519F">
        <w:trPr>
          <w:trHeight w:val="58"/>
        </w:trPr>
        <w:tc>
          <w:tcPr>
            <w:tcW w:w="125" w:type="pct"/>
            <w:vMerge w:val="restart"/>
            <w:shd w:val="clear" w:color="auto" w:fill="auto"/>
            <w:vAlign w:val="center"/>
          </w:tcPr>
          <w:p w14:paraId="4F57DE75" w14:textId="77777777" w:rsidR="008E102D" w:rsidRPr="00E61B80" w:rsidRDefault="008E102D" w:rsidP="008E102D">
            <w:pPr>
              <w:jc w:val="center"/>
              <w:rPr>
                <w:rFonts w:cs="Times New Roman"/>
                <w:bCs/>
                <w:sz w:val="20"/>
                <w:szCs w:val="20"/>
              </w:rPr>
            </w:pPr>
            <w:r w:rsidRPr="00E61B80">
              <w:rPr>
                <w:rFonts w:cs="Times New Roman"/>
                <w:bCs/>
                <w:sz w:val="20"/>
                <w:szCs w:val="20"/>
              </w:rPr>
              <w:t>18</w:t>
            </w:r>
          </w:p>
        </w:tc>
        <w:tc>
          <w:tcPr>
            <w:tcW w:w="849" w:type="pct"/>
            <w:vMerge w:val="restart"/>
            <w:shd w:val="clear" w:color="auto" w:fill="auto"/>
            <w:vAlign w:val="center"/>
          </w:tcPr>
          <w:p w14:paraId="78FDFD2D" w14:textId="77777777" w:rsidR="008E102D" w:rsidRPr="00E61B80" w:rsidRDefault="008E102D" w:rsidP="008E102D">
            <w:pPr>
              <w:jc w:val="center"/>
              <w:rPr>
                <w:rFonts w:cs="Times New Roman"/>
                <w:bCs/>
                <w:sz w:val="20"/>
                <w:szCs w:val="20"/>
              </w:rPr>
            </w:pPr>
            <w:proofErr w:type="spellStart"/>
            <w:proofErr w:type="gramStart"/>
            <w:r w:rsidRPr="00E61B80">
              <w:rPr>
                <w:rFonts w:cs="Times New Roman"/>
                <w:bCs/>
                <w:sz w:val="20"/>
                <w:szCs w:val="20"/>
              </w:rPr>
              <w:t>кот</w:t>
            </w:r>
            <w:proofErr w:type="spellEnd"/>
            <w:proofErr w:type="gramEnd"/>
            <w:r w:rsidRPr="00E61B80">
              <w:rPr>
                <w:rFonts w:cs="Times New Roman"/>
                <w:bCs/>
                <w:sz w:val="20"/>
                <w:szCs w:val="20"/>
              </w:rPr>
              <w:t>. № 9</w:t>
            </w:r>
            <w:r>
              <w:rPr>
                <w:rFonts w:cs="Times New Roman"/>
                <w:bCs/>
                <w:sz w:val="20"/>
                <w:szCs w:val="20"/>
              </w:rPr>
              <w:t xml:space="preserve"> </w:t>
            </w:r>
            <w:r w:rsidRPr="00E61B80">
              <w:rPr>
                <w:rFonts w:cs="Times New Roman"/>
                <w:bCs/>
                <w:sz w:val="20"/>
                <w:szCs w:val="20"/>
              </w:rPr>
              <w:t>(</w:t>
            </w:r>
            <w:proofErr w:type="spellStart"/>
            <w:r w:rsidRPr="00E61B80">
              <w:rPr>
                <w:rFonts w:cs="Times New Roman"/>
                <w:bCs/>
                <w:sz w:val="20"/>
                <w:szCs w:val="20"/>
              </w:rPr>
              <w:t>д.сад</w:t>
            </w:r>
            <w:proofErr w:type="spellEnd"/>
            <w:r w:rsidRPr="00E61B80">
              <w:rPr>
                <w:rFonts w:cs="Times New Roman"/>
                <w:bCs/>
                <w:sz w:val="20"/>
                <w:szCs w:val="20"/>
              </w:rPr>
              <w:t xml:space="preserve"> № 13)</w:t>
            </w:r>
          </w:p>
        </w:tc>
        <w:tc>
          <w:tcPr>
            <w:tcW w:w="725" w:type="pct"/>
            <w:shd w:val="clear" w:color="auto" w:fill="auto"/>
            <w:vAlign w:val="bottom"/>
          </w:tcPr>
          <w:p w14:paraId="42E69CE9" w14:textId="0DCBD310" w:rsidR="008E102D" w:rsidRPr="00F469B1" w:rsidRDefault="008E102D" w:rsidP="008E102D">
            <w:pPr>
              <w:jc w:val="center"/>
              <w:rPr>
                <w:color w:val="FF0000"/>
                <w:sz w:val="20"/>
                <w:szCs w:val="20"/>
              </w:rPr>
            </w:pPr>
            <w:r>
              <w:rPr>
                <w:sz w:val="20"/>
                <w:szCs w:val="20"/>
              </w:rPr>
              <w:t>Универсал-6</w:t>
            </w:r>
          </w:p>
        </w:tc>
        <w:tc>
          <w:tcPr>
            <w:tcW w:w="863" w:type="pct"/>
            <w:vAlign w:val="bottom"/>
          </w:tcPr>
          <w:p w14:paraId="241E7056" w14:textId="6CA06B74" w:rsidR="008E102D" w:rsidRPr="00F469B1" w:rsidRDefault="008E102D" w:rsidP="008E102D">
            <w:pPr>
              <w:jc w:val="center"/>
              <w:rPr>
                <w:color w:val="FF0000"/>
                <w:sz w:val="20"/>
                <w:szCs w:val="20"/>
              </w:rPr>
            </w:pPr>
            <w:r>
              <w:rPr>
                <w:sz w:val="20"/>
                <w:szCs w:val="20"/>
              </w:rPr>
              <w:t>1989</w:t>
            </w:r>
          </w:p>
        </w:tc>
        <w:tc>
          <w:tcPr>
            <w:tcW w:w="629" w:type="pct"/>
            <w:vAlign w:val="bottom"/>
          </w:tcPr>
          <w:p w14:paraId="3EC856FA" w14:textId="04974AD2" w:rsidR="008E102D" w:rsidRPr="00F469B1" w:rsidRDefault="008E102D" w:rsidP="008E102D">
            <w:pPr>
              <w:jc w:val="center"/>
              <w:rPr>
                <w:color w:val="FF0000"/>
                <w:sz w:val="20"/>
                <w:szCs w:val="20"/>
              </w:rPr>
            </w:pPr>
            <w:r>
              <w:rPr>
                <w:sz w:val="20"/>
                <w:szCs w:val="20"/>
              </w:rPr>
              <w:t>0,2650</w:t>
            </w:r>
          </w:p>
        </w:tc>
        <w:tc>
          <w:tcPr>
            <w:tcW w:w="545" w:type="pct"/>
            <w:vMerge w:val="restart"/>
            <w:shd w:val="clear" w:color="auto" w:fill="auto"/>
            <w:vAlign w:val="center"/>
          </w:tcPr>
          <w:p w14:paraId="26BD9674" w14:textId="77777777" w:rsidR="008E102D" w:rsidRPr="00F469B1" w:rsidRDefault="008E102D" w:rsidP="008E102D">
            <w:pPr>
              <w:pStyle w:val="TableParagraph"/>
              <w:jc w:val="center"/>
              <w:rPr>
                <w:bCs/>
                <w:color w:val="FF0000"/>
                <w:sz w:val="20"/>
                <w:szCs w:val="20"/>
              </w:rPr>
            </w:pPr>
            <w:r w:rsidRPr="008E102D">
              <w:rPr>
                <w:bCs/>
                <w:sz w:val="20"/>
                <w:szCs w:val="20"/>
              </w:rPr>
              <w:t>0,5300</w:t>
            </w:r>
          </w:p>
        </w:tc>
        <w:tc>
          <w:tcPr>
            <w:tcW w:w="547" w:type="pct"/>
            <w:shd w:val="clear" w:color="auto" w:fill="auto"/>
            <w:vAlign w:val="center"/>
          </w:tcPr>
          <w:p w14:paraId="5241AD9E"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3CAE5932" w14:textId="77777777" w:rsidR="008E102D" w:rsidRDefault="008E102D" w:rsidP="008E102D">
            <w:pPr>
              <w:jc w:val="center"/>
            </w:pPr>
            <w:proofErr w:type="spellStart"/>
            <w:r w:rsidRPr="009B01B3">
              <w:rPr>
                <w:bCs/>
                <w:sz w:val="20"/>
                <w:szCs w:val="20"/>
              </w:rPr>
              <w:t>водогрейный</w:t>
            </w:r>
            <w:proofErr w:type="spellEnd"/>
          </w:p>
        </w:tc>
      </w:tr>
      <w:tr w:rsidR="008E102D" w:rsidRPr="00FA1A10" w14:paraId="1FE2DC27" w14:textId="77777777" w:rsidTr="00BF519F">
        <w:trPr>
          <w:trHeight w:val="58"/>
        </w:trPr>
        <w:tc>
          <w:tcPr>
            <w:tcW w:w="125" w:type="pct"/>
            <w:vMerge/>
            <w:shd w:val="clear" w:color="auto" w:fill="auto"/>
            <w:vAlign w:val="center"/>
          </w:tcPr>
          <w:p w14:paraId="3873440C"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390651BB"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427A56D0" w14:textId="0CF9F33F" w:rsidR="008E102D" w:rsidRPr="00F469B1" w:rsidRDefault="008E102D" w:rsidP="008E102D">
            <w:pPr>
              <w:jc w:val="center"/>
              <w:rPr>
                <w:color w:val="FF0000"/>
                <w:sz w:val="20"/>
                <w:szCs w:val="20"/>
              </w:rPr>
            </w:pPr>
            <w:r>
              <w:rPr>
                <w:sz w:val="20"/>
                <w:szCs w:val="20"/>
              </w:rPr>
              <w:t>Универсал-6</w:t>
            </w:r>
          </w:p>
        </w:tc>
        <w:tc>
          <w:tcPr>
            <w:tcW w:w="863" w:type="pct"/>
            <w:vAlign w:val="bottom"/>
          </w:tcPr>
          <w:p w14:paraId="6A614845" w14:textId="423B73EA" w:rsidR="008E102D" w:rsidRPr="00F469B1" w:rsidRDefault="008E102D" w:rsidP="008E102D">
            <w:pPr>
              <w:jc w:val="center"/>
              <w:rPr>
                <w:color w:val="FF0000"/>
                <w:sz w:val="20"/>
                <w:szCs w:val="20"/>
              </w:rPr>
            </w:pPr>
            <w:r>
              <w:rPr>
                <w:sz w:val="20"/>
                <w:szCs w:val="20"/>
              </w:rPr>
              <w:t>1989</w:t>
            </w:r>
          </w:p>
        </w:tc>
        <w:tc>
          <w:tcPr>
            <w:tcW w:w="629" w:type="pct"/>
            <w:vAlign w:val="bottom"/>
          </w:tcPr>
          <w:p w14:paraId="311E6FAF" w14:textId="476D3FF5" w:rsidR="008E102D" w:rsidRPr="00F469B1" w:rsidRDefault="008E102D" w:rsidP="008E102D">
            <w:pPr>
              <w:jc w:val="center"/>
              <w:rPr>
                <w:color w:val="FF0000"/>
                <w:sz w:val="20"/>
                <w:szCs w:val="20"/>
              </w:rPr>
            </w:pPr>
            <w:r>
              <w:rPr>
                <w:sz w:val="20"/>
                <w:szCs w:val="20"/>
              </w:rPr>
              <w:t>0,2650</w:t>
            </w:r>
          </w:p>
        </w:tc>
        <w:tc>
          <w:tcPr>
            <w:tcW w:w="545" w:type="pct"/>
            <w:vMerge/>
            <w:shd w:val="clear" w:color="auto" w:fill="auto"/>
            <w:vAlign w:val="center"/>
          </w:tcPr>
          <w:p w14:paraId="77AF66A3" w14:textId="77777777" w:rsidR="008E102D" w:rsidRPr="00F469B1" w:rsidRDefault="008E102D" w:rsidP="008E102D">
            <w:pPr>
              <w:pStyle w:val="TableParagraph"/>
              <w:jc w:val="center"/>
              <w:rPr>
                <w:bCs/>
                <w:color w:val="FF0000"/>
                <w:sz w:val="20"/>
                <w:szCs w:val="20"/>
              </w:rPr>
            </w:pPr>
          </w:p>
        </w:tc>
        <w:tc>
          <w:tcPr>
            <w:tcW w:w="547" w:type="pct"/>
            <w:shd w:val="clear" w:color="auto" w:fill="auto"/>
            <w:vAlign w:val="center"/>
          </w:tcPr>
          <w:p w14:paraId="1F0161CB"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131175DA" w14:textId="77777777" w:rsidR="008E102D" w:rsidRDefault="008E102D" w:rsidP="008E102D">
            <w:pPr>
              <w:jc w:val="center"/>
            </w:pPr>
            <w:proofErr w:type="spellStart"/>
            <w:r w:rsidRPr="009B01B3">
              <w:rPr>
                <w:bCs/>
                <w:sz w:val="20"/>
                <w:szCs w:val="20"/>
              </w:rPr>
              <w:t>водогрейный</w:t>
            </w:r>
            <w:proofErr w:type="spellEnd"/>
          </w:p>
        </w:tc>
      </w:tr>
      <w:tr w:rsidR="008E102D" w:rsidRPr="00FA1A10" w14:paraId="08BD2152" w14:textId="77777777" w:rsidTr="00BF519F">
        <w:trPr>
          <w:trHeight w:val="58"/>
        </w:trPr>
        <w:tc>
          <w:tcPr>
            <w:tcW w:w="125" w:type="pct"/>
            <w:vMerge w:val="restart"/>
            <w:shd w:val="clear" w:color="auto" w:fill="auto"/>
            <w:vAlign w:val="center"/>
          </w:tcPr>
          <w:p w14:paraId="5D24813C" w14:textId="77777777" w:rsidR="008E102D" w:rsidRPr="00E61B80" w:rsidRDefault="008E102D" w:rsidP="008E102D">
            <w:pPr>
              <w:jc w:val="center"/>
              <w:rPr>
                <w:rFonts w:cs="Times New Roman"/>
                <w:bCs/>
                <w:sz w:val="20"/>
                <w:szCs w:val="20"/>
              </w:rPr>
            </w:pPr>
            <w:r w:rsidRPr="00E61B80">
              <w:rPr>
                <w:rFonts w:cs="Times New Roman"/>
                <w:bCs/>
                <w:sz w:val="20"/>
                <w:szCs w:val="20"/>
              </w:rPr>
              <w:t>19</w:t>
            </w:r>
          </w:p>
        </w:tc>
        <w:tc>
          <w:tcPr>
            <w:tcW w:w="849" w:type="pct"/>
            <w:vMerge w:val="restart"/>
            <w:shd w:val="clear" w:color="auto" w:fill="auto"/>
            <w:vAlign w:val="center"/>
          </w:tcPr>
          <w:p w14:paraId="5C7EB60F" w14:textId="77777777" w:rsidR="008E102D" w:rsidRPr="00E61B80" w:rsidRDefault="008E102D" w:rsidP="008E102D">
            <w:pPr>
              <w:jc w:val="center"/>
              <w:rPr>
                <w:rFonts w:cs="Times New Roman"/>
                <w:bCs/>
                <w:sz w:val="20"/>
                <w:szCs w:val="20"/>
              </w:rPr>
            </w:pPr>
            <w:proofErr w:type="spellStart"/>
            <w:proofErr w:type="gramStart"/>
            <w:r w:rsidRPr="00E61B80">
              <w:rPr>
                <w:rFonts w:cs="Times New Roman"/>
                <w:bCs/>
                <w:sz w:val="20"/>
                <w:szCs w:val="20"/>
              </w:rPr>
              <w:t>кот</w:t>
            </w:r>
            <w:proofErr w:type="spellEnd"/>
            <w:proofErr w:type="gramEnd"/>
            <w:r w:rsidRPr="00E61B80">
              <w:rPr>
                <w:rFonts w:cs="Times New Roman"/>
                <w:bCs/>
                <w:sz w:val="20"/>
                <w:szCs w:val="20"/>
              </w:rPr>
              <w:t>. № 14 (</w:t>
            </w:r>
            <w:proofErr w:type="spellStart"/>
            <w:r w:rsidRPr="00E61B80">
              <w:rPr>
                <w:rFonts w:cs="Times New Roman"/>
                <w:bCs/>
                <w:sz w:val="20"/>
                <w:szCs w:val="20"/>
              </w:rPr>
              <w:t>юннаты</w:t>
            </w:r>
            <w:proofErr w:type="spellEnd"/>
            <w:r w:rsidRPr="00E61B80">
              <w:rPr>
                <w:rFonts w:cs="Times New Roman"/>
                <w:bCs/>
                <w:sz w:val="20"/>
                <w:szCs w:val="20"/>
              </w:rPr>
              <w:t>)</w:t>
            </w:r>
          </w:p>
        </w:tc>
        <w:tc>
          <w:tcPr>
            <w:tcW w:w="725" w:type="pct"/>
            <w:shd w:val="clear" w:color="auto" w:fill="auto"/>
            <w:vAlign w:val="bottom"/>
          </w:tcPr>
          <w:p w14:paraId="041B406F" w14:textId="2E11F7FE" w:rsidR="008E102D" w:rsidRPr="00F469B1" w:rsidRDefault="008E102D" w:rsidP="008E102D">
            <w:pPr>
              <w:jc w:val="center"/>
              <w:rPr>
                <w:color w:val="FF0000"/>
                <w:sz w:val="20"/>
                <w:szCs w:val="20"/>
              </w:rPr>
            </w:pPr>
            <w:r>
              <w:rPr>
                <w:sz w:val="20"/>
                <w:szCs w:val="20"/>
              </w:rPr>
              <w:t>КЧМ-2м</w:t>
            </w:r>
          </w:p>
        </w:tc>
        <w:tc>
          <w:tcPr>
            <w:tcW w:w="863" w:type="pct"/>
            <w:vAlign w:val="bottom"/>
          </w:tcPr>
          <w:p w14:paraId="248393C7" w14:textId="41103A3F" w:rsidR="008E102D" w:rsidRPr="00F469B1" w:rsidRDefault="008E102D" w:rsidP="008E102D">
            <w:pPr>
              <w:jc w:val="center"/>
              <w:rPr>
                <w:color w:val="FF0000"/>
                <w:sz w:val="20"/>
                <w:szCs w:val="20"/>
              </w:rPr>
            </w:pPr>
            <w:r>
              <w:rPr>
                <w:sz w:val="20"/>
                <w:szCs w:val="20"/>
              </w:rPr>
              <w:t>2008</w:t>
            </w:r>
          </w:p>
        </w:tc>
        <w:tc>
          <w:tcPr>
            <w:tcW w:w="629" w:type="pct"/>
            <w:vAlign w:val="bottom"/>
          </w:tcPr>
          <w:p w14:paraId="66C90EA2" w14:textId="167A0382" w:rsidR="008E102D" w:rsidRPr="008E102D" w:rsidRDefault="008E102D" w:rsidP="008E102D">
            <w:pPr>
              <w:jc w:val="center"/>
              <w:rPr>
                <w:sz w:val="20"/>
                <w:szCs w:val="20"/>
              </w:rPr>
            </w:pPr>
            <w:r w:rsidRPr="008E102D">
              <w:rPr>
                <w:sz w:val="20"/>
                <w:szCs w:val="20"/>
              </w:rPr>
              <w:t>0,0250</w:t>
            </w:r>
          </w:p>
        </w:tc>
        <w:tc>
          <w:tcPr>
            <w:tcW w:w="545" w:type="pct"/>
            <w:vMerge w:val="restart"/>
            <w:shd w:val="clear" w:color="auto" w:fill="auto"/>
            <w:vAlign w:val="center"/>
          </w:tcPr>
          <w:p w14:paraId="4A4358C8" w14:textId="77777777" w:rsidR="008E102D" w:rsidRPr="008E102D" w:rsidRDefault="008E102D" w:rsidP="008E102D">
            <w:pPr>
              <w:pStyle w:val="TableParagraph"/>
              <w:jc w:val="center"/>
              <w:rPr>
                <w:bCs/>
                <w:sz w:val="20"/>
                <w:szCs w:val="20"/>
              </w:rPr>
            </w:pPr>
            <w:r w:rsidRPr="008E102D">
              <w:rPr>
                <w:bCs/>
                <w:sz w:val="20"/>
                <w:szCs w:val="20"/>
              </w:rPr>
              <w:t>0,0500</w:t>
            </w:r>
          </w:p>
        </w:tc>
        <w:tc>
          <w:tcPr>
            <w:tcW w:w="547" w:type="pct"/>
            <w:shd w:val="clear" w:color="auto" w:fill="auto"/>
            <w:vAlign w:val="center"/>
          </w:tcPr>
          <w:p w14:paraId="14B1DB22"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06305F1A" w14:textId="77777777" w:rsidR="008E102D" w:rsidRDefault="008E102D" w:rsidP="008E102D">
            <w:pPr>
              <w:jc w:val="center"/>
            </w:pPr>
            <w:proofErr w:type="spellStart"/>
            <w:r w:rsidRPr="009B01B3">
              <w:rPr>
                <w:bCs/>
                <w:sz w:val="20"/>
                <w:szCs w:val="20"/>
              </w:rPr>
              <w:t>водогрейный</w:t>
            </w:r>
            <w:proofErr w:type="spellEnd"/>
          </w:p>
        </w:tc>
      </w:tr>
      <w:tr w:rsidR="008E102D" w:rsidRPr="00FA1A10" w14:paraId="00FE9925" w14:textId="77777777" w:rsidTr="00BF519F">
        <w:trPr>
          <w:trHeight w:val="58"/>
        </w:trPr>
        <w:tc>
          <w:tcPr>
            <w:tcW w:w="125" w:type="pct"/>
            <w:vMerge/>
            <w:shd w:val="clear" w:color="auto" w:fill="auto"/>
            <w:vAlign w:val="center"/>
          </w:tcPr>
          <w:p w14:paraId="5AB3F518" w14:textId="77777777" w:rsidR="008E102D" w:rsidRPr="00E61B80" w:rsidRDefault="008E102D" w:rsidP="008E102D">
            <w:pPr>
              <w:jc w:val="center"/>
              <w:rPr>
                <w:rFonts w:cs="Times New Roman"/>
                <w:bCs/>
                <w:sz w:val="20"/>
                <w:szCs w:val="20"/>
              </w:rPr>
            </w:pPr>
          </w:p>
        </w:tc>
        <w:tc>
          <w:tcPr>
            <w:tcW w:w="849" w:type="pct"/>
            <w:vMerge/>
            <w:shd w:val="clear" w:color="auto" w:fill="auto"/>
            <w:vAlign w:val="center"/>
          </w:tcPr>
          <w:p w14:paraId="44CE7D4C" w14:textId="77777777" w:rsidR="008E102D" w:rsidRPr="00E61B80" w:rsidRDefault="008E102D" w:rsidP="008E102D">
            <w:pPr>
              <w:jc w:val="center"/>
              <w:rPr>
                <w:rFonts w:cs="Times New Roman"/>
                <w:bCs/>
                <w:sz w:val="20"/>
                <w:szCs w:val="20"/>
              </w:rPr>
            </w:pPr>
          </w:p>
        </w:tc>
        <w:tc>
          <w:tcPr>
            <w:tcW w:w="725" w:type="pct"/>
            <w:shd w:val="clear" w:color="auto" w:fill="auto"/>
            <w:vAlign w:val="bottom"/>
          </w:tcPr>
          <w:p w14:paraId="40A9B5CF" w14:textId="36255FBE" w:rsidR="008E102D" w:rsidRPr="00F469B1" w:rsidRDefault="008E102D" w:rsidP="008E102D">
            <w:pPr>
              <w:jc w:val="center"/>
              <w:rPr>
                <w:color w:val="FF0000"/>
                <w:sz w:val="20"/>
                <w:szCs w:val="20"/>
              </w:rPr>
            </w:pPr>
            <w:r>
              <w:rPr>
                <w:sz w:val="20"/>
                <w:szCs w:val="20"/>
              </w:rPr>
              <w:t>КЧМ-2м</w:t>
            </w:r>
          </w:p>
        </w:tc>
        <w:tc>
          <w:tcPr>
            <w:tcW w:w="863" w:type="pct"/>
            <w:vAlign w:val="bottom"/>
          </w:tcPr>
          <w:p w14:paraId="49B0A0F0" w14:textId="13C0D486" w:rsidR="008E102D" w:rsidRPr="00F469B1" w:rsidRDefault="008E102D" w:rsidP="008E102D">
            <w:pPr>
              <w:jc w:val="center"/>
              <w:rPr>
                <w:color w:val="FF0000"/>
                <w:sz w:val="20"/>
                <w:szCs w:val="20"/>
              </w:rPr>
            </w:pPr>
            <w:r>
              <w:rPr>
                <w:sz w:val="20"/>
                <w:szCs w:val="20"/>
              </w:rPr>
              <w:t>2008</w:t>
            </w:r>
          </w:p>
        </w:tc>
        <w:tc>
          <w:tcPr>
            <w:tcW w:w="629" w:type="pct"/>
            <w:vAlign w:val="bottom"/>
          </w:tcPr>
          <w:p w14:paraId="181AEFC1" w14:textId="61A0E927" w:rsidR="008E102D" w:rsidRPr="00F469B1" w:rsidRDefault="008E102D" w:rsidP="008E102D">
            <w:pPr>
              <w:jc w:val="center"/>
              <w:rPr>
                <w:color w:val="FF0000"/>
                <w:sz w:val="20"/>
                <w:szCs w:val="20"/>
              </w:rPr>
            </w:pPr>
            <w:r>
              <w:rPr>
                <w:sz w:val="20"/>
                <w:szCs w:val="20"/>
              </w:rPr>
              <w:t>0,0250</w:t>
            </w:r>
          </w:p>
        </w:tc>
        <w:tc>
          <w:tcPr>
            <w:tcW w:w="545" w:type="pct"/>
            <w:vMerge/>
            <w:shd w:val="clear" w:color="auto" w:fill="auto"/>
            <w:vAlign w:val="center"/>
          </w:tcPr>
          <w:p w14:paraId="5C6C8D69" w14:textId="77777777" w:rsidR="008E102D" w:rsidRPr="00F469B1" w:rsidRDefault="008E102D" w:rsidP="008E102D">
            <w:pPr>
              <w:pStyle w:val="TableParagraph"/>
              <w:jc w:val="center"/>
              <w:rPr>
                <w:bCs/>
                <w:color w:val="FF0000"/>
                <w:sz w:val="20"/>
                <w:szCs w:val="20"/>
              </w:rPr>
            </w:pPr>
          </w:p>
        </w:tc>
        <w:tc>
          <w:tcPr>
            <w:tcW w:w="547" w:type="pct"/>
            <w:shd w:val="clear" w:color="auto" w:fill="auto"/>
            <w:vAlign w:val="center"/>
          </w:tcPr>
          <w:p w14:paraId="4B79EE3A" w14:textId="77777777" w:rsidR="008E102D" w:rsidRPr="00E61B80" w:rsidRDefault="008E102D" w:rsidP="008E102D">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1FB5154B" w14:textId="77777777" w:rsidR="008E102D" w:rsidRDefault="008E102D" w:rsidP="008E102D">
            <w:pPr>
              <w:jc w:val="center"/>
            </w:pPr>
            <w:proofErr w:type="spellStart"/>
            <w:r w:rsidRPr="009B01B3">
              <w:rPr>
                <w:bCs/>
                <w:sz w:val="20"/>
                <w:szCs w:val="20"/>
              </w:rPr>
              <w:t>водогрейный</w:t>
            </w:r>
            <w:proofErr w:type="spellEnd"/>
          </w:p>
        </w:tc>
      </w:tr>
      <w:tr w:rsidR="00BF519F" w:rsidRPr="00FA1A10" w14:paraId="7D0B3EC7" w14:textId="77777777" w:rsidTr="00BF519F">
        <w:trPr>
          <w:trHeight w:val="58"/>
        </w:trPr>
        <w:tc>
          <w:tcPr>
            <w:tcW w:w="125" w:type="pct"/>
            <w:vMerge w:val="restart"/>
            <w:shd w:val="clear" w:color="auto" w:fill="auto"/>
            <w:vAlign w:val="center"/>
          </w:tcPr>
          <w:p w14:paraId="4245CB13" w14:textId="77777777" w:rsidR="00BF519F" w:rsidRPr="00E61B80" w:rsidRDefault="00BF519F" w:rsidP="00BF519F">
            <w:pPr>
              <w:jc w:val="center"/>
              <w:rPr>
                <w:rFonts w:cs="Times New Roman"/>
                <w:bCs/>
                <w:sz w:val="20"/>
                <w:szCs w:val="20"/>
              </w:rPr>
            </w:pPr>
            <w:r w:rsidRPr="00E61B80">
              <w:rPr>
                <w:rFonts w:cs="Times New Roman"/>
                <w:bCs/>
                <w:sz w:val="20"/>
                <w:szCs w:val="20"/>
              </w:rPr>
              <w:t>20</w:t>
            </w:r>
          </w:p>
        </w:tc>
        <w:tc>
          <w:tcPr>
            <w:tcW w:w="849" w:type="pct"/>
            <w:vMerge w:val="restart"/>
            <w:shd w:val="clear" w:color="auto" w:fill="auto"/>
            <w:vAlign w:val="center"/>
          </w:tcPr>
          <w:p w14:paraId="0A8C7F4F" w14:textId="77777777" w:rsidR="00BF519F" w:rsidRPr="00E61B80" w:rsidRDefault="00BF519F" w:rsidP="00BF519F">
            <w:pPr>
              <w:jc w:val="center"/>
              <w:rPr>
                <w:rFonts w:cs="Times New Roman"/>
                <w:bCs/>
                <w:sz w:val="20"/>
                <w:szCs w:val="20"/>
              </w:rPr>
            </w:pPr>
            <w:proofErr w:type="spellStart"/>
            <w:proofErr w:type="gramStart"/>
            <w:r w:rsidRPr="00E61B80">
              <w:rPr>
                <w:rFonts w:cs="Times New Roman"/>
                <w:bCs/>
                <w:sz w:val="20"/>
                <w:szCs w:val="20"/>
              </w:rPr>
              <w:t>кот</w:t>
            </w:r>
            <w:proofErr w:type="spellEnd"/>
            <w:proofErr w:type="gramEnd"/>
            <w:r w:rsidRPr="00E61B80">
              <w:rPr>
                <w:rFonts w:cs="Times New Roman"/>
                <w:bCs/>
                <w:sz w:val="20"/>
                <w:szCs w:val="20"/>
              </w:rPr>
              <w:t>. № 15</w:t>
            </w:r>
            <w:r>
              <w:rPr>
                <w:rFonts w:cs="Times New Roman"/>
                <w:bCs/>
                <w:sz w:val="20"/>
                <w:szCs w:val="20"/>
              </w:rPr>
              <w:t xml:space="preserve"> </w:t>
            </w:r>
            <w:r w:rsidRPr="00E61B80">
              <w:rPr>
                <w:rFonts w:cs="Times New Roman"/>
                <w:bCs/>
                <w:sz w:val="20"/>
                <w:szCs w:val="20"/>
              </w:rPr>
              <w:t xml:space="preserve">(11 </w:t>
            </w:r>
            <w:proofErr w:type="spellStart"/>
            <w:r w:rsidRPr="00E61B80">
              <w:rPr>
                <w:rFonts w:cs="Times New Roman"/>
                <w:bCs/>
                <w:sz w:val="20"/>
                <w:szCs w:val="20"/>
              </w:rPr>
              <w:t>школа</w:t>
            </w:r>
            <w:proofErr w:type="spellEnd"/>
            <w:r w:rsidRPr="00E61B80">
              <w:rPr>
                <w:rFonts w:cs="Times New Roman"/>
                <w:bCs/>
                <w:sz w:val="20"/>
                <w:szCs w:val="20"/>
              </w:rPr>
              <w:t>)</w:t>
            </w:r>
          </w:p>
        </w:tc>
        <w:tc>
          <w:tcPr>
            <w:tcW w:w="725" w:type="pct"/>
            <w:shd w:val="clear" w:color="auto" w:fill="auto"/>
            <w:vAlign w:val="bottom"/>
          </w:tcPr>
          <w:p w14:paraId="4AFCABC0" w14:textId="7AB22224" w:rsidR="00BF519F" w:rsidRPr="00F469B1" w:rsidRDefault="00BF519F" w:rsidP="00BF519F">
            <w:pPr>
              <w:jc w:val="center"/>
              <w:rPr>
                <w:color w:val="FF0000"/>
                <w:sz w:val="20"/>
                <w:szCs w:val="20"/>
              </w:rPr>
            </w:pPr>
            <w:r>
              <w:rPr>
                <w:sz w:val="20"/>
                <w:szCs w:val="20"/>
              </w:rPr>
              <w:t>Универсал-6</w:t>
            </w:r>
          </w:p>
        </w:tc>
        <w:tc>
          <w:tcPr>
            <w:tcW w:w="863" w:type="pct"/>
            <w:vAlign w:val="bottom"/>
          </w:tcPr>
          <w:p w14:paraId="5A55CB7A" w14:textId="5EEF6A9D" w:rsidR="00BF519F" w:rsidRPr="00F469B1" w:rsidRDefault="00BF519F" w:rsidP="00BF519F">
            <w:pPr>
              <w:jc w:val="center"/>
              <w:rPr>
                <w:color w:val="FF0000"/>
                <w:sz w:val="20"/>
                <w:szCs w:val="20"/>
              </w:rPr>
            </w:pPr>
            <w:r>
              <w:rPr>
                <w:sz w:val="20"/>
                <w:szCs w:val="20"/>
              </w:rPr>
              <w:t>2010</w:t>
            </w:r>
          </w:p>
        </w:tc>
        <w:tc>
          <w:tcPr>
            <w:tcW w:w="629" w:type="pct"/>
            <w:vAlign w:val="bottom"/>
          </w:tcPr>
          <w:p w14:paraId="286BE249" w14:textId="41A1BD5D" w:rsidR="00BF519F" w:rsidRPr="00F469B1" w:rsidRDefault="00BF519F" w:rsidP="00BF519F">
            <w:pPr>
              <w:jc w:val="center"/>
              <w:rPr>
                <w:color w:val="FF0000"/>
                <w:sz w:val="20"/>
                <w:szCs w:val="20"/>
              </w:rPr>
            </w:pPr>
            <w:r>
              <w:rPr>
                <w:sz w:val="20"/>
                <w:szCs w:val="20"/>
              </w:rPr>
              <w:t>0,2650</w:t>
            </w:r>
          </w:p>
        </w:tc>
        <w:tc>
          <w:tcPr>
            <w:tcW w:w="545" w:type="pct"/>
            <w:vMerge w:val="restart"/>
            <w:shd w:val="clear" w:color="auto" w:fill="auto"/>
            <w:vAlign w:val="center"/>
          </w:tcPr>
          <w:p w14:paraId="4DD4D1A0" w14:textId="77777777" w:rsidR="00BF519F" w:rsidRPr="00BF519F" w:rsidRDefault="00BF519F" w:rsidP="00BF519F">
            <w:pPr>
              <w:pStyle w:val="TableParagraph"/>
              <w:jc w:val="center"/>
              <w:rPr>
                <w:bCs/>
                <w:sz w:val="20"/>
                <w:szCs w:val="20"/>
              </w:rPr>
            </w:pPr>
            <w:r w:rsidRPr="00BF519F">
              <w:rPr>
                <w:bCs/>
                <w:sz w:val="20"/>
                <w:szCs w:val="20"/>
              </w:rPr>
              <w:t>0,5300</w:t>
            </w:r>
          </w:p>
        </w:tc>
        <w:tc>
          <w:tcPr>
            <w:tcW w:w="547" w:type="pct"/>
            <w:shd w:val="clear" w:color="auto" w:fill="auto"/>
            <w:vAlign w:val="center"/>
          </w:tcPr>
          <w:p w14:paraId="787ACF6C"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1A745C72" w14:textId="77777777" w:rsidR="00BF519F" w:rsidRDefault="00BF519F" w:rsidP="00BF519F">
            <w:pPr>
              <w:jc w:val="center"/>
            </w:pPr>
            <w:proofErr w:type="spellStart"/>
            <w:r w:rsidRPr="006B67DB">
              <w:rPr>
                <w:bCs/>
                <w:sz w:val="20"/>
                <w:szCs w:val="20"/>
              </w:rPr>
              <w:t>водогрейный</w:t>
            </w:r>
            <w:proofErr w:type="spellEnd"/>
          </w:p>
        </w:tc>
      </w:tr>
      <w:tr w:rsidR="00BF519F" w:rsidRPr="00FA1A10" w14:paraId="2C3F509B" w14:textId="77777777" w:rsidTr="00BF519F">
        <w:trPr>
          <w:trHeight w:val="58"/>
        </w:trPr>
        <w:tc>
          <w:tcPr>
            <w:tcW w:w="125" w:type="pct"/>
            <w:vMerge/>
            <w:shd w:val="clear" w:color="auto" w:fill="auto"/>
            <w:vAlign w:val="center"/>
          </w:tcPr>
          <w:p w14:paraId="33744F6E"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1018019C" w14:textId="77777777" w:rsidR="00BF519F" w:rsidRPr="00E61B80" w:rsidRDefault="00BF519F" w:rsidP="00BF519F">
            <w:pPr>
              <w:jc w:val="center"/>
              <w:rPr>
                <w:rFonts w:cs="Times New Roman"/>
                <w:bCs/>
                <w:sz w:val="20"/>
                <w:szCs w:val="20"/>
              </w:rPr>
            </w:pPr>
          </w:p>
        </w:tc>
        <w:tc>
          <w:tcPr>
            <w:tcW w:w="725" w:type="pct"/>
            <w:shd w:val="clear" w:color="auto" w:fill="auto"/>
            <w:vAlign w:val="bottom"/>
          </w:tcPr>
          <w:p w14:paraId="04027E90" w14:textId="5F566BA7" w:rsidR="00BF519F" w:rsidRPr="00F469B1" w:rsidRDefault="00BF519F" w:rsidP="00BF519F">
            <w:pPr>
              <w:jc w:val="center"/>
              <w:rPr>
                <w:color w:val="FF0000"/>
                <w:sz w:val="20"/>
                <w:szCs w:val="20"/>
              </w:rPr>
            </w:pPr>
            <w:r>
              <w:rPr>
                <w:sz w:val="20"/>
                <w:szCs w:val="20"/>
              </w:rPr>
              <w:t>Универсал-6</w:t>
            </w:r>
          </w:p>
        </w:tc>
        <w:tc>
          <w:tcPr>
            <w:tcW w:w="863" w:type="pct"/>
            <w:vAlign w:val="bottom"/>
          </w:tcPr>
          <w:p w14:paraId="6EBE1953" w14:textId="14D06655" w:rsidR="00BF519F" w:rsidRPr="00F469B1" w:rsidRDefault="00BF519F" w:rsidP="00BF519F">
            <w:pPr>
              <w:jc w:val="center"/>
              <w:rPr>
                <w:color w:val="FF0000"/>
                <w:sz w:val="20"/>
                <w:szCs w:val="20"/>
              </w:rPr>
            </w:pPr>
            <w:r>
              <w:rPr>
                <w:sz w:val="20"/>
                <w:szCs w:val="20"/>
              </w:rPr>
              <w:t>2010</w:t>
            </w:r>
          </w:p>
        </w:tc>
        <w:tc>
          <w:tcPr>
            <w:tcW w:w="629" w:type="pct"/>
            <w:vAlign w:val="bottom"/>
          </w:tcPr>
          <w:p w14:paraId="0DDE7C24" w14:textId="071FB826" w:rsidR="00BF519F" w:rsidRPr="00F469B1" w:rsidRDefault="00BF519F" w:rsidP="00BF519F">
            <w:pPr>
              <w:jc w:val="center"/>
              <w:rPr>
                <w:color w:val="FF0000"/>
                <w:sz w:val="20"/>
                <w:szCs w:val="20"/>
              </w:rPr>
            </w:pPr>
            <w:r>
              <w:rPr>
                <w:sz w:val="20"/>
                <w:szCs w:val="20"/>
              </w:rPr>
              <w:t>0,2650</w:t>
            </w:r>
          </w:p>
        </w:tc>
        <w:tc>
          <w:tcPr>
            <w:tcW w:w="545" w:type="pct"/>
            <w:vMerge/>
            <w:shd w:val="clear" w:color="auto" w:fill="auto"/>
            <w:vAlign w:val="center"/>
          </w:tcPr>
          <w:p w14:paraId="2B4D35A4" w14:textId="77777777" w:rsidR="00BF519F" w:rsidRPr="00BF519F" w:rsidRDefault="00BF519F" w:rsidP="00BF519F">
            <w:pPr>
              <w:pStyle w:val="TableParagraph"/>
              <w:jc w:val="center"/>
              <w:rPr>
                <w:bCs/>
                <w:sz w:val="20"/>
                <w:szCs w:val="20"/>
              </w:rPr>
            </w:pPr>
          </w:p>
        </w:tc>
        <w:tc>
          <w:tcPr>
            <w:tcW w:w="547" w:type="pct"/>
            <w:shd w:val="clear" w:color="auto" w:fill="auto"/>
            <w:vAlign w:val="center"/>
          </w:tcPr>
          <w:p w14:paraId="4C0F8FC5"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0C0B6571" w14:textId="77777777" w:rsidR="00BF519F" w:rsidRDefault="00BF519F" w:rsidP="00BF519F">
            <w:pPr>
              <w:jc w:val="center"/>
            </w:pPr>
            <w:proofErr w:type="spellStart"/>
            <w:r w:rsidRPr="006B67DB">
              <w:rPr>
                <w:bCs/>
                <w:sz w:val="20"/>
                <w:szCs w:val="20"/>
              </w:rPr>
              <w:t>водогрейный</w:t>
            </w:r>
            <w:proofErr w:type="spellEnd"/>
          </w:p>
        </w:tc>
      </w:tr>
      <w:tr w:rsidR="00BF519F" w:rsidRPr="00FA1A10" w14:paraId="7F996208" w14:textId="77777777" w:rsidTr="00BF519F">
        <w:trPr>
          <w:trHeight w:val="58"/>
        </w:trPr>
        <w:tc>
          <w:tcPr>
            <w:tcW w:w="125" w:type="pct"/>
            <w:vMerge w:val="restart"/>
            <w:shd w:val="clear" w:color="auto" w:fill="auto"/>
            <w:vAlign w:val="center"/>
          </w:tcPr>
          <w:p w14:paraId="140418C3" w14:textId="77777777" w:rsidR="00BF519F" w:rsidRPr="00E61B80" w:rsidRDefault="00BF519F" w:rsidP="00BF519F">
            <w:pPr>
              <w:jc w:val="center"/>
              <w:rPr>
                <w:rFonts w:cs="Times New Roman"/>
                <w:bCs/>
                <w:sz w:val="20"/>
                <w:szCs w:val="20"/>
              </w:rPr>
            </w:pPr>
            <w:r w:rsidRPr="00E61B80">
              <w:rPr>
                <w:rFonts w:cs="Times New Roman"/>
                <w:bCs/>
                <w:sz w:val="20"/>
                <w:szCs w:val="20"/>
              </w:rPr>
              <w:t>21</w:t>
            </w:r>
          </w:p>
        </w:tc>
        <w:tc>
          <w:tcPr>
            <w:tcW w:w="849" w:type="pct"/>
            <w:vMerge w:val="restart"/>
            <w:shd w:val="clear" w:color="auto" w:fill="auto"/>
            <w:vAlign w:val="center"/>
          </w:tcPr>
          <w:p w14:paraId="7C36AB21" w14:textId="77777777" w:rsidR="00BF519F" w:rsidRPr="00E61B80" w:rsidRDefault="00BF519F" w:rsidP="00BF519F">
            <w:pPr>
              <w:jc w:val="center"/>
              <w:rPr>
                <w:rFonts w:cs="Times New Roman"/>
                <w:bCs/>
                <w:sz w:val="20"/>
                <w:szCs w:val="20"/>
              </w:rPr>
            </w:pPr>
            <w:proofErr w:type="spellStart"/>
            <w:proofErr w:type="gramStart"/>
            <w:r w:rsidRPr="00E61B80">
              <w:rPr>
                <w:rFonts w:cs="Times New Roman"/>
                <w:bCs/>
                <w:sz w:val="20"/>
                <w:szCs w:val="20"/>
              </w:rPr>
              <w:t>кот</w:t>
            </w:r>
            <w:proofErr w:type="spellEnd"/>
            <w:proofErr w:type="gramEnd"/>
            <w:r w:rsidRPr="00E61B80">
              <w:rPr>
                <w:rFonts w:cs="Times New Roman"/>
                <w:bCs/>
                <w:sz w:val="20"/>
                <w:szCs w:val="20"/>
              </w:rPr>
              <w:t>. № 16 (ВРЗ)</w:t>
            </w:r>
          </w:p>
        </w:tc>
        <w:tc>
          <w:tcPr>
            <w:tcW w:w="725" w:type="pct"/>
            <w:shd w:val="clear" w:color="auto" w:fill="auto"/>
            <w:vAlign w:val="bottom"/>
          </w:tcPr>
          <w:p w14:paraId="58501D54" w14:textId="55A4BB0E" w:rsidR="00BF519F" w:rsidRPr="00F469B1" w:rsidRDefault="00BF519F" w:rsidP="00BF519F">
            <w:pPr>
              <w:jc w:val="center"/>
              <w:rPr>
                <w:color w:val="FF0000"/>
                <w:sz w:val="20"/>
                <w:szCs w:val="20"/>
              </w:rPr>
            </w:pPr>
            <w:r>
              <w:rPr>
                <w:sz w:val="20"/>
                <w:szCs w:val="20"/>
              </w:rPr>
              <w:t>КВм-2,5КБ</w:t>
            </w:r>
          </w:p>
        </w:tc>
        <w:tc>
          <w:tcPr>
            <w:tcW w:w="863" w:type="pct"/>
            <w:vAlign w:val="bottom"/>
          </w:tcPr>
          <w:p w14:paraId="1482019A" w14:textId="0A51A2DE" w:rsidR="00BF519F" w:rsidRPr="00F469B1" w:rsidRDefault="00BF519F" w:rsidP="00BF519F">
            <w:pPr>
              <w:jc w:val="center"/>
              <w:rPr>
                <w:color w:val="FF0000"/>
                <w:sz w:val="20"/>
                <w:szCs w:val="20"/>
              </w:rPr>
            </w:pPr>
            <w:r>
              <w:rPr>
                <w:sz w:val="20"/>
                <w:szCs w:val="20"/>
              </w:rPr>
              <w:t>2020</w:t>
            </w:r>
          </w:p>
        </w:tc>
        <w:tc>
          <w:tcPr>
            <w:tcW w:w="629" w:type="pct"/>
            <w:vAlign w:val="bottom"/>
          </w:tcPr>
          <w:p w14:paraId="5A841B81" w14:textId="08FC562C" w:rsidR="00BF519F" w:rsidRPr="00F469B1" w:rsidRDefault="00BF519F" w:rsidP="00BF519F">
            <w:pPr>
              <w:jc w:val="center"/>
              <w:rPr>
                <w:color w:val="FF0000"/>
                <w:sz w:val="20"/>
                <w:szCs w:val="20"/>
              </w:rPr>
            </w:pPr>
            <w:r>
              <w:rPr>
                <w:sz w:val="20"/>
                <w:szCs w:val="20"/>
              </w:rPr>
              <w:t>2,1500</w:t>
            </w:r>
          </w:p>
        </w:tc>
        <w:tc>
          <w:tcPr>
            <w:tcW w:w="545" w:type="pct"/>
            <w:vMerge w:val="restart"/>
            <w:shd w:val="clear" w:color="auto" w:fill="auto"/>
            <w:vAlign w:val="center"/>
          </w:tcPr>
          <w:p w14:paraId="1920044C" w14:textId="0B075C67" w:rsidR="00BF519F" w:rsidRPr="00BF519F" w:rsidRDefault="00BF519F" w:rsidP="00BF519F">
            <w:pPr>
              <w:pStyle w:val="TableParagraph"/>
              <w:jc w:val="center"/>
              <w:rPr>
                <w:bCs/>
                <w:sz w:val="20"/>
                <w:szCs w:val="20"/>
                <w:lang w:val="ru-RU"/>
              </w:rPr>
            </w:pPr>
            <w:r w:rsidRPr="00BF519F">
              <w:rPr>
                <w:bCs/>
                <w:sz w:val="20"/>
                <w:szCs w:val="20"/>
                <w:lang w:val="ru-RU"/>
              </w:rPr>
              <w:t>7,5000</w:t>
            </w:r>
          </w:p>
        </w:tc>
        <w:tc>
          <w:tcPr>
            <w:tcW w:w="547" w:type="pct"/>
            <w:shd w:val="clear" w:color="auto" w:fill="auto"/>
            <w:vAlign w:val="center"/>
          </w:tcPr>
          <w:p w14:paraId="7C51A8AE"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63C10994" w14:textId="77777777" w:rsidR="00BF519F" w:rsidRDefault="00BF519F" w:rsidP="00BF519F">
            <w:pPr>
              <w:jc w:val="center"/>
            </w:pPr>
            <w:proofErr w:type="spellStart"/>
            <w:r w:rsidRPr="009B01B3">
              <w:rPr>
                <w:bCs/>
                <w:sz w:val="20"/>
                <w:szCs w:val="20"/>
              </w:rPr>
              <w:t>водогрейный</w:t>
            </w:r>
            <w:proofErr w:type="spellEnd"/>
          </w:p>
        </w:tc>
      </w:tr>
      <w:tr w:rsidR="00BF519F" w:rsidRPr="00FA1A10" w14:paraId="52EC4B54" w14:textId="77777777" w:rsidTr="00BF519F">
        <w:trPr>
          <w:trHeight w:val="58"/>
        </w:trPr>
        <w:tc>
          <w:tcPr>
            <w:tcW w:w="125" w:type="pct"/>
            <w:vMerge/>
            <w:shd w:val="clear" w:color="auto" w:fill="auto"/>
            <w:vAlign w:val="center"/>
          </w:tcPr>
          <w:p w14:paraId="3A52C2FE"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140F6E4E" w14:textId="77777777" w:rsidR="00BF519F" w:rsidRPr="00E61B80" w:rsidRDefault="00BF519F" w:rsidP="00BF519F">
            <w:pPr>
              <w:jc w:val="center"/>
              <w:rPr>
                <w:rFonts w:cs="Times New Roman"/>
                <w:bCs/>
                <w:sz w:val="20"/>
                <w:szCs w:val="20"/>
              </w:rPr>
            </w:pPr>
          </w:p>
        </w:tc>
        <w:tc>
          <w:tcPr>
            <w:tcW w:w="725" w:type="pct"/>
            <w:shd w:val="clear" w:color="auto" w:fill="auto"/>
            <w:vAlign w:val="bottom"/>
          </w:tcPr>
          <w:p w14:paraId="2F076C9F" w14:textId="53DA2EC7" w:rsidR="00BF519F" w:rsidRPr="00F469B1" w:rsidRDefault="00BF519F" w:rsidP="00BF519F">
            <w:pPr>
              <w:jc w:val="center"/>
              <w:rPr>
                <w:color w:val="FF0000"/>
                <w:sz w:val="20"/>
                <w:szCs w:val="20"/>
              </w:rPr>
            </w:pPr>
            <w:r>
              <w:rPr>
                <w:sz w:val="20"/>
                <w:szCs w:val="20"/>
              </w:rPr>
              <w:t>КВм-2,5КБ</w:t>
            </w:r>
          </w:p>
        </w:tc>
        <w:tc>
          <w:tcPr>
            <w:tcW w:w="863" w:type="pct"/>
            <w:vAlign w:val="bottom"/>
          </w:tcPr>
          <w:p w14:paraId="4ADED1C6" w14:textId="0BD73E98" w:rsidR="00BF519F" w:rsidRPr="00F469B1" w:rsidRDefault="00BF519F" w:rsidP="00BF519F">
            <w:pPr>
              <w:jc w:val="center"/>
              <w:rPr>
                <w:color w:val="FF0000"/>
                <w:sz w:val="20"/>
                <w:szCs w:val="20"/>
              </w:rPr>
            </w:pPr>
            <w:r>
              <w:rPr>
                <w:sz w:val="20"/>
                <w:szCs w:val="20"/>
              </w:rPr>
              <w:t>2023</w:t>
            </w:r>
          </w:p>
        </w:tc>
        <w:tc>
          <w:tcPr>
            <w:tcW w:w="629" w:type="pct"/>
            <w:vAlign w:val="bottom"/>
          </w:tcPr>
          <w:p w14:paraId="612273BE" w14:textId="34A9DEC8" w:rsidR="00BF519F" w:rsidRPr="00F469B1" w:rsidRDefault="00BF519F" w:rsidP="00BF519F">
            <w:pPr>
              <w:jc w:val="center"/>
              <w:rPr>
                <w:color w:val="FF0000"/>
                <w:sz w:val="20"/>
                <w:szCs w:val="20"/>
              </w:rPr>
            </w:pPr>
            <w:r>
              <w:rPr>
                <w:sz w:val="20"/>
                <w:szCs w:val="20"/>
              </w:rPr>
              <w:t>2,1500</w:t>
            </w:r>
          </w:p>
        </w:tc>
        <w:tc>
          <w:tcPr>
            <w:tcW w:w="545" w:type="pct"/>
            <w:vMerge/>
            <w:shd w:val="clear" w:color="auto" w:fill="auto"/>
            <w:vAlign w:val="center"/>
          </w:tcPr>
          <w:p w14:paraId="01BF1F90" w14:textId="77777777" w:rsidR="00BF519F" w:rsidRPr="00BF519F" w:rsidRDefault="00BF519F" w:rsidP="00BF519F">
            <w:pPr>
              <w:pStyle w:val="TableParagraph"/>
              <w:jc w:val="center"/>
              <w:rPr>
                <w:bCs/>
                <w:sz w:val="20"/>
                <w:szCs w:val="20"/>
              </w:rPr>
            </w:pPr>
          </w:p>
        </w:tc>
        <w:tc>
          <w:tcPr>
            <w:tcW w:w="547" w:type="pct"/>
            <w:shd w:val="clear" w:color="auto" w:fill="auto"/>
            <w:vAlign w:val="center"/>
          </w:tcPr>
          <w:p w14:paraId="1C2A7B21"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24C27417" w14:textId="77777777" w:rsidR="00BF519F" w:rsidRDefault="00BF519F" w:rsidP="00BF519F">
            <w:pPr>
              <w:jc w:val="center"/>
            </w:pPr>
            <w:proofErr w:type="spellStart"/>
            <w:r w:rsidRPr="009B01B3">
              <w:rPr>
                <w:bCs/>
                <w:sz w:val="20"/>
                <w:szCs w:val="20"/>
              </w:rPr>
              <w:t>водогрейный</w:t>
            </w:r>
            <w:proofErr w:type="spellEnd"/>
          </w:p>
        </w:tc>
      </w:tr>
      <w:tr w:rsidR="00BF519F" w:rsidRPr="00FA1A10" w14:paraId="3D67D343" w14:textId="77777777" w:rsidTr="00BF519F">
        <w:trPr>
          <w:trHeight w:val="58"/>
        </w:trPr>
        <w:tc>
          <w:tcPr>
            <w:tcW w:w="125" w:type="pct"/>
            <w:vMerge/>
            <w:shd w:val="clear" w:color="auto" w:fill="auto"/>
            <w:vAlign w:val="center"/>
          </w:tcPr>
          <w:p w14:paraId="4E12BF77"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40480BED" w14:textId="77777777" w:rsidR="00BF519F" w:rsidRPr="00E61B80" w:rsidRDefault="00BF519F" w:rsidP="00BF519F">
            <w:pPr>
              <w:jc w:val="center"/>
              <w:rPr>
                <w:rFonts w:cs="Times New Roman"/>
                <w:bCs/>
                <w:sz w:val="20"/>
                <w:szCs w:val="20"/>
              </w:rPr>
            </w:pPr>
          </w:p>
        </w:tc>
        <w:tc>
          <w:tcPr>
            <w:tcW w:w="725" w:type="pct"/>
            <w:shd w:val="clear" w:color="auto" w:fill="auto"/>
            <w:vAlign w:val="bottom"/>
          </w:tcPr>
          <w:p w14:paraId="26FE58D1" w14:textId="37D7C08D" w:rsidR="00BF519F" w:rsidRPr="00F469B1" w:rsidRDefault="00BF519F" w:rsidP="00BF519F">
            <w:pPr>
              <w:jc w:val="center"/>
              <w:rPr>
                <w:color w:val="FF0000"/>
                <w:sz w:val="20"/>
                <w:szCs w:val="20"/>
              </w:rPr>
            </w:pPr>
            <w:proofErr w:type="spellStart"/>
            <w:r>
              <w:rPr>
                <w:sz w:val="20"/>
                <w:szCs w:val="20"/>
              </w:rPr>
              <w:t>Еа</w:t>
            </w:r>
            <w:proofErr w:type="spellEnd"/>
          </w:p>
        </w:tc>
        <w:tc>
          <w:tcPr>
            <w:tcW w:w="863" w:type="pct"/>
            <w:vAlign w:val="bottom"/>
          </w:tcPr>
          <w:p w14:paraId="06A21BFA" w14:textId="642816F7" w:rsidR="00BF519F" w:rsidRPr="00F469B1" w:rsidRDefault="00BF519F" w:rsidP="00BF519F">
            <w:pPr>
              <w:jc w:val="center"/>
              <w:rPr>
                <w:color w:val="FF0000"/>
                <w:sz w:val="20"/>
                <w:szCs w:val="20"/>
              </w:rPr>
            </w:pPr>
            <w:r>
              <w:rPr>
                <w:sz w:val="20"/>
                <w:szCs w:val="20"/>
              </w:rPr>
              <w:t>1948</w:t>
            </w:r>
          </w:p>
        </w:tc>
        <w:tc>
          <w:tcPr>
            <w:tcW w:w="629" w:type="pct"/>
            <w:vAlign w:val="bottom"/>
          </w:tcPr>
          <w:p w14:paraId="1417F554" w14:textId="095ABAFD" w:rsidR="00BF519F" w:rsidRPr="00F469B1" w:rsidRDefault="00BF519F" w:rsidP="00BF519F">
            <w:pPr>
              <w:jc w:val="center"/>
              <w:rPr>
                <w:color w:val="FF0000"/>
                <w:sz w:val="20"/>
                <w:szCs w:val="20"/>
              </w:rPr>
            </w:pPr>
            <w:r>
              <w:rPr>
                <w:sz w:val="20"/>
                <w:szCs w:val="20"/>
              </w:rPr>
              <w:t>1,6000</w:t>
            </w:r>
          </w:p>
        </w:tc>
        <w:tc>
          <w:tcPr>
            <w:tcW w:w="545" w:type="pct"/>
            <w:vMerge/>
            <w:shd w:val="clear" w:color="auto" w:fill="auto"/>
            <w:vAlign w:val="center"/>
          </w:tcPr>
          <w:p w14:paraId="762B5122" w14:textId="77777777" w:rsidR="00BF519F" w:rsidRPr="00BF519F" w:rsidRDefault="00BF519F" w:rsidP="00BF519F">
            <w:pPr>
              <w:pStyle w:val="TableParagraph"/>
              <w:jc w:val="center"/>
              <w:rPr>
                <w:bCs/>
                <w:sz w:val="20"/>
                <w:szCs w:val="20"/>
              </w:rPr>
            </w:pPr>
          </w:p>
        </w:tc>
        <w:tc>
          <w:tcPr>
            <w:tcW w:w="547" w:type="pct"/>
            <w:shd w:val="clear" w:color="auto" w:fill="auto"/>
            <w:vAlign w:val="center"/>
          </w:tcPr>
          <w:p w14:paraId="76D47956"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503FDF56" w14:textId="77777777" w:rsidR="00BF519F" w:rsidRDefault="00BF519F" w:rsidP="00BF519F">
            <w:pPr>
              <w:jc w:val="center"/>
            </w:pPr>
            <w:proofErr w:type="spellStart"/>
            <w:r w:rsidRPr="006B67DB">
              <w:rPr>
                <w:bCs/>
                <w:sz w:val="20"/>
                <w:szCs w:val="20"/>
              </w:rPr>
              <w:t>водогрейный</w:t>
            </w:r>
            <w:proofErr w:type="spellEnd"/>
          </w:p>
        </w:tc>
      </w:tr>
      <w:tr w:rsidR="00BF519F" w:rsidRPr="00FA1A10" w14:paraId="1D4710A3" w14:textId="77777777" w:rsidTr="00BF519F">
        <w:trPr>
          <w:trHeight w:val="58"/>
        </w:trPr>
        <w:tc>
          <w:tcPr>
            <w:tcW w:w="125" w:type="pct"/>
            <w:vMerge/>
            <w:shd w:val="clear" w:color="auto" w:fill="auto"/>
            <w:vAlign w:val="center"/>
          </w:tcPr>
          <w:p w14:paraId="53209631"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242EC260" w14:textId="77777777" w:rsidR="00BF519F" w:rsidRPr="00E61B80" w:rsidRDefault="00BF519F" w:rsidP="00BF519F">
            <w:pPr>
              <w:jc w:val="center"/>
              <w:rPr>
                <w:rFonts w:cs="Times New Roman"/>
                <w:bCs/>
                <w:sz w:val="20"/>
                <w:szCs w:val="20"/>
              </w:rPr>
            </w:pPr>
          </w:p>
        </w:tc>
        <w:tc>
          <w:tcPr>
            <w:tcW w:w="725" w:type="pct"/>
            <w:shd w:val="clear" w:color="auto" w:fill="auto"/>
            <w:vAlign w:val="bottom"/>
          </w:tcPr>
          <w:p w14:paraId="30E397EB" w14:textId="1BB09FBD" w:rsidR="00BF519F" w:rsidRPr="00F469B1" w:rsidRDefault="00BF519F" w:rsidP="00BF519F">
            <w:pPr>
              <w:jc w:val="center"/>
              <w:rPr>
                <w:color w:val="FF0000"/>
                <w:sz w:val="20"/>
                <w:szCs w:val="20"/>
              </w:rPr>
            </w:pPr>
            <w:proofErr w:type="spellStart"/>
            <w:r>
              <w:rPr>
                <w:sz w:val="20"/>
                <w:szCs w:val="20"/>
              </w:rPr>
              <w:t>Еа</w:t>
            </w:r>
            <w:proofErr w:type="spellEnd"/>
          </w:p>
        </w:tc>
        <w:tc>
          <w:tcPr>
            <w:tcW w:w="863" w:type="pct"/>
            <w:vAlign w:val="bottom"/>
          </w:tcPr>
          <w:p w14:paraId="2647F14F" w14:textId="57A76A73" w:rsidR="00BF519F" w:rsidRPr="00F469B1" w:rsidRDefault="00BF519F" w:rsidP="00BF519F">
            <w:pPr>
              <w:jc w:val="center"/>
              <w:rPr>
                <w:color w:val="FF0000"/>
                <w:sz w:val="20"/>
                <w:szCs w:val="20"/>
              </w:rPr>
            </w:pPr>
            <w:r>
              <w:rPr>
                <w:sz w:val="20"/>
                <w:szCs w:val="20"/>
              </w:rPr>
              <w:t>1948</w:t>
            </w:r>
          </w:p>
        </w:tc>
        <w:tc>
          <w:tcPr>
            <w:tcW w:w="629" w:type="pct"/>
            <w:vAlign w:val="bottom"/>
          </w:tcPr>
          <w:p w14:paraId="31011C7F" w14:textId="6FC18499" w:rsidR="00BF519F" w:rsidRPr="00F469B1" w:rsidRDefault="00BF519F" w:rsidP="00BF519F">
            <w:pPr>
              <w:jc w:val="center"/>
              <w:rPr>
                <w:color w:val="FF0000"/>
                <w:sz w:val="20"/>
                <w:szCs w:val="20"/>
              </w:rPr>
            </w:pPr>
            <w:r>
              <w:rPr>
                <w:sz w:val="20"/>
                <w:szCs w:val="20"/>
              </w:rPr>
              <w:t>1,6000</w:t>
            </w:r>
          </w:p>
        </w:tc>
        <w:tc>
          <w:tcPr>
            <w:tcW w:w="545" w:type="pct"/>
            <w:vMerge/>
            <w:shd w:val="clear" w:color="auto" w:fill="auto"/>
            <w:vAlign w:val="center"/>
          </w:tcPr>
          <w:p w14:paraId="12AF01D7" w14:textId="77777777" w:rsidR="00BF519F" w:rsidRPr="00BF519F" w:rsidRDefault="00BF519F" w:rsidP="00BF519F">
            <w:pPr>
              <w:pStyle w:val="TableParagraph"/>
              <w:jc w:val="center"/>
              <w:rPr>
                <w:bCs/>
                <w:sz w:val="20"/>
                <w:szCs w:val="20"/>
              </w:rPr>
            </w:pPr>
          </w:p>
        </w:tc>
        <w:tc>
          <w:tcPr>
            <w:tcW w:w="547" w:type="pct"/>
            <w:shd w:val="clear" w:color="auto" w:fill="auto"/>
            <w:vAlign w:val="center"/>
          </w:tcPr>
          <w:p w14:paraId="5EE65671"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458F15E0" w14:textId="77777777" w:rsidR="00BF519F" w:rsidRDefault="00BF519F" w:rsidP="00BF519F">
            <w:pPr>
              <w:jc w:val="center"/>
            </w:pPr>
            <w:proofErr w:type="spellStart"/>
            <w:r w:rsidRPr="006B67DB">
              <w:rPr>
                <w:bCs/>
                <w:sz w:val="20"/>
                <w:szCs w:val="20"/>
              </w:rPr>
              <w:t>водогрейный</w:t>
            </w:r>
            <w:proofErr w:type="spellEnd"/>
          </w:p>
        </w:tc>
      </w:tr>
      <w:tr w:rsidR="00BF519F" w:rsidRPr="00FA1A10" w14:paraId="5EA163C8" w14:textId="77777777" w:rsidTr="00BF519F">
        <w:trPr>
          <w:trHeight w:val="58"/>
        </w:trPr>
        <w:tc>
          <w:tcPr>
            <w:tcW w:w="125" w:type="pct"/>
            <w:vMerge w:val="restart"/>
            <w:shd w:val="clear" w:color="auto" w:fill="auto"/>
            <w:vAlign w:val="center"/>
          </w:tcPr>
          <w:p w14:paraId="4A560406" w14:textId="77777777" w:rsidR="00BF519F" w:rsidRPr="00E61B80" w:rsidRDefault="00BF519F" w:rsidP="00BF519F">
            <w:pPr>
              <w:jc w:val="center"/>
              <w:rPr>
                <w:rFonts w:cs="Times New Roman"/>
                <w:bCs/>
                <w:sz w:val="20"/>
                <w:szCs w:val="20"/>
              </w:rPr>
            </w:pPr>
            <w:r w:rsidRPr="00E61B80">
              <w:rPr>
                <w:rFonts w:cs="Times New Roman"/>
                <w:bCs/>
                <w:sz w:val="20"/>
                <w:szCs w:val="20"/>
              </w:rPr>
              <w:t>22</w:t>
            </w:r>
          </w:p>
        </w:tc>
        <w:tc>
          <w:tcPr>
            <w:tcW w:w="849" w:type="pct"/>
            <w:vMerge w:val="restart"/>
            <w:shd w:val="clear" w:color="auto" w:fill="auto"/>
            <w:vAlign w:val="center"/>
          </w:tcPr>
          <w:p w14:paraId="60E5269B" w14:textId="77777777" w:rsidR="00BF519F" w:rsidRPr="00E61B80" w:rsidRDefault="00BF519F" w:rsidP="00BF519F">
            <w:pPr>
              <w:jc w:val="center"/>
              <w:rPr>
                <w:rFonts w:cs="Times New Roman"/>
                <w:bCs/>
                <w:sz w:val="20"/>
                <w:szCs w:val="20"/>
              </w:rPr>
            </w:pPr>
            <w:proofErr w:type="spellStart"/>
            <w:proofErr w:type="gramStart"/>
            <w:r w:rsidRPr="00E61B80">
              <w:rPr>
                <w:rFonts w:cs="Times New Roman"/>
                <w:bCs/>
                <w:sz w:val="20"/>
                <w:szCs w:val="20"/>
              </w:rPr>
              <w:t>кот</w:t>
            </w:r>
            <w:proofErr w:type="spellEnd"/>
            <w:proofErr w:type="gramEnd"/>
            <w:r w:rsidRPr="00E61B80">
              <w:rPr>
                <w:rFonts w:cs="Times New Roman"/>
                <w:bCs/>
                <w:sz w:val="20"/>
                <w:szCs w:val="20"/>
              </w:rPr>
              <w:t>. № 18</w:t>
            </w:r>
            <w:r>
              <w:rPr>
                <w:rFonts w:cs="Times New Roman"/>
                <w:bCs/>
                <w:sz w:val="20"/>
                <w:szCs w:val="20"/>
              </w:rPr>
              <w:t xml:space="preserve"> </w:t>
            </w:r>
            <w:r w:rsidRPr="00E61B80">
              <w:rPr>
                <w:rFonts w:cs="Times New Roman"/>
                <w:bCs/>
                <w:sz w:val="20"/>
                <w:szCs w:val="20"/>
              </w:rPr>
              <w:t xml:space="preserve">(д. </w:t>
            </w:r>
            <w:proofErr w:type="spellStart"/>
            <w:r w:rsidRPr="00E61B80">
              <w:rPr>
                <w:rFonts w:cs="Times New Roman"/>
                <w:bCs/>
                <w:sz w:val="20"/>
                <w:szCs w:val="20"/>
              </w:rPr>
              <w:t>дом</w:t>
            </w:r>
            <w:proofErr w:type="spellEnd"/>
            <w:r w:rsidRPr="00E61B80">
              <w:rPr>
                <w:rFonts w:cs="Times New Roman"/>
                <w:bCs/>
                <w:sz w:val="20"/>
                <w:szCs w:val="20"/>
              </w:rPr>
              <w:t xml:space="preserve"> № 13)</w:t>
            </w:r>
          </w:p>
        </w:tc>
        <w:tc>
          <w:tcPr>
            <w:tcW w:w="725" w:type="pct"/>
            <w:shd w:val="clear" w:color="auto" w:fill="auto"/>
            <w:vAlign w:val="bottom"/>
          </w:tcPr>
          <w:p w14:paraId="5206ECA3" w14:textId="5D9AC429" w:rsidR="00BF519F" w:rsidRPr="00F469B1" w:rsidRDefault="00BF519F" w:rsidP="00BF519F">
            <w:pPr>
              <w:jc w:val="center"/>
              <w:rPr>
                <w:color w:val="FF0000"/>
                <w:sz w:val="20"/>
                <w:szCs w:val="20"/>
              </w:rPr>
            </w:pPr>
            <w:r>
              <w:rPr>
                <w:sz w:val="20"/>
                <w:szCs w:val="20"/>
              </w:rPr>
              <w:t>Универсал-6</w:t>
            </w:r>
          </w:p>
        </w:tc>
        <w:tc>
          <w:tcPr>
            <w:tcW w:w="863" w:type="pct"/>
            <w:vAlign w:val="bottom"/>
          </w:tcPr>
          <w:p w14:paraId="6EB10B5E" w14:textId="42652C2A" w:rsidR="00BF519F" w:rsidRPr="00F469B1" w:rsidRDefault="00BF519F" w:rsidP="00BF519F">
            <w:pPr>
              <w:jc w:val="center"/>
              <w:rPr>
                <w:color w:val="FF0000"/>
                <w:sz w:val="20"/>
                <w:szCs w:val="20"/>
              </w:rPr>
            </w:pPr>
            <w:r>
              <w:rPr>
                <w:sz w:val="20"/>
                <w:szCs w:val="20"/>
              </w:rPr>
              <w:t>1970</w:t>
            </w:r>
          </w:p>
        </w:tc>
        <w:tc>
          <w:tcPr>
            <w:tcW w:w="629" w:type="pct"/>
            <w:vAlign w:val="bottom"/>
          </w:tcPr>
          <w:p w14:paraId="190E1368" w14:textId="6ED074DD" w:rsidR="00BF519F" w:rsidRPr="00F469B1" w:rsidRDefault="00BF519F" w:rsidP="00BF519F">
            <w:pPr>
              <w:jc w:val="center"/>
              <w:rPr>
                <w:color w:val="FF0000"/>
                <w:sz w:val="20"/>
                <w:szCs w:val="20"/>
              </w:rPr>
            </w:pPr>
            <w:r>
              <w:rPr>
                <w:sz w:val="20"/>
                <w:szCs w:val="20"/>
              </w:rPr>
              <w:t>0,2500</w:t>
            </w:r>
          </w:p>
        </w:tc>
        <w:tc>
          <w:tcPr>
            <w:tcW w:w="545" w:type="pct"/>
            <w:vMerge w:val="restart"/>
            <w:shd w:val="clear" w:color="auto" w:fill="auto"/>
            <w:vAlign w:val="center"/>
          </w:tcPr>
          <w:p w14:paraId="4C0B32CE" w14:textId="77777777" w:rsidR="00BF519F" w:rsidRPr="00BF519F" w:rsidRDefault="00BF519F" w:rsidP="00BF519F">
            <w:pPr>
              <w:pStyle w:val="TableParagraph"/>
              <w:jc w:val="center"/>
              <w:rPr>
                <w:bCs/>
                <w:sz w:val="20"/>
                <w:szCs w:val="20"/>
              </w:rPr>
            </w:pPr>
            <w:r w:rsidRPr="00BF519F">
              <w:rPr>
                <w:bCs/>
                <w:sz w:val="20"/>
                <w:szCs w:val="20"/>
              </w:rPr>
              <w:t>0,5000</w:t>
            </w:r>
          </w:p>
        </w:tc>
        <w:tc>
          <w:tcPr>
            <w:tcW w:w="547" w:type="pct"/>
            <w:shd w:val="clear" w:color="auto" w:fill="auto"/>
            <w:vAlign w:val="center"/>
          </w:tcPr>
          <w:p w14:paraId="64A8E140"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3DD63AFA" w14:textId="77777777" w:rsidR="00BF519F" w:rsidRDefault="00BF519F" w:rsidP="00BF519F">
            <w:pPr>
              <w:jc w:val="center"/>
            </w:pPr>
            <w:proofErr w:type="spellStart"/>
            <w:r w:rsidRPr="00915E62">
              <w:rPr>
                <w:bCs/>
                <w:sz w:val="20"/>
                <w:szCs w:val="20"/>
              </w:rPr>
              <w:t>водогрейный</w:t>
            </w:r>
            <w:proofErr w:type="spellEnd"/>
          </w:p>
        </w:tc>
      </w:tr>
      <w:tr w:rsidR="00BF519F" w:rsidRPr="00FA1A10" w14:paraId="2C63D454" w14:textId="77777777" w:rsidTr="00BF519F">
        <w:trPr>
          <w:trHeight w:val="58"/>
        </w:trPr>
        <w:tc>
          <w:tcPr>
            <w:tcW w:w="125" w:type="pct"/>
            <w:vMerge/>
            <w:shd w:val="clear" w:color="auto" w:fill="auto"/>
            <w:vAlign w:val="center"/>
          </w:tcPr>
          <w:p w14:paraId="707DDD20"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2798FCED" w14:textId="77777777" w:rsidR="00BF519F" w:rsidRPr="00E61B80" w:rsidRDefault="00BF519F" w:rsidP="00BF519F">
            <w:pPr>
              <w:jc w:val="center"/>
              <w:rPr>
                <w:rFonts w:cs="Times New Roman"/>
                <w:bCs/>
                <w:sz w:val="20"/>
                <w:szCs w:val="20"/>
              </w:rPr>
            </w:pPr>
          </w:p>
        </w:tc>
        <w:tc>
          <w:tcPr>
            <w:tcW w:w="725" w:type="pct"/>
            <w:shd w:val="clear" w:color="auto" w:fill="auto"/>
            <w:vAlign w:val="bottom"/>
          </w:tcPr>
          <w:p w14:paraId="332BE3F2" w14:textId="460B2E16" w:rsidR="00BF519F" w:rsidRPr="00F469B1" w:rsidRDefault="00BF519F" w:rsidP="00BF519F">
            <w:pPr>
              <w:jc w:val="center"/>
              <w:rPr>
                <w:color w:val="FF0000"/>
                <w:sz w:val="20"/>
                <w:szCs w:val="20"/>
              </w:rPr>
            </w:pPr>
            <w:r>
              <w:rPr>
                <w:sz w:val="20"/>
                <w:szCs w:val="20"/>
              </w:rPr>
              <w:t>Универсал-6</w:t>
            </w:r>
          </w:p>
        </w:tc>
        <w:tc>
          <w:tcPr>
            <w:tcW w:w="863" w:type="pct"/>
            <w:vAlign w:val="bottom"/>
          </w:tcPr>
          <w:p w14:paraId="35D47835" w14:textId="67876913" w:rsidR="00BF519F" w:rsidRPr="00F469B1" w:rsidRDefault="00BF519F" w:rsidP="00BF519F">
            <w:pPr>
              <w:jc w:val="center"/>
              <w:rPr>
                <w:color w:val="FF0000"/>
                <w:sz w:val="20"/>
                <w:szCs w:val="20"/>
              </w:rPr>
            </w:pPr>
            <w:r>
              <w:rPr>
                <w:sz w:val="20"/>
                <w:szCs w:val="20"/>
              </w:rPr>
              <w:t>1971</w:t>
            </w:r>
          </w:p>
        </w:tc>
        <w:tc>
          <w:tcPr>
            <w:tcW w:w="629" w:type="pct"/>
            <w:vAlign w:val="bottom"/>
          </w:tcPr>
          <w:p w14:paraId="3314530F" w14:textId="6019236C" w:rsidR="00BF519F" w:rsidRPr="00F469B1" w:rsidRDefault="00BF519F" w:rsidP="00BF519F">
            <w:pPr>
              <w:jc w:val="center"/>
              <w:rPr>
                <w:color w:val="FF0000"/>
                <w:sz w:val="20"/>
                <w:szCs w:val="20"/>
              </w:rPr>
            </w:pPr>
            <w:r>
              <w:rPr>
                <w:sz w:val="20"/>
                <w:szCs w:val="20"/>
              </w:rPr>
              <w:t>0,2500</w:t>
            </w:r>
          </w:p>
        </w:tc>
        <w:tc>
          <w:tcPr>
            <w:tcW w:w="545" w:type="pct"/>
            <w:vMerge/>
            <w:shd w:val="clear" w:color="auto" w:fill="auto"/>
            <w:vAlign w:val="center"/>
          </w:tcPr>
          <w:p w14:paraId="2DC33D11" w14:textId="77777777" w:rsidR="00BF519F" w:rsidRPr="00BF519F" w:rsidRDefault="00BF519F" w:rsidP="00BF519F">
            <w:pPr>
              <w:pStyle w:val="TableParagraph"/>
              <w:jc w:val="center"/>
              <w:rPr>
                <w:bCs/>
                <w:sz w:val="20"/>
                <w:szCs w:val="20"/>
              </w:rPr>
            </w:pPr>
          </w:p>
        </w:tc>
        <w:tc>
          <w:tcPr>
            <w:tcW w:w="547" w:type="pct"/>
            <w:shd w:val="clear" w:color="auto" w:fill="auto"/>
            <w:vAlign w:val="center"/>
          </w:tcPr>
          <w:p w14:paraId="360A8E1E"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4DFADFAD" w14:textId="77777777" w:rsidR="00BF519F" w:rsidRDefault="00BF519F" w:rsidP="00BF519F">
            <w:pPr>
              <w:jc w:val="center"/>
            </w:pPr>
            <w:proofErr w:type="spellStart"/>
            <w:r w:rsidRPr="00915E62">
              <w:rPr>
                <w:bCs/>
                <w:sz w:val="20"/>
                <w:szCs w:val="20"/>
              </w:rPr>
              <w:t>водогрейный</w:t>
            </w:r>
            <w:proofErr w:type="spellEnd"/>
          </w:p>
        </w:tc>
      </w:tr>
      <w:tr w:rsidR="00BF519F" w:rsidRPr="00FA1A10" w14:paraId="3481184E" w14:textId="77777777" w:rsidTr="00BF519F">
        <w:trPr>
          <w:trHeight w:val="58"/>
        </w:trPr>
        <w:tc>
          <w:tcPr>
            <w:tcW w:w="125" w:type="pct"/>
            <w:vMerge w:val="restart"/>
            <w:shd w:val="clear" w:color="auto" w:fill="auto"/>
            <w:vAlign w:val="center"/>
          </w:tcPr>
          <w:p w14:paraId="0CD56440" w14:textId="77777777" w:rsidR="00BF519F" w:rsidRPr="00E61B80" w:rsidRDefault="00BF519F" w:rsidP="00BF519F">
            <w:pPr>
              <w:jc w:val="center"/>
              <w:rPr>
                <w:rFonts w:cs="Times New Roman"/>
                <w:bCs/>
                <w:sz w:val="20"/>
                <w:szCs w:val="20"/>
              </w:rPr>
            </w:pPr>
            <w:r w:rsidRPr="00E61B80">
              <w:rPr>
                <w:rFonts w:cs="Times New Roman"/>
                <w:bCs/>
                <w:sz w:val="20"/>
                <w:szCs w:val="20"/>
              </w:rPr>
              <w:t>23</w:t>
            </w:r>
          </w:p>
        </w:tc>
        <w:tc>
          <w:tcPr>
            <w:tcW w:w="849" w:type="pct"/>
            <w:vMerge w:val="restart"/>
            <w:shd w:val="clear" w:color="auto" w:fill="auto"/>
            <w:vAlign w:val="center"/>
          </w:tcPr>
          <w:p w14:paraId="71739488" w14:textId="77777777" w:rsidR="00BF519F" w:rsidRPr="00E61B80" w:rsidRDefault="00BF519F" w:rsidP="00BF519F">
            <w:pPr>
              <w:jc w:val="center"/>
              <w:rPr>
                <w:rFonts w:cs="Times New Roman"/>
                <w:bCs/>
                <w:sz w:val="20"/>
                <w:szCs w:val="20"/>
              </w:rPr>
            </w:pPr>
            <w:proofErr w:type="spellStart"/>
            <w:proofErr w:type="gramStart"/>
            <w:r w:rsidRPr="00E61B80">
              <w:rPr>
                <w:rFonts w:cs="Times New Roman"/>
                <w:bCs/>
                <w:sz w:val="20"/>
                <w:szCs w:val="20"/>
              </w:rPr>
              <w:t>кот</w:t>
            </w:r>
            <w:proofErr w:type="spellEnd"/>
            <w:proofErr w:type="gramEnd"/>
            <w:r w:rsidRPr="00E61B80">
              <w:rPr>
                <w:rFonts w:cs="Times New Roman"/>
                <w:bCs/>
                <w:sz w:val="20"/>
                <w:szCs w:val="20"/>
              </w:rPr>
              <w:t>. № 19</w:t>
            </w:r>
            <w:r>
              <w:rPr>
                <w:rFonts w:cs="Times New Roman"/>
                <w:bCs/>
                <w:sz w:val="20"/>
                <w:szCs w:val="20"/>
              </w:rPr>
              <w:t xml:space="preserve"> </w:t>
            </w:r>
            <w:r w:rsidRPr="00E61B80">
              <w:rPr>
                <w:rFonts w:cs="Times New Roman"/>
                <w:bCs/>
                <w:sz w:val="20"/>
                <w:szCs w:val="20"/>
              </w:rPr>
              <w:t>(</w:t>
            </w:r>
            <w:proofErr w:type="spellStart"/>
            <w:r w:rsidRPr="00E61B80">
              <w:rPr>
                <w:rFonts w:cs="Times New Roman"/>
                <w:bCs/>
                <w:sz w:val="20"/>
                <w:szCs w:val="20"/>
              </w:rPr>
              <w:t>школа</w:t>
            </w:r>
            <w:proofErr w:type="spellEnd"/>
            <w:r w:rsidRPr="00E61B80">
              <w:rPr>
                <w:rFonts w:cs="Times New Roman"/>
                <w:bCs/>
                <w:sz w:val="20"/>
                <w:szCs w:val="20"/>
              </w:rPr>
              <w:t xml:space="preserve"> № 8)</w:t>
            </w:r>
          </w:p>
        </w:tc>
        <w:tc>
          <w:tcPr>
            <w:tcW w:w="725" w:type="pct"/>
            <w:shd w:val="clear" w:color="auto" w:fill="auto"/>
            <w:vAlign w:val="bottom"/>
          </w:tcPr>
          <w:p w14:paraId="7A1628D4" w14:textId="417A477C" w:rsidR="00BF519F" w:rsidRPr="00F469B1" w:rsidRDefault="00BF519F" w:rsidP="00BF519F">
            <w:pPr>
              <w:jc w:val="center"/>
              <w:rPr>
                <w:color w:val="FF0000"/>
                <w:sz w:val="20"/>
                <w:szCs w:val="20"/>
              </w:rPr>
            </w:pPr>
            <w:r>
              <w:rPr>
                <w:sz w:val="20"/>
                <w:szCs w:val="20"/>
              </w:rPr>
              <w:t>Универсал-6</w:t>
            </w:r>
          </w:p>
        </w:tc>
        <w:tc>
          <w:tcPr>
            <w:tcW w:w="863" w:type="pct"/>
            <w:vAlign w:val="bottom"/>
          </w:tcPr>
          <w:p w14:paraId="3F293DEF" w14:textId="48016F25" w:rsidR="00BF519F" w:rsidRPr="00F469B1" w:rsidRDefault="00BF519F" w:rsidP="00BF519F">
            <w:pPr>
              <w:jc w:val="center"/>
              <w:rPr>
                <w:color w:val="FF0000"/>
                <w:sz w:val="20"/>
                <w:szCs w:val="20"/>
              </w:rPr>
            </w:pPr>
            <w:r>
              <w:rPr>
                <w:sz w:val="20"/>
                <w:szCs w:val="20"/>
              </w:rPr>
              <w:t>1989</w:t>
            </w:r>
          </w:p>
        </w:tc>
        <w:tc>
          <w:tcPr>
            <w:tcW w:w="629" w:type="pct"/>
            <w:vAlign w:val="bottom"/>
          </w:tcPr>
          <w:p w14:paraId="2C39C979" w14:textId="16ABFEC0" w:rsidR="00BF519F" w:rsidRPr="00F469B1" w:rsidRDefault="00BF519F" w:rsidP="00BF519F">
            <w:pPr>
              <w:jc w:val="center"/>
              <w:rPr>
                <w:color w:val="FF0000"/>
                <w:sz w:val="20"/>
                <w:szCs w:val="20"/>
              </w:rPr>
            </w:pPr>
            <w:r>
              <w:rPr>
                <w:sz w:val="20"/>
                <w:szCs w:val="20"/>
              </w:rPr>
              <w:t>0,2030</w:t>
            </w:r>
          </w:p>
        </w:tc>
        <w:tc>
          <w:tcPr>
            <w:tcW w:w="545" w:type="pct"/>
            <w:vMerge w:val="restart"/>
            <w:shd w:val="clear" w:color="auto" w:fill="auto"/>
            <w:vAlign w:val="center"/>
          </w:tcPr>
          <w:p w14:paraId="3FF30405" w14:textId="77777777" w:rsidR="00BF519F" w:rsidRPr="00BF519F" w:rsidRDefault="00BF519F" w:rsidP="00BF519F">
            <w:pPr>
              <w:pStyle w:val="TableParagraph"/>
              <w:jc w:val="center"/>
              <w:rPr>
                <w:bCs/>
                <w:sz w:val="20"/>
                <w:szCs w:val="20"/>
              </w:rPr>
            </w:pPr>
            <w:r w:rsidRPr="00BF519F">
              <w:rPr>
                <w:bCs/>
                <w:sz w:val="20"/>
                <w:szCs w:val="20"/>
              </w:rPr>
              <w:t>0,4530</w:t>
            </w:r>
          </w:p>
        </w:tc>
        <w:tc>
          <w:tcPr>
            <w:tcW w:w="547" w:type="pct"/>
            <w:shd w:val="clear" w:color="auto" w:fill="auto"/>
            <w:vAlign w:val="center"/>
          </w:tcPr>
          <w:p w14:paraId="68EDFE38"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0D3E9259" w14:textId="77777777" w:rsidR="00BF519F" w:rsidRDefault="00BF519F" w:rsidP="00BF519F">
            <w:pPr>
              <w:jc w:val="center"/>
            </w:pPr>
            <w:proofErr w:type="spellStart"/>
            <w:r w:rsidRPr="00915E62">
              <w:rPr>
                <w:bCs/>
                <w:sz w:val="20"/>
                <w:szCs w:val="20"/>
              </w:rPr>
              <w:t>водогрейный</w:t>
            </w:r>
            <w:proofErr w:type="spellEnd"/>
          </w:p>
        </w:tc>
      </w:tr>
      <w:tr w:rsidR="00BF519F" w:rsidRPr="00FA1A10" w14:paraId="1D150387" w14:textId="77777777" w:rsidTr="00BF519F">
        <w:trPr>
          <w:trHeight w:val="58"/>
        </w:trPr>
        <w:tc>
          <w:tcPr>
            <w:tcW w:w="125" w:type="pct"/>
            <w:vMerge/>
            <w:shd w:val="clear" w:color="auto" w:fill="auto"/>
            <w:vAlign w:val="center"/>
          </w:tcPr>
          <w:p w14:paraId="578E361C"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05BEBED8" w14:textId="77777777" w:rsidR="00BF519F" w:rsidRPr="00E61B80" w:rsidRDefault="00BF519F" w:rsidP="00BF519F">
            <w:pPr>
              <w:jc w:val="center"/>
              <w:rPr>
                <w:rFonts w:cs="Times New Roman"/>
                <w:bCs/>
                <w:sz w:val="20"/>
                <w:szCs w:val="20"/>
              </w:rPr>
            </w:pPr>
          </w:p>
        </w:tc>
        <w:tc>
          <w:tcPr>
            <w:tcW w:w="725" w:type="pct"/>
            <w:shd w:val="clear" w:color="auto" w:fill="auto"/>
            <w:vAlign w:val="bottom"/>
          </w:tcPr>
          <w:p w14:paraId="01AC22D0" w14:textId="6D7005ED" w:rsidR="00BF519F" w:rsidRPr="00F469B1" w:rsidRDefault="00BF519F" w:rsidP="00BF519F">
            <w:pPr>
              <w:jc w:val="center"/>
              <w:rPr>
                <w:color w:val="FF0000"/>
                <w:sz w:val="20"/>
                <w:szCs w:val="20"/>
              </w:rPr>
            </w:pPr>
            <w:r>
              <w:rPr>
                <w:sz w:val="20"/>
                <w:szCs w:val="20"/>
              </w:rPr>
              <w:t>Универсал-6</w:t>
            </w:r>
          </w:p>
        </w:tc>
        <w:tc>
          <w:tcPr>
            <w:tcW w:w="863" w:type="pct"/>
            <w:vAlign w:val="bottom"/>
          </w:tcPr>
          <w:p w14:paraId="43C03DD5" w14:textId="087159B1" w:rsidR="00BF519F" w:rsidRPr="00F469B1" w:rsidRDefault="00BF519F" w:rsidP="00BF519F">
            <w:pPr>
              <w:jc w:val="center"/>
              <w:rPr>
                <w:color w:val="FF0000"/>
                <w:sz w:val="20"/>
                <w:szCs w:val="20"/>
              </w:rPr>
            </w:pPr>
            <w:r>
              <w:rPr>
                <w:sz w:val="20"/>
                <w:szCs w:val="20"/>
              </w:rPr>
              <w:t>2012</w:t>
            </w:r>
          </w:p>
        </w:tc>
        <w:tc>
          <w:tcPr>
            <w:tcW w:w="629" w:type="pct"/>
            <w:vAlign w:val="bottom"/>
          </w:tcPr>
          <w:p w14:paraId="4110FE08" w14:textId="02ED2A73" w:rsidR="00BF519F" w:rsidRPr="00F469B1" w:rsidRDefault="00BF519F" w:rsidP="00BF519F">
            <w:pPr>
              <w:jc w:val="center"/>
              <w:rPr>
                <w:color w:val="FF0000"/>
                <w:sz w:val="20"/>
                <w:szCs w:val="20"/>
              </w:rPr>
            </w:pPr>
            <w:r>
              <w:rPr>
                <w:sz w:val="20"/>
                <w:szCs w:val="20"/>
              </w:rPr>
              <w:t>0,2500</w:t>
            </w:r>
          </w:p>
        </w:tc>
        <w:tc>
          <w:tcPr>
            <w:tcW w:w="545" w:type="pct"/>
            <w:vMerge/>
            <w:shd w:val="clear" w:color="auto" w:fill="auto"/>
            <w:vAlign w:val="center"/>
          </w:tcPr>
          <w:p w14:paraId="43EE47BB" w14:textId="77777777" w:rsidR="00BF519F" w:rsidRPr="00BF519F" w:rsidRDefault="00BF519F" w:rsidP="00BF519F">
            <w:pPr>
              <w:pStyle w:val="TableParagraph"/>
              <w:jc w:val="center"/>
              <w:rPr>
                <w:bCs/>
                <w:sz w:val="20"/>
                <w:szCs w:val="20"/>
              </w:rPr>
            </w:pPr>
          </w:p>
        </w:tc>
        <w:tc>
          <w:tcPr>
            <w:tcW w:w="547" w:type="pct"/>
            <w:shd w:val="clear" w:color="auto" w:fill="auto"/>
            <w:vAlign w:val="center"/>
          </w:tcPr>
          <w:p w14:paraId="2742AE12"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441CB9E9" w14:textId="77777777" w:rsidR="00BF519F" w:rsidRDefault="00BF519F" w:rsidP="00BF519F">
            <w:pPr>
              <w:jc w:val="center"/>
            </w:pPr>
            <w:proofErr w:type="spellStart"/>
            <w:r w:rsidRPr="00915E62">
              <w:rPr>
                <w:bCs/>
                <w:sz w:val="20"/>
                <w:szCs w:val="20"/>
              </w:rPr>
              <w:t>водогрейный</w:t>
            </w:r>
            <w:proofErr w:type="spellEnd"/>
          </w:p>
        </w:tc>
      </w:tr>
      <w:tr w:rsidR="00BF519F" w:rsidRPr="00FA1A10" w14:paraId="234C2B1D" w14:textId="77777777" w:rsidTr="00BF519F">
        <w:trPr>
          <w:trHeight w:val="58"/>
        </w:trPr>
        <w:tc>
          <w:tcPr>
            <w:tcW w:w="125" w:type="pct"/>
            <w:vMerge w:val="restart"/>
            <w:shd w:val="clear" w:color="auto" w:fill="auto"/>
            <w:vAlign w:val="center"/>
          </w:tcPr>
          <w:p w14:paraId="4A350A64" w14:textId="77777777" w:rsidR="00BF519F" w:rsidRPr="00E61B80" w:rsidRDefault="00BF519F" w:rsidP="00BF519F">
            <w:pPr>
              <w:jc w:val="center"/>
              <w:rPr>
                <w:rFonts w:cs="Times New Roman"/>
                <w:bCs/>
                <w:sz w:val="20"/>
                <w:szCs w:val="20"/>
              </w:rPr>
            </w:pPr>
            <w:r w:rsidRPr="00E61B80">
              <w:rPr>
                <w:rFonts w:cs="Times New Roman"/>
                <w:bCs/>
                <w:sz w:val="20"/>
                <w:szCs w:val="20"/>
              </w:rPr>
              <w:t>24</w:t>
            </w:r>
          </w:p>
        </w:tc>
        <w:tc>
          <w:tcPr>
            <w:tcW w:w="849" w:type="pct"/>
            <w:vMerge w:val="restart"/>
            <w:shd w:val="clear" w:color="auto" w:fill="auto"/>
            <w:vAlign w:val="center"/>
          </w:tcPr>
          <w:p w14:paraId="6FDC6894" w14:textId="77777777" w:rsidR="00BF519F" w:rsidRPr="00E61B80" w:rsidRDefault="00BF519F" w:rsidP="00BF519F">
            <w:pPr>
              <w:jc w:val="center"/>
              <w:rPr>
                <w:rFonts w:cs="Times New Roman"/>
                <w:bCs/>
                <w:sz w:val="20"/>
                <w:szCs w:val="20"/>
              </w:rPr>
            </w:pPr>
            <w:proofErr w:type="spellStart"/>
            <w:proofErr w:type="gramStart"/>
            <w:r w:rsidRPr="00E61B80">
              <w:rPr>
                <w:rFonts w:cs="Times New Roman"/>
                <w:bCs/>
                <w:sz w:val="20"/>
                <w:szCs w:val="20"/>
              </w:rPr>
              <w:t>кот</w:t>
            </w:r>
            <w:proofErr w:type="spellEnd"/>
            <w:proofErr w:type="gramEnd"/>
            <w:r w:rsidRPr="00E61B80">
              <w:rPr>
                <w:rFonts w:cs="Times New Roman"/>
                <w:bCs/>
                <w:sz w:val="20"/>
                <w:szCs w:val="20"/>
              </w:rPr>
              <w:t>. № 24 (ДОК)</w:t>
            </w:r>
          </w:p>
        </w:tc>
        <w:tc>
          <w:tcPr>
            <w:tcW w:w="725" w:type="pct"/>
            <w:shd w:val="clear" w:color="auto" w:fill="auto"/>
            <w:vAlign w:val="bottom"/>
          </w:tcPr>
          <w:p w14:paraId="75A4F631" w14:textId="6798BDB8" w:rsidR="00BF519F" w:rsidRPr="00F469B1" w:rsidRDefault="00BF519F" w:rsidP="00BF519F">
            <w:pPr>
              <w:jc w:val="center"/>
              <w:rPr>
                <w:color w:val="FF0000"/>
                <w:sz w:val="20"/>
                <w:szCs w:val="20"/>
              </w:rPr>
            </w:pPr>
            <w:r>
              <w:rPr>
                <w:sz w:val="20"/>
                <w:szCs w:val="20"/>
              </w:rPr>
              <w:t>Универсал-6</w:t>
            </w:r>
          </w:p>
        </w:tc>
        <w:tc>
          <w:tcPr>
            <w:tcW w:w="863" w:type="pct"/>
            <w:vAlign w:val="bottom"/>
          </w:tcPr>
          <w:p w14:paraId="54859C87" w14:textId="1778DF0F" w:rsidR="00BF519F" w:rsidRPr="00F469B1" w:rsidRDefault="00BF519F" w:rsidP="00BF519F">
            <w:pPr>
              <w:jc w:val="center"/>
              <w:rPr>
                <w:color w:val="FF0000"/>
                <w:sz w:val="20"/>
                <w:szCs w:val="20"/>
              </w:rPr>
            </w:pPr>
            <w:r>
              <w:rPr>
                <w:sz w:val="20"/>
                <w:szCs w:val="20"/>
              </w:rPr>
              <w:t>2011</w:t>
            </w:r>
          </w:p>
        </w:tc>
        <w:tc>
          <w:tcPr>
            <w:tcW w:w="629" w:type="pct"/>
            <w:vAlign w:val="bottom"/>
          </w:tcPr>
          <w:p w14:paraId="24D2C215" w14:textId="334254B4" w:rsidR="00BF519F" w:rsidRPr="00F469B1" w:rsidRDefault="00BF519F" w:rsidP="00BF519F">
            <w:pPr>
              <w:jc w:val="center"/>
              <w:rPr>
                <w:color w:val="FF0000"/>
                <w:sz w:val="20"/>
                <w:szCs w:val="20"/>
              </w:rPr>
            </w:pPr>
            <w:r>
              <w:rPr>
                <w:sz w:val="20"/>
                <w:szCs w:val="20"/>
              </w:rPr>
              <w:t>0,2650</w:t>
            </w:r>
          </w:p>
        </w:tc>
        <w:tc>
          <w:tcPr>
            <w:tcW w:w="545" w:type="pct"/>
            <w:vMerge w:val="restart"/>
            <w:shd w:val="clear" w:color="auto" w:fill="auto"/>
            <w:vAlign w:val="center"/>
          </w:tcPr>
          <w:p w14:paraId="446C6DB4" w14:textId="77777777" w:rsidR="00BF519F" w:rsidRPr="00BF519F" w:rsidRDefault="00BF519F" w:rsidP="00BF519F">
            <w:pPr>
              <w:pStyle w:val="TableParagraph"/>
              <w:jc w:val="center"/>
              <w:rPr>
                <w:bCs/>
                <w:sz w:val="20"/>
                <w:szCs w:val="20"/>
              </w:rPr>
            </w:pPr>
            <w:r w:rsidRPr="00BF519F">
              <w:rPr>
                <w:bCs/>
                <w:sz w:val="20"/>
                <w:szCs w:val="20"/>
              </w:rPr>
              <w:t>0,5300</w:t>
            </w:r>
          </w:p>
        </w:tc>
        <w:tc>
          <w:tcPr>
            <w:tcW w:w="547" w:type="pct"/>
            <w:shd w:val="clear" w:color="auto" w:fill="auto"/>
            <w:vAlign w:val="center"/>
          </w:tcPr>
          <w:p w14:paraId="0EB97693"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7C069341" w14:textId="77777777" w:rsidR="00BF519F" w:rsidRDefault="00BF519F" w:rsidP="00BF519F">
            <w:pPr>
              <w:jc w:val="center"/>
            </w:pPr>
            <w:proofErr w:type="spellStart"/>
            <w:r w:rsidRPr="00915E62">
              <w:rPr>
                <w:bCs/>
                <w:sz w:val="20"/>
                <w:szCs w:val="20"/>
              </w:rPr>
              <w:t>водогрейный</w:t>
            </w:r>
            <w:proofErr w:type="spellEnd"/>
          </w:p>
        </w:tc>
      </w:tr>
      <w:tr w:rsidR="00BF519F" w:rsidRPr="00FA1A10" w14:paraId="7FC5A75D" w14:textId="77777777" w:rsidTr="00BF519F">
        <w:trPr>
          <w:trHeight w:val="58"/>
        </w:trPr>
        <w:tc>
          <w:tcPr>
            <w:tcW w:w="125" w:type="pct"/>
            <w:vMerge/>
            <w:shd w:val="clear" w:color="auto" w:fill="auto"/>
            <w:vAlign w:val="center"/>
          </w:tcPr>
          <w:p w14:paraId="3C1EACCF"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7FD860A7" w14:textId="77777777" w:rsidR="00BF519F" w:rsidRPr="00E61B80" w:rsidRDefault="00BF519F" w:rsidP="00BF519F">
            <w:pPr>
              <w:jc w:val="center"/>
              <w:rPr>
                <w:rFonts w:cs="Times New Roman"/>
                <w:bCs/>
                <w:sz w:val="20"/>
                <w:szCs w:val="20"/>
              </w:rPr>
            </w:pPr>
          </w:p>
        </w:tc>
        <w:tc>
          <w:tcPr>
            <w:tcW w:w="725" w:type="pct"/>
            <w:shd w:val="clear" w:color="auto" w:fill="auto"/>
            <w:vAlign w:val="bottom"/>
          </w:tcPr>
          <w:p w14:paraId="2B00F69B" w14:textId="40C43479" w:rsidR="00BF519F" w:rsidRPr="00F469B1" w:rsidRDefault="00BF519F" w:rsidP="00BF519F">
            <w:pPr>
              <w:jc w:val="center"/>
              <w:rPr>
                <w:color w:val="FF0000"/>
                <w:sz w:val="20"/>
                <w:szCs w:val="20"/>
              </w:rPr>
            </w:pPr>
            <w:r>
              <w:rPr>
                <w:sz w:val="20"/>
                <w:szCs w:val="20"/>
              </w:rPr>
              <w:t>Универсал-6</w:t>
            </w:r>
          </w:p>
        </w:tc>
        <w:tc>
          <w:tcPr>
            <w:tcW w:w="863" w:type="pct"/>
            <w:vAlign w:val="bottom"/>
          </w:tcPr>
          <w:p w14:paraId="5F016F99" w14:textId="1010DBEC" w:rsidR="00BF519F" w:rsidRPr="00F469B1" w:rsidRDefault="00BF519F" w:rsidP="00BF519F">
            <w:pPr>
              <w:jc w:val="center"/>
              <w:rPr>
                <w:color w:val="FF0000"/>
                <w:sz w:val="20"/>
                <w:szCs w:val="20"/>
              </w:rPr>
            </w:pPr>
            <w:r>
              <w:rPr>
                <w:sz w:val="20"/>
                <w:szCs w:val="20"/>
              </w:rPr>
              <w:t>2011</w:t>
            </w:r>
          </w:p>
        </w:tc>
        <w:tc>
          <w:tcPr>
            <w:tcW w:w="629" w:type="pct"/>
            <w:vAlign w:val="bottom"/>
          </w:tcPr>
          <w:p w14:paraId="552331DF" w14:textId="11C84B9F" w:rsidR="00BF519F" w:rsidRPr="00F469B1" w:rsidRDefault="00BF519F" w:rsidP="00BF519F">
            <w:pPr>
              <w:jc w:val="center"/>
              <w:rPr>
                <w:color w:val="FF0000"/>
                <w:sz w:val="20"/>
                <w:szCs w:val="20"/>
              </w:rPr>
            </w:pPr>
            <w:r>
              <w:rPr>
                <w:sz w:val="20"/>
                <w:szCs w:val="20"/>
              </w:rPr>
              <w:t>0,2650</w:t>
            </w:r>
          </w:p>
        </w:tc>
        <w:tc>
          <w:tcPr>
            <w:tcW w:w="545" w:type="pct"/>
            <w:vMerge/>
            <w:shd w:val="clear" w:color="auto" w:fill="auto"/>
            <w:vAlign w:val="center"/>
          </w:tcPr>
          <w:p w14:paraId="423D2A6D" w14:textId="77777777" w:rsidR="00BF519F" w:rsidRPr="00BF519F" w:rsidRDefault="00BF519F" w:rsidP="00BF519F">
            <w:pPr>
              <w:pStyle w:val="TableParagraph"/>
              <w:jc w:val="center"/>
              <w:rPr>
                <w:bCs/>
                <w:sz w:val="20"/>
                <w:szCs w:val="20"/>
              </w:rPr>
            </w:pPr>
          </w:p>
        </w:tc>
        <w:tc>
          <w:tcPr>
            <w:tcW w:w="547" w:type="pct"/>
            <w:shd w:val="clear" w:color="auto" w:fill="auto"/>
            <w:vAlign w:val="center"/>
          </w:tcPr>
          <w:p w14:paraId="3F917F73"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4BD32F2D" w14:textId="77777777" w:rsidR="00BF519F" w:rsidRDefault="00BF519F" w:rsidP="00BF519F">
            <w:pPr>
              <w:jc w:val="center"/>
            </w:pPr>
            <w:proofErr w:type="spellStart"/>
            <w:r w:rsidRPr="00915E62">
              <w:rPr>
                <w:bCs/>
                <w:sz w:val="20"/>
                <w:szCs w:val="20"/>
              </w:rPr>
              <w:t>водогрейный</w:t>
            </w:r>
            <w:proofErr w:type="spellEnd"/>
          </w:p>
        </w:tc>
      </w:tr>
      <w:tr w:rsidR="00BF519F" w:rsidRPr="00FA1A10" w14:paraId="0B411309" w14:textId="77777777" w:rsidTr="00BF519F">
        <w:trPr>
          <w:trHeight w:val="58"/>
        </w:trPr>
        <w:tc>
          <w:tcPr>
            <w:tcW w:w="125" w:type="pct"/>
            <w:vMerge w:val="restart"/>
            <w:shd w:val="clear" w:color="auto" w:fill="auto"/>
            <w:vAlign w:val="center"/>
          </w:tcPr>
          <w:p w14:paraId="5CB288B4" w14:textId="77777777" w:rsidR="00BF519F" w:rsidRPr="00E61B80" w:rsidRDefault="00BF519F" w:rsidP="00BF519F">
            <w:pPr>
              <w:jc w:val="center"/>
              <w:rPr>
                <w:rFonts w:cs="Times New Roman"/>
                <w:bCs/>
                <w:sz w:val="20"/>
                <w:szCs w:val="20"/>
              </w:rPr>
            </w:pPr>
            <w:r w:rsidRPr="00E61B80">
              <w:rPr>
                <w:rFonts w:cs="Times New Roman"/>
                <w:bCs/>
                <w:sz w:val="20"/>
                <w:szCs w:val="20"/>
              </w:rPr>
              <w:t>25</w:t>
            </w:r>
          </w:p>
        </w:tc>
        <w:tc>
          <w:tcPr>
            <w:tcW w:w="849" w:type="pct"/>
            <w:vMerge w:val="restart"/>
            <w:shd w:val="clear" w:color="auto" w:fill="auto"/>
            <w:vAlign w:val="center"/>
          </w:tcPr>
          <w:p w14:paraId="48334D36" w14:textId="77777777" w:rsidR="00BF519F" w:rsidRPr="00E61B80" w:rsidRDefault="00BF519F" w:rsidP="00BF519F">
            <w:pPr>
              <w:jc w:val="center"/>
              <w:rPr>
                <w:rFonts w:cs="Times New Roman"/>
                <w:bCs/>
                <w:sz w:val="20"/>
                <w:szCs w:val="20"/>
              </w:rPr>
            </w:pPr>
            <w:proofErr w:type="spellStart"/>
            <w:proofErr w:type="gramStart"/>
            <w:r w:rsidRPr="00E61B80">
              <w:rPr>
                <w:rFonts w:cs="Times New Roman"/>
                <w:bCs/>
                <w:sz w:val="20"/>
                <w:szCs w:val="20"/>
              </w:rPr>
              <w:t>кот</w:t>
            </w:r>
            <w:proofErr w:type="spellEnd"/>
            <w:proofErr w:type="gramEnd"/>
            <w:r w:rsidRPr="00E61B80">
              <w:rPr>
                <w:rFonts w:cs="Times New Roman"/>
                <w:bCs/>
                <w:sz w:val="20"/>
                <w:szCs w:val="20"/>
              </w:rPr>
              <w:t>. № 26 (</w:t>
            </w:r>
            <w:proofErr w:type="spellStart"/>
            <w:r w:rsidRPr="00E61B80">
              <w:rPr>
                <w:rFonts w:cs="Times New Roman"/>
                <w:bCs/>
                <w:sz w:val="20"/>
                <w:szCs w:val="20"/>
              </w:rPr>
              <w:t>Дубовка</w:t>
            </w:r>
            <w:proofErr w:type="spellEnd"/>
            <w:r w:rsidRPr="00E61B80">
              <w:rPr>
                <w:rFonts w:cs="Times New Roman"/>
                <w:bCs/>
                <w:sz w:val="20"/>
                <w:szCs w:val="20"/>
              </w:rPr>
              <w:t>)</w:t>
            </w:r>
          </w:p>
        </w:tc>
        <w:tc>
          <w:tcPr>
            <w:tcW w:w="725" w:type="pct"/>
            <w:shd w:val="clear" w:color="auto" w:fill="auto"/>
            <w:vAlign w:val="bottom"/>
          </w:tcPr>
          <w:p w14:paraId="7325F910" w14:textId="518132CE" w:rsidR="00BF519F" w:rsidRPr="00F469B1" w:rsidRDefault="00BF519F" w:rsidP="00BF519F">
            <w:pPr>
              <w:jc w:val="center"/>
              <w:rPr>
                <w:color w:val="FF0000"/>
                <w:sz w:val="20"/>
                <w:szCs w:val="20"/>
              </w:rPr>
            </w:pPr>
            <w:r>
              <w:rPr>
                <w:sz w:val="20"/>
                <w:szCs w:val="20"/>
              </w:rPr>
              <w:t>КВМ-1,86</w:t>
            </w:r>
          </w:p>
        </w:tc>
        <w:tc>
          <w:tcPr>
            <w:tcW w:w="863" w:type="pct"/>
            <w:vAlign w:val="bottom"/>
          </w:tcPr>
          <w:p w14:paraId="12D0E2F6" w14:textId="25373E15" w:rsidR="00BF519F" w:rsidRPr="00F469B1" w:rsidRDefault="00BF519F" w:rsidP="00BF519F">
            <w:pPr>
              <w:jc w:val="center"/>
              <w:rPr>
                <w:color w:val="FF0000"/>
                <w:sz w:val="20"/>
                <w:szCs w:val="20"/>
              </w:rPr>
            </w:pPr>
            <w:r>
              <w:rPr>
                <w:sz w:val="20"/>
                <w:szCs w:val="20"/>
              </w:rPr>
              <w:t>2020</w:t>
            </w:r>
          </w:p>
        </w:tc>
        <w:tc>
          <w:tcPr>
            <w:tcW w:w="629" w:type="pct"/>
            <w:vAlign w:val="bottom"/>
          </w:tcPr>
          <w:p w14:paraId="729FAC7D" w14:textId="10AC5843" w:rsidR="00BF519F" w:rsidRPr="00F469B1" w:rsidRDefault="00BF519F" w:rsidP="00BF519F">
            <w:pPr>
              <w:jc w:val="center"/>
              <w:rPr>
                <w:color w:val="FF0000"/>
                <w:sz w:val="20"/>
                <w:szCs w:val="20"/>
              </w:rPr>
            </w:pPr>
            <w:r>
              <w:rPr>
                <w:sz w:val="20"/>
                <w:szCs w:val="20"/>
              </w:rPr>
              <w:t>1,6000</w:t>
            </w:r>
          </w:p>
        </w:tc>
        <w:tc>
          <w:tcPr>
            <w:tcW w:w="545" w:type="pct"/>
            <w:vMerge w:val="restart"/>
            <w:shd w:val="clear" w:color="auto" w:fill="auto"/>
            <w:vAlign w:val="center"/>
          </w:tcPr>
          <w:p w14:paraId="72A92F4B" w14:textId="77777777" w:rsidR="00BF519F" w:rsidRPr="00BF519F" w:rsidRDefault="00BF519F" w:rsidP="00BF519F">
            <w:pPr>
              <w:pStyle w:val="TableParagraph"/>
              <w:jc w:val="center"/>
              <w:rPr>
                <w:bCs/>
                <w:sz w:val="20"/>
                <w:szCs w:val="20"/>
              </w:rPr>
            </w:pPr>
            <w:r w:rsidRPr="00BF519F">
              <w:rPr>
                <w:bCs/>
                <w:sz w:val="20"/>
                <w:szCs w:val="20"/>
              </w:rPr>
              <w:t>6,4000</w:t>
            </w:r>
          </w:p>
        </w:tc>
        <w:tc>
          <w:tcPr>
            <w:tcW w:w="547" w:type="pct"/>
            <w:shd w:val="clear" w:color="auto" w:fill="auto"/>
            <w:vAlign w:val="center"/>
          </w:tcPr>
          <w:p w14:paraId="5F884210"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095B365C" w14:textId="77777777" w:rsidR="00BF519F" w:rsidRDefault="00BF519F" w:rsidP="00BF519F">
            <w:pPr>
              <w:jc w:val="center"/>
            </w:pPr>
            <w:proofErr w:type="spellStart"/>
            <w:r w:rsidRPr="00915E62">
              <w:rPr>
                <w:bCs/>
                <w:sz w:val="20"/>
                <w:szCs w:val="20"/>
              </w:rPr>
              <w:t>водогрейный</w:t>
            </w:r>
            <w:proofErr w:type="spellEnd"/>
          </w:p>
        </w:tc>
      </w:tr>
      <w:tr w:rsidR="00BF519F" w:rsidRPr="00FA1A10" w14:paraId="2A1F08EF" w14:textId="77777777" w:rsidTr="00BF519F">
        <w:trPr>
          <w:trHeight w:val="58"/>
        </w:trPr>
        <w:tc>
          <w:tcPr>
            <w:tcW w:w="125" w:type="pct"/>
            <w:vMerge/>
            <w:shd w:val="clear" w:color="auto" w:fill="auto"/>
            <w:vAlign w:val="center"/>
          </w:tcPr>
          <w:p w14:paraId="5A83E8CE"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11870AF1" w14:textId="77777777" w:rsidR="00BF519F" w:rsidRPr="00E61B80" w:rsidRDefault="00BF519F" w:rsidP="00BF519F">
            <w:pPr>
              <w:jc w:val="center"/>
              <w:rPr>
                <w:rFonts w:cs="Times New Roman"/>
                <w:bCs/>
                <w:sz w:val="20"/>
                <w:szCs w:val="20"/>
              </w:rPr>
            </w:pPr>
          </w:p>
        </w:tc>
        <w:tc>
          <w:tcPr>
            <w:tcW w:w="725" w:type="pct"/>
            <w:shd w:val="clear" w:color="auto" w:fill="auto"/>
            <w:vAlign w:val="bottom"/>
          </w:tcPr>
          <w:p w14:paraId="04BB8CCE" w14:textId="521B9E30" w:rsidR="00BF519F" w:rsidRPr="00F469B1" w:rsidRDefault="00BF519F" w:rsidP="00BF519F">
            <w:pPr>
              <w:jc w:val="center"/>
              <w:rPr>
                <w:color w:val="FF0000"/>
                <w:sz w:val="20"/>
                <w:szCs w:val="20"/>
              </w:rPr>
            </w:pPr>
            <w:r>
              <w:rPr>
                <w:sz w:val="20"/>
                <w:szCs w:val="20"/>
              </w:rPr>
              <w:t>КВМ-1,86</w:t>
            </w:r>
          </w:p>
        </w:tc>
        <w:tc>
          <w:tcPr>
            <w:tcW w:w="863" w:type="pct"/>
            <w:vAlign w:val="bottom"/>
          </w:tcPr>
          <w:p w14:paraId="2A1578BA" w14:textId="28D21CE8" w:rsidR="00BF519F" w:rsidRPr="00F469B1" w:rsidRDefault="00BF519F" w:rsidP="00BF519F">
            <w:pPr>
              <w:jc w:val="center"/>
              <w:rPr>
                <w:color w:val="FF0000"/>
                <w:sz w:val="20"/>
                <w:szCs w:val="20"/>
              </w:rPr>
            </w:pPr>
            <w:r>
              <w:rPr>
                <w:sz w:val="20"/>
                <w:szCs w:val="20"/>
              </w:rPr>
              <w:t>2020</w:t>
            </w:r>
          </w:p>
        </w:tc>
        <w:tc>
          <w:tcPr>
            <w:tcW w:w="629" w:type="pct"/>
            <w:vAlign w:val="bottom"/>
          </w:tcPr>
          <w:p w14:paraId="14C552C3" w14:textId="18D562B5" w:rsidR="00BF519F" w:rsidRPr="00F469B1" w:rsidRDefault="00BF519F" w:rsidP="00BF519F">
            <w:pPr>
              <w:jc w:val="center"/>
              <w:rPr>
                <w:color w:val="FF0000"/>
                <w:sz w:val="20"/>
                <w:szCs w:val="20"/>
              </w:rPr>
            </w:pPr>
            <w:r>
              <w:rPr>
                <w:sz w:val="20"/>
                <w:szCs w:val="20"/>
              </w:rPr>
              <w:t>1,6000</w:t>
            </w:r>
          </w:p>
        </w:tc>
        <w:tc>
          <w:tcPr>
            <w:tcW w:w="545" w:type="pct"/>
            <w:vMerge/>
            <w:shd w:val="clear" w:color="auto" w:fill="auto"/>
            <w:vAlign w:val="center"/>
          </w:tcPr>
          <w:p w14:paraId="7104B87C" w14:textId="77777777" w:rsidR="00BF519F" w:rsidRPr="00BF519F" w:rsidRDefault="00BF519F" w:rsidP="00BF519F">
            <w:pPr>
              <w:pStyle w:val="TableParagraph"/>
              <w:jc w:val="center"/>
              <w:rPr>
                <w:bCs/>
                <w:sz w:val="20"/>
                <w:szCs w:val="20"/>
              </w:rPr>
            </w:pPr>
          </w:p>
        </w:tc>
        <w:tc>
          <w:tcPr>
            <w:tcW w:w="547" w:type="pct"/>
            <w:shd w:val="clear" w:color="auto" w:fill="auto"/>
            <w:vAlign w:val="center"/>
          </w:tcPr>
          <w:p w14:paraId="5D266F59"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268A7E61" w14:textId="77777777" w:rsidR="00BF519F" w:rsidRDefault="00BF519F" w:rsidP="00BF519F">
            <w:pPr>
              <w:jc w:val="center"/>
            </w:pPr>
            <w:proofErr w:type="spellStart"/>
            <w:r w:rsidRPr="00915E62">
              <w:rPr>
                <w:bCs/>
                <w:sz w:val="20"/>
                <w:szCs w:val="20"/>
              </w:rPr>
              <w:t>водогрейный</w:t>
            </w:r>
            <w:proofErr w:type="spellEnd"/>
          </w:p>
        </w:tc>
      </w:tr>
      <w:tr w:rsidR="00BF519F" w:rsidRPr="00FA1A10" w14:paraId="328BEBB2" w14:textId="77777777" w:rsidTr="00BF519F">
        <w:trPr>
          <w:trHeight w:val="58"/>
        </w:trPr>
        <w:tc>
          <w:tcPr>
            <w:tcW w:w="125" w:type="pct"/>
            <w:vMerge/>
            <w:shd w:val="clear" w:color="auto" w:fill="auto"/>
            <w:vAlign w:val="center"/>
          </w:tcPr>
          <w:p w14:paraId="03A68D6C"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278C1E7C" w14:textId="77777777" w:rsidR="00BF519F" w:rsidRPr="00E61B80" w:rsidRDefault="00BF519F" w:rsidP="00BF519F">
            <w:pPr>
              <w:jc w:val="center"/>
              <w:rPr>
                <w:rFonts w:cs="Times New Roman"/>
                <w:bCs/>
                <w:sz w:val="20"/>
                <w:szCs w:val="20"/>
              </w:rPr>
            </w:pPr>
          </w:p>
        </w:tc>
        <w:tc>
          <w:tcPr>
            <w:tcW w:w="725" w:type="pct"/>
            <w:shd w:val="clear" w:color="auto" w:fill="auto"/>
            <w:vAlign w:val="bottom"/>
          </w:tcPr>
          <w:p w14:paraId="457A4201" w14:textId="0CB434B7" w:rsidR="00BF519F" w:rsidRPr="00F469B1" w:rsidRDefault="00BF519F" w:rsidP="00BF519F">
            <w:pPr>
              <w:jc w:val="center"/>
              <w:rPr>
                <w:color w:val="FF0000"/>
                <w:sz w:val="20"/>
                <w:szCs w:val="20"/>
              </w:rPr>
            </w:pPr>
            <w:r>
              <w:rPr>
                <w:sz w:val="20"/>
                <w:szCs w:val="20"/>
              </w:rPr>
              <w:t>КВС-1,8М</w:t>
            </w:r>
          </w:p>
        </w:tc>
        <w:tc>
          <w:tcPr>
            <w:tcW w:w="863" w:type="pct"/>
            <w:vAlign w:val="bottom"/>
          </w:tcPr>
          <w:p w14:paraId="7E42FAB9" w14:textId="3EE06CED" w:rsidR="00BF519F" w:rsidRPr="00F469B1" w:rsidRDefault="00BF519F" w:rsidP="00BF519F">
            <w:pPr>
              <w:jc w:val="center"/>
              <w:rPr>
                <w:color w:val="FF0000"/>
                <w:sz w:val="20"/>
                <w:szCs w:val="20"/>
              </w:rPr>
            </w:pPr>
            <w:r>
              <w:rPr>
                <w:sz w:val="20"/>
                <w:szCs w:val="20"/>
              </w:rPr>
              <w:t>2021</w:t>
            </w:r>
          </w:p>
        </w:tc>
        <w:tc>
          <w:tcPr>
            <w:tcW w:w="629" w:type="pct"/>
            <w:vAlign w:val="bottom"/>
          </w:tcPr>
          <w:p w14:paraId="6A998DA8" w14:textId="482304A8" w:rsidR="00BF519F" w:rsidRPr="00F469B1" w:rsidRDefault="00BF519F" w:rsidP="00BF519F">
            <w:pPr>
              <w:jc w:val="center"/>
              <w:rPr>
                <w:color w:val="FF0000"/>
                <w:sz w:val="20"/>
                <w:szCs w:val="20"/>
              </w:rPr>
            </w:pPr>
            <w:r>
              <w:rPr>
                <w:sz w:val="20"/>
                <w:szCs w:val="20"/>
              </w:rPr>
              <w:t>1,6000</w:t>
            </w:r>
          </w:p>
        </w:tc>
        <w:tc>
          <w:tcPr>
            <w:tcW w:w="545" w:type="pct"/>
            <w:vMerge/>
            <w:shd w:val="clear" w:color="auto" w:fill="auto"/>
            <w:vAlign w:val="center"/>
          </w:tcPr>
          <w:p w14:paraId="1FDC4904" w14:textId="77777777" w:rsidR="00BF519F" w:rsidRPr="00BF519F" w:rsidRDefault="00BF519F" w:rsidP="00BF519F">
            <w:pPr>
              <w:pStyle w:val="TableParagraph"/>
              <w:jc w:val="center"/>
              <w:rPr>
                <w:bCs/>
                <w:sz w:val="20"/>
                <w:szCs w:val="20"/>
              </w:rPr>
            </w:pPr>
          </w:p>
        </w:tc>
        <w:tc>
          <w:tcPr>
            <w:tcW w:w="547" w:type="pct"/>
            <w:shd w:val="clear" w:color="auto" w:fill="auto"/>
            <w:vAlign w:val="center"/>
          </w:tcPr>
          <w:p w14:paraId="60E9CFE7"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04D9CCA1" w14:textId="77777777" w:rsidR="00BF519F" w:rsidRDefault="00BF519F" w:rsidP="00BF519F">
            <w:pPr>
              <w:jc w:val="center"/>
            </w:pPr>
            <w:proofErr w:type="spellStart"/>
            <w:r w:rsidRPr="00915E62">
              <w:rPr>
                <w:bCs/>
                <w:sz w:val="20"/>
                <w:szCs w:val="20"/>
              </w:rPr>
              <w:t>водогрейный</w:t>
            </w:r>
            <w:proofErr w:type="spellEnd"/>
          </w:p>
        </w:tc>
      </w:tr>
      <w:tr w:rsidR="00BF519F" w:rsidRPr="00FA1A10" w14:paraId="3ED9A130" w14:textId="77777777" w:rsidTr="00BF519F">
        <w:trPr>
          <w:trHeight w:val="58"/>
        </w:trPr>
        <w:tc>
          <w:tcPr>
            <w:tcW w:w="125" w:type="pct"/>
            <w:vMerge/>
            <w:shd w:val="clear" w:color="auto" w:fill="auto"/>
            <w:vAlign w:val="center"/>
          </w:tcPr>
          <w:p w14:paraId="3CDDCFC6"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2478BD0B" w14:textId="77777777" w:rsidR="00BF519F" w:rsidRPr="00E61B80" w:rsidRDefault="00BF519F" w:rsidP="00BF519F">
            <w:pPr>
              <w:jc w:val="center"/>
              <w:rPr>
                <w:rFonts w:cs="Times New Roman"/>
                <w:bCs/>
                <w:sz w:val="20"/>
                <w:szCs w:val="20"/>
              </w:rPr>
            </w:pPr>
          </w:p>
        </w:tc>
        <w:tc>
          <w:tcPr>
            <w:tcW w:w="725" w:type="pct"/>
            <w:shd w:val="clear" w:color="auto" w:fill="auto"/>
            <w:vAlign w:val="bottom"/>
          </w:tcPr>
          <w:p w14:paraId="46F907DE" w14:textId="1790C076" w:rsidR="00BF519F" w:rsidRPr="00F469B1" w:rsidRDefault="00BF519F" w:rsidP="00BF519F">
            <w:pPr>
              <w:jc w:val="center"/>
              <w:rPr>
                <w:color w:val="FF0000"/>
                <w:sz w:val="20"/>
                <w:szCs w:val="20"/>
              </w:rPr>
            </w:pPr>
            <w:r>
              <w:rPr>
                <w:sz w:val="20"/>
                <w:szCs w:val="20"/>
              </w:rPr>
              <w:t>КВС-1,8М</w:t>
            </w:r>
          </w:p>
        </w:tc>
        <w:tc>
          <w:tcPr>
            <w:tcW w:w="863" w:type="pct"/>
            <w:vAlign w:val="bottom"/>
          </w:tcPr>
          <w:p w14:paraId="5AAFA451" w14:textId="17136744" w:rsidR="00BF519F" w:rsidRPr="00F469B1" w:rsidRDefault="00BF519F" w:rsidP="00BF519F">
            <w:pPr>
              <w:jc w:val="center"/>
              <w:rPr>
                <w:color w:val="FF0000"/>
                <w:sz w:val="20"/>
                <w:szCs w:val="20"/>
              </w:rPr>
            </w:pPr>
            <w:r>
              <w:rPr>
                <w:sz w:val="20"/>
                <w:szCs w:val="20"/>
              </w:rPr>
              <w:t>2021</w:t>
            </w:r>
          </w:p>
        </w:tc>
        <w:tc>
          <w:tcPr>
            <w:tcW w:w="629" w:type="pct"/>
            <w:vAlign w:val="bottom"/>
          </w:tcPr>
          <w:p w14:paraId="1F3F9B02" w14:textId="243B3599" w:rsidR="00BF519F" w:rsidRPr="00F469B1" w:rsidRDefault="00BF519F" w:rsidP="00BF519F">
            <w:pPr>
              <w:jc w:val="center"/>
              <w:rPr>
                <w:color w:val="FF0000"/>
                <w:sz w:val="20"/>
                <w:szCs w:val="20"/>
              </w:rPr>
            </w:pPr>
            <w:r>
              <w:rPr>
                <w:sz w:val="20"/>
                <w:szCs w:val="20"/>
              </w:rPr>
              <w:t>1,6000</w:t>
            </w:r>
          </w:p>
        </w:tc>
        <w:tc>
          <w:tcPr>
            <w:tcW w:w="545" w:type="pct"/>
            <w:vMerge/>
            <w:shd w:val="clear" w:color="auto" w:fill="auto"/>
            <w:vAlign w:val="center"/>
          </w:tcPr>
          <w:p w14:paraId="662A5E90" w14:textId="77777777" w:rsidR="00BF519F" w:rsidRPr="00BF519F" w:rsidRDefault="00BF519F" w:rsidP="00BF519F">
            <w:pPr>
              <w:pStyle w:val="TableParagraph"/>
              <w:jc w:val="center"/>
              <w:rPr>
                <w:bCs/>
                <w:sz w:val="20"/>
                <w:szCs w:val="20"/>
              </w:rPr>
            </w:pPr>
          </w:p>
        </w:tc>
        <w:tc>
          <w:tcPr>
            <w:tcW w:w="547" w:type="pct"/>
            <w:shd w:val="clear" w:color="auto" w:fill="auto"/>
            <w:vAlign w:val="center"/>
          </w:tcPr>
          <w:p w14:paraId="027A950E"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33B4EC4A" w14:textId="77777777" w:rsidR="00BF519F" w:rsidRDefault="00BF519F" w:rsidP="00BF519F">
            <w:pPr>
              <w:jc w:val="center"/>
            </w:pPr>
            <w:proofErr w:type="spellStart"/>
            <w:r w:rsidRPr="00915E62">
              <w:rPr>
                <w:bCs/>
                <w:sz w:val="20"/>
                <w:szCs w:val="20"/>
              </w:rPr>
              <w:t>водогрейный</w:t>
            </w:r>
            <w:proofErr w:type="spellEnd"/>
          </w:p>
        </w:tc>
      </w:tr>
      <w:tr w:rsidR="00BF519F" w:rsidRPr="00FA1A10" w14:paraId="69D715BA" w14:textId="77777777" w:rsidTr="00BF519F">
        <w:trPr>
          <w:trHeight w:val="58"/>
        </w:trPr>
        <w:tc>
          <w:tcPr>
            <w:tcW w:w="125" w:type="pct"/>
            <w:vMerge w:val="restart"/>
            <w:shd w:val="clear" w:color="auto" w:fill="auto"/>
            <w:vAlign w:val="center"/>
          </w:tcPr>
          <w:p w14:paraId="3E0971CC" w14:textId="77777777" w:rsidR="00BF519F" w:rsidRPr="00E61B80" w:rsidRDefault="00BF519F" w:rsidP="00BF519F">
            <w:pPr>
              <w:jc w:val="center"/>
              <w:rPr>
                <w:rFonts w:cs="Times New Roman"/>
                <w:bCs/>
                <w:sz w:val="20"/>
                <w:szCs w:val="20"/>
              </w:rPr>
            </w:pPr>
            <w:r w:rsidRPr="00E61B80">
              <w:rPr>
                <w:rFonts w:cs="Times New Roman"/>
                <w:bCs/>
                <w:sz w:val="20"/>
                <w:szCs w:val="20"/>
              </w:rPr>
              <w:t>26</w:t>
            </w:r>
          </w:p>
        </w:tc>
        <w:tc>
          <w:tcPr>
            <w:tcW w:w="849" w:type="pct"/>
            <w:vMerge w:val="restart"/>
            <w:shd w:val="clear" w:color="auto" w:fill="auto"/>
            <w:vAlign w:val="center"/>
          </w:tcPr>
          <w:p w14:paraId="0B5F8444" w14:textId="77777777" w:rsidR="00BF519F" w:rsidRPr="00E61B80" w:rsidRDefault="00BF519F" w:rsidP="00BF519F">
            <w:pPr>
              <w:jc w:val="center"/>
              <w:rPr>
                <w:rFonts w:cs="Times New Roman"/>
                <w:bCs/>
                <w:sz w:val="20"/>
                <w:szCs w:val="20"/>
              </w:rPr>
            </w:pPr>
            <w:proofErr w:type="spellStart"/>
            <w:proofErr w:type="gramStart"/>
            <w:r w:rsidRPr="00E61B80">
              <w:rPr>
                <w:rFonts w:cs="Times New Roman"/>
                <w:bCs/>
                <w:sz w:val="20"/>
                <w:szCs w:val="20"/>
              </w:rPr>
              <w:t>кот</w:t>
            </w:r>
            <w:proofErr w:type="spellEnd"/>
            <w:proofErr w:type="gramEnd"/>
            <w:r w:rsidRPr="00E61B80">
              <w:rPr>
                <w:rFonts w:cs="Times New Roman"/>
                <w:bCs/>
                <w:sz w:val="20"/>
                <w:szCs w:val="20"/>
              </w:rPr>
              <w:t>. № 27</w:t>
            </w:r>
          </w:p>
        </w:tc>
        <w:tc>
          <w:tcPr>
            <w:tcW w:w="725" w:type="pct"/>
            <w:shd w:val="clear" w:color="auto" w:fill="auto"/>
            <w:vAlign w:val="bottom"/>
          </w:tcPr>
          <w:p w14:paraId="6A61E06B" w14:textId="20551FBD" w:rsidR="00BF519F" w:rsidRPr="00F469B1" w:rsidRDefault="00BF519F" w:rsidP="00BF519F">
            <w:pPr>
              <w:jc w:val="center"/>
              <w:rPr>
                <w:color w:val="FF0000"/>
                <w:sz w:val="20"/>
                <w:szCs w:val="20"/>
              </w:rPr>
            </w:pPr>
            <w:r>
              <w:rPr>
                <w:sz w:val="20"/>
                <w:szCs w:val="20"/>
              </w:rPr>
              <w:t>КВМ-2,5</w:t>
            </w:r>
          </w:p>
        </w:tc>
        <w:tc>
          <w:tcPr>
            <w:tcW w:w="863" w:type="pct"/>
            <w:vAlign w:val="bottom"/>
          </w:tcPr>
          <w:p w14:paraId="47EB6028" w14:textId="6C3C4DE2" w:rsidR="00BF519F" w:rsidRPr="00F469B1" w:rsidRDefault="00BF519F" w:rsidP="00BF519F">
            <w:pPr>
              <w:jc w:val="center"/>
              <w:rPr>
                <w:color w:val="FF0000"/>
                <w:sz w:val="20"/>
                <w:szCs w:val="20"/>
              </w:rPr>
            </w:pPr>
            <w:r>
              <w:rPr>
                <w:sz w:val="20"/>
                <w:szCs w:val="20"/>
              </w:rPr>
              <w:t>2022</w:t>
            </w:r>
          </w:p>
        </w:tc>
        <w:tc>
          <w:tcPr>
            <w:tcW w:w="629" w:type="pct"/>
            <w:vAlign w:val="bottom"/>
          </w:tcPr>
          <w:p w14:paraId="2BD4BEF7" w14:textId="61E02D1E" w:rsidR="00BF519F" w:rsidRPr="00F469B1" w:rsidRDefault="00BF519F" w:rsidP="00BF519F">
            <w:pPr>
              <w:jc w:val="center"/>
              <w:rPr>
                <w:color w:val="FF0000"/>
                <w:sz w:val="20"/>
                <w:szCs w:val="20"/>
              </w:rPr>
            </w:pPr>
            <w:r>
              <w:rPr>
                <w:sz w:val="20"/>
                <w:szCs w:val="20"/>
              </w:rPr>
              <w:t>2,1500</w:t>
            </w:r>
          </w:p>
        </w:tc>
        <w:tc>
          <w:tcPr>
            <w:tcW w:w="545" w:type="pct"/>
            <w:vMerge w:val="restart"/>
            <w:shd w:val="clear" w:color="auto" w:fill="auto"/>
            <w:vAlign w:val="center"/>
          </w:tcPr>
          <w:p w14:paraId="1BAEDACE" w14:textId="77777777" w:rsidR="00BF519F" w:rsidRPr="00BF519F" w:rsidRDefault="00BF519F" w:rsidP="00BF519F">
            <w:pPr>
              <w:pStyle w:val="TableParagraph"/>
              <w:jc w:val="center"/>
              <w:rPr>
                <w:bCs/>
                <w:sz w:val="20"/>
                <w:szCs w:val="20"/>
              </w:rPr>
            </w:pPr>
            <w:r w:rsidRPr="00BF519F">
              <w:rPr>
                <w:bCs/>
                <w:sz w:val="20"/>
                <w:szCs w:val="20"/>
              </w:rPr>
              <w:t>15,0500</w:t>
            </w:r>
          </w:p>
        </w:tc>
        <w:tc>
          <w:tcPr>
            <w:tcW w:w="547" w:type="pct"/>
            <w:shd w:val="clear" w:color="auto" w:fill="auto"/>
            <w:vAlign w:val="center"/>
          </w:tcPr>
          <w:p w14:paraId="1E0CD8D8"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6DE79F4C" w14:textId="77777777" w:rsidR="00BF519F" w:rsidRDefault="00BF519F" w:rsidP="00BF519F">
            <w:pPr>
              <w:jc w:val="center"/>
            </w:pPr>
            <w:proofErr w:type="spellStart"/>
            <w:r w:rsidRPr="00D45150">
              <w:rPr>
                <w:bCs/>
                <w:sz w:val="20"/>
                <w:szCs w:val="20"/>
              </w:rPr>
              <w:t>водогрейный</w:t>
            </w:r>
            <w:proofErr w:type="spellEnd"/>
          </w:p>
        </w:tc>
      </w:tr>
      <w:tr w:rsidR="00BF519F" w:rsidRPr="00FA1A10" w14:paraId="4281ABEA" w14:textId="77777777" w:rsidTr="00BF519F">
        <w:trPr>
          <w:trHeight w:val="58"/>
        </w:trPr>
        <w:tc>
          <w:tcPr>
            <w:tcW w:w="125" w:type="pct"/>
            <w:vMerge/>
            <w:shd w:val="clear" w:color="auto" w:fill="auto"/>
            <w:vAlign w:val="center"/>
          </w:tcPr>
          <w:p w14:paraId="7B6968CB"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15E626FD" w14:textId="77777777" w:rsidR="00BF519F" w:rsidRPr="00E61B80" w:rsidRDefault="00BF519F" w:rsidP="00BF519F">
            <w:pPr>
              <w:jc w:val="center"/>
              <w:rPr>
                <w:rFonts w:cs="Times New Roman"/>
                <w:bCs/>
                <w:sz w:val="20"/>
                <w:szCs w:val="20"/>
              </w:rPr>
            </w:pPr>
          </w:p>
        </w:tc>
        <w:tc>
          <w:tcPr>
            <w:tcW w:w="725" w:type="pct"/>
            <w:shd w:val="clear" w:color="auto" w:fill="auto"/>
            <w:vAlign w:val="bottom"/>
          </w:tcPr>
          <w:p w14:paraId="39727979" w14:textId="7393F0DE" w:rsidR="00BF519F" w:rsidRPr="00F469B1" w:rsidRDefault="00BF519F" w:rsidP="00BF519F">
            <w:pPr>
              <w:jc w:val="center"/>
              <w:rPr>
                <w:color w:val="FF0000"/>
                <w:sz w:val="20"/>
                <w:szCs w:val="20"/>
              </w:rPr>
            </w:pPr>
            <w:r>
              <w:rPr>
                <w:sz w:val="20"/>
                <w:szCs w:val="20"/>
              </w:rPr>
              <w:t>КВМ-2,5</w:t>
            </w:r>
          </w:p>
        </w:tc>
        <w:tc>
          <w:tcPr>
            <w:tcW w:w="863" w:type="pct"/>
            <w:vAlign w:val="bottom"/>
          </w:tcPr>
          <w:p w14:paraId="77AAEE52" w14:textId="6093DF21" w:rsidR="00BF519F" w:rsidRPr="00F469B1" w:rsidRDefault="00BF519F" w:rsidP="00BF519F">
            <w:pPr>
              <w:jc w:val="center"/>
              <w:rPr>
                <w:color w:val="FF0000"/>
                <w:sz w:val="20"/>
                <w:szCs w:val="20"/>
              </w:rPr>
            </w:pPr>
            <w:r>
              <w:rPr>
                <w:sz w:val="20"/>
                <w:szCs w:val="20"/>
              </w:rPr>
              <w:t>2022</w:t>
            </w:r>
          </w:p>
        </w:tc>
        <w:tc>
          <w:tcPr>
            <w:tcW w:w="629" w:type="pct"/>
            <w:vAlign w:val="bottom"/>
          </w:tcPr>
          <w:p w14:paraId="7385B80C" w14:textId="7956A096" w:rsidR="00BF519F" w:rsidRPr="00F469B1" w:rsidRDefault="00BF519F" w:rsidP="00BF519F">
            <w:pPr>
              <w:jc w:val="center"/>
              <w:rPr>
                <w:color w:val="FF0000"/>
                <w:sz w:val="20"/>
                <w:szCs w:val="20"/>
              </w:rPr>
            </w:pPr>
            <w:r>
              <w:rPr>
                <w:sz w:val="20"/>
                <w:szCs w:val="20"/>
              </w:rPr>
              <w:t>2,1500</w:t>
            </w:r>
          </w:p>
        </w:tc>
        <w:tc>
          <w:tcPr>
            <w:tcW w:w="545" w:type="pct"/>
            <w:vMerge/>
            <w:shd w:val="clear" w:color="auto" w:fill="auto"/>
            <w:vAlign w:val="center"/>
          </w:tcPr>
          <w:p w14:paraId="6BF292BA" w14:textId="77777777" w:rsidR="00BF519F" w:rsidRPr="00BF519F" w:rsidRDefault="00BF519F" w:rsidP="00BF519F">
            <w:pPr>
              <w:pStyle w:val="TableParagraph"/>
              <w:jc w:val="center"/>
              <w:rPr>
                <w:bCs/>
                <w:sz w:val="20"/>
                <w:szCs w:val="20"/>
              </w:rPr>
            </w:pPr>
          </w:p>
        </w:tc>
        <w:tc>
          <w:tcPr>
            <w:tcW w:w="547" w:type="pct"/>
            <w:shd w:val="clear" w:color="auto" w:fill="auto"/>
            <w:vAlign w:val="center"/>
          </w:tcPr>
          <w:p w14:paraId="53F3D8D7"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4CD27FE7" w14:textId="77777777" w:rsidR="00BF519F" w:rsidRDefault="00BF519F" w:rsidP="00BF519F">
            <w:pPr>
              <w:jc w:val="center"/>
            </w:pPr>
            <w:proofErr w:type="spellStart"/>
            <w:r w:rsidRPr="00D45150">
              <w:rPr>
                <w:bCs/>
                <w:sz w:val="20"/>
                <w:szCs w:val="20"/>
              </w:rPr>
              <w:t>водогрейный</w:t>
            </w:r>
            <w:proofErr w:type="spellEnd"/>
          </w:p>
        </w:tc>
      </w:tr>
      <w:tr w:rsidR="00BF519F" w:rsidRPr="00FA1A10" w14:paraId="18BDFE46" w14:textId="77777777" w:rsidTr="00BF519F">
        <w:trPr>
          <w:trHeight w:val="58"/>
        </w:trPr>
        <w:tc>
          <w:tcPr>
            <w:tcW w:w="125" w:type="pct"/>
            <w:vMerge/>
            <w:shd w:val="clear" w:color="auto" w:fill="auto"/>
            <w:vAlign w:val="center"/>
          </w:tcPr>
          <w:p w14:paraId="03AD1889"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22930228" w14:textId="77777777" w:rsidR="00BF519F" w:rsidRPr="00E61B80" w:rsidRDefault="00BF519F" w:rsidP="00BF519F">
            <w:pPr>
              <w:jc w:val="center"/>
              <w:rPr>
                <w:rFonts w:cs="Times New Roman"/>
                <w:bCs/>
                <w:sz w:val="20"/>
                <w:szCs w:val="20"/>
              </w:rPr>
            </w:pPr>
          </w:p>
        </w:tc>
        <w:tc>
          <w:tcPr>
            <w:tcW w:w="725" w:type="pct"/>
            <w:shd w:val="clear" w:color="auto" w:fill="auto"/>
            <w:vAlign w:val="bottom"/>
          </w:tcPr>
          <w:p w14:paraId="7CC68FD2" w14:textId="5098BB09" w:rsidR="00BF519F" w:rsidRPr="00F469B1" w:rsidRDefault="00BF519F" w:rsidP="00BF519F">
            <w:pPr>
              <w:jc w:val="center"/>
              <w:rPr>
                <w:color w:val="FF0000"/>
                <w:sz w:val="20"/>
                <w:szCs w:val="20"/>
              </w:rPr>
            </w:pPr>
            <w:r>
              <w:rPr>
                <w:sz w:val="20"/>
                <w:szCs w:val="20"/>
              </w:rPr>
              <w:t>КВМ-2,5</w:t>
            </w:r>
          </w:p>
        </w:tc>
        <w:tc>
          <w:tcPr>
            <w:tcW w:w="863" w:type="pct"/>
            <w:vAlign w:val="bottom"/>
          </w:tcPr>
          <w:p w14:paraId="68885C94" w14:textId="18021227" w:rsidR="00BF519F" w:rsidRPr="00F469B1" w:rsidRDefault="00BF519F" w:rsidP="00BF519F">
            <w:pPr>
              <w:jc w:val="center"/>
              <w:rPr>
                <w:color w:val="FF0000"/>
                <w:sz w:val="20"/>
                <w:szCs w:val="20"/>
              </w:rPr>
            </w:pPr>
            <w:r>
              <w:rPr>
                <w:sz w:val="20"/>
                <w:szCs w:val="20"/>
              </w:rPr>
              <w:t>2023</w:t>
            </w:r>
          </w:p>
        </w:tc>
        <w:tc>
          <w:tcPr>
            <w:tcW w:w="629" w:type="pct"/>
            <w:vAlign w:val="bottom"/>
          </w:tcPr>
          <w:p w14:paraId="52548C2E" w14:textId="7F96964F" w:rsidR="00BF519F" w:rsidRPr="00F469B1" w:rsidRDefault="00BF519F" w:rsidP="00BF519F">
            <w:pPr>
              <w:jc w:val="center"/>
              <w:rPr>
                <w:color w:val="FF0000"/>
                <w:sz w:val="20"/>
                <w:szCs w:val="20"/>
              </w:rPr>
            </w:pPr>
            <w:r>
              <w:rPr>
                <w:sz w:val="20"/>
                <w:szCs w:val="20"/>
              </w:rPr>
              <w:t>2,1500</w:t>
            </w:r>
          </w:p>
        </w:tc>
        <w:tc>
          <w:tcPr>
            <w:tcW w:w="545" w:type="pct"/>
            <w:vMerge/>
            <w:shd w:val="clear" w:color="auto" w:fill="auto"/>
            <w:vAlign w:val="center"/>
          </w:tcPr>
          <w:p w14:paraId="1092A891" w14:textId="77777777" w:rsidR="00BF519F" w:rsidRPr="00BF519F" w:rsidRDefault="00BF519F" w:rsidP="00BF519F">
            <w:pPr>
              <w:pStyle w:val="TableParagraph"/>
              <w:jc w:val="center"/>
              <w:rPr>
                <w:bCs/>
                <w:sz w:val="20"/>
                <w:szCs w:val="20"/>
              </w:rPr>
            </w:pPr>
          </w:p>
        </w:tc>
        <w:tc>
          <w:tcPr>
            <w:tcW w:w="547" w:type="pct"/>
            <w:shd w:val="clear" w:color="auto" w:fill="auto"/>
            <w:vAlign w:val="center"/>
          </w:tcPr>
          <w:p w14:paraId="65596CB5"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32AC5823" w14:textId="77777777" w:rsidR="00BF519F" w:rsidRDefault="00BF519F" w:rsidP="00BF519F">
            <w:pPr>
              <w:jc w:val="center"/>
            </w:pPr>
            <w:proofErr w:type="spellStart"/>
            <w:r w:rsidRPr="00D45150">
              <w:rPr>
                <w:bCs/>
                <w:sz w:val="20"/>
                <w:szCs w:val="20"/>
              </w:rPr>
              <w:t>водогрейный</w:t>
            </w:r>
            <w:proofErr w:type="spellEnd"/>
          </w:p>
        </w:tc>
      </w:tr>
      <w:tr w:rsidR="00BF519F" w:rsidRPr="00FA1A10" w14:paraId="347F8D54" w14:textId="77777777" w:rsidTr="00BF519F">
        <w:trPr>
          <w:trHeight w:val="58"/>
        </w:trPr>
        <w:tc>
          <w:tcPr>
            <w:tcW w:w="125" w:type="pct"/>
            <w:vMerge/>
            <w:shd w:val="clear" w:color="auto" w:fill="auto"/>
            <w:vAlign w:val="center"/>
          </w:tcPr>
          <w:p w14:paraId="4BD088D0"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1A1D750C" w14:textId="77777777" w:rsidR="00BF519F" w:rsidRPr="00E61B80" w:rsidRDefault="00BF519F" w:rsidP="00BF519F">
            <w:pPr>
              <w:jc w:val="center"/>
              <w:rPr>
                <w:rFonts w:cs="Times New Roman"/>
                <w:bCs/>
                <w:sz w:val="20"/>
                <w:szCs w:val="20"/>
              </w:rPr>
            </w:pPr>
          </w:p>
        </w:tc>
        <w:tc>
          <w:tcPr>
            <w:tcW w:w="725" w:type="pct"/>
            <w:shd w:val="clear" w:color="auto" w:fill="auto"/>
            <w:vAlign w:val="bottom"/>
          </w:tcPr>
          <w:p w14:paraId="77200CE5" w14:textId="673510C3" w:rsidR="00BF519F" w:rsidRPr="00F469B1" w:rsidRDefault="00BF519F" w:rsidP="00BF519F">
            <w:pPr>
              <w:jc w:val="center"/>
              <w:rPr>
                <w:color w:val="FF0000"/>
                <w:sz w:val="20"/>
                <w:szCs w:val="20"/>
              </w:rPr>
            </w:pPr>
            <w:r>
              <w:rPr>
                <w:sz w:val="20"/>
                <w:szCs w:val="20"/>
              </w:rPr>
              <w:t>КВМ-2,5</w:t>
            </w:r>
          </w:p>
        </w:tc>
        <w:tc>
          <w:tcPr>
            <w:tcW w:w="863" w:type="pct"/>
            <w:vAlign w:val="bottom"/>
          </w:tcPr>
          <w:p w14:paraId="239BAE98" w14:textId="62A5648E" w:rsidR="00BF519F" w:rsidRPr="00F469B1" w:rsidRDefault="00BF519F" w:rsidP="00BF519F">
            <w:pPr>
              <w:jc w:val="center"/>
              <w:rPr>
                <w:color w:val="FF0000"/>
                <w:sz w:val="20"/>
                <w:szCs w:val="20"/>
              </w:rPr>
            </w:pPr>
            <w:r>
              <w:rPr>
                <w:sz w:val="20"/>
                <w:szCs w:val="20"/>
              </w:rPr>
              <w:t>2023</w:t>
            </w:r>
          </w:p>
        </w:tc>
        <w:tc>
          <w:tcPr>
            <w:tcW w:w="629" w:type="pct"/>
            <w:vAlign w:val="bottom"/>
          </w:tcPr>
          <w:p w14:paraId="2685CB5F" w14:textId="3537C451" w:rsidR="00BF519F" w:rsidRPr="00F469B1" w:rsidRDefault="00BF519F" w:rsidP="00BF519F">
            <w:pPr>
              <w:jc w:val="center"/>
              <w:rPr>
                <w:color w:val="FF0000"/>
                <w:sz w:val="20"/>
                <w:szCs w:val="20"/>
              </w:rPr>
            </w:pPr>
            <w:r>
              <w:rPr>
                <w:sz w:val="20"/>
                <w:szCs w:val="20"/>
              </w:rPr>
              <w:t>2,1500</w:t>
            </w:r>
          </w:p>
        </w:tc>
        <w:tc>
          <w:tcPr>
            <w:tcW w:w="545" w:type="pct"/>
            <w:vMerge/>
            <w:shd w:val="clear" w:color="auto" w:fill="auto"/>
            <w:vAlign w:val="center"/>
          </w:tcPr>
          <w:p w14:paraId="75D7C04B" w14:textId="77777777" w:rsidR="00BF519F" w:rsidRPr="00BF519F" w:rsidRDefault="00BF519F" w:rsidP="00BF519F">
            <w:pPr>
              <w:pStyle w:val="TableParagraph"/>
              <w:jc w:val="center"/>
              <w:rPr>
                <w:bCs/>
                <w:sz w:val="20"/>
                <w:szCs w:val="20"/>
              </w:rPr>
            </w:pPr>
          </w:p>
        </w:tc>
        <w:tc>
          <w:tcPr>
            <w:tcW w:w="547" w:type="pct"/>
            <w:shd w:val="clear" w:color="auto" w:fill="auto"/>
            <w:vAlign w:val="center"/>
          </w:tcPr>
          <w:p w14:paraId="70F8F3B4"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19AA4757" w14:textId="77777777" w:rsidR="00BF519F" w:rsidRDefault="00BF519F" w:rsidP="00BF519F">
            <w:pPr>
              <w:jc w:val="center"/>
            </w:pPr>
            <w:proofErr w:type="spellStart"/>
            <w:r w:rsidRPr="00D45150">
              <w:rPr>
                <w:bCs/>
                <w:sz w:val="20"/>
                <w:szCs w:val="20"/>
              </w:rPr>
              <w:t>водогрейный</w:t>
            </w:r>
            <w:proofErr w:type="spellEnd"/>
          </w:p>
        </w:tc>
      </w:tr>
      <w:tr w:rsidR="00BF519F" w:rsidRPr="00FA1A10" w14:paraId="6CF133D2" w14:textId="77777777" w:rsidTr="00BF519F">
        <w:trPr>
          <w:trHeight w:val="58"/>
        </w:trPr>
        <w:tc>
          <w:tcPr>
            <w:tcW w:w="125" w:type="pct"/>
            <w:vMerge/>
            <w:shd w:val="clear" w:color="auto" w:fill="auto"/>
            <w:vAlign w:val="center"/>
          </w:tcPr>
          <w:p w14:paraId="1C5D9640"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4D59DAB5" w14:textId="77777777" w:rsidR="00BF519F" w:rsidRPr="00E61B80" w:rsidRDefault="00BF519F" w:rsidP="00BF519F">
            <w:pPr>
              <w:jc w:val="center"/>
              <w:rPr>
                <w:rFonts w:cs="Times New Roman"/>
                <w:bCs/>
                <w:sz w:val="20"/>
                <w:szCs w:val="20"/>
              </w:rPr>
            </w:pPr>
          </w:p>
        </w:tc>
        <w:tc>
          <w:tcPr>
            <w:tcW w:w="725" w:type="pct"/>
            <w:shd w:val="clear" w:color="auto" w:fill="auto"/>
            <w:vAlign w:val="bottom"/>
          </w:tcPr>
          <w:p w14:paraId="0B283A35" w14:textId="59EDC719" w:rsidR="00BF519F" w:rsidRPr="00F469B1" w:rsidRDefault="00BF519F" w:rsidP="00BF519F">
            <w:pPr>
              <w:jc w:val="center"/>
              <w:rPr>
                <w:color w:val="FF0000"/>
                <w:sz w:val="20"/>
                <w:szCs w:val="20"/>
              </w:rPr>
            </w:pPr>
            <w:r>
              <w:rPr>
                <w:sz w:val="20"/>
                <w:szCs w:val="20"/>
              </w:rPr>
              <w:t>КВсМ-2,5</w:t>
            </w:r>
          </w:p>
        </w:tc>
        <w:tc>
          <w:tcPr>
            <w:tcW w:w="863" w:type="pct"/>
            <w:vAlign w:val="bottom"/>
          </w:tcPr>
          <w:p w14:paraId="214DBEAD" w14:textId="080A5EE9" w:rsidR="00BF519F" w:rsidRPr="00F469B1" w:rsidRDefault="00BF519F" w:rsidP="00BF519F">
            <w:pPr>
              <w:jc w:val="center"/>
              <w:rPr>
                <w:color w:val="FF0000"/>
                <w:sz w:val="20"/>
                <w:szCs w:val="20"/>
              </w:rPr>
            </w:pPr>
            <w:r>
              <w:rPr>
                <w:sz w:val="20"/>
                <w:szCs w:val="20"/>
              </w:rPr>
              <w:t>2020</w:t>
            </w:r>
          </w:p>
        </w:tc>
        <w:tc>
          <w:tcPr>
            <w:tcW w:w="629" w:type="pct"/>
            <w:vAlign w:val="bottom"/>
          </w:tcPr>
          <w:p w14:paraId="3E98A7E6" w14:textId="24F73AF9" w:rsidR="00BF519F" w:rsidRPr="00F469B1" w:rsidRDefault="00BF519F" w:rsidP="00BF519F">
            <w:pPr>
              <w:jc w:val="center"/>
              <w:rPr>
                <w:color w:val="FF0000"/>
                <w:sz w:val="20"/>
                <w:szCs w:val="20"/>
              </w:rPr>
            </w:pPr>
            <w:r>
              <w:rPr>
                <w:sz w:val="20"/>
                <w:szCs w:val="20"/>
              </w:rPr>
              <w:t>2,1500</w:t>
            </w:r>
          </w:p>
        </w:tc>
        <w:tc>
          <w:tcPr>
            <w:tcW w:w="545" w:type="pct"/>
            <w:vMerge/>
            <w:shd w:val="clear" w:color="auto" w:fill="auto"/>
            <w:vAlign w:val="center"/>
          </w:tcPr>
          <w:p w14:paraId="016DED1D" w14:textId="77777777" w:rsidR="00BF519F" w:rsidRPr="00BF519F" w:rsidRDefault="00BF519F" w:rsidP="00BF519F">
            <w:pPr>
              <w:pStyle w:val="TableParagraph"/>
              <w:jc w:val="center"/>
              <w:rPr>
                <w:bCs/>
                <w:sz w:val="20"/>
                <w:szCs w:val="20"/>
              </w:rPr>
            </w:pPr>
          </w:p>
        </w:tc>
        <w:tc>
          <w:tcPr>
            <w:tcW w:w="547" w:type="pct"/>
            <w:shd w:val="clear" w:color="auto" w:fill="auto"/>
            <w:vAlign w:val="center"/>
          </w:tcPr>
          <w:p w14:paraId="712E1ABE"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10C4E77C" w14:textId="77777777" w:rsidR="00BF519F" w:rsidRDefault="00BF519F" w:rsidP="00BF519F">
            <w:pPr>
              <w:jc w:val="center"/>
            </w:pPr>
            <w:proofErr w:type="spellStart"/>
            <w:r w:rsidRPr="00D45150">
              <w:rPr>
                <w:bCs/>
                <w:sz w:val="20"/>
                <w:szCs w:val="20"/>
              </w:rPr>
              <w:t>водогрейный</w:t>
            </w:r>
            <w:proofErr w:type="spellEnd"/>
          </w:p>
        </w:tc>
      </w:tr>
      <w:tr w:rsidR="00BF519F" w:rsidRPr="00FA1A10" w14:paraId="68615901" w14:textId="77777777" w:rsidTr="00BF519F">
        <w:trPr>
          <w:trHeight w:val="58"/>
        </w:trPr>
        <w:tc>
          <w:tcPr>
            <w:tcW w:w="125" w:type="pct"/>
            <w:vMerge/>
            <w:shd w:val="clear" w:color="auto" w:fill="auto"/>
            <w:vAlign w:val="center"/>
          </w:tcPr>
          <w:p w14:paraId="7C5DECD5"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3A5396CC" w14:textId="77777777" w:rsidR="00BF519F" w:rsidRPr="00E61B80" w:rsidRDefault="00BF519F" w:rsidP="00BF519F">
            <w:pPr>
              <w:jc w:val="center"/>
              <w:rPr>
                <w:rFonts w:cs="Times New Roman"/>
                <w:bCs/>
                <w:sz w:val="20"/>
                <w:szCs w:val="20"/>
              </w:rPr>
            </w:pPr>
          </w:p>
        </w:tc>
        <w:tc>
          <w:tcPr>
            <w:tcW w:w="725" w:type="pct"/>
            <w:shd w:val="clear" w:color="auto" w:fill="auto"/>
            <w:vAlign w:val="bottom"/>
          </w:tcPr>
          <w:p w14:paraId="33CCEDD9" w14:textId="3C826F10" w:rsidR="00BF519F" w:rsidRPr="00F469B1" w:rsidRDefault="00BF519F" w:rsidP="00BF519F">
            <w:pPr>
              <w:jc w:val="center"/>
              <w:rPr>
                <w:color w:val="FF0000"/>
                <w:sz w:val="20"/>
                <w:szCs w:val="20"/>
              </w:rPr>
            </w:pPr>
            <w:r>
              <w:rPr>
                <w:sz w:val="20"/>
                <w:szCs w:val="20"/>
              </w:rPr>
              <w:t>КВсМ-2,5</w:t>
            </w:r>
          </w:p>
        </w:tc>
        <w:tc>
          <w:tcPr>
            <w:tcW w:w="863" w:type="pct"/>
            <w:vAlign w:val="bottom"/>
          </w:tcPr>
          <w:p w14:paraId="57CD5A39" w14:textId="527CE14E" w:rsidR="00BF519F" w:rsidRPr="00F469B1" w:rsidRDefault="00BF519F" w:rsidP="00BF519F">
            <w:pPr>
              <w:jc w:val="center"/>
              <w:rPr>
                <w:color w:val="FF0000"/>
                <w:sz w:val="20"/>
                <w:szCs w:val="20"/>
              </w:rPr>
            </w:pPr>
            <w:r>
              <w:rPr>
                <w:sz w:val="20"/>
                <w:szCs w:val="20"/>
              </w:rPr>
              <w:t>2020</w:t>
            </w:r>
          </w:p>
        </w:tc>
        <w:tc>
          <w:tcPr>
            <w:tcW w:w="629" w:type="pct"/>
            <w:vAlign w:val="bottom"/>
          </w:tcPr>
          <w:p w14:paraId="7C0B25FA" w14:textId="6D66D239" w:rsidR="00BF519F" w:rsidRPr="00F469B1" w:rsidRDefault="00BF519F" w:rsidP="00BF519F">
            <w:pPr>
              <w:jc w:val="center"/>
              <w:rPr>
                <w:color w:val="FF0000"/>
                <w:sz w:val="20"/>
                <w:szCs w:val="20"/>
              </w:rPr>
            </w:pPr>
            <w:r>
              <w:rPr>
                <w:sz w:val="20"/>
                <w:szCs w:val="20"/>
              </w:rPr>
              <w:t>2,1500</w:t>
            </w:r>
          </w:p>
        </w:tc>
        <w:tc>
          <w:tcPr>
            <w:tcW w:w="545" w:type="pct"/>
            <w:vMerge/>
            <w:shd w:val="clear" w:color="auto" w:fill="auto"/>
            <w:vAlign w:val="center"/>
          </w:tcPr>
          <w:p w14:paraId="52BCEFE4" w14:textId="77777777" w:rsidR="00BF519F" w:rsidRPr="00BF519F" w:rsidRDefault="00BF519F" w:rsidP="00BF519F">
            <w:pPr>
              <w:pStyle w:val="TableParagraph"/>
              <w:jc w:val="center"/>
              <w:rPr>
                <w:bCs/>
                <w:sz w:val="20"/>
                <w:szCs w:val="20"/>
              </w:rPr>
            </w:pPr>
          </w:p>
        </w:tc>
        <w:tc>
          <w:tcPr>
            <w:tcW w:w="547" w:type="pct"/>
            <w:shd w:val="clear" w:color="auto" w:fill="auto"/>
            <w:vAlign w:val="center"/>
          </w:tcPr>
          <w:p w14:paraId="354BD246"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38CE961B" w14:textId="77777777" w:rsidR="00BF519F" w:rsidRDefault="00BF519F" w:rsidP="00BF519F">
            <w:pPr>
              <w:jc w:val="center"/>
            </w:pPr>
            <w:proofErr w:type="spellStart"/>
            <w:r w:rsidRPr="00D45150">
              <w:rPr>
                <w:bCs/>
                <w:sz w:val="20"/>
                <w:szCs w:val="20"/>
              </w:rPr>
              <w:t>водогрейный</w:t>
            </w:r>
            <w:proofErr w:type="spellEnd"/>
          </w:p>
        </w:tc>
      </w:tr>
      <w:tr w:rsidR="00BF519F" w:rsidRPr="00FA1A10" w14:paraId="0AA1E161" w14:textId="77777777" w:rsidTr="00BF519F">
        <w:trPr>
          <w:trHeight w:val="58"/>
        </w:trPr>
        <w:tc>
          <w:tcPr>
            <w:tcW w:w="125" w:type="pct"/>
            <w:vMerge/>
            <w:shd w:val="clear" w:color="auto" w:fill="auto"/>
            <w:vAlign w:val="center"/>
          </w:tcPr>
          <w:p w14:paraId="79A07B56"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1CA89BBD" w14:textId="77777777" w:rsidR="00BF519F" w:rsidRPr="00E61B80" w:rsidRDefault="00BF519F" w:rsidP="00BF519F">
            <w:pPr>
              <w:jc w:val="center"/>
              <w:rPr>
                <w:rFonts w:cs="Times New Roman"/>
                <w:bCs/>
                <w:sz w:val="20"/>
                <w:szCs w:val="20"/>
              </w:rPr>
            </w:pPr>
          </w:p>
        </w:tc>
        <w:tc>
          <w:tcPr>
            <w:tcW w:w="725" w:type="pct"/>
            <w:shd w:val="clear" w:color="auto" w:fill="auto"/>
            <w:vAlign w:val="bottom"/>
          </w:tcPr>
          <w:p w14:paraId="0B6B6121" w14:textId="1F721558" w:rsidR="00BF519F" w:rsidRPr="00F469B1" w:rsidRDefault="00BF519F" w:rsidP="00BF519F">
            <w:pPr>
              <w:jc w:val="center"/>
              <w:rPr>
                <w:color w:val="FF0000"/>
                <w:sz w:val="20"/>
                <w:szCs w:val="20"/>
              </w:rPr>
            </w:pPr>
            <w:r>
              <w:rPr>
                <w:sz w:val="20"/>
                <w:szCs w:val="20"/>
              </w:rPr>
              <w:t>КВсМ-2,5</w:t>
            </w:r>
          </w:p>
        </w:tc>
        <w:tc>
          <w:tcPr>
            <w:tcW w:w="863" w:type="pct"/>
            <w:vAlign w:val="bottom"/>
          </w:tcPr>
          <w:p w14:paraId="3179DCB2" w14:textId="63951531" w:rsidR="00BF519F" w:rsidRPr="00F469B1" w:rsidRDefault="00BF519F" w:rsidP="00BF519F">
            <w:pPr>
              <w:jc w:val="center"/>
              <w:rPr>
                <w:color w:val="FF0000"/>
                <w:sz w:val="20"/>
                <w:szCs w:val="20"/>
              </w:rPr>
            </w:pPr>
            <w:r>
              <w:rPr>
                <w:sz w:val="20"/>
                <w:szCs w:val="20"/>
              </w:rPr>
              <w:t>2020</w:t>
            </w:r>
          </w:p>
        </w:tc>
        <w:tc>
          <w:tcPr>
            <w:tcW w:w="629" w:type="pct"/>
            <w:vAlign w:val="bottom"/>
          </w:tcPr>
          <w:p w14:paraId="2B146ADD" w14:textId="5F468D1B" w:rsidR="00BF519F" w:rsidRPr="00F469B1" w:rsidRDefault="00BF519F" w:rsidP="00BF519F">
            <w:pPr>
              <w:jc w:val="center"/>
              <w:rPr>
                <w:color w:val="FF0000"/>
                <w:sz w:val="20"/>
                <w:szCs w:val="20"/>
              </w:rPr>
            </w:pPr>
            <w:r>
              <w:rPr>
                <w:sz w:val="20"/>
                <w:szCs w:val="20"/>
              </w:rPr>
              <w:t>2,1500</w:t>
            </w:r>
          </w:p>
        </w:tc>
        <w:tc>
          <w:tcPr>
            <w:tcW w:w="545" w:type="pct"/>
            <w:vMerge/>
            <w:shd w:val="clear" w:color="auto" w:fill="auto"/>
            <w:vAlign w:val="center"/>
          </w:tcPr>
          <w:p w14:paraId="49545DBA" w14:textId="77777777" w:rsidR="00BF519F" w:rsidRPr="00BF519F" w:rsidRDefault="00BF519F" w:rsidP="00BF519F">
            <w:pPr>
              <w:pStyle w:val="TableParagraph"/>
              <w:jc w:val="center"/>
              <w:rPr>
                <w:bCs/>
                <w:sz w:val="20"/>
                <w:szCs w:val="20"/>
              </w:rPr>
            </w:pPr>
          </w:p>
        </w:tc>
        <w:tc>
          <w:tcPr>
            <w:tcW w:w="547" w:type="pct"/>
            <w:shd w:val="clear" w:color="auto" w:fill="auto"/>
            <w:vAlign w:val="center"/>
          </w:tcPr>
          <w:p w14:paraId="449C8050"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42F34B70" w14:textId="77777777" w:rsidR="00BF519F" w:rsidRDefault="00BF519F" w:rsidP="00BF519F">
            <w:pPr>
              <w:jc w:val="center"/>
            </w:pPr>
            <w:proofErr w:type="spellStart"/>
            <w:r w:rsidRPr="00D45150">
              <w:rPr>
                <w:bCs/>
                <w:sz w:val="20"/>
                <w:szCs w:val="20"/>
              </w:rPr>
              <w:t>водогрейный</w:t>
            </w:r>
            <w:proofErr w:type="spellEnd"/>
          </w:p>
        </w:tc>
      </w:tr>
      <w:tr w:rsidR="00BF519F" w:rsidRPr="00FA1A10" w14:paraId="18C81301" w14:textId="77777777" w:rsidTr="00BF519F">
        <w:trPr>
          <w:trHeight w:val="58"/>
        </w:trPr>
        <w:tc>
          <w:tcPr>
            <w:tcW w:w="125" w:type="pct"/>
            <w:vMerge w:val="restart"/>
            <w:shd w:val="clear" w:color="auto" w:fill="auto"/>
            <w:vAlign w:val="center"/>
          </w:tcPr>
          <w:p w14:paraId="7F5009F8" w14:textId="77777777" w:rsidR="00BF519F" w:rsidRPr="00E61B80" w:rsidRDefault="00BF519F" w:rsidP="00BF519F">
            <w:pPr>
              <w:jc w:val="center"/>
              <w:rPr>
                <w:rFonts w:cs="Times New Roman"/>
                <w:bCs/>
                <w:sz w:val="20"/>
                <w:szCs w:val="20"/>
              </w:rPr>
            </w:pPr>
            <w:r w:rsidRPr="00E61B80">
              <w:rPr>
                <w:rFonts w:cs="Times New Roman"/>
                <w:bCs/>
                <w:sz w:val="20"/>
                <w:szCs w:val="20"/>
              </w:rPr>
              <w:t>27</w:t>
            </w:r>
          </w:p>
        </w:tc>
        <w:tc>
          <w:tcPr>
            <w:tcW w:w="849" w:type="pct"/>
            <w:vMerge w:val="restart"/>
            <w:shd w:val="clear" w:color="auto" w:fill="auto"/>
            <w:vAlign w:val="center"/>
          </w:tcPr>
          <w:p w14:paraId="3C9B7717" w14:textId="77777777" w:rsidR="00BF519F" w:rsidRPr="00E61B80" w:rsidRDefault="00BF519F" w:rsidP="00BF519F">
            <w:pPr>
              <w:jc w:val="center"/>
              <w:rPr>
                <w:rFonts w:cs="Times New Roman"/>
                <w:bCs/>
                <w:sz w:val="20"/>
                <w:szCs w:val="20"/>
              </w:rPr>
            </w:pPr>
            <w:proofErr w:type="spellStart"/>
            <w:proofErr w:type="gramStart"/>
            <w:r w:rsidRPr="00E61B80">
              <w:rPr>
                <w:rFonts w:cs="Times New Roman"/>
                <w:bCs/>
                <w:sz w:val="20"/>
                <w:szCs w:val="20"/>
              </w:rPr>
              <w:t>кот</w:t>
            </w:r>
            <w:proofErr w:type="spellEnd"/>
            <w:proofErr w:type="gramEnd"/>
            <w:r w:rsidRPr="00E61B80">
              <w:rPr>
                <w:rFonts w:cs="Times New Roman"/>
                <w:bCs/>
                <w:sz w:val="20"/>
                <w:szCs w:val="20"/>
              </w:rPr>
              <w:t>. № 28</w:t>
            </w:r>
            <w:r>
              <w:rPr>
                <w:rFonts w:cs="Times New Roman"/>
                <w:bCs/>
                <w:sz w:val="20"/>
                <w:szCs w:val="20"/>
              </w:rPr>
              <w:t xml:space="preserve"> </w:t>
            </w:r>
            <w:r w:rsidRPr="00E61B80">
              <w:rPr>
                <w:rFonts w:cs="Times New Roman"/>
                <w:bCs/>
                <w:sz w:val="20"/>
                <w:szCs w:val="20"/>
              </w:rPr>
              <w:t>(</w:t>
            </w:r>
            <w:proofErr w:type="spellStart"/>
            <w:r w:rsidRPr="00E61B80">
              <w:rPr>
                <w:rFonts w:cs="Times New Roman"/>
                <w:bCs/>
                <w:sz w:val="20"/>
                <w:szCs w:val="20"/>
              </w:rPr>
              <w:t>школа</w:t>
            </w:r>
            <w:proofErr w:type="spellEnd"/>
            <w:r w:rsidRPr="00E61B80">
              <w:rPr>
                <w:rFonts w:cs="Times New Roman"/>
                <w:bCs/>
                <w:sz w:val="20"/>
                <w:szCs w:val="20"/>
              </w:rPr>
              <w:t xml:space="preserve"> № 192)</w:t>
            </w:r>
          </w:p>
        </w:tc>
        <w:tc>
          <w:tcPr>
            <w:tcW w:w="725" w:type="pct"/>
            <w:shd w:val="clear" w:color="auto" w:fill="auto"/>
            <w:vAlign w:val="bottom"/>
          </w:tcPr>
          <w:p w14:paraId="33347AE8" w14:textId="3540B3EE" w:rsidR="00BF519F" w:rsidRPr="00F469B1" w:rsidRDefault="00BF519F" w:rsidP="00BF519F">
            <w:pPr>
              <w:jc w:val="center"/>
              <w:rPr>
                <w:color w:val="FF0000"/>
                <w:sz w:val="20"/>
                <w:szCs w:val="20"/>
              </w:rPr>
            </w:pPr>
            <w:proofErr w:type="spellStart"/>
            <w:r>
              <w:rPr>
                <w:sz w:val="20"/>
                <w:szCs w:val="20"/>
              </w:rPr>
              <w:t>Еа</w:t>
            </w:r>
            <w:proofErr w:type="spellEnd"/>
          </w:p>
        </w:tc>
        <w:tc>
          <w:tcPr>
            <w:tcW w:w="863" w:type="pct"/>
            <w:vAlign w:val="bottom"/>
          </w:tcPr>
          <w:p w14:paraId="7F5BF00B" w14:textId="4C4A486D" w:rsidR="00BF519F" w:rsidRPr="00F469B1" w:rsidRDefault="00BF519F" w:rsidP="00BF519F">
            <w:pPr>
              <w:jc w:val="center"/>
              <w:rPr>
                <w:color w:val="FF0000"/>
                <w:sz w:val="20"/>
                <w:szCs w:val="20"/>
              </w:rPr>
            </w:pPr>
            <w:r>
              <w:rPr>
                <w:sz w:val="20"/>
                <w:szCs w:val="20"/>
              </w:rPr>
              <w:t>1948</w:t>
            </w:r>
          </w:p>
        </w:tc>
        <w:tc>
          <w:tcPr>
            <w:tcW w:w="629" w:type="pct"/>
            <w:vAlign w:val="bottom"/>
          </w:tcPr>
          <w:p w14:paraId="0514C711" w14:textId="3F433453" w:rsidR="00BF519F" w:rsidRPr="00F469B1" w:rsidRDefault="00BF519F" w:rsidP="00BF519F">
            <w:pPr>
              <w:jc w:val="center"/>
              <w:rPr>
                <w:color w:val="FF0000"/>
                <w:sz w:val="20"/>
                <w:szCs w:val="20"/>
              </w:rPr>
            </w:pPr>
            <w:r>
              <w:rPr>
                <w:sz w:val="20"/>
                <w:szCs w:val="20"/>
              </w:rPr>
              <w:t>1,6000</w:t>
            </w:r>
          </w:p>
        </w:tc>
        <w:tc>
          <w:tcPr>
            <w:tcW w:w="545" w:type="pct"/>
            <w:vMerge w:val="restart"/>
            <w:shd w:val="clear" w:color="auto" w:fill="auto"/>
            <w:vAlign w:val="center"/>
          </w:tcPr>
          <w:p w14:paraId="09258E67" w14:textId="77777777" w:rsidR="00BF519F" w:rsidRPr="00BF519F" w:rsidRDefault="00BF519F" w:rsidP="00BF519F">
            <w:pPr>
              <w:pStyle w:val="TableParagraph"/>
              <w:jc w:val="center"/>
              <w:rPr>
                <w:bCs/>
                <w:sz w:val="20"/>
                <w:szCs w:val="20"/>
              </w:rPr>
            </w:pPr>
            <w:r w:rsidRPr="00BF519F">
              <w:rPr>
                <w:bCs/>
                <w:sz w:val="20"/>
                <w:szCs w:val="20"/>
              </w:rPr>
              <w:t>5,3500</w:t>
            </w:r>
          </w:p>
        </w:tc>
        <w:tc>
          <w:tcPr>
            <w:tcW w:w="547" w:type="pct"/>
            <w:shd w:val="clear" w:color="auto" w:fill="auto"/>
            <w:vAlign w:val="center"/>
          </w:tcPr>
          <w:p w14:paraId="00D4B3E1"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7B056386" w14:textId="77777777" w:rsidR="00BF519F" w:rsidRDefault="00BF519F" w:rsidP="00BF519F">
            <w:pPr>
              <w:jc w:val="center"/>
            </w:pPr>
            <w:proofErr w:type="spellStart"/>
            <w:r w:rsidRPr="006A0305">
              <w:rPr>
                <w:bCs/>
                <w:sz w:val="20"/>
                <w:szCs w:val="20"/>
              </w:rPr>
              <w:t>водогрейный</w:t>
            </w:r>
            <w:proofErr w:type="spellEnd"/>
          </w:p>
        </w:tc>
      </w:tr>
      <w:tr w:rsidR="00BF519F" w:rsidRPr="00FA1A10" w14:paraId="4383700F" w14:textId="77777777" w:rsidTr="00BF519F">
        <w:trPr>
          <w:trHeight w:val="58"/>
        </w:trPr>
        <w:tc>
          <w:tcPr>
            <w:tcW w:w="125" w:type="pct"/>
            <w:vMerge/>
            <w:shd w:val="clear" w:color="auto" w:fill="auto"/>
            <w:vAlign w:val="center"/>
          </w:tcPr>
          <w:p w14:paraId="4E8DCE07"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3125B304" w14:textId="77777777" w:rsidR="00BF519F" w:rsidRPr="00E61B80" w:rsidRDefault="00BF519F" w:rsidP="00BF519F">
            <w:pPr>
              <w:jc w:val="center"/>
              <w:rPr>
                <w:rFonts w:cs="Times New Roman"/>
                <w:bCs/>
                <w:sz w:val="20"/>
                <w:szCs w:val="20"/>
              </w:rPr>
            </w:pPr>
          </w:p>
        </w:tc>
        <w:tc>
          <w:tcPr>
            <w:tcW w:w="725" w:type="pct"/>
            <w:shd w:val="clear" w:color="auto" w:fill="auto"/>
            <w:vAlign w:val="bottom"/>
          </w:tcPr>
          <w:p w14:paraId="0E517D71" w14:textId="4A1DF269" w:rsidR="00BF519F" w:rsidRPr="00F469B1" w:rsidRDefault="00BF519F" w:rsidP="00BF519F">
            <w:pPr>
              <w:jc w:val="center"/>
              <w:rPr>
                <w:color w:val="FF0000"/>
                <w:sz w:val="20"/>
                <w:szCs w:val="20"/>
              </w:rPr>
            </w:pPr>
            <w:r>
              <w:rPr>
                <w:sz w:val="20"/>
                <w:szCs w:val="20"/>
              </w:rPr>
              <w:t>КВм-2,5КБ</w:t>
            </w:r>
          </w:p>
        </w:tc>
        <w:tc>
          <w:tcPr>
            <w:tcW w:w="863" w:type="pct"/>
            <w:vAlign w:val="bottom"/>
          </w:tcPr>
          <w:p w14:paraId="67461B7C" w14:textId="0D4A3EF2" w:rsidR="00BF519F" w:rsidRPr="00F469B1" w:rsidRDefault="00BF519F" w:rsidP="00BF519F">
            <w:pPr>
              <w:jc w:val="center"/>
              <w:rPr>
                <w:color w:val="FF0000"/>
                <w:sz w:val="20"/>
                <w:szCs w:val="20"/>
              </w:rPr>
            </w:pPr>
            <w:r>
              <w:rPr>
                <w:sz w:val="20"/>
                <w:szCs w:val="20"/>
              </w:rPr>
              <w:t>2020</w:t>
            </w:r>
          </w:p>
        </w:tc>
        <w:tc>
          <w:tcPr>
            <w:tcW w:w="629" w:type="pct"/>
            <w:vAlign w:val="bottom"/>
          </w:tcPr>
          <w:p w14:paraId="0799502C" w14:textId="44F310B8" w:rsidR="00BF519F" w:rsidRPr="00F469B1" w:rsidRDefault="00BF519F" w:rsidP="00BF519F">
            <w:pPr>
              <w:jc w:val="center"/>
              <w:rPr>
                <w:color w:val="FF0000"/>
                <w:sz w:val="20"/>
                <w:szCs w:val="20"/>
              </w:rPr>
            </w:pPr>
            <w:r>
              <w:rPr>
                <w:sz w:val="20"/>
                <w:szCs w:val="20"/>
              </w:rPr>
              <w:t>2,1500</w:t>
            </w:r>
          </w:p>
        </w:tc>
        <w:tc>
          <w:tcPr>
            <w:tcW w:w="545" w:type="pct"/>
            <w:vMerge/>
            <w:shd w:val="clear" w:color="auto" w:fill="auto"/>
            <w:vAlign w:val="center"/>
          </w:tcPr>
          <w:p w14:paraId="1FA55F95" w14:textId="77777777" w:rsidR="00BF519F" w:rsidRPr="00BF519F" w:rsidRDefault="00BF519F" w:rsidP="00BF519F">
            <w:pPr>
              <w:pStyle w:val="TableParagraph"/>
              <w:jc w:val="center"/>
              <w:rPr>
                <w:bCs/>
                <w:sz w:val="20"/>
                <w:szCs w:val="20"/>
              </w:rPr>
            </w:pPr>
          </w:p>
        </w:tc>
        <w:tc>
          <w:tcPr>
            <w:tcW w:w="547" w:type="pct"/>
            <w:shd w:val="clear" w:color="auto" w:fill="auto"/>
            <w:vAlign w:val="center"/>
          </w:tcPr>
          <w:p w14:paraId="2650A86E"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7F5A3A81" w14:textId="77777777" w:rsidR="00BF519F" w:rsidRDefault="00BF519F" w:rsidP="00BF519F">
            <w:pPr>
              <w:jc w:val="center"/>
            </w:pPr>
            <w:proofErr w:type="spellStart"/>
            <w:r w:rsidRPr="006A0305">
              <w:rPr>
                <w:bCs/>
                <w:sz w:val="20"/>
                <w:szCs w:val="20"/>
              </w:rPr>
              <w:t>водогрейный</w:t>
            </w:r>
            <w:proofErr w:type="spellEnd"/>
          </w:p>
        </w:tc>
      </w:tr>
      <w:tr w:rsidR="00BF519F" w:rsidRPr="00FA1A10" w14:paraId="15597ED4" w14:textId="77777777" w:rsidTr="00BF519F">
        <w:trPr>
          <w:trHeight w:val="58"/>
        </w:trPr>
        <w:tc>
          <w:tcPr>
            <w:tcW w:w="125" w:type="pct"/>
            <w:vMerge/>
            <w:shd w:val="clear" w:color="auto" w:fill="auto"/>
            <w:vAlign w:val="center"/>
          </w:tcPr>
          <w:p w14:paraId="246EB968"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46CB88F9" w14:textId="77777777" w:rsidR="00BF519F" w:rsidRPr="00E61B80" w:rsidRDefault="00BF519F" w:rsidP="00BF519F">
            <w:pPr>
              <w:jc w:val="center"/>
              <w:rPr>
                <w:rFonts w:cs="Times New Roman"/>
                <w:bCs/>
                <w:sz w:val="20"/>
                <w:szCs w:val="20"/>
              </w:rPr>
            </w:pPr>
          </w:p>
        </w:tc>
        <w:tc>
          <w:tcPr>
            <w:tcW w:w="725" w:type="pct"/>
            <w:shd w:val="clear" w:color="auto" w:fill="auto"/>
            <w:vAlign w:val="bottom"/>
          </w:tcPr>
          <w:p w14:paraId="09528929" w14:textId="7FA54A4F" w:rsidR="00BF519F" w:rsidRPr="00F469B1" w:rsidRDefault="00BF519F" w:rsidP="00BF519F">
            <w:pPr>
              <w:jc w:val="center"/>
              <w:rPr>
                <w:color w:val="FF0000"/>
                <w:sz w:val="20"/>
                <w:szCs w:val="20"/>
              </w:rPr>
            </w:pPr>
            <w:proofErr w:type="spellStart"/>
            <w:r>
              <w:rPr>
                <w:sz w:val="20"/>
                <w:szCs w:val="20"/>
              </w:rPr>
              <w:t>Еа</w:t>
            </w:r>
            <w:proofErr w:type="spellEnd"/>
          </w:p>
        </w:tc>
        <w:tc>
          <w:tcPr>
            <w:tcW w:w="863" w:type="pct"/>
            <w:vAlign w:val="bottom"/>
          </w:tcPr>
          <w:p w14:paraId="3E648F0F" w14:textId="1ACC775F" w:rsidR="00BF519F" w:rsidRPr="00F469B1" w:rsidRDefault="00BF519F" w:rsidP="00BF519F">
            <w:pPr>
              <w:jc w:val="center"/>
              <w:rPr>
                <w:color w:val="FF0000"/>
                <w:sz w:val="20"/>
                <w:szCs w:val="20"/>
              </w:rPr>
            </w:pPr>
            <w:r>
              <w:rPr>
                <w:sz w:val="20"/>
                <w:szCs w:val="20"/>
              </w:rPr>
              <w:t>1948</w:t>
            </w:r>
          </w:p>
        </w:tc>
        <w:tc>
          <w:tcPr>
            <w:tcW w:w="629" w:type="pct"/>
            <w:vAlign w:val="bottom"/>
          </w:tcPr>
          <w:p w14:paraId="32D10FE3" w14:textId="3E804A8E" w:rsidR="00BF519F" w:rsidRPr="00F469B1" w:rsidRDefault="00BF519F" w:rsidP="00BF519F">
            <w:pPr>
              <w:jc w:val="center"/>
              <w:rPr>
                <w:color w:val="FF0000"/>
                <w:sz w:val="20"/>
                <w:szCs w:val="20"/>
              </w:rPr>
            </w:pPr>
            <w:r>
              <w:rPr>
                <w:sz w:val="20"/>
                <w:szCs w:val="20"/>
              </w:rPr>
              <w:t>1,6000</w:t>
            </w:r>
          </w:p>
        </w:tc>
        <w:tc>
          <w:tcPr>
            <w:tcW w:w="545" w:type="pct"/>
            <w:vMerge/>
            <w:shd w:val="clear" w:color="auto" w:fill="auto"/>
            <w:vAlign w:val="center"/>
          </w:tcPr>
          <w:p w14:paraId="195B3E5A" w14:textId="77777777" w:rsidR="00BF519F" w:rsidRPr="00BF519F" w:rsidRDefault="00BF519F" w:rsidP="00BF519F">
            <w:pPr>
              <w:pStyle w:val="TableParagraph"/>
              <w:jc w:val="center"/>
              <w:rPr>
                <w:bCs/>
                <w:sz w:val="20"/>
                <w:szCs w:val="20"/>
              </w:rPr>
            </w:pPr>
          </w:p>
        </w:tc>
        <w:tc>
          <w:tcPr>
            <w:tcW w:w="547" w:type="pct"/>
            <w:shd w:val="clear" w:color="auto" w:fill="auto"/>
            <w:vAlign w:val="center"/>
          </w:tcPr>
          <w:p w14:paraId="5C73AFBA"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5D2952C7" w14:textId="77777777" w:rsidR="00BF519F" w:rsidRDefault="00BF519F" w:rsidP="00BF519F">
            <w:pPr>
              <w:jc w:val="center"/>
            </w:pPr>
            <w:proofErr w:type="spellStart"/>
            <w:r w:rsidRPr="006A0305">
              <w:rPr>
                <w:bCs/>
                <w:sz w:val="20"/>
                <w:szCs w:val="20"/>
              </w:rPr>
              <w:t>водогрейный</w:t>
            </w:r>
            <w:proofErr w:type="spellEnd"/>
          </w:p>
        </w:tc>
      </w:tr>
      <w:tr w:rsidR="00BF519F" w:rsidRPr="00FA1A10" w14:paraId="377FDA6D" w14:textId="77777777" w:rsidTr="00BF519F">
        <w:trPr>
          <w:trHeight w:val="58"/>
        </w:trPr>
        <w:tc>
          <w:tcPr>
            <w:tcW w:w="125" w:type="pct"/>
            <w:vMerge w:val="restart"/>
            <w:shd w:val="clear" w:color="auto" w:fill="auto"/>
            <w:vAlign w:val="center"/>
          </w:tcPr>
          <w:p w14:paraId="25633906" w14:textId="77777777" w:rsidR="00BF519F" w:rsidRPr="00E61B80" w:rsidRDefault="00BF519F" w:rsidP="00BF519F">
            <w:pPr>
              <w:jc w:val="center"/>
              <w:rPr>
                <w:rFonts w:cs="Times New Roman"/>
                <w:bCs/>
                <w:sz w:val="20"/>
                <w:szCs w:val="20"/>
              </w:rPr>
            </w:pPr>
            <w:r w:rsidRPr="00E61B80">
              <w:rPr>
                <w:rFonts w:cs="Times New Roman"/>
                <w:bCs/>
                <w:sz w:val="20"/>
                <w:szCs w:val="20"/>
              </w:rPr>
              <w:t>28</w:t>
            </w:r>
          </w:p>
        </w:tc>
        <w:tc>
          <w:tcPr>
            <w:tcW w:w="849" w:type="pct"/>
            <w:vMerge w:val="restart"/>
            <w:shd w:val="clear" w:color="auto" w:fill="auto"/>
            <w:vAlign w:val="center"/>
          </w:tcPr>
          <w:p w14:paraId="6A8F62E2" w14:textId="77777777" w:rsidR="00BF519F" w:rsidRPr="00E61B80" w:rsidRDefault="00BF519F" w:rsidP="00BF519F">
            <w:pPr>
              <w:jc w:val="center"/>
              <w:rPr>
                <w:rFonts w:cs="Times New Roman"/>
                <w:bCs/>
                <w:sz w:val="20"/>
                <w:szCs w:val="20"/>
              </w:rPr>
            </w:pPr>
            <w:proofErr w:type="spellStart"/>
            <w:proofErr w:type="gramStart"/>
            <w:r w:rsidRPr="00E61B80">
              <w:rPr>
                <w:rFonts w:cs="Times New Roman"/>
                <w:bCs/>
                <w:sz w:val="20"/>
                <w:szCs w:val="20"/>
              </w:rPr>
              <w:t>кот</w:t>
            </w:r>
            <w:proofErr w:type="spellEnd"/>
            <w:proofErr w:type="gramEnd"/>
            <w:r w:rsidRPr="00E61B80">
              <w:rPr>
                <w:rFonts w:cs="Times New Roman"/>
                <w:bCs/>
                <w:sz w:val="20"/>
                <w:szCs w:val="20"/>
              </w:rPr>
              <w:t>.</w:t>
            </w:r>
            <w:r>
              <w:rPr>
                <w:rFonts w:cs="Times New Roman"/>
                <w:bCs/>
                <w:sz w:val="20"/>
                <w:szCs w:val="20"/>
              </w:rPr>
              <w:t xml:space="preserve"> </w:t>
            </w:r>
            <w:r w:rsidRPr="00E61B80">
              <w:rPr>
                <w:rFonts w:cs="Times New Roman"/>
                <w:bCs/>
                <w:sz w:val="20"/>
                <w:szCs w:val="20"/>
              </w:rPr>
              <w:t>№ 29 (</w:t>
            </w:r>
            <w:proofErr w:type="spellStart"/>
            <w:r w:rsidRPr="00E61B80">
              <w:rPr>
                <w:rFonts w:cs="Times New Roman"/>
                <w:bCs/>
                <w:sz w:val="20"/>
                <w:szCs w:val="20"/>
              </w:rPr>
              <w:t>Аэропорт</w:t>
            </w:r>
            <w:proofErr w:type="spellEnd"/>
            <w:r w:rsidRPr="00E61B80">
              <w:rPr>
                <w:rFonts w:cs="Times New Roman"/>
                <w:bCs/>
                <w:sz w:val="20"/>
                <w:szCs w:val="20"/>
              </w:rPr>
              <w:t>)</w:t>
            </w:r>
          </w:p>
        </w:tc>
        <w:tc>
          <w:tcPr>
            <w:tcW w:w="725" w:type="pct"/>
            <w:shd w:val="clear" w:color="auto" w:fill="auto"/>
            <w:vAlign w:val="bottom"/>
          </w:tcPr>
          <w:p w14:paraId="19D171CA" w14:textId="67A13689" w:rsidR="00BF519F" w:rsidRPr="00F469B1" w:rsidRDefault="00BF519F" w:rsidP="00BF519F">
            <w:pPr>
              <w:jc w:val="center"/>
              <w:rPr>
                <w:color w:val="FF0000"/>
                <w:sz w:val="20"/>
                <w:szCs w:val="20"/>
              </w:rPr>
            </w:pPr>
            <w:r>
              <w:rPr>
                <w:sz w:val="20"/>
                <w:szCs w:val="20"/>
              </w:rPr>
              <w:t>Универсал-6</w:t>
            </w:r>
          </w:p>
        </w:tc>
        <w:tc>
          <w:tcPr>
            <w:tcW w:w="863" w:type="pct"/>
            <w:vAlign w:val="bottom"/>
          </w:tcPr>
          <w:p w14:paraId="13070543" w14:textId="18E4E0C9" w:rsidR="00BF519F" w:rsidRPr="00F469B1" w:rsidRDefault="00BF519F" w:rsidP="00BF519F">
            <w:pPr>
              <w:jc w:val="center"/>
              <w:rPr>
                <w:color w:val="FF0000"/>
                <w:sz w:val="20"/>
                <w:szCs w:val="20"/>
              </w:rPr>
            </w:pPr>
            <w:r>
              <w:rPr>
                <w:sz w:val="20"/>
                <w:szCs w:val="20"/>
              </w:rPr>
              <w:t>1976</w:t>
            </w:r>
          </w:p>
        </w:tc>
        <w:tc>
          <w:tcPr>
            <w:tcW w:w="629" w:type="pct"/>
            <w:vAlign w:val="bottom"/>
          </w:tcPr>
          <w:p w14:paraId="0F619BA2" w14:textId="7966E9E2" w:rsidR="00BF519F" w:rsidRPr="00F469B1" w:rsidRDefault="00BF519F" w:rsidP="00BF519F">
            <w:pPr>
              <w:jc w:val="center"/>
              <w:rPr>
                <w:color w:val="FF0000"/>
                <w:sz w:val="20"/>
                <w:szCs w:val="20"/>
              </w:rPr>
            </w:pPr>
            <w:r>
              <w:rPr>
                <w:sz w:val="20"/>
                <w:szCs w:val="20"/>
              </w:rPr>
              <w:t>0,2340</w:t>
            </w:r>
          </w:p>
        </w:tc>
        <w:tc>
          <w:tcPr>
            <w:tcW w:w="545" w:type="pct"/>
            <w:vMerge w:val="restart"/>
            <w:shd w:val="clear" w:color="auto" w:fill="auto"/>
            <w:vAlign w:val="center"/>
          </w:tcPr>
          <w:p w14:paraId="2E9C437C" w14:textId="77777777" w:rsidR="00BF519F" w:rsidRPr="00BF519F" w:rsidRDefault="00BF519F" w:rsidP="00BF519F">
            <w:pPr>
              <w:pStyle w:val="TableParagraph"/>
              <w:jc w:val="center"/>
              <w:rPr>
                <w:bCs/>
                <w:sz w:val="20"/>
                <w:szCs w:val="20"/>
              </w:rPr>
            </w:pPr>
            <w:r w:rsidRPr="00BF519F">
              <w:rPr>
                <w:bCs/>
                <w:sz w:val="20"/>
                <w:szCs w:val="20"/>
              </w:rPr>
              <w:t>1,2020</w:t>
            </w:r>
          </w:p>
        </w:tc>
        <w:tc>
          <w:tcPr>
            <w:tcW w:w="547" w:type="pct"/>
            <w:shd w:val="clear" w:color="auto" w:fill="auto"/>
            <w:vAlign w:val="center"/>
          </w:tcPr>
          <w:p w14:paraId="3BD5B747"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10E4E05C" w14:textId="77777777" w:rsidR="00BF519F" w:rsidRDefault="00BF519F" w:rsidP="00BF519F">
            <w:pPr>
              <w:jc w:val="center"/>
            </w:pPr>
            <w:proofErr w:type="spellStart"/>
            <w:r w:rsidRPr="008D7980">
              <w:rPr>
                <w:bCs/>
                <w:sz w:val="20"/>
                <w:szCs w:val="20"/>
              </w:rPr>
              <w:t>водогрейный</w:t>
            </w:r>
            <w:proofErr w:type="spellEnd"/>
          </w:p>
        </w:tc>
      </w:tr>
      <w:tr w:rsidR="00BF519F" w:rsidRPr="00FA1A10" w14:paraId="73C26570" w14:textId="77777777" w:rsidTr="00BF519F">
        <w:trPr>
          <w:trHeight w:val="58"/>
        </w:trPr>
        <w:tc>
          <w:tcPr>
            <w:tcW w:w="125" w:type="pct"/>
            <w:vMerge/>
            <w:shd w:val="clear" w:color="auto" w:fill="auto"/>
            <w:vAlign w:val="center"/>
          </w:tcPr>
          <w:p w14:paraId="3EEB597F"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65D52511" w14:textId="77777777" w:rsidR="00BF519F" w:rsidRPr="00E61B80" w:rsidRDefault="00BF519F" w:rsidP="00BF519F">
            <w:pPr>
              <w:jc w:val="center"/>
              <w:rPr>
                <w:rFonts w:cs="Times New Roman"/>
                <w:bCs/>
                <w:sz w:val="20"/>
                <w:szCs w:val="20"/>
              </w:rPr>
            </w:pPr>
          </w:p>
        </w:tc>
        <w:tc>
          <w:tcPr>
            <w:tcW w:w="725" w:type="pct"/>
            <w:shd w:val="clear" w:color="auto" w:fill="auto"/>
            <w:vAlign w:val="bottom"/>
          </w:tcPr>
          <w:p w14:paraId="3CFBE567" w14:textId="131BB6B4" w:rsidR="00BF519F" w:rsidRPr="00F469B1" w:rsidRDefault="00BF519F" w:rsidP="00BF519F">
            <w:pPr>
              <w:jc w:val="center"/>
              <w:rPr>
                <w:color w:val="FF0000"/>
                <w:sz w:val="20"/>
                <w:szCs w:val="20"/>
              </w:rPr>
            </w:pPr>
            <w:r>
              <w:rPr>
                <w:sz w:val="20"/>
                <w:szCs w:val="20"/>
              </w:rPr>
              <w:t>Универсал-6</w:t>
            </w:r>
          </w:p>
        </w:tc>
        <w:tc>
          <w:tcPr>
            <w:tcW w:w="863" w:type="pct"/>
            <w:vAlign w:val="bottom"/>
          </w:tcPr>
          <w:p w14:paraId="269C6D4C" w14:textId="1E0B63A1" w:rsidR="00BF519F" w:rsidRPr="00F469B1" w:rsidRDefault="00BF519F" w:rsidP="00BF519F">
            <w:pPr>
              <w:jc w:val="center"/>
              <w:rPr>
                <w:color w:val="FF0000"/>
                <w:sz w:val="20"/>
                <w:szCs w:val="20"/>
              </w:rPr>
            </w:pPr>
            <w:r>
              <w:rPr>
                <w:sz w:val="20"/>
                <w:szCs w:val="20"/>
              </w:rPr>
              <w:t>1976</w:t>
            </w:r>
          </w:p>
        </w:tc>
        <w:tc>
          <w:tcPr>
            <w:tcW w:w="629" w:type="pct"/>
            <w:vAlign w:val="bottom"/>
          </w:tcPr>
          <w:p w14:paraId="5A19BE05" w14:textId="4F86C261" w:rsidR="00BF519F" w:rsidRPr="00F469B1" w:rsidRDefault="00BF519F" w:rsidP="00BF519F">
            <w:pPr>
              <w:jc w:val="center"/>
              <w:rPr>
                <w:color w:val="FF0000"/>
                <w:sz w:val="20"/>
                <w:szCs w:val="20"/>
              </w:rPr>
            </w:pPr>
            <w:r>
              <w:rPr>
                <w:sz w:val="20"/>
                <w:szCs w:val="20"/>
              </w:rPr>
              <w:t>0,2340</w:t>
            </w:r>
          </w:p>
        </w:tc>
        <w:tc>
          <w:tcPr>
            <w:tcW w:w="545" w:type="pct"/>
            <w:vMerge/>
            <w:shd w:val="clear" w:color="auto" w:fill="auto"/>
            <w:vAlign w:val="center"/>
          </w:tcPr>
          <w:p w14:paraId="289BB59C" w14:textId="77777777" w:rsidR="00BF519F" w:rsidRPr="00F469B1" w:rsidRDefault="00BF519F" w:rsidP="00BF519F">
            <w:pPr>
              <w:pStyle w:val="TableParagraph"/>
              <w:jc w:val="center"/>
              <w:rPr>
                <w:bCs/>
                <w:color w:val="FF0000"/>
                <w:sz w:val="20"/>
                <w:szCs w:val="20"/>
              </w:rPr>
            </w:pPr>
          </w:p>
        </w:tc>
        <w:tc>
          <w:tcPr>
            <w:tcW w:w="547" w:type="pct"/>
            <w:shd w:val="clear" w:color="auto" w:fill="auto"/>
            <w:vAlign w:val="center"/>
          </w:tcPr>
          <w:p w14:paraId="7892FBCF"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39D321BF" w14:textId="77777777" w:rsidR="00BF519F" w:rsidRDefault="00BF519F" w:rsidP="00BF519F">
            <w:pPr>
              <w:jc w:val="center"/>
            </w:pPr>
            <w:proofErr w:type="spellStart"/>
            <w:r w:rsidRPr="008D7980">
              <w:rPr>
                <w:bCs/>
                <w:sz w:val="20"/>
                <w:szCs w:val="20"/>
              </w:rPr>
              <w:t>водогрейный</w:t>
            </w:r>
            <w:proofErr w:type="spellEnd"/>
          </w:p>
        </w:tc>
      </w:tr>
      <w:tr w:rsidR="00BF519F" w:rsidRPr="00FA1A10" w14:paraId="0A14AE18" w14:textId="77777777" w:rsidTr="00BF519F">
        <w:trPr>
          <w:trHeight w:val="58"/>
        </w:trPr>
        <w:tc>
          <w:tcPr>
            <w:tcW w:w="125" w:type="pct"/>
            <w:vMerge/>
            <w:shd w:val="clear" w:color="auto" w:fill="auto"/>
            <w:vAlign w:val="center"/>
          </w:tcPr>
          <w:p w14:paraId="03BA7DB7"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24758B0E" w14:textId="77777777" w:rsidR="00BF519F" w:rsidRPr="00E61B80" w:rsidRDefault="00BF519F" w:rsidP="00BF519F">
            <w:pPr>
              <w:jc w:val="center"/>
              <w:rPr>
                <w:rFonts w:cs="Times New Roman"/>
                <w:bCs/>
                <w:sz w:val="20"/>
                <w:szCs w:val="20"/>
              </w:rPr>
            </w:pPr>
          </w:p>
        </w:tc>
        <w:tc>
          <w:tcPr>
            <w:tcW w:w="725" w:type="pct"/>
            <w:shd w:val="clear" w:color="auto" w:fill="auto"/>
            <w:vAlign w:val="bottom"/>
          </w:tcPr>
          <w:p w14:paraId="4C646D0E" w14:textId="306C9D8F" w:rsidR="00BF519F" w:rsidRPr="00F469B1" w:rsidRDefault="00BF519F" w:rsidP="00BF519F">
            <w:pPr>
              <w:jc w:val="center"/>
              <w:rPr>
                <w:color w:val="FF0000"/>
                <w:sz w:val="20"/>
                <w:szCs w:val="20"/>
              </w:rPr>
            </w:pPr>
            <w:r>
              <w:rPr>
                <w:sz w:val="20"/>
                <w:szCs w:val="20"/>
              </w:rPr>
              <w:t>Универсал-6</w:t>
            </w:r>
          </w:p>
        </w:tc>
        <w:tc>
          <w:tcPr>
            <w:tcW w:w="863" w:type="pct"/>
            <w:vAlign w:val="bottom"/>
          </w:tcPr>
          <w:p w14:paraId="43B88B2D" w14:textId="6559270D" w:rsidR="00BF519F" w:rsidRPr="00F469B1" w:rsidRDefault="00BF519F" w:rsidP="00BF519F">
            <w:pPr>
              <w:jc w:val="center"/>
              <w:rPr>
                <w:color w:val="FF0000"/>
                <w:sz w:val="20"/>
                <w:szCs w:val="20"/>
              </w:rPr>
            </w:pPr>
            <w:r>
              <w:rPr>
                <w:sz w:val="20"/>
                <w:szCs w:val="20"/>
              </w:rPr>
              <w:t>1976</w:t>
            </w:r>
          </w:p>
        </w:tc>
        <w:tc>
          <w:tcPr>
            <w:tcW w:w="629" w:type="pct"/>
            <w:vAlign w:val="bottom"/>
          </w:tcPr>
          <w:p w14:paraId="19C01611" w14:textId="25439F8C" w:rsidR="00BF519F" w:rsidRPr="00F469B1" w:rsidRDefault="00BF519F" w:rsidP="00BF519F">
            <w:pPr>
              <w:jc w:val="center"/>
              <w:rPr>
                <w:color w:val="FF0000"/>
                <w:sz w:val="20"/>
                <w:szCs w:val="20"/>
              </w:rPr>
            </w:pPr>
            <w:r>
              <w:rPr>
                <w:sz w:val="20"/>
                <w:szCs w:val="20"/>
              </w:rPr>
              <w:t>0,2340</w:t>
            </w:r>
          </w:p>
        </w:tc>
        <w:tc>
          <w:tcPr>
            <w:tcW w:w="545" w:type="pct"/>
            <w:vMerge/>
            <w:shd w:val="clear" w:color="auto" w:fill="auto"/>
            <w:vAlign w:val="center"/>
          </w:tcPr>
          <w:p w14:paraId="791B400C" w14:textId="77777777" w:rsidR="00BF519F" w:rsidRPr="00F469B1" w:rsidRDefault="00BF519F" w:rsidP="00BF519F">
            <w:pPr>
              <w:pStyle w:val="TableParagraph"/>
              <w:jc w:val="center"/>
              <w:rPr>
                <w:bCs/>
                <w:color w:val="FF0000"/>
                <w:sz w:val="20"/>
                <w:szCs w:val="20"/>
              </w:rPr>
            </w:pPr>
          </w:p>
        </w:tc>
        <w:tc>
          <w:tcPr>
            <w:tcW w:w="547" w:type="pct"/>
            <w:shd w:val="clear" w:color="auto" w:fill="auto"/>
            <w:vAlign w:val="center"/>
          </w:tcPr>
          <w:p w14:paraId="2574FD34"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14227CA6" w14:textId="77777777" w:rsidR="00BF519F" w:rsidRDefault="00BF519F" w:rsidP="00BF519F">
            <w:pPr>
              <w:jc w:val="center"/>
            </w:pPr>
            <w:proofErr w:type="spellStart"/>
            <w:r w:rsidRPr="008D7980">
              <w:rPr>
                <w:bCs/>
                <w:sz w:val="20"/>
                <w:szCs w:val="20"/>
              </w:rPr>
              <w:t>водогрейный</w:t>
            </w:r>
            <w:proofErr w:type="spellEnd"/>
          </w:p>
        </w:tc>
      </w:tr>
      <w:tr w:rsidR="00BF519F" w:rsidRPr="00FA1A10" w14:paraId="55A4A849" w14:textId="77777777" w:rsidTr="00BF519F">
        <w:trPr>
          <w:trHeight w:val="58"/>
        </w:trPr>
        <w:tc>
          <w:tcPr>
            <w:tcW w:w="125" w:type="pct"/>
            <w:vMerge/>
            <w:shd w:val="clear" w:color="auto" w:fill="auto"/>
            <w:vAlign w:val="center"/>
          </w:tcPr>
          <w:p w14:paraId="566794A0"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5EBDAA05" w14:textId="77777777" w:rsidR="00BF519F" w:rsidRPr="00E61B80" w:rsidRDefault="00BF519F" w:rsidP="00BF519F">
            <w:pPr>
              <w:jc w:val="center"/>
              <w:rPr>
                <w:rFonts w:cs="Times New Roman"/>
                <w:bCs/>
                <w:sz w:val="20"/>
                <w:szCs w:val="20"/>
              </w:rPr>
            </w:pPr>
          </w:p>
        </w:tc>
        <w:tc>
          <w:tcPr>
            <w:tcW w:w="725" w:type="pct"/>
            <w:shd w:val="clear" w:color="auto" w:fill="auto"/>
            <w:vAlign w:val="bottom"/>
          </w:tcPr>
          <w:p w14:paraId="2D30713C" w14:textId="49481803" w:rsidR="00BF519F" w:rsidRPr="00F469B1" w:rsidRDefault="00BF519F" w:rsidP="00BF519F">
            <w:pPr>
              <w:jc w:val="center"/>
              <w:rPr>
                <w:color w:val="FF0000"/>
                <w:sz w:val="20"/>
                <w:szCs w:val="20"/>
              </w:rPr>
            </w:pPr>
            <w:r>
              <w:rPr>
                <w:sz w:val="20"/>
                <w:szCs w:val="20"/>
              </w:rPr>
              <w:t>Универсал-6</w:t>
            </w:r>
          </w:p>
        </w:tc>
        <w:tc>
          <w:tcPr>
            <w:tcW w:w="863" w:type="pct"/>
            <w:vAlign w:val="bottom"/>
          </w:tcPr>
          <w:p w14:paraId="3674E875" w14:textId="14AE23FB" w:rsidR="00BF519F" w:rsidRPr="00F469B1" w:rsidRDefault="00BF519F" w:rsidP="00BF519F">
            <w:pPr>
              <w:jc w:val="center"/>
              <w:rPr>
                <w:color w:val="FF0000"/>
                <w:sz w:val="20"/>
                <w:szCs w:val="20"/>
              </w:rPr>
            </w:pPr>
            <w:r>
              <w:rPr>
                <w:sz w:val="20"/>
                <w:szCs w:val="20"/>
              </w:rPr>
              <w:t>1976</w:t>
            </w:r>
          </w:p>
        </w:tc>
        <w:tc>
          <w:tcPr>
            <w:tcW w:w="629" w:type="pct"/>
            <w:vAlign w:val="bottom"/>
          </w:tcPr>
          <w:p w14:paraId="3E06AC4B" w14:textId="5D3CB74F" w:rsidR="00BF519F" w:rsidRPr="00F469B1" w:rsidRDefault="00BF519F" w:rsidP="00BF519F">
            <w:pPr>
              <w:jc w:val="center"/>
              <w:rPr>
                <w:color w:val="FF0000"/>
                <w:sz w:val="20"/>
                <w:szCs w:val="20"/>
              </w:rPr>
            </w:pPr>
            <w:r>
              <w:rPr>
                <w:sz w:val="20"/>
                <w:szCs w:val="20"/>
              </w:rPr>
              <w:t>0,2500</w:t>
            </w:r>
          </w:p>
        </w:tc>
        <w:tc>
          <w:tcPr>
            <w:tcW w:w="545" w:type="pct"/>
            <w:vMerge/>
            <w:shd w:val="clear" w:color="auto" w:fill="auto"/>
            <w:vAlign w:val="center"/>
          </w:tcPr>
          <w:p w14:paraId="210C8048" w14:textId="77777777" w:rsidR="00BF519F" w:rsidRPr="00F469B1" w:rsidRDefault="00BF519F" w:rsidP="00BF519F">
            <w:pPr>
              <w:pStyle w:val="TableParagraph"/>
              <w:jc w:val="center"/>
              <w:rPr>
                <w:bCs/>
                <w:color w:val="FF0000"/>
                <w:sz w:val="20"/>
                <w:szCs w:val="20"/>
              </w:rPr>
            </w:pPr>
          </w:p>
        </w:tc>
        <w:tc>
          <w:tcPr>
            <w:tcW w:w="547" w:type="pct"/>
            <w:shd w:val="clear" w:color="auto" w:fill="auto"/>
            <w:vAlign w:val="center"/>
          </w:tcPr>
          <w:p w14:paraId="77A2051F"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1DAB7498" w14:textId="77777777" w:rsidR="00BF519F" w:rsidRDefault="00BF519F" w:rsidP="00BF519F">
            <w:pPr>
              <w:jc w:val="center"/>
            </w:pPr>
            <w:proofErr w:type="spellStart"/>
            <w:r w:rsidRPr="008D7980">
              <w:rPr>
                <w:bCs/>
                <w:sz w:val="20"/>
                <w:szCs w:val="20"/>
              </w:rPr>
              <w:t>водогрейный</w:t>
            </w:r>
            <w:proofErr w:type="spellEnd"/>
          </w:p>
        </w:tc>
      </w:tr>
      <w:tr w:rsidR="00BF519F" w:rsidRPr="00FA1A10" w14:paraId="2B5E5ED9" w14:textId="77777777" w:rsidTr="00BF519F">
        <w:trPr>
          <w:trHeight w:val="58"/>
        </w:trPr>
        <w:tc>
          <w:tcPr>
            <w:tcW w:w="125" w:type="pct"/>
            <w:vMerge/>
            <w:shd w:val="clear" w:color="auto" w:fill="auto"/>
            <w:vAlign w:val="center"/>
          </w:tcPr>
          <w:p w14:paraId="28D8D3C9"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214182A4" w14:textId="77777777" w:rsidR="00BF519F" w:rsidRPr="00E61B80" w:rsidRDefault="00BF519F" w:rsidP="00BF519F">
            <w:pPr>
              <w:jc w:val="center"/>
              <w:rPr>
                <w:rFonts w:cs="Times New Roman"/>
                <w:bCs/>
                <w:sz w:val="20"/>
                <w:szCs w:val="20"/>
              </w:rPr>
            </w:pPr>
          </w:p>
        </w:tc>
        <w:tc>
          <w:tcPr>
            <w:tcW w:w="725" w:type="pct"/>
            <w:shd w:val="clear" w:color="auto" w:fill="auto"/>
            <w:vAlign w:val="bottom"/>
          </w:tcPr>
          <w:p w14:paraId="693D7F07" w14:textId="2E0B9E4A" w:rsidR="00BF519F" w:rsidRPr="00F469B1" w:rsidRDefault="00BF519F" w:rsidP="00BF519F">
            <w:pPr>
              <w:jc w:val="center"/>
              <w:rPr>
                <w:color w:val="FF0000"/>
                <w:sz w:val="20"/>
                <w:szCs w:val="20"/>
              </w:rPr>
            </w:pPr>
            <w:r>
              <w:rPr>
                <w:sz w:val="20"/>
                <w:szCs w:val="20"/>
              </w:rPr>
              <w:t>Универсал-6</w:t>
            </w:r>
          </w:p>
        </w:tc>
        <w:tc>
          <w:tcPr>
            <w:tcW w:w="863" w:type="pct"/>
            <w:vAlign w:val="bottom"/>
          </w:tcPr>
          <w:p w14:paraId="773F2B3F" w14:textId="1ABBE5DA" w:rsidR="00BF519F" w:rsidRPr="00F469B1" w:rsidRDefault="00BF519F" w:rsidP="00BF519F">
            <w:pPr>
              <w:jc w:val="center"/>
              <w:rPr>
                <w:color w:val="FF0000"/>
                <w:sz w:val="20"/>
                <w:szCs w:val="20"/>
              </w:rPr>
            </w:pPr>
            <w:r>
              <w:rPr>
                <w:sz w:val="20"/>
                <w:szCs w:val="20"/>
              </w:rPr>
              <w:t>1976</w:t>
            </w:r>
          </w:p>
        </w:tc>
        <w:tc>
          <w:tcPr>
            <w:tcW w:w="629" w:type="pct"/>
            <w:vAlign w:val="bottom"/>
          </w:tcPr>
          <w:p w14:paraId="4D6B0BD1" w14:textId="477847CB" w:rsidR="00BF519F" w:rsidRPr="00F469B1" w:rsidRDefault="00BF519F" w:rsidP="00BF519F">
            <w:pPr>
              <w:jc w:val="center"/>
              <w:rPr>
                <w:color w:val="FF0000"/>
                <w:sz w:val="20"/>
                <w:szCs w:val="20"/>
              </w:rPr>
            </w:pPr>
            <w:r>
              <w:rPr>
                <w:sz w:val="20"/>
                <w:szCs w:val="20"/>
              </w:rPr>
              <w:t>0,2500</w:t>
            </w:r>
          </w:p>
        </w:tc>
        <w:tc>
          <w:tcPr>
            <w:tcW w:w="545" w:type="pct"/>
            <w:vMerge/>
            <w:shd w:val="clear" w:color="auto" w:fill="auto"/>
            <w:vAlign w:val="center"/>
          </w:tcPr>
          <w:p w14:paraId="1EB13B8D" w14:textId="77777777" w:rsidR="00BF519F" w:rsidRPr="00F469B1" w:rsidRDefault="00BF519F" w:rsidP="00BF519F">
            <w:pPr>
              <w:pStyle w:val="TableParagraph"/>
              <w:jc w:val="center"/>
              <w:rPr>
                <w:bCs/>
                <w:color w:val="FF0000"/>
                <w:sz w:val="20"/>
                <w:szCs w:val="20"/>
              </w:rPr>
            </w:pPr>
          </w:p>
        </w:tc>
        <w:tc>
          <w:tcPr>
            <w:tcW w:w="547" w:type="pct"/>
            <w:shd w:val="clear" w:color="auto" w:fill="auto"/>
            <w:vAlign w:val="center"/>
          </w:tcPr>
          <w:p w14:paraId="104655E9"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755A7C45" w14:textId="77777777" w:rsidR="00BF519F" w:rsidRDefault="00BF519F" w:rsidP="00BF519F">
            <w:pPr>
              <w:jc w:val="center"/>
            </w:pPr>
            <w:proofErr w:type="spellStart"/>
            <w:r w:rsidRPr="008D7980">
              <w:rPr>
                <w:bCs/>
                <w:sz w:val="20"/>
                <w:szCs w:val="20"/>
              </w:rPr>
              <w:t>водогрейный</w:t>
            </w:r>
            <w:proofErr w:type="spellEnd"/>
          </w:p>
        </w:tc>
      </w:tr>
      <w:tr w:rsidR="00BF519F" w:rsidRPr="00FA1A10" w14:paraId="3A80F599" w14:textId="77777777" w:rsidTr="00BF519F">
        <w:trPr>
          <w:trHeight w:val="58"/>
        </w:trPr>
        <w:tc>
          <w:tcPr>
            <w:tcW w:w="125" w:type="pct"/>
            <w:vMerge w:val="restart"/>
            <w:shd w:val="clear" w:color="auto" w:fill="auto"/>
            <w:vAlign w:val="center"/>
          </w:tcPr>
          <w:p w14:paraId="5E69875E" w14:textId="77777777" w:rsidR="00BF519F" w:rsidRPr="00E61B80" w:rsidRDefault="00BF519F" w:rsidP="00BF519F">
            <w:pPr>
              <w:jc w:val="center"/>
              <w:rPr>
                <w:rFonts w:cs="Times New Roman"/>
                <w:bCs/>
                <w:sz w:val="20"/>
                <w:szCs w:val="20"/>
              </w:rPr>
            </w:pPr>
            <w:r w:rsidRPr="00E61B80">
              <w:rPr>
                <w:rFonts w:cs="Times New Roman"/>
                <w:bCs/>
                <w:sz w:val="20"/>
                <w:szCs w:val="20"/>
              </w:rPr>
              <w:t>29</w:t>
            </w:r>
          </w:p>
        </w:tc>
        <w:tc>
          <w:tcPr>
            <w:tcW w:w="849" w:type="pct"/>
            <w:vMerge w:val="restart"/>
            <w:shd w:val="clear" w:color="auto" w:fill="auto"/>
            <w:vAlign w:val="center"/>
          </w:tcPr>
          <w:p w14:paraId="117B0781" w14:textId="77777777" w:rsidR="00BF519F" w:rsidRPr="00E61B80" w:rsidRDefault="00BF519F" w:rsidP="00BF519F">
            <w:pPr>
              <w:jc w:val="center"/>
              <w:rPr>
                <w:rFonts w:cs="Times New Roman"/>
                <w:bCs/>
                <w:sz w:val="20"/>
                <w:szCs w:val="20"/>
              </w:rPr>
            </w:pPr>
            <w:proofErr w:type="spellStart"/>
            <w:proofErr w:type="gramStart"/>
            <w:r w:rsidRPr="00E61B80">
              <w:rPr>
                <w:rFonts w:cs="Times New Roman"/>
                <w:bCs/>
                <w:sz w:val="20"/>
                <w:szCs w:val="20"/>
              </w:rPr>
              <w:t>кот</w:t>
            </w:r>
            <w:proofErr w:type="spellEnd"/>
            <w:proofErr w:type="gramEnd"/>
            <w:r w:rsidRPr="00E61B80">
              <w:rPr>
                <w:rFonts w:cs="Times New Roman"/>
                <w:bCs/>
                <w:sz w:val="20"/>
                <w:szCs w:val="20"/>
              </w:rPr>
              <w:t xml:space="preserve">. № 30 </w:t>
            </w:r>
            <w:proofErr w:type="spellStart"/>
            <w:r w:rsidRPr="00E61B80">
              <w:rPr>
                <w:rFonts w:cs="Times New Roman"/>
                <w:bCs/>
                <w:sz w:val="20"/>
                <w:szCs w:val="20"/>
              </w:rPr>
              <w:t>псих.больница</w:t>
            </w:r>
            <w:proofErr w:type="spellEnd"/>
          </w:p>
        </w:tc>
        <w:tc>
          <w:tcPr>
            <w:tcW w:w="725" w:type="pct"/>
            <w:shd w:val="clear" w:color="auto" w:fill="auto"/>
            <w:vAlign w:val="bottom"/>
          </w:tcPr>
          <w:p w14:paraId="37DB97FC" w14:textId="00C3173A" w:rsidR="00BF519F" w:rsidRPr="00F469B1" w:rsidRDefault="00BF519F" w:rsidP="00BF519F">
            <w:pPr>
              <w:jc w:val="center"/>
              <w:rPr>
                <w:color w:val="FF0000"/>
                <w:sz w:val="20"/>
                <w:szCs w:val="20"/>
              </w:rPr>
            </w:pPr>
            <w:r>
              <w:rPr>
                <w:sz w:val="20"/>
                <w:szCs w:val="20"/>
              </w:rPr>
              <w:t>КВС-1,16</w:t>
            </w:r>
          </w:p>
        </w:tc>
        <w:tc>
          <w:tcPr>
            <w:tcW w:w="863" w:type="pct"/>
            <w:vAlign w:val="bottom"/>
          </w:tcPr>
          <w:p w14:paraId="7E627A41" w14:textId="6AEC9840" w:rsidR="00BF519F" w:rsidRPr="00F469B1" w:rsidRDefault="00BF519F" w:rsidP="00BF519F">
            <w:pPr>
              <w:jc w:val="center"/>
              <w:rPr>
                <w:color w:val="FF0000"/>
                <w:sz w:val="20"/>
                <w:szCs w:val="20"/>
              </w:rPr>
            </w:pPr>
            <w:r>
              <w:rPr>
                <w:sz w:val="20"/>
                <w:szCs w:val="20"/>
              </w:rPr>
              <w:t>2020</w:t>
            </w:r>
          </w:p>
        </w:tc>
        <w:tc>
          <w:tcPr>
            <w:tcW w:w="629" w:type="pct"/>
            <w:vAlign w:val="bottom"/>
          </w:tcPr>
          <w:p w14:paraId="22F91C68" w14:textId="54708A32" w:rsidR="00BF519F" w:rsidRPr="00F469B1" w:rsidRDefault="00BF519F" w:rsidP="00BF519F">
            <w:pPr>
              <w:jc w:val="center"/>
              <w:rPr>
                <w:color w:val="FF0000"/>
                <w:sz w:val="20"/>
                <w:szCs w:val="20"/>
              </w:rPr>
            </w:pPr>
            <w:r>
              <w:rPr>
                <w:sz w:val="20"/>
                <w:szCs w:val="20"/>
              </w:rPr>
              <w:t>1,0000</w:t>
            </w:r>
          </w:p>
        </w:tc>
        <w:tc>
          <w:tcPr>
            <w:tcW w:w="545" w:type="pct"/>
            <w:vMerge w:val="restart"/>
            <w:shd w:val="clear" w:color="auto" w:fill="auto"/>
            <w:vAlign w:val="center"/>
          </w:tcPr>
          <w:p w14:paraId="49C380F2" w14:textId="7397E250" w:rsidR="00BF519F" w:rsidRPr="00BF519F" w:rsidRDefault="00BF519F" w:rsidP="00BF519F">
            <w:pPr>
              <w:pStyle w:val="TableParagraph"/>
              <w:jc w:val="center"/>
              <w:rPr>
                <w:bCs/>
                <w:color w:val="FF0000"/>
                <w:sz w:val="20"/>
                <w:szCs w:val="20"/>
                <w:lang w:val="ru-RU"/>
              </w:rPr>
            </w:pPr>
            <w:r w:rsidRPr="00BF519F">
              <w:rPr>
                <w:bCs/>
                <w:sz w:val="20"/>
                <w:szCs w:val="20"/>
                <w:lang w:val="ru-RU"/>
              </w:rPr>
              <w:t>3,8000</w:t>
            </w:r>
          </w:p>
        </w:tc>
        <w:tc>
          <w:tcPr>
            <w:tcW w:w="547" w:type="pct"/>
            <w:shd w:val="clear" w:color="auto" w:fill="auto"/>
            <w:vAlign w:val="center"/>
          </w:tcPr>
          <w:p w14:paraId="6C36A279"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0703DEA4" w14:textId="77777777" w:rsidR="00BF519F" w:rsidRDefault="00BF519F" w:rsidP="00BF519F">
            <w:pPr>
              <w:jc w:val="center"/>
            </w:pPr>
            <w:proofErr w:type="spellStart"/>
            <w:r w:rsidRPr="008D7980">
              <w:rPr>
                <w:bCs/>
                <w:sz w:val="20"/>
                <w:szCs w:val="20"/>
              </w:rPr>
              <w:t>водогрейный</w:t>
            </w:r>
            <w:proofErr w:type="spellEnd"/>
          </w:p>
        </w:tc>
      </w:tr>
      <w:tr w:rsidR="00BF519F" w:rsidRPr="00FA1A10" w14:paraId="2885607D" w14:textId="77777777" w:rsidTr="00BF519F">
        <w:trPr>
          <w:trHeight w:val="58"/>
        </w:trPr>
        <w:tc>
          <w:tcPr>
            <w:tcW w:w="125" w:type="pct"/>
            <w:vMerge/>
            <w:shd w:val="clear" w:color="auto" w:fill="auto"/>
            <w:vAlign w:val="center"/>
          </w:tcPr>
          <w:p w14:paraId="005AB505"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32DF2A67" w14:textId="77777777" w:rsidR="00BF519F" w:rsidRPr="00E61B80" w:rsidRDefault="00BF519F" w:rsidP="00BF519F">
            <w:pPr>
              <w:jc w:val="center"/>
              <w:rPr>
                <w:rFonts w:cs="Times New Roman"/>
                <w:bCs/>
                <w:sz w:val="20"/>
                <w:szCs w:val="20"/>
              </w:rPr>
            </w:pPr>
          </w:p>
        </w:tc>
        <w:tc>
          <w:tcPr>
            <w:tcW w:w="725" w:type="pct"/>
            <w:shd w:val="clear" w:color="auto" w:fill="auto"/>
            <w:vAlign w:val="bottom"/>
          </w:tcPr>
          <w:p w14:paraId="366A83FE" w14:textId="4EF5E794" w:rsidR="00BF519F" w:rsidRPr="00F469B1" w:rsidRDefault="00BF519F" w:rsidP="00BF519F">
            <w:pPr>
              <w:jc w:val="center"/>
              <w:rPr>
                <w:color w:val="FF0000"/>
                <w:sz w:val="20"/>
                <w:szCs w:val="20"/>
              </w:rPr>
            </w:pPr>
            <w:r>
              <w:rPr>
                <w:sz w:val="20"/>
                <w:szCs w:val="20"/>
              </w:rPr>
              <w:t>Е 1/9</w:t>
            </w:r>
          </w:p>
        </w:tc>
        <w:tc>
          <w:tcPr>
            <w:tcW w:w="863" w:type="pct"/>
            <w:vAlign w:val="bottom"/>
          </w:tcPr>
          <w:p w14:paraId="2F566F95" w14:textId="0D3A3959" w:rsidR="00BF519F" w:rsidRPr="00F469B1" w:rsidRDefault="00BF519F" w:rsidP="00BF519F">
            <w:pPr>
              <w:jc w:val="center"/>
              <w:rPr>
                <w:color w:val="FF0000"/>
                <w:sz w:val="20"/>
                <w:szCs w:val="20"/>
              </w:rPr>
            </w:pPr>
            <w:r>
              <w:rPr>
                <w:sz w:val="20"/>
                <w:szCs w:val="20"/>
              </w:rPr>
              <w:t>1988</w:t>
            </w:r>
          </w:p>
        </w:tc>
        <w:tc>
          <w:tcPr>
            <w:tcW w:w="629" w:type="pct"/>
            <w:vAlign w:val="bottom"/>
          </w:tcPr>
          <w:p w14:paraId="22036579" w14:textId="3580EB5B" w:rsidR="00BF519F" w:rsidRPr="00F469B1" w:rsidRDefault="00BF519F" w:rsidP="00BF519F">
            <w:pPr>
              <w:jc w:val="center"/>
              <w:rPr>
                <w:color w:val="FF0000"/>
                <w:sz w:val="20"/>
                <w:szCs w:val="20"/>
              </w:rPr>
            </w:pPr>
            <w:r>
              <w:rPr>
                <w:sz w:val="20"/>
                <w:szCs w:val="20"/>
              </w:rPr>
              <w:t>0,4000</w:t>
            </w:r>
          </w:p>
        </w:tc>
        <w:tc>
          <w:tcPr>
            <w:tcW w:w="545" w:type="pct"/>
            <w:vMerge/>
            <w:shd w:val="clear" w:color="auto" w:fill="auto"/>
            <w:vAlign w:val="center"/>
          </w:tcPr>
          <w:p w14:paraId="77588B3A" w14:textId="77777777" w:rsidR="00BF519F" w:rsidRPr="00F469B1" w:rsidRDefault="00BF519F" w:rsidP="00BF519F">
            <w:pPr>
              <w:pStyle w:val="TableParagraph"/>
              <w:jc w:val="center"/>
              <w:rPr>
                <w:bCs/>
                <w:color w:val="FF0000"/>
                <w:sz w:val="20"/>
                <w:szCs w:val="20"/>
              </w:rPr>
            </w:pPr>
          </w:p>
        </w:tc>
        <w:tc>
          <w:tcPr>
            <w:tcW w:w="547" w:type="pct"/>
            <w:shd w:val="clear" w:color="auto" w:fill="auto"/>
            <w:vAlign w:val="center"/>
          </w:tcPr>
          <w:p w14:paraId="1AE219B9"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6F01862D" w14:textId="77777777" w:rsidR="00BF519F" w:rsidRDefault="00BF519F" w:rsidP="00BF519F">
            <w:pPr>
              <w:jc w:val="center"/>
            </w:pPr>
            <w:proofErr w:type="spellStart"/>
            <w:r w:rsidRPr="008D7980">
              <w:rPr>
                <w:bCs/>
                <w:sz w:val="20"/>
                <w:szCs w:val="20"/>
              </w:rPr>
              <w:t>водогрейный</w:t>
            </w:r>
            <w:proofErr w:type="spellEnd"/>
          </w:p>
        </w:tc>
      </w:tr>
      <w:tr w:rsidR="00BF519F" w:rsidRPr="00FA1A10" w14:paraId="2894F44F" w14:textId="77777777" w:rsidTr="00BF519F">
        <w:trPr>
          <w:trHeight w:val="58"/>
        </w:trPr>
        <w:tc>
          <w:tcPr>
            <w:tcW w:w="125" w:type="pct"/>
            <w:vMerge/>
            <w:shd w:val="clear" w:color="auto" w:fill="auto"/>
            <w:vAlign w:val="center"/>
          </w:tcPr>
          <w:p w14:paraId="1FD363DE"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0BAB07EE" w14:textId="77777777" w:rsidR="00BF519F" w:rsidRPr="00E61B80" w:rsidRDefault="00BF519F" w:rsidP="00BF519F">
            <w:pPr>
              <w:jc w:val="center"/>
              <w:rPr>
                <w:rFonts w:cs="Times New Roman"/>
                <w:bCs/>
                <w:sz w:val="20"/>
                <w:szCs w:val="20"/>
              </w:rPr>
            </w:pPr>
          </w:p>
        </w:tc>
        <w:tc>
          <w:tcPr>
            <w:tcW w:w="725" w:type="pct"/>
            <w:shd w:val="clear" w:color="auto" w:fill="auto"/>
            <w:vAlign w:val="bottom"/>
          </w:tcPr>
          <w:p w14:paraId="3B5BE57E" w14:textId="670A96EE" w:rsidR="00BF519F" w:rsidRPr="00F469B1" w:rsidRDefault="00BF519F" w:rsidP="00BF519F">
            <w:pPr>
              <w:jc w:val="center"/>
              <w:rPr>
                <w:color w:val="FF0000"/>
                <w:sz w:val="20"/>
                <w:szCs w:val="20"/>
              </w:rPr>
            </w:pPr>
            <w:r>
              <w:rPr>
                <w:sz w:val="20"/>
                <w:szCs w:val="20"/>
              </w:rPr>
              <w:t>Е 1/9</w:t>
            </w:r>
          </w:p>
        </w:tc>
        <w:tc>
          <w:tcPr>
            <w:tcW w:w="863" w:type="pct"/>
            <w:vAlign w:val="bottom"/>
          </w:tcPr>
          <w:p w14:paraId="4F7FD6CF" w14:textId="569F591E" w:rsidR="00BF519F" w:rsidRPr="00F469B1" w:rsidRDefault="00BF519F" w:rsidP="00BF519F">
            <w:pPr>
              <w:jc w:val="center"/>
              <w:rPr>
                <w:color w:val="FF0000"/>
                <w:sz w:val="20"/>
                <w:szCs w:val="20"/>
              </w:rPr>
            </w:pPr>
            <w:r>
              <w:rPr>
                <w:sz w:val="20"/>
                <w:szCs w:val="20"/>
              </w:rPr>
              <w:t>1988</w:t>
            </w:r>
          </w:p>
        </w:tc>
        <w:tc>
          <w:tcPr>
            <w:tcW w:w="629" w:type="pct"/>
            <w:vAlign w:val="bottom"/>
          </w:tcPr>
          <w:p w14:paraId="76609A56" w14:textId="16740E00" w:rsidR="00BF519F" w:rsidRPr="00F469B1" w:rsidRDefault="00BF519F" w:rsidP="00BF519F">
            <w:pPr>
              <w:jc w:val="center"/>
              <w:rPr>
                <w:color w:val="FF0000"/>
                <w:sz w:val="20"/>
                <w:szCs w:val="20"/>
              </w:rPr>
            </w:pPr>
            <w:r>
              <w:rPr>
                <w:sz w:val="20"/>
                <w:szCs w:val="20"/>
              </w:rPr>
              <w:t>0,4000</w:t>
            </w:r>
          </w:p>
        </w:tc>
        <w:tc>
          <w:tcPr>
            <w:tcW w:w="545" w:type="pct"/>
            <w:vMerge/>
            <w:shd w:val="clear" w:color="auto" w:fill="auto"/>
            <w:vAlign w:val="center"/>
          </w:tcPr>
          <w:p w14:paraId="730DDEF5" w14:textId="77777777" w:rsidR="00BF519F" w:rsidRPr="00F469B1" w:rsidRDefault="00BF519F" w:rsidP="00BF519F">
            <w:pPr>
              <w:pStyle w:val="TableParagraph"/>
              <w:jc w:val="center"/>
              <w:rPr>
                <w:bCs/>
                <w:color w:val="FF0000"/>
                <w:sz w:val="20"/>
                <w:szCs w:val="20"/>
              </w:rPr>
            </w:pPr>
          </w:p>
        </w:tc>
        <w:tc>
          <w:tcPr>
            <w:tcW w:w="547" w:type="pct"/>
            <w:shd w:val="clear" w:color="auto" w:fill="auto"/>
            <w:vAlign w:val="center"/>
          </w:tcPr>
          <w:p w14:paraId="762F57CF"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11489551" w14:textId="77777777" w:rsidR="00BF519F" w:rsidRDefault="00BF519F" w:rsidP="00BF519F">
            <w:pPr>
              <w:jc w:val="center"/>
            </w:pPr>
            <w:proofErr w:type="spellStart"/>
            <w:r w:rsidRPr="008D7980">
              <w:rPr>
                <w:bCs/>
                <w:sz w:val="20"/>
                <w:szCs w:val="20"/>
              </w:rPr>
              <w:t>водогрейный</w:t>
            </w:r>
            <w:proofErr w:type="spellEnd"/>
          </w:p>
        </w:tc>
      </w:tr>
      <w:tr w:rsidR="00BF519F" w:rsidRPr="00FA1A10" w14:paraId="7F7E34B5" w14:textId="77777777" w:rsidTr="00BF519F">
        <w:trPr>
          <w:trHeight w:val="58"/>
        </w:trPr>
        <w:tc>
          <w:tcPr>
            <w:tcW w:w="125" w:type="pct"/>
            <w:vMerge/>
            <w:shd w:val="clear" w:color="auto" w:fill="auto"/>
            <w:vAlign w:val="center"/>
          </w:tcPr>
          <w:p w14:paraId="756D30CB"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78F5E17D" w14:textId="77777777" w:rsidR="00BF519F" w:rsidRPr="00E61B80" w:rsidRDefault="00BF519F" w:rsidP="00BF519F">
            <w:pPr>
              <w:jc w:val="center"/>
              <w:rPr>
                <w:rFonts w:cs="Times New Roman"/>
                <w:bCs/>
                <w:sz w:val="20"/>
                <w:szCs w:val="20"/>
              </w:rPr>
            </w:pPr>
          </w:p>
        </w:tc>
        <w:tc>
          <w:tcPr>
            <w:tcW w:w="725" w:type="pct"/>
            <w:shd w:val="clear" w:color="auto" w:fill="auto"/>
            <w:vAlign w:val="bottom"/>
          </w:tcPr>
          <w:p w14:paraId="0BD88175" w14:textId="169FF282" w:rsidR="00BF519F" w:rsidRPr="00F469B1" w:rsidRDefault="00BF519F" w:rsidP="00BF519F">
            <w:pPr>
              <w:jc w:val="center"/>
              <w:rPr>
                <w:color w:val="FF0000"/>
                <w:sz w:val="20"/>
                <w:szCs w:val="20"/>
              </w:rPr>
            </w:pPr>
            <w:r>
              <w:rPr>
                <w:sz w:val="20"/>
                <w:szCs w:val="20"/>
              </w:rPr>
              <w:t>КВС-1,16</w:t>
            </w:r>
          </w:p>
        </w:tc>
        <w:tc>
          <w:tcPr>
            <w:tcW w:w="863" w:type="pct"/>
            <w:vAlign w:val="bottom"/>
          </w:tcPr>
          <w:p w14:paraId="0BEB2186" w14:textId="2425007A" w:rsidR="00BF519F" w:rsidRPr="00F469B1" w:rsidRDefault="00BF519F" w:rsidP="00BF519F">
            <w:pPr>
              <w:jc w:val="center"/>
              <w:rPr>
                <w:color w:val="FF0000"/>
                <w:sz w:val="20"/>
                <w:szCs w:val="20"/>
              </w:rPr>
            </w:pPr>
            <w:r>
              <w:rPr>
                <w:sz w:val="20"/>
                <w:szCs w:val="20"/>
              </w:rPr>
              <w:t>2022</w:t>
            </w:r>
          </w:p>
        </w:tc>
        <w:tc>
          <w:tcPr>
            <w:tcW w:w="629" w:type="pct"/>
            <w:vAlign w:val="bottom"/>
          </w:tcPr>
          <w:p w14:paraId="5671D81C" w14:textId="458F9B2C" w:rsidR="00BF519F" w:rsidRPr="00F469B1" w:rsidRDefault="00BF519F" w:rsidP="00BF519F">
            <w:pPr>
              <w:jc w:val="center"/>
              <w:rPr>
                <w:color w:val="FF0000"/>
                <w:sz w:val="20"/>
                <w:szCs w:val="20"/>
              </w:rPr>
            </w:pPr>
            <w:r>
              <w:rPr>
                <w:sz w:val="20"/>
                <w:szCs w:val="20"/>
              </w:rPr>
              <w:t>1,0000</w:t>
            </w:r>
          </w:p>
        </w:tc>
        <w:tc>
          <w:tcPr>
            <w:tcW w:w="545" w:type="pct"/>
            <w:vMerge/>
            <w:shd w:val="clear" w:color="auto" w:fill="auto"/>
            <w:vAlign w:val="center"/>
          </w:tcPr>
          <w:p w14:paraId="687CA07B" w14:textId="77777777" w:rsidR="00BF519F" w:rsidRPr="00F469B1" w:rsidRDefault="00BF519F" w:rsidP="00BF519F">
            <w:pPr>
              <w:pStyle w:val="TableParagraph"/>
              <w:jc w:val="center"/>
              <w:rPr>
                <w:bCs/>
                <w:color w:val="FF0000"/>
                <w:sz w:val="20"/>
                <w:szCs w:val="20"/>
              </w:rPr>
            </w:pPr>
          </w:p>
        </w:tc>
        <w:tc>
          <w:tcPr>
            <w:tcW w:w="547" w:type="pct"/>
            <w:shd w:val="clear" w:color="auto" w:fill="auto"/>
            <w:vAlign w:val="center"/>
          </w:tcPr>
          <w:p w14:paraId="1025879F"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0AD098AF" w14:textId="77777777" w:rsidR="00BF519F" w:rsidRDefault="00BF519F" w:rsidP="00BF519F">
            <w:pPr>
              <w:jc w:val="center"/>
            </w:pPr>
            <w:proofErr w:type="spellStart"/>
            <w:r w:rsidRPr="008D7980">
              <w:rPr>
                <w:bCs/>
                <w:sz w:val="20"/>
                <w:szCs w:val="20"/>
              </w:rPr>
              <w:t>водогрейный</w:t>
            </w:r>
            <w:proofErr w:type="spellEnd"/>
          </w:p>
        </w:tc>
      </w:tr>
      <w:tr w:rsidR="00BF519F" w:rsidRPr="00FA1A10" w14:paraId="3D534632" w14:textId="77777777" w:rsidTr="00BF519F">
        <w:trPr>
          <w:trHeight w:val="58"/>
        </w:trPr>
        <w:tc>
          <w:tcPr>
            <w:tcW w:w="125" w:type="pct"/>
            <w:vMerge/>
            <w:shd w:val="clear" w:color="auto" w:fill="auto"/>
            <w:vAlign w:val="center"/>
          </w:tcPr>
          <w:p w14:paraId="27B8FA5E"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7E69B04D" w14:textId="77777777" w:rsidR="00BF519F" w:rsidRPr="00E61B80" w:rsidRDefault="00BF519F" w:rsidP="00BF519F">
            <w:pPr>
              <w:jc w:val="center"/>
              <w:rPr>
                <w:rFonts w:cs="Times New Roman"/>
                <w:bCs/>
                <w:sz w:val="20"/>
                <w:szCs w:val="20"/>
              </w:rPr>
            </w:pPr>
          </w:p>
        </w:tc>
        <w:tc>
          <w:tcPr>
            <w:tcW w:w="725" w:type="pct"/>
            <w:shd w:val="clear" w:color="auto" w:fill="auto"/>
            <w:vAlign w:val="bottom"/>
          </w:tcPr>
          <w:p w14:paraId="379D771B" w14:textId="1B073DC7" w:rsidR="00BF519F" w:rsidRPr="00F469B1" w:rsidRDefault="00BF519F" w:rsidP="00BF519F">
            <w:pPr>
              <w:jc w:val="center"/>
              <w:rPr>
                <w:color w:val="FF0000"/>
                <w:sz w:val="20"/>
                <w:szCs w:val="20"/>
              </w:rPr>
            </w:pPr>
            <w:r>
              <w:rPr>
                <w:sz w:val="20"/>
                <w:szCs w:val="20"/>
              </w:rPr>
              <w:t>КВС-1,16</w:t>
            </w:r>
          </w:p>
        </w:tc>
        <w:tc>
          <w:tcPr>
            <w:tcW w:w="863" w:type="pct"/>
            <w:vAlign w:val="bottom"/>
          </w:tcPr>
          <w:p w14:paraId="2EEF0779" w14:textId="5DFE42A2" w:rsidR="00BF519F" w:rsidRPr="00F469B1" w:rsidRDefault="00BF519F" w:rsidP="00BF519F">
            <w:pPr>
              <w:jc w:val="center"/>
              <w:rPr>
                <w:color w:val="FF0000"/>
                <w:sz w:val="20"/>
                <w:szCs w:val="20"/>
              </w:rPr>
            </w:pPr>
            <w:r>
              <w:rPr>
                <w:sz w:val="20"/>
                <w:szCs w:val="20"/>
              </w:rPr>
              <w:t>2022</w:t>
            </w:r>
          </w:p>
        </w:tc>
        <w:tc>
          <w:tcPr>
            <w:tcW w:w="629" w:type="pct"/>
            <w:vAlign w:val="bottom"/>
          </w:tcPr>
          <w:p w14:paraId="22FE7D6F" w14:textId="3CC83E13" w:rsidR="00BF519F" w:rsidRPr="00F469B1" w:rsidRDefault="00BF519F" w:rsidP="00BF519F">
            <w:pPr>
              <w:jc w:val="center"/>
              <w:rPr>
                <w:color w:val="FF0000"/>
                <w:sz w:val="20"/>
                <w:szCs w:val="20"/>
              </w:rPr>
            </w:pPr>
            <w:r>
              <w:rPr>
                <w:sz w:val="20"/>
                <w:szCs w:val="20"/>
              </w:rPr>
              <w:t>1,0000</w:t>
            </w:r>
          </w:p>
        </w:tc>
        <w:tc>
          <w:tcPr>
            <w:tcW w:w="545" w:type="pct"/>
            <w:vMerge/>
            <w:shd w:val="clear" w:color="auto" w:fill="auto"/>
            <w:vAlign w:val="center"/>
          </w:tcPr>
          <w:p w14:paraId="181EC1F3" w14:textId="77777777" w:rsidR="00BF519F" w:rsidRPr="00F469B1" w:rsidRDefault="00BF519F" w:rsidP="00BF519F">
            <w:pPr>
              <w:pStyle w:val="TableParagraph"/>
              <w:jc w:val="center"/>
              <w:rPr>
                <w:bCs/>
                <w:color w:val="FF0000"/>
                <w:sz w:val="20"/>
                <w:szCs w:val="20"/>
              </w:rPr>
            </w:pPr>
          </w:p>
        </w:tc>
        <w:tc>
          <w:tcPr>
            <w:tcW w:w="547" w:type="pct"/>
            <w:shd w:val="clear" w:color="auto" w:fill="auto"/>
            <w:vAlign w:val="center"/>
          </w:tcPr>
          <w:p w14:paraId="6F034AB6" w14:textId="77777777" w:rsidR="00BF519F" w:rsidRPr="00E61B80" w:rsidRDefault="00BF519F" w:rsidP="00BF519F">
            <w:pPr>
              <w:jc w:val="center"/>
              <w:rPr>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6C56143D" w14:textId="77777777" w:rsidR="00BF519F" w:rsidRDefault="00BF519F" w:rsidP="00BF519F">
            <w:pPr>
              <w:jc w:val="center"/>
            </w:pPr>
            <w:proofErr w:type="spellStart"/>
            <w:r w:rsidRPr="008D7980">
              <w:rPr>
                <w:bCs/>
                <w:sz w:val="20"/>
                <w:szCs w:val="20"/>
              </w:rPr>
              <w:t>водогрейный</w:t>
            </w:r>
            <w:proofErr w:type="spellEnd"/>
          </w:p>
        </w:tc>
      </w:tr>
      <w:tr w:rsidR="00BF519F" w:rsidRPr="00FA1A10" w14:paraId="5791A3EE" w14:textId="77777777" w:rsidTr="00BF519F">
        <w:trPr>
          <w:trHeight w:val="58"/>
        </w:trPr>
        <w:tc>
          <w:tcPr>
            <w:tcW w:w="125" w:type="pct"/>
            <w:vMerge w:val="restart"/>
            <w:shd w:val="clear" w:color="auto" w:fill="auto"/>
            <w:vAlign w:val="center"/>
          </w:tcPr>
          <w:p w14:paraId="6072750F" w14:textId="273817E4" w:rsidR="00BF519F" w:rsidRPr="00A9154E" w:rsidRDefault="00BF519F" w:rsidP="00BF519F">
            <w:pPr>
              <w:jc w:val="center"/>
              <w:rPr>
                <w:rFonts w:cs="Times New Roman"/>
                <w:bCs/>
                <w:sz w:val="20"/>
                <w:szCs w:val="20"/>
                <w:lang w:val="ru-RU"/>
              </w:rPr>
            </w:pPr>
            <w:r>
              <w:rPr>
                <w:rFonts w:cs="Times New Roman"/>
                <w:bCs/>
                <w:sz w:val="20"/>
                <w:szCs w:val="20"/>
                <w:lang w:val="ru-RU"/>
              </w:rPr>
              <w:t>30</w:t>
            </w:r>
          </w:p>
        </w:tc>
        <w:tc>
          <w:tcPr>
            <w:tcW w:w="849" w:type="pct"/>
            <w:vMerge w:val="restart"/>
            <w:shd w:val="clear" w:color="auto" w:fill="auto"/>
            <w:vAlign w:val="center"/>
          </w:tcPr>
          <w:p w14:paraId="2201980B" w14:textId="0BF146FE" w:rsidR="00BF519F" w:rsidRPr="00E61B80" w:rsidRDefault="00BF519F" w:rsidP="00BF519F">
            <w:pPr>
              <w:jc w:val="center"/>
              <w:rPr>
                <w:rFonts w:cs="Times New Roman"/>
                <w:bCs/>
                <w:sz w:val="20"/>
                <w:szCs w:val="20"/>
              </w:rPr>
            </w:pPr>
            <w:proofErr w:type="spellStart"/>
            <w:proofErr w:type="gramStart"/>
            <w:r w:rsidRPr="00A9154E">
              <w:rPr>
                <w:rFonts w:cs="Times New Roman"/>
                <w:bCs/>
                <w:sz w:val="20"/>
                <w:szCs w:val="20"/>
              </w:rPr>
              <w:t>кот</w:t>
            </w:r>
            <w:proofErr w:type="spellEnd"/>
            <w:proofErr w:type="gramEnd"/>
            <w:r w:rsidRPr="00A9154E">
              <w:rPr>
                <w:rFonts w:cs="Times New Roman"/>
                <w:bCs/>
                <w:sz w:val="20"/>
                <w:szCs w:val="20"/>
              </w:rPr>
              <w:t xml:space="preserve">. № 31 </w:t>
            </w:r>
            <w:proofErr w:type="spellStart"/>
            <w:r>
              <w:rPr>
                <w:rFonts w:cs="Times New Roman"/>
                <w:bCs/>
                <w:sz w:val="20"/>
                <w:szCs w:val="20"/>
              </w:rPr>
              <w:t>Радиоцентр</w:t>
            </w:r>
            <w:proofErr w:type="spellEnd"/>
          </w:p>
        </w:tc>
        <w:tc>
          <w:tcPr>
            <w:tcW w:w="725" w:type="pct"/>
            <w:shd w:val="clear" w:color="auto" w:fill="auto"/>
            <w:vAlign w:val="bottom"/>
          </w:tcPr>
          <w:p w14:paraId="32329E70" w14:textId="5068F407" w:rsidR="00BF519F" w:rsidRPr="00F469B1" w:rsidRDefault="00BF519F" w:rsidP="00BF519F">
            <w:pPr>
              <w:jc w:val="center"/>
              <w:rPr>
                <w:color w:val="FF0000"/>
                <w:sz w:val="20"/>
                <w:szCs w:val="20"/>
              </w:rPr>
            </w:pPr>
            <w:r>
              <w:rPr>
                <w:sz w:val="20"/>
                <w:szCs w:val="20"/>
              </w:rPr>
              <w:t>КВр-1,16-95</w:t>
            </w:r>
          </w:p>
        </w:tc>
        <w:tc>
          <w:tcPr>
            <w:tcW w:w="863" w:type="pct"/>
            <w:vAlign w:val="bottom"/>
          </w:tcPr>
          <w:p w14:paraId="5AF4EA41" w14:textId="28EED937" w:rsidR="00BF519F" w:rsidRPr="00F469B1" w:rsidRDefault="00BF519F" w:rsidP="00BF519F">
            <w:pPr>
              <w:jc w:val="center"/>
              <w:rPr>
                <w:color w:val="FF0000"/>
                <w:sz w:val="20"/>
                <w:szCs w:val="20"/>
                <w:lang w:val="ru-RU"/>
              </w:rPr>
            </w:pPr>
            <w:r>
              <w:rPr>
                <w:sz w:val="20"/>
                <w:szCs w:val="20"/>
              </w:rPr>
              <w:t>2020</w:t>
            </w:r>
          </w:p>
        </w:tc>
        <w:tc>
          <w:tcPr>
            <w:tcW w:w="629" w:type="pct"/>
            <w:vAlign w:val="bottom"/>
          </w:tcPr>
          <w:p w14:paraId="00CBA8F7" w14:textId="7100685C" w:rsidR="00BF519F" w:rsidRPr="00F469B1" w:rsidRDefault="00BF519F" w:rsidP="00BF519F">
            <w:pPr>
              <w:jc w:val="center"/>
              <w:rPr>
                <w:color w:val="FF0000"/>
                <w:sz w:val="20"/>
                <w:szCs w:val="20"/>
              </w:rPr>
            </w:pPr>
            <w:r>
              <w:rPr>
                <w:sz w:val="20"/>
                <w:szCs w:val="20"/>
              </w:rPr>
              <w:t>1,0000</w:t>
            </w:r>
          </w:p>
        </w:tc>
        <w:tc>
          <w:tcPr>
            <w:tcW w:w="545" w:type="pct"/>
            <w:vMerge w:val="restart"/>
            <w:shd w:val="clear" w:color="auto" w:fill="auto"/>
            <w:vAlign w:val="center"/>
          </w:tcPr>
          <w:p w14:paraId="201DCE0B" w14:textId="036DDD6F" w:rsidR="00BF519F" w:rsidRPr="00BF519F" w:rsidRDefault="00BF519F" w:rsidP="00BF519F">
            <w:pPr>
              <w:pStyle w:val="TableParagraph"/>
              <w:jc w:val="center"/>
              <w:rPr>
                <w:bCs/>
                <w:sz w:val="20"/>
                <w:szCs w:val="20"/>
                <w:lang w:val="ru-RU"/>
              </w:rPr>
            </w:pPr>
            <w:r w:rsidRPr="00BF519F">
              <w:rPr>
                <w:bCs/>
                <w:sz w:val="20"/>
                <w:szCs w:val="20"/>
                <w:lang w:val="ru-RU"/>
              </w:rPr>
              <w:t>2,0000</w:t>
            </w:r>
          </w:p>
        </w:tc>
        <w:tc>
          <w:tcPr>
            <w:tcW w:w="547" w:type="pct"/>
            <w:shd w:val="clear" w:color="auto" w:fill="auto"/>
            <w:vAlign w:val="center"/>
          </w:tcPr>
          <w:p w14:paraId="32764C52" w14:textId="01B01B2B" w:rsidR="00BF519F" w:rsidRPr="00E61B80" w:rsidRDefault="00BF519F" w:rsidP="00BF519F">
            <w:pPr>
              <w:jc w:val="center"/>
              <w:rPr>
                <w:bCs/>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7F5AC056" w14:textId="5C0EFE83" w:rsidR="00BF519F" w:rsidRPr="008D7980" w:rsidRDefault="00BF519F" w:rsidP="00BF519F">
            <w:pPr>
              <w:jc w:val="center"/>
              <w:rPr>
                <w:bCs/>
                <w:sz w:val="20"/>
                <w:szCs w:val="20"/>
              </w:rPr>
            </w:pPr>
            <w:proofErr w:type="spellStart"/>
            <w:r w:rsidRPr="008D7980">
              <w:rPr>
                <w:bCs/>
                <w:sz w:val="20"/>
                <w:szCs w:val="20"/>
              </w:rPr>
              <w:t>водогрейный</w:t>
            </w:r>
            <w:proofErr w:type="spellEnd"/>
          </w:p>
        </w:tc>
      </w:tr>
      <w:tr w:rsidR="00BF519F" w:rsidRPr="00FA1A10" w14:paraId="2CCAD87F" w14:textId="77777777" w:rsidTr="00BF519F">
        <w:trPr>
          <w:trHeight w:val="58"/>
        </w:trPr>
        <w:tc>
          <w:tcPr>
            <w:tcW w:w="125" w:type="pct"/>
            <w:vMerge/>
            <w:shd w:val="clear" w:color="auto" w:fill="auto"/>
            <w:vAlign w:val="center"/>
          </w:tcPr>
          <w:p w14:paraId="052EE7C9"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737EB507" w14:textId="77777777" w:rsidR="00BF519F" w:rsidRPr="00E61B80" w:rsidRDefault="00BF519F" w:rsidP="00BF519F">
            <w:pPr>
              <w:jc w:val="center"/>
              <w:rPr>
                <w:rFonts w:cs="Times New Roman"/>
                <w:bCs/>
                <w:sz w:val="20"/>
                <w:szCs w:val="20"/>
              </w:rPr>
            </w:pPr>
          </w:p>
        </w:tc>
        <w:tc>
          <w:tcPr>
            <w:tcW w:w="725" w:type="pct"/>
            <w:shd w:val="clear" w:color="auto" w:fill="auto"/>
            <w:vAlign w:val="bottom"/>
          </w:tcPr>
          <w:p w14:paraId="5EF3B16C" w14:textId="094B95D8" w:rsidR="00BF519F" w:rsidRPr="00F469B1" w:rsidRDefault="00BF519F" w:rsidP="00BF519F">
            <w:pPr>
              <w:jc w:val="center"/>
              <w:rPr>
                <w:color w:val="FF0000"/>
                <w:sz w:val="20"/>
                <w:szCs w:val="20"/>
              </w:rPr>
            </w:pPr>
            <w:r>
              <w:rPr>
                <w:sz w:val="20"/>
                <w:szCs w:val="20"/>
              </w:rPr>
              <w:t>КВр-1,16-95</w:t>
            </w:r>
          </w:p>
        </w:tc>
        <w:tc>
          <w:tcPr>
            <w:tcW w:w="863" w:type="pct"/>
            <w:vAlign w:val="bottom"/>
          </w:tcPr>
          <w:p w14:paraId="45EA5B05" w14:textId="70C55032" w:rsidR="00BF519F" w:rsidRPr="00F469B1" w:rsidRDefault="00BF519F" w:rsidP="00BF519F">
            <w:pPr>
              <w:jc w:val="center"/>
              <w:rPr>
                <w:color w:val="FF0000"/>
                <w:sz w:val="20"/>
                <w:szCs w:val="20"/>
                <w:lang w:val="ru-RU"/>
              </w:rPr>
            </w:pPr>
            <w:r>
              <w:rPr>
                <w:sz w:val="20"/>
                <w:szCs w:val="20"/>
              </w:rPr>
              <w:t>2021</w:t>
            </w:r>
          </w:p>
        </w:tc>
        <w:tc>
          <w:tcPr>
            <w:tcW w:w="629" w:type="pct"/>
            <w:vAlign w:val="bottom"/>
          </w:tcPr>
          <w:p w14:paraId="4AB2A00A" w14:textId="5EAA9274" w:rsidR="00BF519F" w:rsidRPr="00F469B1" w:rsidRDefault="00BF519F" w:rsidP="00BF519F">
            <w:pPr>
              <w:jc w:val="center"/>
              <w:rPr>
                <w:color w:val="FF0000"/>
                <w:sz w:val="20"/>
                <w:szCs w:val="20"/>
              </w:rPr>
            </w:pPr>
            <w:r>
              <w:rPr>
                <w:sz w:val="20"/>
                <w:szCs w:val="20"/>
              </w:rPr>
              <w:t>1,0000</w:t>
            </w:r>
          </w:p>
        </w:tc>
        <w:tc>
          <w:tcPr>
            <w:tcW w:w="545" w:type="pct"/>
            <w:vMerge/>
            <w:shd w:val="clear" w:color="auto" w:fill="auto"/>
            <w:vAlign w:val="center"/>
          </w:tcPr>
          <w:p w14:paraId="41B27593" w14:textId="77777777" w:rsidR="00BF519F" w:rsidRPr="00BF519F" w:rsidRDefault="00BF519F" w:rsidP="00BF519F">
            <w:pPr>
              <w:pStyle w:val="TableParagraph"/>
              <w:jc w:val="center"/>
              <w:rPr>
                <w:bCs/>
                <w:sz w:val="20"/>
                <w:szCs w:val="20"/>
              </w:rPr>
            </w:pPr>
          </w:p>
        </w:tc>
        <w:tc>
          <w:tcPr>
            <w:tcW w:w="547" w:type="pct"/>
            <w:shd w:val="clear" w:color="auto" w:fill="auto"/>
            <w:vAlign w:val="center"/>
          </w:tcPr>
          <w:p w14:paraId="76556F5A" w14:textId="4646C2C8" w:rsidR="00BF519F" w:rsidRPr="00E61B80" w:rsidRDefault="00BF519F" w:rsidP="00BF519F">
            <w:pPr>
              <w:jc w:val="center"/>
              <w:rPr>
                <w:bCs/>
                <w:sz w:val="20"/>
                <w:szCs w:val="20"/>
              </w:rPr>
            </w:pPr>
            <w:proofErr w:type="spellStart"/>
            <w:r w:rsidRPr="00E61B80">
              <w:rPr>
                <w:bCs/>
                <w:sz w:val="20"/>
                <w:szCs w:val="20"/>
              </w:rPr>
              <w:t>уголь</w:t>
            </w:r>
            <w:proofErr w:type="spellEnd"/>
          </w:p>
        </w:tc>
        <w:tc>
          <w:tcPr>
            <w:tcW w:w="717" w:type="pct"/>
            <w:tcBorders>
              <w:right w:val="single" w:sz="6" w:space="0" w:color="000000"/>
            </w:tcBorders>
            <w:shd w:val="clear" w:color="auto" w:fill="auto"/>
            <w:vAlign w:val="center"/>
          </w:tcPr>
          <w:p w14:paraId="469DBF90" w14:textId="23AB3F4F" w:rsidR="00BF519F" w:rsidRPr="008D7980" w:rsidRDefault="00BF519F" w:rsidP="00BF519F">
            <w:pPr>
              <w:jc w:val="center"/>
              <w:rPr>
                <w:bCs/>
                <w:sz w:val="20"/>
                <w:szCs w:val="20"/>
              </w:rPr>
            </w:pPr>
            <w:proofErr w:type="spellStart"/>
            <w:r w:rsidRPr="008D7980">
              <w:rPr>
                <w:bCs/>
                <w:sz w:val="20"/>
                <w:szCs w:val="20"/>
              </w:rPr>
              <w:t>водогрейный</w:t>
            </w:r>
            <w:proofErr w:type="spellEnd"/>
          </w:p>
        </w:tc>
      </w:tr>
      <w:tr w:rsidR="00BF519F" w:rsidRPr="00FA1A10" w14:paraId="7468EB5F" w14:textId="77777777" w:rsidTr="00BF519F">
        <w:trPr>
          <w:trHeight w:val="58"/>
        </w:trPr>
        <w:tc>
          <w:tcPr>
            <w:tcW w:w="125" w:type="pct"/>
            <w:vMerge w:val="restart"/>
            <w:shd w:val="clear" w:color="auto" w:fill="auto"/>
            <w:vAlign w:val="center"/>
          </w:tcPr>
          <w:p w14:paraId="37A2B575" w14:textId="31ED37D7" w:rsidR="00BF519F" w:rsidRPr="00BF519F" w:rsidRDefault="00BF519F" w:rsidP="00BF519F">
            <w:pPr>
              <w:jc w:val="center"/>
              <w:rPr>
                <w:rFonts w:cs="Times New Roman"/>
                <w:bCs/>
                <w:sz w:val="20"/>
                <w:szCs w:val="20"/>
                <w:lang w:val="ru-RU"/>
              </w:rPr>
            </w:pPr>
            <w:r>
              <w:rPr>
                <w:rFonts w:cs="Times New Roman"/>
                <w:bCs/>
                <w:sz w:val="20"/>
                <w:szCs w:val="20"/>
                <w:lang w:val="ru-RU"/>
              </w:rPr>
              <w:t>31</w:t>
            </w:r>
          </w:p>
        </w:tc>
        <w:tc>
          <w:tcPr>
            <w:tcW w:w="849" w:type="pct"/>
            <w:vMerge w:val="restart"/>
            <w:shd w:val="clear" w:color="auto" w:fill="auto"/>
            <w:vAlign w:val="center"/>
          </w:tcPr>
          <w:p w14:paraId="78182D01" w14:textId="08621B5A" w:rsidR="00BF519F" w:rsidRPr="00BF519F" w:rsidRDefault="00BF519F" w:rsidP="00BF519F">
            <w:pPr>
              <w:jc w:val="center"/>
              <w:rPr>
                <w:rFonts w:cs="Times New Roman"/>
                <w:bCs/>
                <w:sz w:val="20"/>
                <w:szCs w:val="20"/>
              </w:rPr>
            </w:pPr>
            <w:proofErr w:type="spellStart"/>
            <w:r w:rsidRPr="00BF519F">
              <w:rPr>
                <w:rFonts w:cs="Times New Roman"/>
                <w:bCs/>
                <w:sz w:val="20"/>
                <w:szCs w:val="20"/>
              </w:rPr>
              <w:t>котельная</w:t>
            </w:r>
            <w:proofErr w:type="spellEnd"/>
            <w:r w:rsidR="00010438">
              <w:rPr>
                <w:rFonts w:cs="Times New Roman"/>
                <w:bCs/>
                <w:sz w:val="20"/>
                <w:szCs w:val="20"/>
              </w:rPr>
              <w:t xml:space="preserve"> </w:t>
            </w:r>
            <w:r w:rsidRPr="00BF519F">
              <w:rPr>
                <w:rFonts w:cs="Times New Roman"/>
                <w:bCs/>
                <w:sz w:val="20"/>
                <w:szCs w:val="20"/>
              </w:rPr>
              <w:t xml:space="preserve"> 54 </w:t>
            </w:r>
            <w:proofErr w:type="spellStart"/>
            <w:r w:rsidRPr="00BF519F">
              <w:rPr>
                <w:rFonts w:cs="Times New Roman"/>
                <w:bCs/>
                <w:sz w:val="20"/>
                <w:szCs w:val="20"/>
              </w:rPr>
              <w:t>квартала</w:t>
            </w:r>
            <w:proofErr w:type="spellEnd"/>
          </w:p>
        </w:tc>
        <w:tc>
          <w:tcPr>
            <w:tcW w:w="725" w:type="pct"/>
            <w:shd w:val="clear" w:color="auto" w:fill="auto"/>
            <w:vAlign w:val="bottom"/>
          </w:tcPr>
          <w:p w14:paraId="528387F5" w14:textId="5D966504" w:rsidR="00BF519F" w:rsidRPr="00BF519F" w:rsidRDefault="00BF519F" w:rsidP="00BF519F">
            <w:pPr>
              <w:jc w:val="center"/>
              <w:rPr>
                <w:sz w:val="20"/>
                <w:szCs w:val="20"/>
              </w:rPr>
            </w:pPr>
            <w:proofErr w:type="spellStart"/>
            <w:r w:rsidRPr="00BF519F">
              <w:rPr>
                <w:sz w:val="18"/>
                <w:szCs w:val="18"/>
              </w:rPr>
              <w:t>Термотехник</w:t>
            </w:r>
            <w:proofErr w:type="spellEnd"/>
            <w:r w:rsidRPr="00BF519F">
              <w:rPr>
                <w:sz w:val="18"/>
                <w:szCs w:val="18"/>
              </w:rPr>
              <w:t xml:space="preserve"> ТТ100</w:t>
            </w:r>
          </w:p>
        </w:tc>
        <w:tc>
          <w:tcPr>
            <w:tcW w:w="863" w:type="pct"/>
            <w:vAlign w:val="bottom"/>
          </w:tcPr>
          <w:p w14:paraId="1B03A0F1" w14:textId="6DAE2244" w:rsidR="00BF519F" w:rsidRPr="00BF519F" w:rsidRDefault="00BF519F" w:rsidP="00BF519F">
            <w:pPr>
              <w:jc w:val="center"/>
              <w:rPr>
                <w:sz w:val="20"/>
                <w:szCs w:val="20"/>
              </w:rPr>
            </w:pPr>
            <w:r w:rsidRPr="00BF519F">
              <w:rPr>
                <w:sz w:val="20"/>
                <w:szCs w:val="20"/>
              </w:rPr>
              <w:t>2023</w:t>
            </w:r>
          </w:p>
        </w:tc>
        <w:tc>
          <w:tcPr>
            <w:tcW w:w="629" w:type="pct"/>
            <w:vAlign w:val="bottom"/>
          </w:tcPr>
          <w:p w14:paraId="7541F658" w14:textId="4C658669" w:rsidR="00BF519F" w:rsidRPr="00BF519F" w:rsidRDefault="00BF519F" w:rsidP="00BF519F">
            <w:pPr>
              <w:jc w:val="center"/>
              <w:rPr>
                <w:sz w:val="20"/>
                <w:szCs w:val="20"/>
              </w:rPr>
            </w:pPr>
            <w:r w:rsidRPr="00BF519F">
              <w:rPr>
                <w:sz w:val="20"/>
                <w:szCs w:val="20"/>
              </w:rPr>
              <w:t>4,6440</w:t>
            </w:r>
          </w:p>
        </w:tc>
        <w:tc>
          <w:tcPr>
            <w:tcW w:w="545" w:type="pct"/>
            <w:vMerge w:val="restart"/>
            <w:shd w:val="clear" w:color="auto" w:fill="auto"/>
            <w:vAlign w:val="center"/>
          </w:tcPr>
          <w:p w14:paraId="7E948207" w14:textId="4A2CB093" w:rsidR="00BF519F" w:rsidRPr="00BF519F" w:rsidRDefault="00BF519F" w:rsidP="00BF519F">
            <w:pPr>
              <w:pStyle w:val="TableParagraph"/>
              <w:jc w:val="center"/>
              <w:rPr>
                <w:bCs/>
                <w:sz w:val="20"/>
                <w:szCs w:val="20"/>
                <w:lang w:val="ru-RU"/>
              </w:rPr>
            </w:pPr>
            <w:r w:rsidRPr="00BF519F">
              <w:rPr>
                <w:bCs/>
                <w:sz w:val="20"/>
                <w:szCs w:val="20"/>
                <w:lang w:val="ru-RU"/>
              </w:rPr>
              <w:t>23,2200</w:t>
            </w:r>
          </w:p>
        </w:tc>
        <w:tc>
          <w:tcPr>
            <w:tcW w:w="547" w:type="pct"/>
            <w:shd w:val="clear" w:color="auto" w:fill="auto"/>
            <w:vAlign w:val="center"/>
          </w:tcPr>
          <w:p w14:paraId="224D54AF" w14:textId="10F94F7D" w:rsidR="00BF519F" w:rsidRPr="00BF519F" w:rsidRDefault="00BF519F" w:rsidP="00BF519F">
            <w:pPr>
              <w:jc w:val="center"/>
              <w:rPr>
                <w:bCs/>
                <w:sz w:val="20"/>
                <w:szCs w:val="20"/>
                <w:lang w:val="ru-RU"/>
              </w:rPr>
            </w:pPr>
            <w:r w:rsidRPr="00BF519F">
              <w:rPr>
                <w:bCs/>
                <w:sz w:val="20"/>
                <w:szCs w:val="20"/>
                <w:lang w:val="ru-RU"/>
              </w:rPr>
              <w:t>газ</w:t>
            </w:r>
          </w:p>
        </w:tc>
        <w:tc>
          <w:tcPr>
            <w:tcW w:w="717" w:type="pct"/>
            <w:tcBorders>
              <w:right w:val="single" w:sz="6" w:space="0" w:color="000000"/>
            </w:tcBorders>
            <w:shd w:val="clear" w:color="auto" w:fill="auto"/>
            <w:vAlign w:val="center"/>
          </w:tcPr>
          <w:p w14:paraId="0BB68715" w14:textId="5F5BD9F1" w:rsidR="00BF519F" w:rsidRPr="008D7980" w:rsidRDefault="00BF519F" w:rsidP="00BF519F">
            <w:pPr>
              <w:jc w:val="center"/>
              <w:rPr>
                <w:bCs/>
                <w:sz w:val="20"/>
                <w:szCs w:val="20"/>
              </w:rPr>
            </w:pPr>
            <w:proofErr w:type="spellStart"/>
            <w:r w:rsidRPr="008D7980">
              <w:rPr>
                <w:bCs/>
                <w:sz w:val="20"/>
                <w:szCs w:val="20"/>
              </w:rPr>
              <w:t>водогрейный</w:t>
            </w:r>
            <w:proofErr w:type="spellEnd"/>
          </w:p>
        </w:tc>
      </w:tr>
      <w:tr w:rsidR="00BF519F" w:rsidRPr="00FA1A10" w14:paraId="0AE159EC" w14:textId="77777777" w:rsidTr="00BF519F">
        <w:trPr>
          <w:trHeight w:val="58"/>
        </w:trPr>
        <w:tc>
          <w:tcPr>
            <w:tcW w:w="125" w:type="pct"/>
            <w:vMerge/>
            <w:shd w:val="clear" w:color="auto" w:fill="auto"/>
            <w:vAlign w:val="center"/>
          </w:tcPr>
          <w:p w14:paraId="494CFEAF"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29D357D7" w14:textId="77777777" w:rsidR="00BF519F" w:rsidRPr="00BF519F" w:rsidRDefault="00BF519F" w:rsidP="00BF519F">
            <w:pPr>
              <w:jc w:val="center"/>
              <w:rPr>
                <w:rFonts w:cs="Times New Roman"/>
                <w:bCs/>
                <w:sz w:val="20"/>
                <w:szCs w:val="20"/>
              </w:rPr>
            </w:pPr>
          </w:p>
        </w:tc>
        <w:tc>
          <w:tcPr>
            <w:tcW w:w="725" w:type="pct"/>
            <w:shd w:val="clear" w:color="auto" w:fill="auto"/>
            <w:vAlign w:val="bottom"/>
          </w:tcPr>
          <w:p w14:paraId="2BDDABE6" w14:textId="6DE23FC9" w:rsidR="00BF519F" w:rsidRPr="00BF519F" w:rsidRDefault="00BF519F" w:rsidP="00BF519F">
            <w:pPr>
              <w:jc w:val="center"/>
              <w:rPr>
                <w:sz w:val="20"/>
                <w:szCs w:val="20"/>
              </w:rPr>
            </w:pPr>
            <w:proofErr w:type="spellStart"/>
            <w:r w:rsidRPr="00BF519F">
              <w:rPr>
                <w:sz w:val="18"/>
                <w:szCs w:val="18"/>
              </w:rPr>
              <w:t>Термотехник</w:t>
            </w:r>
            <w:proofErr w:type="spellEnd"/>
            <w:r w:rsidRPr="00BF519F">
              <w:rPr>
                <w:sz w:val="18"/>
                <w:szCs w:val="18"/>
              </w:rPr>
              <w:t xml:space="preserve"> ТТ100</w:t>
            </w:r>
          </w:p>
        </w:tc>
        <w:tc>
          <w:tcPr>
            <w:tcW w:w="863" w:type="pct"/>
            <w:vAlign w:val="bottom"/>
          </w:tcPr>
          <w:p w14:paraId="72185365" w14:textId="1BB5F377" w:rsidR="00BF519F" w:rsidRPr="00BF519F" w:rsidRDefault="00BF519F" w:rsidP="00BF519F">
            <w:pPr>
              <w:jc w:val="center"/>
              <w:rPr>
                <w:sz w:val="20"/>
                <w:szCs w:val="20"/>
              </w:rPr>
            </w:pPr>
            <w:r w:rsidRPr="00BF519F">
              <w:rPr>
                <w:sz w:val="20"/>
                <w:szCs w:val="20"/>
              </w:rPr>
              <w:t>2023</w:t>
            </w:r>
          </w:p>
        </w:tc>
        <w:tc>
          <w:tcPr>
            <w:tcW w:w="629" w:type="pct"/>
            <w:vAlign w:val="bottom"/>
          </w:tcPr>
          <w:p w14:paraId="2A44366A" w14:textId="2E49D002" w:rsidR="00BF519F" w:rsidRPr="00BF519F" w:rsidRDefault="00BF519F" w:rsidP="00BF519F">
            <w:pPr>
              <w:jc w:val="center"/>
              <w:rPr>
                <w:sz w:val="20"/>
                <w:szCs w:val="20"/>
              </w:rPr>
            </w:pPr>
            <w:r w:rsidRPr="00BF519F">
              <w:rPr>
                <w:sz w:val="20"/>
                <w:szCs w:val="20"/>
              </w:rPr>
              <w:t>4,6440</w:t>
            </w:r>
          </w:p>
        </w:tc>
        <w:tc>
          <w:tcPr>
            <w:tcW w:w="545" w:type="pct"/>
            <w:vMerge/>
            <w:shd w:val="clear" w:color="auto" w:fill="auto"/>
            <w:vAlign w:val="center"/>
          </w:tcPr>
          <w:p w14:paraId="15E84991" w14:textId="77777777" w:rsidR="00BF519F" w:rsidRPr="00BF519F" w:rsidRDefault="00BF519F" w:rsidP="00BF519F">
            <w:pPr>
              <w:pStyle w:val="TableParagraph"/>
              <w:jc w:val="center"/>
              <w:rPr>
                <w:bCs/>
                <w:sz w:val="20"/>
                <w:szCs w:val="20"/>
              </w:rPr>
            </w:pPr>
          </w:p>
        </w:tc>
        <w:tc>
          <w:tcPr>
            <w:tcW w:w="547" w:type="pct"/>
            <w:shd w:val="clear" w:color="auto" w:fill="auto"/>
            <w:vAlign w:val="center"/>
          </w:tcPr>
          <w:p w14:paraId="0B5AF6FA" w14:textId="7A12D380" w:rsidR="00BF519F" w:rsidRPr="00BF519F" w:rsidRDefault="00BF519F" w:rsidP="00BF519F">
            <w:pPr>
              <w:jc w:val="center"/>
              <w:rPr>
                <w:bCs/>
                <w:sz w:val="20"/>
                <w:szCs w:val="20"/>
              </w:rPr>
            </w:pPr>
            <w:r w:rsidRPr="00BF519F">
              <w:rPr>
                <w:bCs/>
                <w:sz w:val="20"/>
                <w:szCs w:val="20"/>
                <w:lang w:val="ru-RU"/>
              </w:rPr>
              <w:t>газ</w:t>
            </w:r>
          </w:p>
        </w:tc>
        <w:tc>
          <w:tcPr>
            <w:tcW w:w="717" w:type="pct"/>
            <w:tcBorders>
              <w:right w:val="single" w:sz="6" w:space="0" w:color="000000"/>
            </w:tcBorders>
            <w:shd w:val="clear" w:color="auto" w:fill="auto"/>
            <w:vAlign w:val="center"/>
          </w:tcPr>
          <w:p w14:paraId="3BC18A3F" w14:textId="3F48DF85" w:rsidR="00BF519F" w:rsidRPr="008D7980" w:rsidRDefault="00BF519F" w:rsidP="00BF519F">
            <w:pPr>
              <w:jc w:val="center"/>
              <w:rPr>
                <w:bCs/>
                <w:sz w:val="20"/>
                <w:szCs w:val="20"/>
              </w:rPr>
            </w:pPr>
            <w:proofErr w:type="spellStart"/>
            <w:r w:rsidRPr="008D7980">
              <w:rPr>
                <w:bCs/>
                <w:sz w:val="20"/>
                <w:szCs w:val="20"/>
              </w:rPr>
              <w:t>водогрейный</w:t>
            </w:r>
            <w:proofErr w:type="spellEnd"/>
          </w:p>
        </w:tc>
      </w:tr>
      <w:tr w:rsidR="00BF519F" w:rsidRPr="00FA1A10" w14:paraId="4D9054F9" w14:textId="77777777" w:rsidTr="00BF519F">
        <w:trPr>
          <w:trHeight w:val="58"/>
        </w:trPr>
        <w:tc>
          <w:tcPr>
            <w:tcW w:w="125" w:type="pct"/>
            <w:vMerge/>
            <w:shd w:val="clear" w:color="auto" w:fill="auto"/>
            <w:vAlign w:val="center"/>
          </w:tcPr>
          <w:p w14:paraId="19FCF186"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17CA6A83" w14:textId="77777777" w:rsidR="00BF519F" w:rsidRPr="00BF519F" w:rsidRDefault="00BF519F" w:rsidP="00BF519F">
            <w:pPr>
              <w:jc w:val="center"/>
              <w:rPr>
                <w:rFonts w:cs="Times New Roman"/>
                <w:bCs/>
                <w:sz w:val="20"/>
                <w:szCs w:val="20"/>
              </w:rPr>
            </w:pPr>
          </w:p>
        </w:tc>
        <w:tc>
          <w:tcPr>
            <w:tcW w:w="725" w:type="pct"/>
            <w:shd w:val="clear" w:color="auto" w:fill="auto"/>
            <w:vAlign w:val="bottom"/>
          </w:tcPr>
          <w:p w14:paraId="4B64EC58" w14:textId="60BDA3E8" w:rsidR="00BF519F" w:rsidRPr="00BF519F" w:rsidRDefault="00BF519F" w:rsidP="00BF519F">
            <w:pPr>
              <w:jc w:val="center"/>
              <w:rPr>
                <w:sz w:val="20"/>
                <w:szCs w:val="20"/>
              </w:rPr>
            </w:pPr>
            <w:proofErr w:type="spellStart"/>
            <w:r w:rsidRPr="00BF519F">
              <w:rPr>
                <w:sz w:val="18"/>
                <w:szCs w:val="18"/>
              </w:rPr>
              <w:t>Термотехник</w:t>
            </w:r>
            <w:proofErr w:type="spellEnd"/>
            <w:r w:rsidRPr="00BF519F">
              <w:rPr>
                <w:sz w:val="18"/>
                <w:szCs w:val="18"/>
              </w:rPr>
              <w:t xml:space="preserve"> ТТ100</w:t>
            </w:r>
          </w:p>
        </w:tc>
        <w:tc>
          <w:tcPr>
            <w:tcW w:w="863" w:type="pct"/>
            <w:vAlign w:val="bottom"/>
          </w:tcPr>
          <w:p w14:paraId="79CBD41E" w14:textId="6645EA8C" w:rsidR="00BF519F" w:rsidRPr="00BF519F" w:rsidRDefault="00BF519F" w:rsidP="00BF519F">
            <w:pPr>
              <w:jc w:val="center"/>
              <w:rPr>
                <w:sz w:val="20"/>
                <w:szCs w:val="20"/>
              </w:rPr>
            </w:pPr>
            <w:r w:rsidRPr="00BF519F">
              <w:rPr>
                <w:sz w:val="20"/>
                <w:szCs w:val="20"/>
              </w:rPr>
              <w:t>2023</w:t>
            </w:r>
          </w:p>
        </w:tc>
        <w:tc>
          <w:tcPr>
            <w:tcW w:w="629" w:type="pct"/>
            <w:vAlign w:val="bottom"/>
          </w:tcPr>
          <w:p w14:paraId="1B956F2C" w14:textId="2343F2F3" w:rsidR="00BF519F" w:rsidRPr="00BF519F" w:rsidRDefault="00BF519F" w:rsidP="00BF519F">
            <w:pPr>
              <w:jc w:val="center"/>
              <w:rPr>
                <w:sz w:val="20"/>
                <w:szCs w:val="20"/>
              </w:rPr>
            </w:pPr>
            <w:r w:rsidRPr="00BF519F">
              <w:rPr>
                <w:sz w:val="20"/>
                <w:szCs w:val="20"/>
              </w:rPr>
              <w:t>4,6440</w:t>
            </w:r>
          </w:p>
        </w:tc>
        <w:tc>
          <w:tcPr>
            <w:tcW w:w="545" w:type="pct"/>
            <w:vMerge/>
            <w:shd w:val="clear" w:color="auto" w:fill="auto"/>
            <w:vAlign w:val="center"/>
          </w:tcPr>
          <w:p w14:paraId="4ED6B098" w14:textId="77777777" w:rsidR="00BF519F" w:rsidRPr="00BF519F" w:rsidRDefault="00BF519F" w:rsidP="00BF519F">
            <w:pPr>
              <w:pStyle w:val="TableParagraph"/>
              <w:jc w:val="center"/>
              <w:rPr>
                <w:bCs/>
                <w:sz w:val="20"/>
                <w:szCs w:val="20"/>
              </w:rPr>
            </w:pPr>
          </w:p>
        </w:tc>
        <w:tc>
          <w:tcPr>
            <w:tcW w:w="547" w:type="pct"/>
            <w:shd w:val="clear" w:color="auto" w:fill="auto"/>
            <w:vAlign w:val="center"/>
          </w:tcPr>
          <w:p w14:paraId="1D41873F" w14:textId="6354574F" w:rsidR="00BF519F" w:rsidRPr="00BF519F" w:rsidRDefault="00BF519F" w:rsidP="00BF519F">
            <w:pPr>
              <w:jc w:val="center"/>
              <w:rPr>
                <w:bCs/>
                <w:sz w:val="20"/>
                <w:szCs w:val="20"/>
              </w:rPr>
            </w:pPr>
            <w:r w:rsidRPr="00BF519F">
              <w:rPr>
                <w:bCs/>
                <w:sz w:val="20"/>
                <w:szCs w:val="20"/>
                <w:lang w:val="ru-RU"/>
              </w:rPr>
              <w:t>газ</w:t>
            </w:r>
          </w:p>
        </w:tc>
        <w:tc>
          <w:tcPr>
            <w:tcW w:w="717" w:type="pct"/>
            <w:tcBorders>
              <w:right w:val="single" w:sz="6" w:space="0" w:color="000000"/>
            </w:tcBorders>
            <w:shd w:val="clear" w:color="auto" w:fill="auto"/>
            <w:vAlign w:val="center"/>
          </w:tcPr>
          <w:p w14:paraId="75EE2F0F" w14:textId="35A66BC2" w:rsidR="00BF519F" w:rsidRPr="008D7980" w:rsidRDefault="00BF519F" w:rsidP="00BF519F">
            <w:pPr>
              <w:jc w:val="center"/>
              <w:rPr>
                <w:bCs/>
                <w:sz w:val="20"/>
                <w:szCs w:val="20"/>
              </w:rPr>
            </w:pPr>
            <w:proofErr w:type="spellStart"/>
            <w:r w:rsidRPr="008D7980">
              <w:rPr>
                <w:bCs/>
                <w:sz w:val="20"/>
                <w:szCs w:val="20"/>
              </w:rPr>
              <w:t>водогрейный</w:t>
            </w:r>
            <w:proofErr w:type="spellEnd"/>
          </w:p>
        </w:tc>
      </w:tr>
      <w:tr w:rsidR="00BF519F" w:rsidRPr="00FA1A10" w14:paraId="6585FA2E" w14:textId="77777777" w:rsidTr="00BF519F">
        <w:trPr>
          <w:trHeight w:val="58"/>
        </w:trPr>
        <w:tc>
          <w:tcPr>
            <w:tcW w:w="125" w:type="pct"/>
            <w:vMerge/>
            <w:shd w:val="clear" w:color="auto" w:fill="auto"/>
            <w:vAlign w:val="center"/>
          </w:tcPr>
          <w:p w14:paraId="7D7457B5"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7355C226" w14:textId="77777777" w:rsidR="00BF519F" w:rsidRPr="00BF519F" w:rsidRDefault="00BF519F" w:rsidP="00BF519F">
            <w:pPr>
              <w:jc w:val="center"/>
              <w:rPr>
                <w:rFonts w:cs="Times New Roman"/>
                <w:bCs/>
                <w:sz w:val="20"/>
                <w:szCs w:val="20"/>
              </w:rPr>
            </w:pPr>
          </w:p>
        </w:tc>
        <w:tc>
          <w:tcPr>
            <w:tcW w:w="725" w:type="pct"/>
            <w:shd w:val="clear" w:color="auto" w:fill="auto"/>
            <w:vAlign w:val="bottom"/>
          </w:tcPr>
          <w:p w14:paraId="3C060E56" w14:textId="00CC11F3" w:rsidR="00BF519F" w:rsidRPr="00BF519F" w:rsidRDefault="00BF519F" w:rsidP="00BF519F">
            <w:pPr>
              <w:jc w:val="center"/>
              <w:rPr>
                <w:sz w:val="20"/>
                <w:szCs w:val="20"/>
              </w:rPr>
            </w:pPr>
            <w:proofErr w:type="spellStart"/>
            <w:r w:rsidRPr="00BF519F">
              <w:rPr>
                <w:sz w:val="18"/>
                <w:szCs w:val="18"/>
              </w:rPr>
              <w:t>Термотехник</w:t>
            </w:r>
            <w:proofErr w:type="spellEnd"/>
            <w:r w:rsidRPr="00BF519F">
              <w:rPr>
                <w:sz w:val="18"/>
                <w:szCs w:val="18"/>
              </w:rPr>
              <w:t xml:space="preserve"> ТТ100</w:t>
            </w:r>
          </w:p>
        </w:tc>
        <w:tc>
          <w:tcPr>
            <w:tcW w:w="863" w:type="pct"/>
            <w:vAlign w:val="bottom"/>
          </w:tcPr>
          <w:p w14:paraId="4F60CDB0" w14:textId="2FD93733" w:rsidR="00BF519F" w:rsidRPr="00BF519F" w:rsidRDefault="00BF519F" w:rsidP="00BF519F">
            <w:pPr>
              <w:jc w:val="center"/>
              <w:rPr>
                <w:sz w:val="20"/>
                <w:szCs w:val="20"/>
              </w:rPr>
            </w:pPr>
            <w:r w:rsidRPr="00BF519F">
              <w:rPr>
                <w:sz w:val="20"/>
                <w:szCs w:val="20"/>
              </w:rPr>
              <w:t>2023</w:t>
            </w:r>
          </w:p>
        </w:tc>
        <w:tc>
          <w:tcPr>
            <w:tcW w:w="629" w:type="pct"/>
            <w:vAlign w:val="bottom"/>
          </w:tcPr>
          <w:p w14:paraId="4FBFA79D" w14:textId="3B27618A" w:rsidR="00BF519F" w:rsidRPr="00BF519F" w:rsidRDefault="00BF519F" w:rsidP="00BF519F">
            <w:pPr>
              <w:jc w:val="center"/>
              <w:rPr>
                <w:sz w:val="20"/>
                <w:szCs w:val="20"/>
              </w:rPr>
            </w:pPr>
            <w:r w:rsidRPr="00BF519F">
              <w:rPr>
                <w:sz w:val="20"/>
                <w:szCs w:val="20"/>
              </w:rPr>
              <w:t>4,6440</w:t>
            </w:r>
          </w:p>
        </w:tc>
        <w:tc>
          <w:tcPr>
            <w:tcW w:w="545" w:type="pct"/>
            <w:vMerge/>
            <w:shd w:val="clear" w:color="auto" w:fill="auto"/>
            <w:vAlign w:val="center"/>
          </w:tcPr>
          <w:p w14:paraId="068E013D" w14:textId="77777777" w:rsidR="00BF519F" w:rsidRPr="00BF519F" w:rsidRDefault="00BF519F" w:rsidP="00BF519F">
            <w:pPr>
              <w:pStyle w:val="TableParagraph"/>
              <w:jc w:val="center"/>
              <w:rPr>
                <w:bCs/>
                <w:sz w:val="20"/>
                <w:szCs w:val="20"/>
              </w:rPr>
            </w:pPr>
          </w:p>
        </w:tc>
        <w:tc>
          <w:tcPr>
            <w:tcW w:w="547" w:type="pct"/>
            <w:shd w:val="clear" w:color="auto" w:fill="auto"/>
            <w:vAlign w:val="center"/>
          </w:tcPr>
          <w:p w14:paraId="10D2346A" w14:textId="36A5146A" w:rsidR="00BF519F" w:rsidRPr="00BF519F" w:rsidRDefault="00BF519F" w:rsidP="00BF519F">
            <w:pPr>
              <w:jc w:val="center"/>
              <w:rPr>
                <w:bCs/>
                <w:sz w:val="20"/>
                <w:szCs w:val="20"/>
              </w:rPr>
            </w:pPr>
            <w:r w:rsidRPr="00BF519F">
              <w:rPr>
                <w:bCs/>
                <w:sz w:val="20"/>
                <w:szCs w:val="20"/>
                <w:lang w:val="ru-RU"/>
              </w:rPr>
              <w:t>газ</w:t>
            </w:r>
          </w:p>
        </w:tc>
        <w:tc>
          <w:tcPr>
            <w:tcW w:w="717" w:type="pct"/>
            <w:tcBorders>
              <w:right w:val="single" w:sz="6" w:space="0" w:color="000000"/>
            </w:tcBorders>
            <w:shd w:val="clear" w:color="auto" w:fill="auto"/>
            <w:vAlign w:val="center"/>
          </w:tcPr>
          <w:p w14:paraId="6B318346" w14:textId="760CFF5F" w:rsidR="00BF519F" w:rsidRPr="008D7980" w:rsidRDefault="00BF519F" w:rsidP="00BF519F">
            <w:pPr>
              <w:jc w:val="center"/>
              <w:rPr>
                <w:bCs/>
                <w:sz w:val="20"/>
                <w:szCs w:val="20"/>
              </w:rPr>
            </w:pPr>
            <w:proofErr w:type="spellStart"/>
            <w:r w:rsidRPr="008D7980">
              <w:rPr>
                <w:bCs/>
                <w:sz w:val="20"/>
                <w:szCs w:val="20"/>
              </w:rPr>
              <w:t>водогрейный</w:t>
            </w:r>
            <w:proofErr w:type="spellEnd"/>
          </w:p>
        </w:tc>
      </w:tr>
      <w:tr w:rsidR="00BF519F" w:rsidRPr="00FA1A10" w14:paraId="7D2964CE" w14:textId="77777777" w:rsidTr="00BF519F">
        <w:trPr>
          <w:trHeight w:val="58"/>
        </w:trPr>
        <w:tc>
          <w:tcPr>
            <w:tcW w:w="125" w:type="pct"/>
            <w:vMerge/>
            <w:shd w:val="clear" w:color="auto" w:fill="auto"/>
            <w:vAlign w:val="center"/>
          </w:tcPr>
          <w:p w14:paraId="1C7F27EF" w14:textId="77777777" w:rsidR="00BF519F" w:rsidRPr="00E61B80" w:rsidRDefault="00BF519F" w:rsidP="00BF519F">
            <w:pPr>
              <w:jc w:val="center"/>
              <w:rPr>
                <w:rFonts w:cs="Times New Roman"/>
                <w:bCs/>
                <w:sz w:val="20"/>
                <w:szCs w:val="20"/>
              </w:rPr>
            </w:pPr>
          </w:p>
        </w:tc>
        <w:tc>
          <w:tcPr>
            <w:tcW w:w="849" w:type="pct"/>
            <w:vMerge/>
            <w:shd w:val="clear" w:color="auto" w:fill="auto"/>
            <w:vAlign w:val="center"/>
          </w:tcPr>
          <w:p w14:paraId="552BC69A" w14:textId="77777777" w:rsidR="00BF519F" w:rsidRPr="00BF519F" w:rsidRDefault="00BF519F" w:rsidP="00BF519F">
            <w:pPr>
              <w:jc w:val="center"/>
              <w:rPr>
                <w:rFonts w:cs="Times New Roman"/>
                <w:bCs/>
                <w:sz w:val="20"/>
                <w:szCs w:val="20"/>
              </w:rPr>
            </w:pPr>
          </w:p>
        </w:tc>
        <w:tc>
          <w:tcPr>
            <w:tcW w:w="725" w:type="pct"/>
            <w:shd w:val="clear" w:color="auto" w:fill="auto"/>
            <w:vAlign w:val="bottom"/>
          </w:tcPr>
          <w:p w14:paraId="0B6EE66D" w14:textId="70D5D172" w:rsidR="00BF519F" w:rsidRPr="00BF519F" w:rsidRDefault="00BF519F" w:rsidP="00BF519F">
            <w:pPr>
              <w:jc w:val="center"/>
              <w:rPr>
                <w:sz w:val="20"/>
                <w:szCs w:val="20"/>
              </w:rPr>
            </w:pPr>
            <w:proofErr w:type="spellStart"/>
            <w:r w:rsidRPr="00BF519F">
              <w:rPr>
                <w:sz w:val="18"/>
                <w:szCs w:val="18"/>
              </w:rPr>
              <w:t>Термотехник</w:t>
            </w:r>
            <w:proofErr w:type="spellEnd"/>
            <w:r w:rsidRPr="00BF519F">
              <w:rPr>
                <w:sz w:val="18"/>
                <w:szCs w:val="18"/>
              </w:rPr>
              <w:t xml:space="preserve"> ТТ100</w:t>
            </w:r>
          </w:p>
        </w:tc>
        <w:tc>
          <w:tcPr>
            <w:tcW w:w="863" w:type="pct"/>
            <w:vAlign w:val="bottom"/>
          </w:tcPr>
          <w:p w14:paraId="388AAD54" w14:textId="55D0F08F" w:rsidR="00BF519F" w:rsidRPr="00BF519F" w:rsidRDefault="00BF519F" w:rsidP="00BF519F">
            <w:pPr>
              <w:jc w:val="center"/>
              <w:rPr>
                <w:sz w:val="20"/>
                <w:szCs w:val="20"/>
              </w:rPr>
            </w:pPr>
            <w:r w:rsidRPr="00BF519F">
              <w:rPr>
                <w:sz w:val="20"/>
                <w:szCs w:val="20"/>
              </w:rPr>
              <w:t>2023</w:t>
            </w:r>
          </w:p>
        </w:tc>
        <w:tc>
          <w:tcPr>
            <w:tcW w:w="629" w:type="pct"/>
            <w:vAlign w:val="bottom"/>
          </w:tcPr>
          <w:p w14:paraId="3B283F2A" w14:textId="4BA97863" w:rsidR="00BF519F" w:rsidRPr="00BF519F" w:rsidRDefault="00BF519F" w:rsidP="00BF519F">
            <w:pPr>
              <w:jc w:val="center"/>
              <w:rPr>
                <w:sz w:val="20"/>
                <w:szCs w:val="20"/>
              </w:rPr>
            </w:pPr>
            <w:r w:rsidRPr="00BF519F">
              <w:rPr>
                <w:sz w:val="20"/>
                <w:szCs w:val="20"/>
              </w:rPr>
              <w:t>4,6440</w:t>
            </w:r>
          </w:p>
        </w:tc>
        <w:tc>
          <w:tcPr>
            <w:tcW w:w="545" w:type="pct"/>
            <w:vMerge/>
            <w:shd w:val="clear" w:color="auto" w:fill="auto"/>
            <w:vAlign w:val="center"/>
          </w:tcPr>
          <w:p w14:paraId="120C0B52" w14:textId="77777777" w:rsidR="00BF519F" w:rsidRPr="00BF519F" w:rsidRDefault="00BF519F" w:rsidP="00BF519F">
            <w:pPr>
              <w:pStyle w:val="TableParagraph"/>
              <w:jc w:val="center"/>
              <w:rPr>
                <w:bCs/>
                <w:sz w:val="20"/>
                <w:szCs w:val="20"/>
              </w:rPr>
            </w:pPr>
          </w:p>
        </w:tc>
        <w:tc>
          <w:tcPr>
            <w:tcW w:w="547" w:type="pct"/>
            <w:shd w:val="clear" w:color="auto" w:fill="auto"/>
            <w:vAlign w:val="center"/>
          </w:tcPr>
          <w:p w14:paraId="731B1331" w14:textId="4C1744F9" w:rsidR="00BF519F" w:rsidRPr="00BF519F" w:rsidRDefault="00BF519F" w:rsidP="00BF519F">
            <w:pPr>
              <w:jc w:val="center"/>
              <w:rPr>
                <w:bCs/>
                <w:sz w:val="20"/>
                <w:szCs w:val="20"/>
              </w:rPr>
            </w:pPr>
            <w:r w:rsidRPr="00BF519F">
              <w:rPr>
                <w:bCs/>
                <w:sz w:val="20"/>
                <w:szCs w:val="20"/>
                <w:lang w:val="ru-RU"/>
              </w:rPr>
              <w:t>газ</w:t>
            </w:r>
          </w:p>
        </w:tc>
        <w:tc>
          <w:tcPr>
            <w:tcW w:w="717" w:type="pct"/>
            <w:tcBorders>
              <w:right w:val="single" w:sz="6" w:space="0" w:color="000000"/>
            </w:tcBorders>
            <w:shd w:val="clear" w:color="auto" w:fill="auto"/>
            <w:vAlign w:val="center"/>
          </w:tcPr>
          <w:p w14:paraId="70BC26CC" w14:textId="33BDDE4C" w:rsidR="00BF519F" w:rsidRPr="008D7980" w:rsidRDefault="00BF519F" w:rsidP="00BF519F">
            <w:pPr>
              <w:jc w:val="center"/>
              <w:rPr>
                <w:bCs/>
                <w:sz w:val="20"/>
                <w:szCs w:val="20"/>
              </w:rPr>
            </w:pPr>
            <w:proofErr w:type="spellStart"/>
            <w:r w:rsidRPr="008D7980">
              <w:rPr>
                <w:bCs/>
                <w:sz w:val="20"/>
                <w:szCs w:val="20"/>
              </w:rPr>
              <w:t>водогрейный</w:t>
            </w:r>
            <w:proofErr w:type="spellEnd"/>
          </w:p>
        </w:tc>
      </w:tr>
      <w:tr w:rsidR="00BF519F" w:rsidRPr="00FA1A10" w14:paraId="6C10A83D" w14:textId="77777777" w:rsidTr="00BF519F">
        <w:trPr>
          <w:trHeight w:val="403"/>
        </w:trPr>
        <w:tc>
          <w:tcPr>
            <w:tcW w:w="125" w:type="pct"/>
            <w:shd w:val="clear" w:color="auto" w:fill="auto"/>
            <w:vAlign w:val="center"/>
          </w:tcPr>
          <w:p w14:paraId="7A320638" w14:textId="77777777" w:rsidR="00BF519F" w:rsidRPr="00E61B80" w:rsidRDefault="00BF519F" w:rsidP="00BF519F">
            <w:pPr>
              <w:jc w:val="center"/>
              <w:rPr>
                <w:rFonts w:cs="Times New Roman"/>
                <w:bCs/>
                <w:sz w:val="20"/>
                <w:szCs w:val="20"/>
              </w:rPr>
            </w:pPr>
          </w:p>
        </w:tc>
        <w:tc>
          <w:tcPr>
            <w:tcW w:w="849" w:type="pct"/>
            <w:shd w:val="clear" w:color="auto" w:fill="auto"/>
            <w:vAlign w:val="center"/>
          </w:tcPr>
          <w:p w14:paraId="6C258714" w14:textId="77777777" w:rsidR="00BF519F" w:rsidRPr="00BF519F" w:rsidRDefault="00BF519F" w:rsidP="00BF519F">
            <w:pPr>
              <w:jc w:val="center"/>
              <w:rPr>
                <w:rFonts w:cs="Times New Roman"/>
                <w:bCs/>
                <w:sz w:val="20"/>
                <w:szCs w:val="20"/>
              </w:rPr>
            </w:pPr>
          </w:p>
        </w:tc>
        <w:tc>
          <w:tcPr>
            <w:tcW w:w="725" w:type="pct"/>
            <w:shd w:val="clear" w:color="auto" w:fill="auto"/>
            <w:vAlign w:val="center"/>
          </w:tcPr>
          <w:p w14:paraId="76BC0A77" w14:textId="77777777" w:rsidR="00BF519F" w:rsidRPr="00BF519F" w:rsidRDefault="00BF519F" w:rsidP="00BF519F">
            <w:pPr>
              <w:jc w:val="center"/>
              <w:rPr>
                <w:sz w:val="20"/>
                <w:szCs w:val="20"/>
              </w:rPr>
            </w:pPr>
          </w:p>
        </w:tc>
        <w:tc>
          <w:tcPr>
            <w:tcW w:w="863" w:type="pct"/>
            <w:vAlign w:val="center"/>
          </w:tcPr>
          <w:p w14:paraId="26EA6F58" w14:textId="56837EB4" w:rsidR="00BF519F" w:rsidRPr="00BF519F" w:rsidRDefault="00BF519F" w:rsidP="00BF519F">
            <w:pPr>
              <w:jc w:val="center"/>
              <w:rPr>
                <w:sz w:val="20"/>
                <w:szCs w:val="20"/>
                <w:lang w:val="ru-RU"/>
              </w:rPr>
            </w:pPr>
          </w:p>
        </w:tc>
        <w:tc>
          <w:tcPr>
            <w:tcW w:w="629" w:type="pct"/>
            <w:vAlign w:val="center"/>
          </w:tcPr>
          <w:p w14:paraId="0ABE3D0B" w14:textId="1BEA1D8E" w:rsidR="00BF519F" w:rsidRPr="00BF519F" w:rsidRDefault="00BF519F" w:rsidP="00BF519F">
            <w:pPr>
              <w:jc w:val="center"/>
              <w:rPr>
                <w:b/>
                <w:sz w:val="20"/>
                <w:szCs w:val="20"/>
              </w:rPr>
            </w:pPr>
            <w:r w:rsidRPr="00BF519F">
              <w:rPr>
                <w:b/>
                <w:sz w:val="20"/>
                <w:szCs w:val="20"/>
                <w:lang w:val="ru-RU"/>
              </w:rPr>
              <w:t>Всего</w:t>
            </w:r>
          </w:p>
        </w:tc>
        <w:tc>
          <w:tcPr>
            <w:tcW w:w="545" w:type="pct"/>
            <w:shd w:val="clear" w:color="auto" w:fill="auto"/>
            <w:vAlign w:val="center"/>
          </w:tcPr>
          <w:p w14:paraId="3F3879B5" w14:textId="31FF1605" w:rsidR="00BF519F" w:rsidRPr="00BF519F" w:rsidRDefault="00BF519F" w:rsidP="00BF519F">
            <w:pPr>
              <w:pStyle w:val="TableParagraph"/>
              <w:jc w:val="center"/>
              <w:rPr>
                <w:b/>
                <w:bCs/>
                <w:sz w:val="20"/>
                <w:szCs w:val="20"/>
                <w:lang w:val="ru-RU"/>
              </w:rPr>
            </w:pPr>
            <w:r w:rsidRPr="00BF519F">
              <w:rPr>
                <w:b/>
                <w:sz w:val="20"/>
                <w:szCs w:val="20"/>
                <w:lang w:val="ru-RU"/>
              </w:rPr>
              <w:t>234,1620</w:t>
            </w:r>
          </w:p>
        </w:tc>
        <w:tc>
          <w:tcPr>
            <w:tcW w:w="547" w:type="pct"/>
            <w:shd w:val="clear" w:color="auto" w:fill="auto"/>
            <w:vAlign w:val="center"/>
          </w:tcPr>
          <w:p w14:paraId="74A1DCC2" w14:textId="77777777" w:rsidR="00BF519F" w:rsidRPr="00BF519F" w:rsidRDefault="00BF519F" w:rsidP="00BF519F">
            <w:pPr>
              <w:jc w:val="center"/>
              <w:rPr>
                <w:bCs/>
                <w:sz w:val="20"/>
                <w:szCs w:val="20"/>
              </w:rPr>
            </w:pPr>
          </w:p>
        </w:tc>
        <w:tc>
          <w:tcPr>
            <w:tcW w:w="717" w:type="pct"/>
            <w:tcBorders>
              <w:right w:val="single" w:sz="6" w:space="0" w:color="000000"/>
            </w:tcBorders>
            <w:shd w:val="clear" w:color="auto" w:fill="auto"/>
            <w:vAlign w:val="center"/>
          </w:tcPr>
          <w:p w14:paraId="009EEDAD" w14:textId="77777777" w:rsidR="00BF519F" w:rsidRPr="008D7980" w:rsidRDefault="00BF519F" w:rsidP="00BF519F">
            <w:pPr>
              <w:jc w:val="center"/>
              <w:rPr>
                <w:bCs/>
                <w:sz w:val="20"/>
                <w:szCs w:val="20"/>
              </w:rPr>
            </w:pPr>
          </w:p>
        </w:tc>
      </w:tr>
    </w:tbl>
    <w:p w14:paraId="78DFC70F" w14:textId="644AE6F5" w:rsidR="00D97FF7" w:rsidRPr="00FA1A10" w:rsidRDefault="00D97FF7" w:rsidP="00FA1A10">
      <w:pPr>
        <w:rPr>
          <w:rFonts w:cs="Times New Roman"/>
          <w:szCs w:val="24"/>
        </w:rPr>
      </w:pPr>
    </w:p>
    <w:p w14:paraId="3BE490F2" w14:textId="77777777" w:rsidR="00D97FF7" w:rsidRPr="00FA1A10" w:rsidRDefault="00D97FF7" w:rsidP="00FA1A10"/>
    <w:p w14:paraId="4A996F8D" w14:textId="77777777" w:rsidR="00D97FF7" w:rsidRPr="00FA1A10" w:rsidRDefault="00D97FF7" w:rsidP="00FA1A10">
      <w:r w:rsidRPr="00FA1A10">
        <w:br w:type="page"/>
      </w:r>
    </w:p>
    <w:p w14:paraId="7B5953AE" w14:textId="77777777" w:rsidR="00D97FF7" w:rsidRPr="00FA1A10" w:rsidRDefault="00D97FF7" w:rsidP="00FA1A10">
      <w:pPr>
        <w:sectPr w:rsidR="00D97FF7" w:rsidRPr="00FA1A10" w:rsidSect="001052C9">
          <w:pgSz w:w="16838" w:h="11906" w:orient="landscape"/>
          <w:pgMar w:top="1701" w:right="1134" w:bottom="851" w:left="1134" w:header="709" w:footer="709" w:gutter="0"/>
          <w:cols w:space="708"/>
          <w:docGrid w:linePitch="360"/>
        </w:sectPr>
      </w:pPr>
    </w:p>
    <w:p w14:paraId="2CEC23C9"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34" w:name="_Toc453770350"/>
      <w:bookmarkStart w:id="35" w:name="_Toc470813113"/>
      <w:bookmarkStart w:id="36" w:name="_Toc524886650"/>
      <w:bookmarkStart w:id="37" w:name="_Toc72448937"/>
      <w:bookmarkStart w:id="38" w:name="_Toc134109345"/>
      <w:r w:rsidRPr="00FA1A10">
        <w:rPr>
          <w:rFonts w:ascii="Times New Roman" w:hAnsi="Times New Roman" w:cs="Times New Roman"/>
          <w:b/>
          <w:color w:val="auto"/>
          <w:lang w:val="ru-RU"/>
        </w:rPr>
        <w:lastRenderedPageBreak/>
        <w:t>1.2.2. 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34"/>
      <w:bookmarkEnd w:id="35"/>
      <w:bookmarkEnd w:id="36"/>
      <w:bookmarkEnd w:id="37"/>
      <w:bookmarkEnd w:id="38"/>
    </w:p>
    <w:p w14:paraId="7A25AD4F" w14:textId="77777777" w:rsidR="00D97FF7" w:rsidRPr="00FA1A10" w:rsidRDefault="00D97FF7" w:rsidP="00FA1A10">
      <w:pPr>
        <w:rPr>
          <w:rFonts w:asciiTheme="minorHAnsi" w:hAnsiTheme="minorHAnsi"/>
          <w:sz w:val="22"/>
        </w:rPr>
      </w:pPr>
    </w:p>
    <w:p w14:paraId="1276A0FE" w14:textId="78080A0D" w:rsidR="00D97FF7" w:rsidRPr="00FA1A10" w:rsidRDefault="00D97FF7" w:rsidP="00FA1A10">
      <w:pPr>
        <w:spacing w:line="360" w:lineRule="auto"/>
        <w:ind w:firstLine="709"/>
        <w:jc w:val="both"/>
        <w:rPr>
          <w:rFonts w:cs="Times New Roman"/>
          <w:szCs w:val="24"/>
        </w:rPr>
      </w:pPr>
      <w:r w:rsidRPr="00FA1A10">
        <w:rPr>
          <w:rFonts w:cs="Times New Roman"/>
          <w:szCs w:val="24"/>
        </w:rPr>
        <w:t>Основные характеристики установленной тепловой мощности оборудования котельных</w:t>
      </w:r>
      <w:r w:rsidR="00B348DD">
        <w:rPr>
          <w:rFonts w:cs="Times New Roman"/>
          <w:szCs w:val="24"/>
        </w:rPr>
        <w:t xml:space="preserve"> ООО «</w:t>
      </w:r>
      <w:proofErr w:type="spellStart"/>
      <w:r w:rsidR="00B348DD">
        <w:rPr>
          <w:rFonts w:cs="Times New Roman"/>
          <w:szCs w:val="24"/>
        </w:rPr>
        <w:t>Теплоинвест</w:t>
      </w:r>
      <w:proofErr w:type="spellEnd"/>
      <w:r w:rsidR="00B348DD">
        <w:rPr>
          <w:rFonts w:cs="Times New Roman"/>
          <w:szCs w:val="24"/>
        </w:rPr>
        <w:t>»</w:t>
      </w:r>
      <w:r w:rsidRPr="00FA1A10">
        <w:rPr>
          <w:rFonts w:cs="Times New Roman"/>
          <w:szCs w:val="24"/>
        </w:rPr>
        <w:t>, расположенн</w:t>
      </w:r>
      <w:r w:rsidR="00B348DD">
        <w:rPr>
          <w:rFonts w:cs="Times New Roman"/>
          <w:szCs w:val="24"/>
        </w:rPr>
        <w:t>ых</w:t>
      </w:r>
      <w:r w:rsidRPr="00FA1A10">
        <w:rPr>
          <w:rFonts w:cs="Times New Roman"/>
          <w:szCs w:val="24"/>
        </w:rPr>
        <w:t xml:space="preserve"> на территории </w:t>
      </w:r>
      <w:r w:rsidR="00994F8D">
        <w:rPr>
          <w:rFonts w:cs="Times New Roman"/>
          <w:szCs w:val="24"/>
        </w:rPr>
        <w:t>м</w:t>
      </w:r>
      <w:r w:rsidR="00736045">
        <w:rPr>
          <w:rFonts w:cs="Times New Roman"/>
          <w:szCs w:val="24"/>
        </w:rPr>
        <w:t>униципального образования «Город Свободный»</w:t>
      </w:r>
      <w:r w:rsidR="00B348DD">
        <w:rPr>
          <w:rFonts w:cs="Times New Roman"/>
          <w:szCs w:val="24"/>
        </w:rPr>
        <w:t>,</w:t>
      </w:r>
      <w:r w:rsidRPr="00FA1A10">
        <w:rPr>
          <w:rFonts w:cs="Times New Roman"/>
          <w:szCs w:val="24"/>
        </w:rPr>
        <w:t xml:space="preserve"> представлены в табл. </w:t>
      </w:r>
      <w:r w:rsidRPr="00FA1A10">
        <w:rPr>
          <w:rFonts w:cs="Times New Roman"/>
          <w:szCs w:val="24"/>
        </w:rPr>
        <w:fldChar w:fldCharType="begin"/>
      </w:r>
      <w:r w:rsidRPr="00FA1A10">
        <w:rPr>
          <w:rFonts w:cs="Times New Roman"/>
          <w:szCs w:val="24"/>
        </w:rPr>
        <w:instrText xml:space="preserve"> REF _Ref84412148 \h  \* MERGEFORMAT </w:instrText>
      </w:r>
      <w:r w:rsidRPr="00FA1A10">
        <w:rPr>
          <w:rFonts w:cs="Times New Roman"/>
          <w:szCs w:val="24"/>
        </w:rPr>
      </w:r>
      <w:r w:rsidRPr="00FA1A10">
        <w:rPr>
          <w:rFonts w:cs="Times New Roman"/>
          <w:szCs w:val="24"/>
        </w:rPr>
        <w:fldChar w:fldCharType="separate"/>
      </w:r>
      <w:r w:rsidR="00C5345E" w:rsidRPr="00C5345E">
        <w:rPr>
          <w:vanish/>
        </w:rPr>
        <w:t xml:space="preserve">Таблица </w:t>
      </w:r>
      <w:r w:rsidR="00C5345E">
        <w:rPr>
          <w:noProof/>
        </w:rPr>
        <w:t>3</w:t>
      </w:r>
      <w:r w:rsidRPr="00FA1A10">
        <w:rPr>
          <w:rFonts w:cs="Times New Roman"/>
          <w:szCs w:val="24"/>
        </w:rPr>
        <w:fldChar w:fldCharType="end"/>
      </w:r>
      <w:r w:rsidRPr="00FA1A10">
        <w:rPr>
          <w:rFonts w:cs="Times New Roman"/>
          <w:szCs w:val="24"/>
        </w:rPr>
        <w:t>.</w:t>
      </w:r>
    </w:p>
    <w:p w14:paraId="6C0AFC53" w14:textId="35466DCA" w:rsidR="00D97FF7" w:rsidRDefault="00D97FF7" w:rsidP="00FA1A10">
      <w:pPr>
        <w:pStyle w:val="affff0"/>
        <w:keepNext/>
      </w:pPr>
      <w:bookmarkStart w:id="39" w:name="_Ref84412148"/>
      <w:r w:rsidRPr="00FA1A10">
        <w:t xml:space="preserve">Таблица </w:t>
      </w:r>
      <w:r w:rsidRPr="00FA1A10">
        <w:fldChar w:fldCharType="begin"/>
      </w:r>
      <w:r w:rsidRPr="00FA1A10">
        <w:instrText xml:space="preserve"> SEQ Таблица \* ARABIC </w:instrText>
      </w:r>
      <w:r w:rsidRPr="00FA1A10">
        <w:fldChar w:fldCharType="separate"/>
      </w:r>
      <w:r w:rsidR="006E4D8E">
        <w:t>3</w:t>
      </w:r>
      <w:r w:rsidRPr="00FA1A10">
        <w:fldChar w:fldCharType="end"/>
      </w:r>
      <w:bookmarkEnd w:id="39"/>
      <w:r w:rsidRPr="00FA1A10">
        <w:t xml:space="preserve"> – Параметры установленной тепловой мощности источников тепловой энергии</w:t>
      </w:r>
    </w:p>
    <w:tbl>
      <w:tblPr>
        <w:tblW w:w="94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0"/>
        <w:gridCol w:w="2180"/>
        <w:gridCol w:w="2750"/>
        <w:gridCol w:w="1580"/>
        <w:gridCol w:w="2180"/>
      </w:tblGrid>
      <w:tr w:rsidR="00B348DD" w:rsidRPr="00B348DD" w14:paraId="27D3779A" w14:textId="77777777" w:rsidTr="00B348DD">
        <w:trPr>
          <w:trHeight w:val="20"/>
        </w:trPr>
        <w:tc>
          <w:tcPr>
            <w:tcW w:w="740" w:type="dxa"/>
            <w:shd w:val="clear" w:color="auto" w:fill="auto"/>
            <w:noWrap/>
            <w:vAlign w:val="center"/>
            <w:hideMark/>
          </w:tcPr>
          <w:p w14:paraId="7C7EE400" w14:textId="77777777" w:rsidR="00B348DD" w:rsidRPr="00B348DD" w:rsidRDefault="00B348DD" w:rsidP="00B348DD">
            <w:pPr>
              <w:spacing w:after="0" w:line="240" w:lineRule="auto"/>
              <w:jc w:val="center"/>
              <w:rPr>
                <w:rFonts w:eastAsia="Times New Roman" w:cs="Times New Roman"/>
                <w:sz w:val="20"/>
                <w:szCs w:val="20"/>
                <w:lang w:eastAsia="ru-RU"/>
              </w:rPr>
            </w:pPr>
            <w:r w:rsidRPr="00B348DD">
              <w:rPr>
                <w:rFonts w:eastAsia="Times New Roman" w:cs="Times New Roman"/>
                <w:sz w:val="20"/>
                <w:szCs w:val="20"/>
                <w:lang w:eastAsia="ru-RU"/>
              </w:rPr>
              <w:t>№ п/п </w:t>
            </w:r>
          </w:p>
        </w:tc>
        <w:tc>
          <w:tcPr>
            <w:tcW w:w="2180" w:type="dxa"/>
            <w:shd w:val="clear" w:color="auto" w:fill="auto"/>
            <w:vAlign w:val="center"/>
            <w:hideMark/>
          </w:tcPr>
          <w:p w14:paraId="2AFDCAEA" w14:textId="77777777" w:rsidR="00B348DD" w:rsidRPr="00B348DD" w:rsidRDefault="00B348DD" w:rsidP="00B348DD">
            <w:pPr>
              <w:spacing w:after="0" w:line="240" w:lineRule="auto"/>
              <w:jc w:val="center"/>
              <w:rPr>
                <w:rFonts w:eastAsia="Times New Roman" w:cs="Times New Roman"/>
                <w:sz w:val="20"/>
                <w:szCs w:val="20"/>
                <w:lang w:eastAsia="ru-RU"/>
              </w:rPr>
            </w:pPr>
            <w:r w:rsidRPr="00B348DD">
              <w:rPr>
                <w:rFonts w:eastAsia="Times New Roman" w:cs="Times New Roman"/>
                <w:sz w:val="20"/>
                <w:szCs w:val="20"/>
                <w:lang w:eastAsia="ru-RU"/>
              </w:rPr>
              <w:t>Наименование котельной</w:t>
            </w:r>
          </w:p>
        </w:tc>
        <w:tc>
          <w:tcPr>
            <w:tcW w:w="2750" w:type="dxa"/>
            <w:shd w:val="clear" w:color="auto" w:fill="auto"/>
            <w:vAlign w:val="center"/>
            <w:hideMark/>
          </w:tcPr>
          <w:p w14:paraId="655E30AC" w14:textId="77777777" w:rsidR="00B348DD" w:rsidRPr="00B348DD" w:rsidRDefault="00B348DD" w:rsidP="00B348DD">
            <w:pPr>
              <w:spacing w:after="0" w:line="240" w:lineRule="auto"/>
              <w:jc w:val="center"/>
              <w:rPr>
                <w:rFonts w:eastAsia="Times New Roman" w:cs="Times New Roman"/>
                <w:sz w:val="20"/>
                <w:szCs w:val="20"/>
                <w:lang w:eastAsia="ru-RU"/>
              </w:rPr>
            </w:pPr>
            <w:r w:rsidRPr="00B348DD">
              <w:rPr>
                <w:rFonts w:eastAsia="Times New Roman" w:cs="Times New Roman"/>
                <w:sz w:val="20"/>
                <w:szCs w:val="20"/>
                <w:lang w:eastAsia="ru-RU"/>
              </w:rPr>
              <w:t>Адрес котельной</w:t>
            </w:r>
          </w:p>
        </w:tc>
        <w:tc>
          <w:tcPr>
            <w:tcW w:w="1580" w:type="dxa"/>
            <w:shd w:val="clear" w:color="auto" w:fill="auto"/>
            <w:vAlign w:val="center"/>
            <w:hideMark/>
          </w:tcPr>
          <w:p w14:paraId="697E2321" w14:textId="77777777" w:rsidR="00B348DD" w:rsidRPr="00B348DD" w:rsidRDefault="00B348DD" w:rsidP="00B348DD">
            <w:pPr>
              <w:spacing w:after="0" w:line="240" w:lineRule="auto"/>
              <w:jc w:val="center"/>
              <w:rPr>
                <w:rFonts w:eastAsia="Times New Roman" w:cs="Times New Roman"/>
                <w:sz w:val="20"/>
                <w:szCs w:val="20"/>
                <w:lang w:eastAsia="ru-RU"/>
              </w:rPr>
            </w:pPr>
            <w:r w:rsidRPr="00B348DD">
              <w:rPr>
                <w:rFonts w:eastAsia="Times New Roman" w:cs="Times New Roman"/>
                <w:sz w:val="20"/>
                <w:szCs w:val="20"/>
                <w:lang w:eastAsia="ru-RU"/>
              </w:rPr>
              <w:t>Основное топливо</w:t>
            </w:r>
          </w:p>
        </w:tc>
        <w:tc>
          <w:tcPr>
            <w:tcW w:w="2180" w:type="dxa"/>
            <w:shd w:val="clear" w:color="auto" w:fill="auto"/>
            <w:vAlign w:val="center"/>
            <w:hideMark/>
          </w:tcPr>
          <w:p w14:paraId="2716915E" w14:textId="77777777" w:rsidR="00B348DD" w:rsidRPr="00B348DD" w:rsidRDefault="00B348DD" w:rsidP="00B348DD">
            <w:pPr>
              <w:spacing w:after="0" w:line="240" w:lineRule="auto"/>
              <w:jc w:val="center"/>
              <w:rPr>
                <w:rFonts w:eastAsia="Times New Roman" w:cs="Times New Roman"/>
                <w:sz w:val="20"/>
                <w:szCs w:val="20"/>
                <w:lang w:eastAsia="ru-RU"/>
              </w:rPr>
            </w:pPr>
            <w:r w:rsidRPr="00B348DD">
              <w:rPr>
                <w:rFonts w:eastAsia="Times New Roman" w:cs="Times New Roman"/>
                <w:sz w:val="20"/>
                <w:szCs w:val="20"/>
                <w:lang w:eastAsia="ru-RU"/>
              </w:rPr>
              <w:t>Установленная мощность, Гкал/ч</w:t>
            </w:r>
          </w:p>
        </w:tc>
      </w:tr>
      <w:tr w:rsidR="00BF519F" w:rsidRPr="00B348DD" w14:paraId="35E86A2D" w14:textId="77777777" w:rsidTr="00BF519F">
        <w:trPr>
          <w:trHeight w:val="20"/>
        </w:trPr>
        <w:tc>
          <w:tcPr>
            <w:tcW w:w="740" w:type="dxa"/>
            <w:shd w:val="clear" w:color="auto" w:fill="auto"/>
            <w:noWrap/>
            <w:vAlign w:val="center"/>
            <w:hideMark/>
          </w:tcPr>
          <w:p w14:paraId="76A0081D" w14:textId="7A06C1D1"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1</w:t>
            </w:r>
          </w:p>
        </w:tc>
        <w:tc>
          <w:tcPr>
            <w:tcW w:w="2180" w:type="dxa"/>
            <w:shd w:val="clear" w:color="auto" w:fill="auto"/>
            <w:vAlign w:val="center"/>
          </w:tcPr>
          <w:p w14:paraId="74643113" w14:textId="70467AF7"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РК-1</w:t>
            </w:r>
          </w:p>
        </w:tc>
        <w:tc>
          <w:tcPr>
            <w:tcW w:w="2750" w:type="dxa"/>
            <w:shd w:val="clear" w:color="auto" w:fill="auto"/>
            <w:vAlign w:val="center"/>
          </w:tcPr>
          <w:p w14:paraId="42BB9F83" w14:textId="5AE8424D"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 xml:space="preserve">ул. </w:t>
            </w:r>
            <w:proofErr w:type="spellStart"/>
            <w:r>
              <w:rPr>
                <w:color w:val="000000"/>
                <w:sz w:val="18"/>
                <w:szCs w:val="18"/>
              </w:rPr>
              <w:t>Шатковского</w:t>
            </w:r>
            <w:proofErr w:type="spellEnd"/>
            <w:r>
              <w:rPr>
                <w:color w:val="000000"/>
                <w:sz w:val="18"/>
                <w:szCs w:val="18"/>
              </w:rPr>
              <w:t>, 36</w:t>
            </w:r>
          </w:p>
        </w:tc>
        <w:tc>
          <w:tcPr>
            <w:tcW w:w="1580" w:type="dxa"/>
            <w:shd w:val="clear" w:color="auto" w:fill="auto"/>
            <w:noWrap/>
            <w:vAlign w:val="center"/>
          </w:tcPr>
          <w:p w14:paraId="32E336F0" w14:textId="1B446575"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51BF6091" w14:textId="29F4F90B"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60,6300</w:t>
            </w:r>
          </w:p>
        </w:tc>
      </w:tr>
      <w:tr w:rsidR="00BF519F" w:rsidRPr="00B348DD" w14:paraId="2D98F3B1" w14:textId="77777777" w:rsidTr="00BF519F">
        <w:trPr>
          <w:trHeight w:val="20"/>
        </w:trPr>
        <w:tc>
          <w:tcPr>
            <w:tcW w:w="740" w:type="dxa"/>
            <w:shd w:val="clear" w:color="auto" w:fill="auto"/>
            <w:noWrap/>
            <w:vAlign w:val="center"/>
            <w:hideMark/>
          </w:tcPr>
          <w:p w14:paraId="303E0F79" w14:textId="2AA58559"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2</w:t>
            </w:r>
          </w:p>
        </w:tc>
        <w:tc>
          <w:tcPr>
            <w:tcW w:w="2180" w:type="dxa"/>
            <w:shd w:val="clear" w:color="auto" w:fill="auto"/>
            <w:vAlign w:val="center"/>
          </w:tcPr>
          <w:p w14:paraId="57E4679A" w14:textId="2AF96526"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РК-2</w:t>
            </w:r>
          </w:p>
        </w:tc>
        <w:tc>
          <w:tcPr>
            <w:tcW w:w="2750" w:type="dxa"/>
            <w:shd w:val="clear" w:color="auto" w:fill="auto"/>
            <w:vAlign w:val="center"/>
          </w:tcPr>
          <w:p w14:paraId="70676632" w14:textId="3CAA3706"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 xml:space="preserve">ул. Амурская, 1 </w:t>
            </w:r>
          </w:p>
        </w:tc>
        <w:tc>
          <w:tcPr>
            <w:tcW w:w="1580" w:type="dxa"/>
            <w:shd w:val="clear" w:color="auto" w:fill="auto"/>
            <w:noWrap/>
            <w:vAlign w:val="center"/>
          </w:tcPr>
          <w:p w14:paraId="49C8718B" w14:textId="690DC14F"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29B8B232" w14:textId="4FBDF5A0"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39,0000</w:t>
            </w:r>
          </w:p>
        </w:tc>
      </w:tr>
      <w:tr w:rsidR="00BF519F" w:rsidRPr="00B348DD" w14:paraId="736EB84E" w14:textId="77777777" w:rsidTr="00BF519F">
        <w:trPr>
          <w:trHeight w:val="20"/>
        </w:trPr>
        <w:tc>
          <w:tcPr>
            <w:tcW w:w="740" w:type="dxa"/>
            <w:shd w:val="clear" w:color="auto" w:fill="auto"/>
            <w:noWrap/>
            <w:vAlign w:val="center"/>
            <w:hideMark/>
          </w:tcPr>
          <w:p w14:paraId="5FC9AABC" w14:textId="13B71BBC"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3</w:t>
            </w:r>
          </w:p>
        </w:tc>
        <w:tc>
          <w:tcPr>
            <w:tcW w:w="2180" w:type="dxa"/>
            <w:shd w:val="clear" w:color="auto" w:fill="auto"/>
            <w:vAlign w:val="center"/>
          </w:tcPr>
          <w:p w14:paraId="56A7DB8B" w14:textId="72AFABC6"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КУ № 2</w:t>
            </w:r>
          </w:p>
        </w:tc>
        <w:tc>
          <w:tcPr>
            <w:tcW w:w="2750" w:type="dxa"/>
            <w:shd w:val="clear" w:color="auto" w:fill="auto"/>
            <w:vAlign w:val="center"/>
          </w:tcPr>
          <w:p w14:paraId="009E36E5" w14:textId="585DB8C6"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 xml:space="preserve">ул. </w:t>
            </w:r>
            <w:proofErr w:type="spellStart"/>
            <w:r>
              <w:rPr>
                <w:color w:val="000000"/>
                <w:sz w:val="18"/>
                <w:szCs w:val="18"/>
              </w:rPr>
              <w:t>М.Чесноковская</w:t>
            </w:r>
            <w:proofErr w:type="spellEnd"/>
            <w:r>
              <w:rPr>
                <w:color w:val="000000"/>
                <w:sz w:val="18"/>
                <w:szCs w:val="18"/>
              </w:rPr>
              <w:t>, 4</w:t>
            </w:r>
          </w:p>
        </w:tc>
        <w:tc>
          <w:tcPr>
            <w:tcW w:w="1580" w:type="dxa"/>
            <w:shd w:val="clear" w:color="auto" w:fill="auto"/>
            <w:noWrap/>
            <w:vAlign w:val="center"/>
          </w:tcPr>
          <w:p w14:paraId="50ACA909" w14:textId="1E8668DC"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0ADDA0CE" w14:textId="25718D1A"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5,4000</w:t>
            </w:r>
          </w:p>
        </w:tc>
      </w:tr>
      <w:tr w:rsidR="00BF519F" w:rsidRPr="00B348DD" w14:paraId="4D1D7D5B" w14:textId="77777777" w:rsidTr="00BF519F">
        <w:trPr>
          <w:trHeight w:val="20"/>
        </w:trPr>
        <w:tc>
          <w:tcPr>
            <w:tcW w:w="740" w:type="dxa"/>
            <w:shd w:val="clear" w:color="auto" w:fill="auto"/>
            <w:noWrap/>
            <w:vAlign w:val="center"/>
            <w:hideMark/>
          </w:tcPr>
          <w:p w14:paraId="79A16E63" w14:textId="558C5675"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4</w:t>
            </w:r>
          </w:p>
        </w:tc>
        <w:tc>
          <w:tcPr>
            <w:tcW w:w="2180" w:type="dxa"/>
            <w:shd w:val="clear" w:color="auto" w:fill="auto"/>
            <w:vAlign w:val="center"/>
          </w:tcPr>
          <w:p w14:paraId="4114B517" w14:textId="03DDA225"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КУ № 3</w:t>
            </w:r>
          </w:p>
        </w:tc>
        <w:tc>
          <w:tcPr>
            <w:tcW w:w="2750" w:type="dxa"/>
            <w:shd w:val="clear" w:color="auto" w:fill="auto"/>
            <w:vAlign w:val="center"/>
          </w:tcPr>
          <w:p w14:paraId="52740733" w14:textId="68A21E89"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 xml:space="preserve">ул. </w:t>
            </w:r>
            <w:proofErr w:type="spellStart"/>
            <w:r>
              <w:rPr>
                <w:color w:val="000000"/>
                <w:sz w:val="18"/>
                <w:szCs w:val="18"/>
              </w:rPr>
              <w:t>Залинейная</w:t>
            </w:r>
            <w:proofErr w:type="spellEnd"/>
            <w:r>
              <w:rPr>
                <w:color w:val="000000"/>
                <w:sz w:val="18"/>
                <w:szCs w:val="18"/>
              </w:rPr>
              <w:t>, 6</w:t>
            </w:r>
          </w:p>
        </w:tc>
        <w:tc>
          <w:tcPr>
            <w:tcW w:w="1580" w:type="dxa"/>
            <w:shd w:val="clear" w:color="auto" w:fill="auto"/>
            <w:noWrap/>
            <w:vAlign w:val="center"/>
          </w:tcPr>
          <w:p w14:paraId="4845132F" w14:textId="2E7A5758"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1CFDBBE2" w14:textId="2675A230"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3,0000</w:t>
            </w:r>
          </w:p>
        </w:tc>
      </w:tr>
      <w:tr w:rsidR="00BF519F" w:rsidRPr="00B348DD" w14:paraId="31739A5B" w14:textId="77777777" w:rsidTr="00BF519F">
        <w:trPr>
          <w:trHeight w:val="20"/>
        </w:trPr>
        <w:tc>
          <w:tcPr>
            <w:tcW w:w="740" w:type="dxa"/>
            <w:shd w:val="clear" w:color="auto" w:fill="auto"/>
            <w:noWrap/>
            <w:vAlign w:val="center"/>
            <w:hideMark/>
          </w:tcPr>
          <w:p w14:paraId="7F5EE4FF" w14:textId="50B04C3A"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5</w:t>
            </w:r>
          </w:p>
        </w:tc>
        <w:tc>
          <w:tcPr>
            <w:tcW w:w="2180" w:type="dxa"/>
            <w:shd w:val="clear" w:color="auto" w:fill="auto"/>
            <w:vAlign w:val="center"/>
          </w:tcPr>
          <w:p w14:paraId="7683FBC7" w14:textId="1669348D"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КУ № 4</w:t>
            </w:r>
          </w:p>
        </w:tc>
        <w:tc>
          <w:tcPr>
            <w:tcW w:w="2750" w:type="dxa"/>
            <w:shd w:val="clear" w:color="auto" w:fill="auto"/>
            <w:vAlign w:val="center"/>
          </w:tcPr>
          <w:p w14:paraId="405EE5EC" w14:textId="5D11B2C7"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ул. Комарова, 37</w:t>
            </w:r>
          </w:p>
        </w:tc>
        <w:tc>
          <w:tcPr>
            <w:tcW w:w="1580" w:type="dxa"/>
            <w:shd w:val="clear" w:color="auto" w:fill="auto"/>
            <w:noWrap/>
            <w:vAlign w:val="center"/>
          </w:tcPr>
          <w:p w14:paraId="13A7667A" w14:textId="0B0466EB"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181324B3" w14:textId="42ED0B0E"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0,4680</w:t>
            </w:r>
          </w:p>
        </w:tc>
      </w:tr>
      <w:tr w:rsidR="00BF519F" w:rsidRPr="00B348DD" w14:paraId="6511222F" w14:textId="77777777" w:rsidTr="00BF519F">
        <w:trPr>
          <w:trHeight w:val="20"/>
        </w:trPr>
        <w:tc>
          <w:tcPr>
            <w:tcW w:w="740" w:type="dxa"/>
            <w:shd w:val="clear" w:color="auto" w:fill="auto"/>
            <w:noWrap/>
            <w:vAlign w:val="center"/>
            <w:hideMark/>
          </w:tcPr>
          <w:p w14:paraId="3AF558CB" w14:textId="6959A7AF"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6</w:t>
            </w:r>
          </w:p>
        </w:tc>
        <w:tc>
          <w:tcPr>
            <w:tcW w:w="2180" w:type="dxa"/>
            <w:shd w:val="clear" w:color="auto" w:fill="auto"/>
            <w:vAlign w:val="center"/>
          </w:tcPr>
          <w:p w14:paraId="715C4560" w14:textId="2F82C11D"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КУ № 5</w:t>
            </w:r>
          </w:p>
        </w:tc>
        <w:tc>
          <w:tcPr>
            <w:tcW w:w="2750" w:type="dxa"/>
            <w:shd w:val="clear" w:color="auto" w:fill="auto"/>
            <w:vAlign w:val="center"/>
          </w:tcPr>
          <w:p w14:paraId="7BDE67B6" w14:textId="46373586"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ул. Фадеева, 12</w:t>
            </w:r>
          </w:p>
        </w:tc>
        <w:tc>
          <w:tcPr>
            <w:tcW w:w="1580" w:type="dxa"/>
            <w:shd w:val="clear" w:color="auto" w:fill="auto"/>
            <w:noWrap/>
            <w:vAlign w:val="center"/>
          </w:tcPr>
          <w:p w14:paraId="1E3DAA6E" w14:textId="4F0D342A"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3EBFF46F" w14:textId="48970AF8"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0,8990</w:t>
            </w:r>
          </w:p>
        </w:tc>
      </w:tr>
      <w:tr w:rsidR="00BF519F" w:rsidRPr="00B348DD" w14:paraId="1DA39085" w14:textId="77777777" w:rsidTr="00BF519F">
        <w:trPr>
          <w:trHeight w:val="20"/>
        </w:trPr>
        <w:tc>
          <w:tcPr>
            <w:tcW w:w="740" w:type="dxa"/>
            <w:shd w:val="clear" w:color="auto" w:fill="auto"/>
            <w:noWrap/>
            <w:vAlign w:val="center"/>
            <w:hideMark/>
          </w:tcPr>
          <w:p w14:paraId="5D595970" w14:textId="61A97DC5"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7</w:t>
            </w:r>
          </w:p>
        </w:tc>
        <w:tc>
          <w:tcPr>
            <w:tcW w:w="2180" w:type="dxa"/>
            <w:shd w:val="clear" w:color="auto" w:fill="auto"/>
            <w:vAlign w:val="center"/>
          </w:tcPr>
          <w:p w14:paraId="47C8FAE6" w14:textId="3E4AC628"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КУ № 7</w:t>
            </w:r>
          </w:p>
        </w:tc>
        <w:tc>
          <w:tcPr>
            <w:tcW w:w="2750" w:type="dxa"/>
            <w:shd w:val="clear" w:color="auto" w:fill="auto"/>
            <w:vAlign w:val="center"/>
          </w:tcPr>
          <w:p w14:paraId="044E21E6" w14:textId="55A0D355"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ул. Лесная, 67</w:t>
            </w:r>
          </w:p>
        </w:tc>
        <w:tc>
          <w:tcPr>
            <w:tcW w:w="1580" w:type="dxa"/>
            <w:shd w:val="clear" w:color="auto" w:fill="auto"/>
            <w:noWrap/>
            <w:vAlign w:val="center"/>
          </w:tcPr>
          <w:p w14:paraId="44772DF3" w14:textId="15D845D0"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газ</w:t>
            </w:r>
          </w:p>
        </w:tc>
        <w:tc>
          <w:tcPr>
            <w:tcW w:w="2180" w:type="dxa"/>
            <w:shd w:val="clear" w:color="auto" w:fill="auto"/>
            <w:noWrap/>
            <w:vAlign w:val="center"/>
          </w:tcPr>
          <w:p w14:paraId="2B2AA25D" w14:textId="24FAFF8D"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8,6000</w:t>
            </w:r>
          </w:p>
        </w:tc>
      </w:tr>
      <w:tr w:rsidR="00BF519F" w:rsidRPr="00B348DD" w14:paraId="6E349B7B" w14:textId="77777777" w:rsidTr="00BF519F">
        <w:trPr>
          <w:trHeight w:val="20"/>
        </w:trPr>
        <w:tc>
          <w:tcPr>
            <w:tcW w:w="740" w:type="dxa"/>
            <w:shd w:val="clear" w:color="auto" w:fill="auto"/>
            <w:noWrap/>
            <w:vAlign w:val="center"/>
            <w:hideMark/>
          </w:tcPr>
          <w:p w14:paraId="26EC03C7" w14:textId="16780618"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8</w:t>
            </w:r>
          </w:p>
        </w:tc>
        <w:tc>
          <w:tcPr>
            <w:tcW w:w="2180" w:type="dxa"/>
            <w:shd w:val="clear" w:color="auto" w:fill="auto"/>
            <w:vAlign w:val="center"/>
          </w:tcPr>
          <w:p w14:paraId="4759AB61" w14:textId="158E95C5"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КУ № 8</w:t>
            </w:r>
          </w:p>
        </w:tc>
        <w:tc>
          <w:tcPr>
            <w:tcW w:w="2750" w:type="dxa"/>
            <w:shd w:val="clear" w:color="auto" w:fill="auto"/>
            <w:vAlign w:val="center"/>
          </w:tcPr>
          <w:p w14:paraId="56108A05" w14:textId="1A14723F"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 xml:space="preserve">ул. М. </w:t>
            </w:r>
            <w:proofErr w:type="spellStart"/>
            <w:r>
              <w:rPr>
                <w:color w:val="000000"/>
                <w:sz w:val="18"/>
                <w:szCs w:val="18"/>
              </w:rPr>
              <w:t>Чесноковская</w:t>
            </w:r>
            <w:proofErr w:type="spellEnd"/>
            <w:r>
              <w:rPr>
                <w:color w:val="000000"/>
                <w:sz w:val="18"/>
                <w:szCs w:val="18"/>
              </w:rPr>
              <w:t>, 85</w:t>
            </w:r>
          </w:p>
        </w:tc>
        <w:tc>
          <w:tcPr>
            <w:tcW w:w="1580" w:type="dxa"/>
            <w:shd w:val="clear" w:color="auto" w:fill="auto"/>
            <w:noWrap/>
            <w:vAlign w:val="center"/>
          </w:tcPr>
          <w:p w14:paraId="538BBD3A" w14:textId="1D6F9FE6"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32E74AFD" w14:textId="5E55F931"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0,4060</w:t>
            </w:r>
          </w:p>
        </w:tc>
      </w:tr>
      <w:tr w:rsidR="00BF519F" w:rsidRPr="00B348DD" w14:paraId="7E358A67" w14:textId="77777777" w:rsidTr="00BF519F">
        <w:trPr>
          <w:trHeight w:val="20"/>
        </w:trPr>
        <w:tc>
          <w:tcPr>
            <w:tcW w:w="740" w:type="dxa"/>
            <w:shd w:val="clear" w:color="auto" w:fill="auto"/>
            <w:noWrap/>
            <w:vAlign w:val="center"/>
            <w:hideMark/>
          </w:tcPr>
          <w:p w14:paraId="733DBA23" w14:textId="46FBFADD"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9</w:t>
            </w:r>
          </w:p>
        </w:tc>
        <w:tc>
          <w:tcPr>
            <w:tcW w:w="2180" w:type="dxa"/>
            <w:shd w:val="clear" w:color="auto" w:fill="auto"/>
            <w:vAlign w:val="center"/>
          </w:tcPr>
          <w:p w14:paraId="221AC5AE" w14:textId="4BD3CFF8"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КУ № 9</w:t>
            </w:r>
          </w:p>
        </w:tc>
        <w:tc>
          <w:tcPr>
            <w:tcW w:w="2750" w:type="dxa"/>
            <w:shd w:val="clear" w:color="auto" w:fill="auto"/>
            <w:vAlign w:val="center"/>
          </w:tcPr>
          <w:p w14:paraId="781E6C83" w14:textId="17DE3536"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ул. Серышева, 68</w:t>
            </w:r>
          </w:p>
        </w:tc>
        <w:tc>
          <w:tcPr>
            <w:tcW w:w="1580" w:type="dxa"/>
            <w:shd w:val="clear" w:color="auto" w:fill="auto"/>
            <w:noWrap/>
            <w:vAlign w:val="center"/>
          </w:tcPr>
          <w:p w14:paraId="4235E8A8" w14:textId="42AC2379"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292B53AB" w14:textId="60D99E0A"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0,5300</w:t>
            </w:r>
          </w:p>
        </w:tc>
      </w:tr>
      <w:tr w:rsidR="00BF519F" w:rsidRPr="00B348DD" w14:paraId="08E08926" w14:textId="77777777" w:rsidTr="00BF519F">
        <w:trPr>
          <w:trHeight w:val="20"/>
        </w:trPr>
        <w:tc>
          <w:tcPr>
            <w:tcW w:w="740" w:type="dxa"/>
            <w:shd w:val="clear" w:color="auto" w:fill="auto"/>
            <w:noWrap/>
            <w:vAlign w:val="center"/>
            <w:hideMark/>
          </w:tcPr>
          <w:p w14:paraId="670B95F7" w14:textId="29C5F755"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10</w:t>
            </w:r>
          </w:p>
        </w:tc>
        <w:tc>
          <w:tcPr>
            <w:tcW w:w="2180" w:type="dxa"/>
            <w:shd w:val="clear" w:color="auto" w:fill="auto"/>
            <w:vAlign w:val="center"/>
          </w:tcPr>
          <w:p w14:paraId="42850B02" w14:textId="2AAE516B"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КУ № 14</w:t>
            </w:r>
          </w:p>
        </w:tc>
        <w:tc>
          <w:tcPr>
            <w:tcW w:w="2750" w:type="dxa"/>
            <w:shd w:val="clear" w:color="auto" w:fill="auto"/>
            <w:vAlign w:val="center"/>
          </w:tcPr>
          <w:p w14:paraId="0504233F" w14:textId="7C765208"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ул. Ленина, 129</w:t>
            </w:r>
          </w:p>
        </w:tc>
        <w:tc>
          <w:tcPr>
            <w:tcW w:w="1580" w:type="dxa"/>
            <w:shd w:val="clear" w:color="auto" w:fill="auto"/>
            <w:noWrap/>
            <w:vAlign w:val="center"/>
          </w:tcPr>
          <w:p w14:paraId="0AC8E15C" w14:textId="6235E6C7"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577A461C" w14:textId="48E35375"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0,0500</w:t>
            </w:r>
          </w:p>
        </w:tc>
      </w:tr>
      <w:tr w:rsidR="00BF519F" w:rsidRPr="00B348DD" w14:paraId="52D001BD" w14:textId="77777777" w:rsidTr="00BF519F">
        <w:trPr>
          <w:trHeight w:val="20"/>
        </w:trPr>
        <w:tc>
          <w:tcPr>
            <w:tcW w:w="740" w:type="dxa"/>
            <w:shd w:val="clear" w:color="auto" w:fill="auto"/>
            <w:noWrap/>
            <w:vAlign w:val="center"/>
            <w:hideMark/>
          </w:tcPr>
          <w:p w14:paraId="28FA3CA4" w14:textId="747E1A9C"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11</w:t>
            </w:r>
          </w:p>
        </w:tc>
        <w:tc>
          <w:tcPr>
            <w:tcW w:w="2180" w:type="dxa"/>
            <w:shd w:val="clear" w:color="auto" w:fill="auto"/>
            <w:vAlign w:val="center"/>
          </w:tcPr>
          <w:p w14:paraId="22F51E25" w14:textId="24CFD2CD"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КУ № 15</w:t>
            </w:r>
          </w:p>
        </w:tc>
        <w:tc>
          <w:tcPr>
            <w:tcW w:w="2750" w:type="dxa"/>
            <w:shd w:val="clear" w:color="auto" w:fill="auto"/>
            <w:vAlign w:val="center"/>
          </w:tcPr>
          <w:p w14:paraId="30923E9E" w14:textId="53D6CD53"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 xml:space="preserve">ул. </w:t>
            </w:r>
            <w:proofErr w:type="spellStart"/>
            <w:r>
              <w:rPr>
                <w:color w:val="000000"/>
                <w:sz w:val="18"/>
                <w:szCs w:val="18"/>
              </w:rPr>
              <w:t>Каменчука</w:t>
            </w:r>
            <w:proofErr w:type="spellEnd"/>
            <w:r>
              <w:rPr>
                <w:color w:val="000000"/>
                <w:sz w:val="18"/>
                <w:szCs w:val="18"/>
              </w:rPr>
              <w:t>, 27</w:t>
            </w:r>
          </w:p>
        </w:tc>
        <w:tc>
          <w:tcPr>
            <w:tcW w:w="1580" w:type="dxa"/>
            <w:shd w:val="clear" w:color="auto" w:fill="auto"/>
            <w:noWrap/>
            <w:vAlign w:val="center"/>
          </w:tcPr>
          <w:p w14:paraId="757910AE" w14:textId="728FD499"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4081E8E2" w14:textId="12DBDD8F"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0,5300</w:t>
            </w:r>
          </w:p>
        </w:tc>
      </w:tr>
      <w:tr w:rsidR="00BF519F" w:rsidRPr="00B348DD" w14:paraId="503DF17D" w14:textId="77777777" w:rsidTr="00BF519F">
        <w:trPr>
          <w:trHeight w:val="20"/>
        </w:trPr>
        <w:tc>
          <w:tcPr>
            <w:tcW w:w="740" w:type="dxa"/>
            <w:shd w:val="clear" w:color="auto" w:fill="auto"/>
            <w:noWrap/>
            <w:vAlign w:val="center"/>
            <w:hideMark/>
          </w:tcPr>
          <w:p w14:paraId="10DF8F1F" w14:textId="09BCFA16"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12</w:t>
            </w:r>
          </w:p>
        </w:tc>
        <w:tc>
          <w:tcPr>
            <w:tcW w:w="2180" w:type="dxa"/>
            <w:shd w:val="clear" w:color="auto" w:fill="auto"/>
            <w:vAlign w:val="center"/>
          </w:tcPr>
          <w:p w14:paraId="6B825B78" w14:textId="31D2CFAC"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КУ № 16</w:t>
            </w:r>
          </w:p>
        </w:tc>
        <w:tc>
          <w:tcPr>
            <w:tcW w:w="2750" w:type="dxa"/>
            <w:shd w:val="clear" w:color="auto" w:fill="auto"/>
            <w:vAlign w:val="center"/>
          </w:tcPr>
          <w:p w14:paraId="02FC082D" w14:textId="7F75BD5E"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пер. Кирпичный</w:t>
            </w:r>
          </w:p>
        </w:tc>
        <w:tc>
          <w:tcPr>
            <w:tcW w:w="1580" w:type="dxa"/>
            <w:shd w:val="clear" w:color="auto" w:fill="auto"/>
            <w:noWrap/>
            <w:vAlign w:val="center"/>
          </w:tcPr>
          <w:p w14:paraId="19D26A4F" w14:textId="62EEAEB7"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384528E0" w14:textId="79B18E26"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7,5000</w:t>
            </w:r>
          </w:p>
        </w:tc>
      </w:tr>
      <w:tr w:rsidR="00BF519F" w:rsidRPr="00B348DD" w14:paraId="7ECAD577" w14:textId="77777777" w:rsidTr="00BF519F">
        <w:trPr>
          <w:trHeight w:val="20"/>
        </w:trPr>
        <w:tc>
          <w:tcPr>
            <w:tcW w:w="740" w:type="dxa"/>
            <w:shd w:val="clear" w:color="auto" w:fill="auto"/>
            <w:noWrap/>
            <w:vAlign w:val="center"/>
            <w:hideMark/>
          </w:tcPr>
          <w:p w14:paraId="736639A0" w14:textId="4B9C253C"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13</w:t>
            </w:r>
          </w:p>
        </w:tc>
        <w:tc>
          <w:tcPr>
            <w:tcW w:w="2180" w:type="dxa"/>
            <w:shd w:val="clear" w:color="auto" w:fill="auto"/>
            <w:vAlign w:val="center"/>
          </w:tcPr>
          <w:p w14:paraId="33BD9A93" w14:textId="404D4976"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КУ № 18</w:t>
            </w:r>
          </w:p>
        </w:tc>
        <w:tc>
          <w:tcPr>
            <w:tcW w:w="2750" w:type="dxa"/>
            <w:shd w:val="clear" w:color="auto" w:fill="auto"/>
            <w:vAlign w:val="center"/>
          </w:tcPr>
          <w:p w14:paraId="0BDFBF2A" w14:textId="70080576"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 xml:space="preserve">ул. М. </w:t>
            </w:r>
            <w:proofErr w:type="spellStart"/>
            <w:r>
              <w:rPr>
                <w:color w:val="000000"/>
                <w:sz w:val="18"/>
                <w:szCs w:val="18"/>
              </w:rPr>
              <w:t>Чесноковская</w:t>
            </w:r>
            <w:proofErr w:type="spellEnd"/>
            <w:r>
              <w:rPr>
                <w:color w:val="000000"/>
                <w:sz w:val="18"/>
                <w:szCs w:val="18"/>
              </w:rPr>
              <w:t>, 127</w:t>
            </w:r>
          </w:p>
        </w:tc>
        <w:tc>
          <w:tcPr>
            <w:tcW w:w="1580" w:type="dxa"/>
            <w:shd w:val="clear" w:color="auto" w:fill="auto"/>
            <w:noWrap/>
            <w:vAlign w:val="center"/>
          </w:tcPr>
          <w:p w14:paraId="21B565DB" w14:textId="7EC678A6"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471153DB" w14:textId="1F0F7104"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0,5000</w:t>
            </w:r>
          </w:p>
        </w:tc>
      </w:tr>
      <w:tr w:rsidR="00BF519F" w:rsidRPr="00B348DD" w14:paraId="2C88F1C8" w14:textId="77777777" w:rsidTr="00BF519F">
        <w:trPr>
          <w:trHeight w:val="20"/>
        </w:trPr>
        <w:tc>
          <w:tcPr>
            <w:tcW w:w="740" w:type="dxa"/>
            <w:shd w:val="clear" w:color="auto" w:fill="auto"/>
            <w:noWrap/>
            <w:vAlign w:val="center"/>
            <w:hideMark/>
          </w:tcPr>
          <w:p w14:paraId="466C3F6D" w14:textId="0471A7C1"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14</w:t>
            </w:r>
          </w:p>
        </w:tc>
        <w:tc>
          <w:tcPr>
            <w:tcW w:w="2180" w:type="dxa"/>
            <w:shd w:val="clear" w:color="auto" w:fill="auto"/>
            <w:vAlign w:val="center"/>
          </w:tcPr>
          <w:p w14:paraId="41CA028D" w14:textId="173D3BC2"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КУ № 19</w:t>
            </w:r>
          </w:p>
        </w:tc>
        <w:tc>
          <w:tcPr>
            <w:tcW w:w="2750" w:type="dxa"/>
            <w:shd w:val="clear" w:color="auto" w:fill="auto"/>
            <w:vAlign w:val="center"/>
          </w:tcPr>
          <w:p w14:paraId="7DD0BFC6" w14:textId="232A2E23"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ул. Лермонтова, 44</w:t>
            </w:r>
          </w:p>
        </w:tc>
        <w:tc>
          <w:tcPr>
            <w:tcW w:w="1580" w:type="dxa"/>
            <w:shd w:val="clear" w:color="auto" w:fill="auto"/>
            <w:noWrap/>
            <w:vAlign w:val="center"/>
          </w:tcPr>
          <w:p w14:paraId="4C5A05FE" w14:textId="2438B215"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34A4ACE1" w14:textId="2E14A067"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0,4530</w:t>
            </w:r>
          </w:p>
        </w:tc>
      </w:tr>
      <w:tr w:rsidR="00BF519F" w:rsidRPr="00B348DD" w14:paraId="7F0F2264" w14:textId="77777777" w:rsidTr="00BF519F">
        <w:trPr>
          <w:trHeight w:val="20"/>
        </w:trPr>
        <w:tc>
          <w:tcPr>
            <w:tcW w:w="740" w:type="dxa"/>
            <w:shd w:val="clear" w:color="auto" w:fill="auto"/>
            <w:noWrap/>
            <w:vAlign w:val="center"/>
            <w:hideMark/>
          </w:tcPr>
          <w:p w14:paraId="1CB0486B" w14:textId="6E6B2752"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15</w:t>
            </w:r>
          </w:p>
        </w:tc>
        <w:tc>
          <w:tcPr>
            <w:tcW w:w="2180" w:type="dxa"/>
            <w:shd w:val="clear" w:color="auto" w:fill="auto"/>
            <w:vAlign w:val="center"/>
          </w:tcPr>
          <w:p w14:paraId="31D704A4" w14:textId="1FD06269"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КУ № 24</w:t>
            </w:r>
          </w:p>
        </w:tc>
        <w:tc>
          <w:tcPr>
            <w:tcW w:w="2750" w:type="dxa"/>
            <w:shd w:val="clear" w:color="auto" w:fill="auto"/>
            <w:vAlign w:val="center"/>
          </w:tcPr>
          <w:p w14:paraId="20D9E444" w14:textId="185C2619"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 xml:space="preserve">ул. </w:t>
            </w:r>
            <w:proofErr w:type="spellStart"/>
            <w:r>
              <w:rPr>
                <w:color w:val="000000"/>
                <w:sz w:val="18"/>
                <w:szCs w:val="18"/>
              </w:rPr>
              <w:t>Каменчука</w:t>
            </w:r>
            <w:proofErr w:type="spellEnd"/>
            <w:r>
              <w:rPr>
                <w:color w:val="000000"/>
                <w:sz w:val="18"/>
                <w:szCs w:val="18"/>
              </w:rPr>
              <w:t>, 55/1</w:t>
            </w:r>
          </w:p>
        </w:tc>
        <w:tc>
          <w:tcPr>
            <w:tcW w:w="1580" w:type="dxa"/>
            <w:shd w:val="clear" w:color="auto" w:fill="auto"/>
            <w:noWrap/>
            <w:vAlign w:val="center"/>
          </w:tcPr>
          <w:p w14:paraId="6216D2A0" w14:textId="222E394B"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209B40BC" w14:textId="6258AC2A"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0,5300</w:t>
            </w:r>
          </w:p>
        </w:tc>
      </w:tr>
      <w:tr w:rsidR="00BF519F" w:rsidRPr="00B348DD" w14:paraId="40E41BCA" w14:textId="77777777" w:rsidTr="00BF519F">
        <w:trPr>
          <w:trHeight w:val="20"/>
        </w:trPr>
        <w:tc>
          <w:tcPr>
            <w:tcW w:w="740" w:type="dxa"/>
            <w:shd w:val="clear" w:color="auto" w:fill="auto"/>
            <w:noWrap/>
            <w:vAlign w:val="center"/>
            <w:hideMark/>
          </w:tcPr>
          <w:p w14:paraId="02A75C14" w14:textId="4D76D2B9"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16</w:t>
            </w:r>
          </w:p>
        </w:tc>
        <w:tc>
          <w:tcPr>
            <w:tcW w:w="2180" w:type="dxa"/>
            <w:shd w:val="clear" w:color="auto" w:fill="auto"/>
            <w:vAlign w:val="center"/>
          </w:tcPr>
          <w:p w14:paraId="69842795" w14:textId="627EF1B9"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КУ № 26</w:t>
            </w:r>
          </w:p>
        </w:tc>
        <w:tc>
          <w:tcPr>
            <w:tcW w:w="2750" w:type="dxa"/>
            <w:shd w:val="clear" w:color="auto" w:fill="auto"/>
            <w:vAlign w:val="center"/>
          </w:tcPr>
          <w:p w14:paraId="0DEF6171" w14:textId="3B0C4357"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ул. Мира, 26</w:t>
            </w:r>
          </w:p>
        </w:tc>
        <w:tc>
          <w:tcPr>
            <w:tcW w:w="1580" w:type="dxa"/>
            <w:shd w:val="clear" w:color="auto" w:fill="auto"/>
            <w:noWrap/>
            <w:vAlign w:val="center"/>
          </w:tcPr>
          <w:p w14:paraId="3379DC28" w14:textId="6080211E"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64FFB588" w14:textId="2E8364CD"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6,4000</w:t>
            </w:r>
          </w:p>
        </w:tc>
      </w:tr>
      <w:tr w:rsidR="00BF519F" w:rsidRPr="00B348DD" w14:paraId="68E4E9CF" w14:textId="77777777" w:rsidTr="00BF519F">
        <w:trPr>
          <w:trHeight w:val="20"/>
        </w:trPr>
        <w:tc>
          <w:tcPr>
            <w:tcW w:w="740" w:type="dxa"/>
            <w:shd w:val="clear" w:color="auto" w:fill="auto"/>
            <w:noWrap/>
            <w:vAlign w:val="center"/>
            <w:hideMark/>
          </w:tcPr>
          <w:p w14:paraId="0A0AF81E" w14:textId="0F8B8B4C"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17</w:t>
            </w:r>
          </w:p>
        </w:tc>
        <w:tc>
          <w:tcPr>
            <w:tcW w:w="2180" w:type="dxa"/>
            <w:shd w:val="clear" w:color="auto" w:fill="auto"/>
            <w:vAlign w:val="center"/>
          </w:tcPr>
          <w:p w14:paraId="61DD414E" w14:textId="776B890C"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КУ № 27</w:t>
            </w:r>
          </w:p>
        </w:tc>
        <w:tc>
          <w:tcPr>
            <w:tcW w:w="2750" w:type="dxa"/>
            <w:shd w:val="clear" w:color="auto" w:fill="auto"/>
            <w:vAlign w:val="center"/>
          </w:tcPr>
          <w:p w14:paraId="001F4633" w14:textId="7375892B"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пер. Зеленый, 3/1</w:t>
            </w:r>
          </w:p>
        </w:tc>
        <w:tc>
          <w:tcPr>
            <w:tcW w:w="1580" w:type="dxa"/>
            <w:shd w:val="clear" w:color="auto" w:fill="auto"/>
            <w:noWrap/>
            <w:vAlign w:val="center"/>
          </w:tcPr>
          <w:p w14:paraId="4AD4C57A" w14:textId="7F1C218A"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5FA8C6F1" w14:textId="753FB320"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15,0500</w:t>
            </w:r>
          </w:p>
        </w:tc>
      </w:tr>
      <w:tr w:rsidR="00BF519F" w:rsidRPr="00B348DD" w14:paraId="1F4AF820" w14:textId="77777777" w:rsidTr="00BF519F">
        <w:trPr>
          <w:trHeight w:val="20"/>
        </w:trPr>
        <w:tc>
          <w:tcPr>
            <w:tcW w:w="740" w:type="dxa"/>
            <w:shd w:val="clear" w:color="auto" w:fill="auto"/>
            <w:noWrap/>
            <w:vAlign w:val="center"/>
            <w:hideMark/>
          </w:tcPr>
          <w:p w14:paraId="30EA975F" w14:textId="361875F9"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18</w:t>
            </w:r>
          </w:p>
        </w:tc>
        <w:tc>
          <w:tcPr>
            <w:tcW w:w="2180" w:type="dxa"/>
            <w:shd w:val="clear" w:color="auto" w:fill="auto"/>
            <w:vAlign w:val="center"/>
          </w:tcPr>
          <w:p w14:paraId="32BDE3F1" w14:textId="6372A321"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КУ № 28</w:t>
            </w:r>
          </w:p>
        </w:tc>
        <w:tc>
          <w:tcPr>
            <w:tcW w:w="2750" w:type="dxa"/>
            <w:shd w:val="clear" w:color="auto" w:fill="auto"/>
            <w:noWrap/>
            <w:vAlign w:val="center"/>
          </w:tcPr>
          <w:p w14:paraId="39DE5284" w14:textId="3FE90261"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ул. Орджоникидзе, 43/1</w:t>
            </w:r>
          </w:p>
        </w:tc>
        <w:tc>
          <w:tcPr>
            <w:tcW w:w="1580" w:type="dxa"/>
            <w:shd w:val="clear" w:color="auto" w:fill="auto"/>
            <w:noWrap/>
            <w:vAlign w:val="center"/>
          </w:tcPr>
          <w:p w14:paraId="2110741D" w14:textId="690D1176"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0F432E11" w14:textId="3563CDFC"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5,3500</w:t>
            </w:r>
          </w:p>
        </w:tc>
      </w:tr>
      <w:tr w:rsidR="00BF519F" w:rsidRPr="00B348DD" w14:paraId="34E446DE" w14:textId="77777777" w:rsidTr="00BF519F">
        <w:trPr>
          <w:trHeight w:val="20"/>
        </w:trPr>
        <w:tc>
          <w:tcPr>
            <w:tcW w:w="740" w:type="dxa"/>
            <w:shd w:val="clear" w:color="auto" w:fill="auto"/>
            <w:noWrap/>
            <w:vAlign w:val="center"/>
            <w:hideMark/>
          </w:tcPr>
          <w:p w14:paraId="1A1DB513" w14:textId="0A6DDD91"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19</w:t>
            </w:r>
          </w:p>
        </w:tc>
        <w:tc>
          <w:tcPr>
            <w:tcW w:w="2180" w:type="dxa"/>
            <w:shd w:val="clear" w:color="auto" w:fill="auto"/>
            <w:vAlign w:val="center"/>
          </w:tcPr>
          <w:p w14:paraId="00B85E64" w14:textId="33D9B1D5"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КУ № 29</w:t>
            </w:r>
          </w:p>
        </w:tc>
        <w:tc>
          <w:tcPr>
            <w:tcW w:w="2750" w:type="dxa"/>
            <w:shd w:val="clear" w:color="auto" w:fill="auto"/>
            <w:noWrap/>
            <w:vAlign w:val="center"/>
          </w:tcPr>
          <w:p w14:paraId="3C09D68E" w14:textId="41880E06"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 xml:space="preserve">п. Аэропорт, </w:t>
            </w:r>
            <w:proofErr w:type="spellStart"/>
            <w:r>
              <w:rPr>
                <w:color w:val="000000"/>
                <w:sz w:val="18"/>
                <w:szCs w:val="18"/>
              </w:rPr>
              <w:t>Бузулинское</w:t>
            </w:r>
            <w:proofErr w:type="spellEnd"/>
            <w:r>
              <w:rPr>
                <w:color w:val="000000"/>
                <w:sz w:val="18"/>
                <w:szCs w:val="18"/>
              </w:rPr>
              <w:t xml:space="preserve"> шоссе</w:t>
            </w:r>
          </w:p>
        </w:tc>
        <w:tc>
          <w:tcPr>
            <w:tcW w:w="1580" w:type="dxa"/>
            <w:shd w:val="clear" w:color="auto" w:fill="auto"/>
            <w:noWrap/>
            <w:vAlign w:val="center"/>
          </w:tcPr>
          <w:p w14:paraId="6078D037" w14:textId="1B8EC743"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15D8AFFD" w14:textId="4F7F08F7"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1,2020</w:t>
            </w:r>
          </w:p>
        </w:tc>
      </w:tr>
      <w:tr w:rsidR="00BF519F" w:rsidRPr="00B348DD" w14:paraId="012C6041" w14:textId="77777777" w:rsidTr="00BF519F">
        <w:trPr>
          <w:trHeight w:val="20"/>
        </w:trPr>
        <w:tc>
          <w:tcPr>
            <w:tcW w:w="740" w:type="dxa"/>
            <w:shd w:val="clear" w:color="auto" w:fill="auto"/>
            <w:noWrap/>
            <w:vAlign w:val="center"/>
            <w:hideMark/>
          </w:tcPr>
          <w:p w14:paraId="347F70D7" w14:textId="0F9099C2"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20</w:t>
            </w:r>
          </w:p>
        </w:tc>
        <w:tc>
          <w:tcPr>
            <w:tcW w:w="2180" w:type="dxa"/>
            <w:shd w:val="clear" w:color="auto" w:fill="auto"/>
            <w:vAlign w:val="center"/>
          </w:tcPr>
          <w:p w14:paraId="1818B8CE" w14:textId="39675017"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КУ № 30</w:t>
            </w:r>
          </w:p>
        </w:tc>
        <w:tc>
          <w:tcPr>
            <w:tcW w:w="2750" w:type="dxa"/>
            <w:shd w:val="clear" w:color="auto" w:fill="auto"/>
            <w:noWrap/>
            <w:vAlign w:val="center"/>
          </w:tcPr>
          <w:p w14:paraId="0776825E" w14:textId="4B784710"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ул. Сухой овраг, 8</w:t>
            </w:r>
          </w:p>
        </w:tc>
        <w:tc>
          <w:tcPr>
            <w:tcW w:w="1580" w:type="dxa"/>
            <w:shd w:val="clear" w:color="auto" w:fill="auto"/>
            <w:noWrap/>
            <w:vAlign w:val="center"/>
          </w:tcPr>
          <w:p w14:paraId="68740738" w14:textId="604B204E"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4645DC97" w14:textId="3D2334F7"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3,8000</w:t>
            </w:r>
          </w:p>
        </w:tc>
      </w:tr>
      <w:tr w:rsidR="00BF519F" w:rsidRPr="00B348DD" w14:paraId="70618946" w14:textId="77777777" w:rsidTr="00BF519F">
        <w:trPr>
          <w:trHeight w:val="20"/>
        </w:trPr>
        <w:tc>
          <w:tcPr>
            <w:tcW w:w="740" w:type="dxa"/>
            <w:shd w:val="clear" w:color="auto" w:fill="auto"/>
            <w:noWrap/>
            <w:vAlign w:val="center"/>
            <w:hideMark/>
          </w:tcPr>
          <w:p w14:paraId="1E755776" w14:textId="2CC27376"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21</w:t>
            </w:r>
          </w:p>
        </w:tc>
        <w:tc>
          <w:tcPr>
            <w:tcW w:w="2180" w:type="dxa"/>
            <w:shd w:val="clear" w:color="auto" w:fill="auto"/>
            <w:vAlign w:val="center"/>
          </w:tcPr>
          <w:p w14:paraId="16A9060A" w14:textId="3AD453AE"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КУ № 31</w:t>
            </w:r>
          </w:p>
        </w:tc>
        <w:tc>
          <w:tcPr>
            <w:tcW w:w="2750" w:type="dxa"/>
            <w:shd w:val="clear" w:color="auto" w:fill="auto"/>
            <w:noWrap/>
            <w:vAlign w:val="center"/>
          </w:tcPr>
          <w:p w14:paraId="6D596723" w14:textId="7E9AFD91"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п. Дубовка, Радиоцентр</w:t>
            </w:r>
          </w:p>
        </w:tc>
        <w:tc>
          <w:tcPr>
            <w:tcW w:w="1580" w:type="dxa"/>
            <w:shd w:val="clear" w:color="auto" w:fill="auto"/>
            <w:noWrap/>
            <w:vAlign w:val="center"/>
          </w:tcPr>
          <w:p w14:paraId="19D6A670" w14:textId="1AFEAF32"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5ABBC42B" w14:textId="3793CD08"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2,0000</w:t>
            </w:r>
          </w:p>
        </w:tc>
      </w:tr>
      <w:tr w:rsidR="00BF519F" w:rsidRPr="00B348DD" w14:paraId="1F78663F" w14:textId="77777777" w:rsidTr="00BF519F">
        <w:trPr>
          <w:trHeight w:val="20"/>
        </w:trPr>
        <w:tc>
          <w:tcPr>
            <w:tcW w:w="740" w:type="dxa"/>
            <w:shd w:val="clear" w:color="auto" w:fill="auto"/>
            <w:noWrap/>
            <w:vAlign w:val="center"/>
            <w:hideMark/>
          </w:tcPr>
          <w:p w14:paraId="68DC3298" w14:textId="3A315965"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22</w:t>
            </w:r>
          </w:p>
        </w:tc>
        <w:tc>
          <w:tcPr>
            <w:tcW w:w="2180" w:type="dxa"/>
            <w:shd w:val="clear" w:color="auto" w:fill="auto"/>
            <w:vAlign w:val="center"/>
          </w:tcPr>
          <w:p w14:paraId="628DEE46" w14:textId="123F4984"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КУ-252 кв.</w:t>
            </w:r>
          </w:p>
        </w:tc>
        <w:tc>
          <w:tcPr>
            <w:tcW w:w="2750" w:type="dxa"/>
            <w:shd w:val="clear" w:color="auto" w:fill="auto"/>
            <w:vAlign w:val="center"/>
          </w:tcPr>
          <w:p w14:paraId="79FAD356" w14:textId="20F40DEB"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ул. Луговая, 7</w:t>
            </w:r>
          </w:p>
        </w:tc>
        <w:tc>
          <w:tcPr>
            <w:tcW w:w="1580" w:type="dxa"/>
            <w:shd w:val="clear" w:color="auto" w:fill="auto"/>
            <w:noWrap/>
            <w:vAlign w:val="center"/>
          </w:tcPr>
          <w:p w14:paraId="268A7744" w14:textId="4DC6B65B"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мазут</w:t>
            </w:r>
          </w:p>
        </w:tc>
        <w:tc>
          <w:tcPr>
            <w:tcW w:w="2180" w:type="dxa"/>
            <w:shd w:val="clear" w:color="auto" w:fill="auto"/>
            <w:noWrap/>
            <w:vAlign w:val="center"/>
          </w:tcPr>
          <w:p w14:paraId="290E2A45" w14:textId="5B4E8D8F"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3,8700</w:t>
            </w:r>
          </w:p>
        </w:tc>
      </w:tr>
      <w:tr w:rsidR="00BF519F" w:rsidRPr="00B348DD" w14:paraId="5C1130A2" w14:textId="77777777" w:rsidTr="00BF519F">
        <w:trPr>
          <w:trHeight w:val="20"/>
        </w:trPr>
        <w:tc>
          <w:tcPr>
            <w:tcW w:w="740" w:type="dxa"/>
            <w:shd w:val="clear" w:color="auto" w:fill="auto"/>
            <w:noWrap/>
            <w:vAlign w:val="center"/>
            <w:hideMark/>
          </w:tcPr>
          <w:p w14:paraId="68F735CF" w14:textId="718C58EB"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23</w:t>
            </w:r>
          </w:p>
        </w:tc>
        <w:tc>
          <w:tcPr>
            <w:tcW w:w="2180" w:type="dxa"/>
            <w:shd w:val="clear" w:color="auto" w:fill="auto"/>
            <w:vAlign w:val="center"/>
          </w:tcPr>
          <w:p w14:paraId="6ED82581" w14:textId="303C2E13"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КУ-302 кв.</w:t>
            </w:r>
          </w:p>
        </w:tc>
        <w:tc>
          <w:tcPr>
            <w:tcW w:w="2750" w:type="dxa"/>
            <w:shd w:val="clear" w:color="auto" w:fill="auto"/>
            <w:noWrap/>
            <w:vAlign w:val="center"/>
          </w:tcPr>
          <w:p w14:paraId="7523C7DC" w14:textId="0FC06EBD"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ул. Лермонтова, 111/1</w:t>
            </w:r>
          </w:p>
        </w:tc>
        <w:tc>
          <w:tcPr>
            <w:tcW w:w="1580" w:type="dxa"/>
            <w:shd w:val="clear" w:color="auto" w:fill="auto"/>
            <w:noWrap/>
            <w:vAlign w:val="center"/>
          </w:tcPr>
          <w:p w14:paraId="78B748D1" w14:textId="64650859"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2A716A8B" w14:textId="12FE274F"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9,6000</w:t>
            </w:r>
          </w:p>
        </w:tc>
      </w:tr>
      <w:tr w:rsidR="00BF519F" w:rsidRPr="00B348DD" w14:paraId="31CA8122" w14:textId="77777777" w:rsidTr="00BF519F">
        <w:trPr>
          <w:trHeight w:val="20"/>
        </w:trPr>
        <w:tc>
          <w:tcPr>
            <w:tcW w:w="740" w:type="dxa"/>
            <w:shd w:val="clear" w:color="auto" w:fill="auto"/>
            <w:noWrap/>
            <w:vAlign w:val="center"/>
            <w:hideMark/>
          </w:tcPr>
          <w:p w14:paraId="1A83A466" w14:textId="3F919156"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24</w:t>
            </w:r>
          </w:p>
        </w:tc>
        <w:tc>
          <w:tcPr>
            <w:tcW w:w="2180" w:type="dxa"/>
            <w:shd w:val="clear" w:color="auto" w:fill="auto"/>
            <w:vAlign w:val="center"/>
          </w:tcPr>
          <w:p w14:paraId="4746A5F6" w14:textId="4E815D6B"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Автобаза</w:t>
            </w:r>
          </w:p>
        </w:tc>
        <w:tc>
          <w:tcPr>
            <w:tcW w:w="2750" w:type="dxa"/>
            <w:shd w:val="clear" w:color="auto" w:fill="auto"/>
            <w:noWrap/>
            <w:vAlign w:val="center"/>
          </w:tcPr>
          <w:p w14:paraId="7C599E16" w14:textId="53E9AF28" w:rsidR="00BF519F" w:rsidRPr="00B348DD" w:rsidRDefault="00BF519F" w:rsidP="00BF519F">
            <w:pPr>
              <w:spacing w:after="0" w:line="240" w:lineRule="auto"/>
              <w:rPr>
                <w:rFonts w:eastAsia="Times New Roman" w:cs="Times New Roman"/>
                <w:sz w:val="20"/>
                <w:szCs w:val="20"/>
                <w:lang w:eastAsia="ru-RU"/>
              </w:rPr>
            </w:pPr>
            <w:r>
              <w:rPr>
                <w:color w:val="000000"/>
                <w:sz w:val="18"/>
                <w:szCs w:val="18"/>
              </w:rPr>
              <w:t>ул. Лермонтова, 111/2</w:t>
            </w:r>
          </w:p>
        </w:tc>
        <w:tc>
          <w:tcPr>
            <w:tcW w:w="1580" w:type="dxa"/>
            <w:shd w:val="clear" w:color="auto" w:fill="auto"/>
            <w:noWrap/>
            <w:vAlign w:val="center"/>
          </w:tcPr>
          <w:p w14:paraId="1512BC63" w14:textId="46F170D7"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0AD1E853" w14:textId="3782C3BE"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0,6000</w:t>
            </w:r>
          </w:p>
        </w:tc>
      </w:tr>
      <w:tr w:rsidR="00BF519F" w:rsidRPr="00B348DD" w14:paraId="21393131" w14:textId="77777777" w:rsidTr="00BF519F">
        <w:trPr>
          <w:trHeight w:val="20"/>
        </w:trPr>
        <w:tc>
          <w:tcPr>
            <w:tcW w:w="740" w:type="dxa"/>
            <w:shd w:val="clear" w:color="auto" w:fill="auto"/>
            <w:noWrap/>
            <w:vAlign w:val="center"/>
            <w:hideMark/>
          </w:tcPr>
          <w:p w14:paraId="40C8CC0B" w14:textId="38D66B42"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25</w:t>
            </w:r>
          </w:p>
        </w:tc>
        <w:tc>
          <w:tcPr>
            <w:tcW w:w="2180" w:type="dxa"/>
            <w:shd w:val="clear" w:color="auto" w:fill="auto"/>
            <w:vAlign w:val="center"/>
          </w:tcPr>
          <w:p w14:paraId="7248A1E7" w14:textId="14DD9A32" w:rsidR="00BF519F" w:rsidRPr="00BE6991" w:rsidRDefault="00BF519F" w:rsidP="00BF519F">
            <w:pPr>
              <w:spacing w:after="0" w:line="240" w:lineRule="auto"/>
              <w:rPr>
                <w:rFonts w:eastAsia="Times New Roman" w:cs="Times New Roman"/>
                <w:sz w:val="20"/>
                <w:szCs w:val="20"/>
                <w:lang w:eastAsia="ru-RU"/>
              </w:rPr>
            </w:pPr>
            <w:r>
              <w:rPr>
                <w:color w:val="000000"/>
                <w:sz w:val="18"/>
                <w:szCs w:val="18"/>
              </w:rPr>
              <w:t>КУ-309 кв.</w:t>
            </w:r>
          </w:p>
        </w:tc>
        <w:tc>
          <w:tcPr>
            <w:tcW w:w="2750" w:type="dxa"/>
            <w:shd w:val="clear" w:color="auto" w:fill="auto"/>
            <w:noWrap/>
            <w:vAlign w:val="center"/>
          </w:tcPr>
          <w:p w14:paraId="677807F0" w14:textId="14713421" w:rsidR="00BF519F" w:rsidRPr="00BE6991" w:rsidRDefault="00BF519F" w:rsidP="00BF519F">
            <w:pPr>
              <w:spacing w:after="0" w:line="240" w:lineRule="auto"/>
              <w:rPr>
                <w:rFonts w:eastAsia="Times New Roman" w:cs="Times New Roman"/>
                <w:sz w:val="20"/>
                <w:szCs w:val="20"/>
                <w:lang w:eastAsia="ru-RU"/>
              </w:rPr>
            </w:pPr>
            <w:r>
              <w:rPr>
                <w:color w:val="000000"/>
                <w:sz w:val="18"/>
                <w:szCs w:val="18"/>
              </w:rPr>
              <w:t>ул. Прудовая, 58/1</w:t>
            </w:r>
          </w:p>
        </w:tc>
        <w:tc>
          <w:tcPr>
            <w:tcW w:w="1580" w:type="dxa"/>
            <w:shd w:val="clear" w:color="auto" w:fill="auto"/>
            <w:noWrap/>
            <w:vAlign w:val="center"/>
          </w:tcPr>
          <w:p w14:paraId="02D5671F" w14:textId="55E97FCC" w:rsidR="00BF519F" w:rsidRPr="00BE6991"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4FE1B713" w14:textId="79D89C95" w:rsidR="00BF519F" w:rsidRPr="00BE6991" w:rsidRDefault="00BF519F" w:rsidP="00BF519F">
            <w:pPr>
              <w:spacing w:after="0" w:line="240" w:lineRule="auto"/>
              <w:jc w:val="center"/>
              <w:rPr>
                <w:rFonts w:eastAsia="Times New Roman" w:cs="Times New Roman"/>
                <w:sz w:val="20"/>
                <w:szCs w:val="20"/>
                <w:lang w:eastAsia="ru-RU"/>
              </w:rPr>
            </w:pPr>
            <w:r>
              <w:rPr>
                <w:color w:val="000000"/>
                <w:sz w:val="18"/>
                <w:szCs w:val="18"/>
              </w:rPr>
              <w:t>0,7400</w:t>
            </w:r>
          </w:p>
        </w:tc>
      </w:tr>
      <w:tr w:rsidR="00BF519F" w:rsidRPr="00B348DD" w14:paraId="7BA5A32E" w14:textId="77777777" w:rsidTr="00BF519F">
        <w:trPr>
          <w:trHeight w:val="20"/>
        </w:trPr>
        <w:tc>
          <w:tcPr>
            <w:tcW w:w="740" w:type="dxa"/>
            <w:shd w:val="clear" w:color="auto" w:fill="auto"/>
            <w:noWrap/>
            <w:vAlign w:val="center"/>
            <w:hideMark/>
          </w:tcPr>
          <w:p w14:paraId="2A20F4C0" w14:textId="2EC278C5"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26</w:t>
            </w:r>
          </w:p>
        </w:tc>
        <w:tc>
          <w:tcPr>
            <w:tcW w:w="2180" w:type="dxa"/>
            <w:shd w:val="clear" w:color="auto" w:fill="auto"/>
            <w:vAlign w:val="center"/>
          </w:tcPr>
          <w:p w14:paraId="4D5A3C52" w14:textId="759FE33F" w:rsidR="00BF519F" w:rsidRPr="00BE6991" w:rsidRDefault="00BF519F" w:rsidP="00BF519F">
            <w:pPr>
              <w:spacing w:after="0" w:line="240" w:lineRule="auto"/>
              <w:rPr>
                <w:rFonts w:eastAsia="Times New Roman" w:cs="Times New Roman"/>
                <w:sz w:val="20"/>
                <w:szCs w:val="20"/>
                <w:lang w:eastAsia="ru-RU"/>
              </w:rPr>
            </w:pPr>
            <w:r>
              <w:rPr>
                <w:color w:val="000000"/>
                <w:sz w:val="18"/>
                <w:szCs w:val="18"/>
              </w:rPr>
              <w:t>КУ-315 кв.</w:t>
            </w:r>
          </w:p>
        </w:tc>
        <w:tc>
          <w:tcPr>
            <w:tcW w:w="2750" w:type="dxa"/>
            <w:shd w:val="clear" w:color="auto" w:fill="auto"/>
            <w:noWrap/>
            <w:vAlign w:val="center"/>
          </w:tcPr>
          <w:p w14:paraId="19C8F613" w14:textId="11DDE53F" w:rsidR="00BF519F" w:rsidRPr="00BE6991" w:rsidRDefault="00BF519F" w:rsidP="00BF519F">
            <w:pPr>
              <w:spacing w:after="0" w:line="240" w:lineRule="auto"/>
              <w:rPr>
                <w:rFonts w:eastAsia="Times New Roman" w:cs="Times New Roman"/>
                <w:sz w:val="20"/>
                <w:szCs w:val="20"/>
                <w:lang w:eastAsia="ru-RU"/>
              </w:rPr>
            </w:pPr>
            <w:r>
              <w:rPr>
                <w:color w:val="000000"/>
                <w:sz w:val="18"/>
                <w:szCs w:val="18"/>
              </w:rPr>
              <w:t>ул. Комсомольская, 225/1</w:t>
            </w:r>
          </w:p>
        </w:tc>
        <w:tc>
          <w:tcPr>
            <w:tcW w:w="1580" w:type="dxa"/>
            <w:shd w:val="clear" w:color="auto" w:fill="auto"/>
            <w:noWrap/>
            <w:vAlign w:val="center"/>
          </w:tcPr>
          <w:p w14:paraId="4D94FA0A" w14:textId="08B05105" w:rsidR="00BF519F" w:rsidRPr="00BE6991"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674921E1" w14:textId="6F20E9F5" w:rsidR="00BF519F" w:rsidRPr="00BE6991" w:rsidRDefault="00BF519F" w:rsidP="00BF519F">
            <w:pPr>
              <w:spacing w:after="0" w:line="240" w:lineRule="auto"/>
              <w:jc w:val="center"/>
              <w:rPr>
                <w:rFonts w:eastAsia="Times New Roman" w:cs="Times New Roman"/>
                <w:sz w:val="20"/>
                <w:szCs w:val="20"/>
                <w:lang w:eastAsia="ru-RU"/>
              </w:rPr>
            </w:pPr>
            <w:r>
              <w:rPr>
                <w:color w:val="000000"/>
                <w:sz w:val="18"/>
                <w:szCs w:val="18"/>
              </w:rPr>
              <w:t>2,4940</w:t>
            </w:r>
          </w:p>
        </w:tc>
      </w:tr>
      <w:tr w:rsidR="00BF519F" w:rsidRPr="00B348DD" w14:paraId="03A5768C" w14:textId="77777777" w:rsidTr="00BF519F">
        <w:trPr>
          <w:trHeight w:val="20"/>
        </w:trPr>
        <w:tc>
          <w:tcPr>
            <w:tcW w:w="740" w:type="dxa"/>
            <w:shd w:val="clear" w:color="auto" w:fill="auto"/>
            <w:noWrap/>
            <w:vAlign w:val="center"/>
            <w:hideMark/>
          </w:tcPr>
          <w:p w14:paraId="1C7211E0" w14:textId="3CAC62BB"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27</w:t>
            </w:r>
          </w:p>
        </w:tc>
        <w:tc>
          <w:tcPr>
            <w:tcW w:w="2180" w:type="dxa"/>
            <w:shd w:val="clear" w:color="auto" w:fill="auto"/>
            <w:vAlign w:val="center"/>
          </w:tcPr>
          <w:p w14:paraId="5F248315" w14:textId="3C547F18" w:rsidR="00BF519F" w:rsidRPr="00BE6991" w:rsidRDefault="00BF519F" w:rsidP="00BF519F">
            <w:pPr>
              <w:spacing w:after="0" w:line="240" w:lineRule="auto"/>
              <w:rPr>
                <w:rFonts w:eastAsia="Times New Roman" w:cs="Times New Roman"/>
                <w:sz w:val="20"/>
                <w:szCs w:val="20"/>
                <w:lang w:eastAsia="ru-RU"/>
              </w:rPr>
            </w:pPr>
            <w:r>
              <w:rPr>
                <w:color w:val="000000"/>
                <w:sz w:val="18"/>
                <w:szCs w:val="18"/>
              </w:rPr>
              <w:t>КУ-369 кв.</w:t>
            </w:r>
          </w:p>
        </w:tc>
        <w:tc>
          <w:tcPr>
            <w:tcW w:w="2750" w:type="dxa"/>
            <w:shd w:val="clear" w:color="auto" w:fill="auto"/>
            <w:noWrap/>
            <w:vAlign w:val="center"/>
          </w:tcPr>
          <w:p w14:paraId="16C5AC20" w14:textId="109C896C" w:rsidR="00BF519F" w:rsidRPr="00BE6991" w:rsidRDefault="00BF519F" w:rsidP="00BF519F">
            <w:pPr>
              <w:spacing w:after="0" w:line="240" w:lineRule="auto"/>
              <w:rPr>
                <w:rFonts w:eastAsia="Times New Roman" w:cs="Times New Roman"/>
                <w:sz w:val="20"/>
                <w:szCs w:val="20"/>
                <w:lang w:eastAsia="ru-RU"/>
              </w:rPr>
            </w:pPr>
            <w:r>
              <w:rPr>
                <w:color w:val="000000"/>
                <w:sz w:val="18"/>
                <w:szCs w:val="18"/>
              </w:rPr>
              <w:t xml:space="preserve">ул. </w:t>
            </w:r>
            <w:proofErr w:type="spellStart"/>
            <w:r>
              <w:rPr>
                <w:color w:val="000000"/>
                <w:sz w:val="18"/>
                <w:szCs w:val="18"/>
              </w:rPr>
              <w:t>Шатковского</w:t>
            </w:r>
            <w:proofErr w:type="spellEnd"/>
            <w:r>
              <w:rPr>
                <w:color w:val="000000"/>
                <w:sz w:val="18"/>
                <w:szCs w:val="18"/>
              </w:rPr>
              <w:t>, 2</w:t>
            </w:r>
          </w:p>
        </w:tc>
        <w:tc>
          <w:tcPr>
            <w:tcW w:w="1580" w:type="dxa"/>
            <w:shd w:val="clear" w:color="auto" w:fill="auto"/>
            <w:noWrap/>
            <w:vAlign w:val="center"/>
          </w:tcPr>
          <w:p w14:paraId="386905E4" w14:textId="6050B592" w:rsidR="00BF519F" w:rsidRPr="00BE6991"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3013D37F" w14:textId="13528ADE" w:rsidR="00BF519F" w:rsidRPr="00BE6991" w:rsidRDefault="00BF519F" w:rsidP="00BF519F">
            <w:pPr>
              <w:spacing w:after="0" w:line="240" w:lineRule="auto"/>
              <w:jc w:val="center"/>
              <w:rPr>
                <w:rFonts w:eastAsia="Times New Roman" w:cs="Times New Roman"/>
                <w:sz w:val="20"/>
                <w:szCs w:val="20"/>
                <w:lang w:eastAsia="ru-RU"/>
              </w:rPr>
            </w:pPr>
            <w:r>
              <w:rPr>
                <w:color w:val="000000"/>
                <w:sz w:val="18"/>
                <w:szCs w:val="18"/>
              </w:rPr>
              <w:t>6,8000</w:t>
            </w:r>
          </w:p>
        </w:tc>
      </w:tr>
      <w:tr w:rsidR="00BF519F" w:rsidRPr="00B348DD" w14:paraId="258632DE" w14:textId="77777777" w:rsidTr="00BF519F">
        <w:trPr>
          <w:trHeight w:val="20"/>
        </w:trPr>
        <w:tc>
          <w:tcPr>
            <w:tcW w:w="740" w:type="dxa"/>
            <w:shd w:val="clear" w:color="auto" w:fill="auto"/>
            <w:noWrap/>
            <w:vAlign w:val="center"/>
            <w:hideMark/>
          </w:tcPr>
          <w:p w14:paraId="7DC1904E" w14:textId="5FEEA7AA"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 </w:t>
            </w:r>
          </w:p>
        </w:tc>
        <w:tc>
          <w:tcPr>
            <w:tcW w:w="2180" w:type="dxa"/>
            <w:shd w:val="clear" w:color="auto" w:fill="auto"/>
            <w:vAlign w:val="center"/>
          </w:tcPr>
          <w:p w14:paraId="05C9EA10" w14:textId="61A3178C" w:rsidR="00BF519F" w:rsidRPr="00BE6991" w:rsidRDefault="00BF519F" w:rsidP="00BF519F">
            <w:pPr>
              <w:spacing w:after="0" w:line="240" w:lineRule="auto"/>
              <w:rPr>
                <w:rFonts w:eastAsia="Times New Roman" w:cs="Times New Roman"/>
                <w:sz w:val="20"/>
                <w:szCs w:val="20"/>
                <w:lang w:eastAsia="ru-RU"/>
              </w:rPr>
            </w:pPr>
            <w:r>
              <w:rPr>
                <w:color w:val="000000"/>
                <w:sz w:val="18"/>
                <w:szCs w:val="18"/>
              </w:rPr>
              <w:t>КУ-369 кв. (ГВС)</w:t>
            </w:r>
          </w:p>
        </w:tc>
        <w:tc>
          <w:tcPr>
            <w:tcW w:w="2750" w:type="dxa"/>
            <w:shd w:val="clear" w:color="auto" w:fill="auto"/>
            <w:noWrap/>
            <w:vAlign w:val="center"/>
          </w:tcPr>
          <w:p w14:paraId="2E2526AE" w14:textId="48CB3A30" w:rsidR="00BF519F" w:rsidRPr="00BE6991" w:rsidRDefault="00BF519F" w:rsidP="00BF519F">
            <w:pPr>
              <w:spacing w:after="0" w:line="240" w:lineRule="auto"/>
              <w:rPr>
                <w:rFonts w:eastAsia="Times New Roman" w:cs="Times New Roman"/>
                <w:sz w:val="20"/>
                <w:szCs w:val="20"/>
                <w:lang w:eastAsia="ru-RU"/>
              </w:rPr>
            </w:pPr>
            <w:r>
              <w:rPr>
                <w:color w:val="000000"/>
                <w:sz w:val="18"/>
                <w:szCs w:val="18"/>
              </w:rPr>
              <w:t xml:space="preserve">ул. </w:t>
            </w:r>
            <w:proofErr w:type="spellStart"/>
            <w:r>
              <w:rPr>
                <w:color w:val="000000"/>
                <w:sz w:val="18"/>
                <w:szCs w:val="18"/>
              </w:rPr>
              <w:t>Шатковского</w:t>
            </w:r>
            <w:proofErr w:type="spellEnd"/>
            <w:r>
              <w:rPr>
                <w:color w:val="000000"/>
                <w:sz w:val="18"/>
                <w:szCs w:val="18"/>
              </w:rPr>
              <w:t>, 2</w:t>
            </w:r>
          </w:p>
        </w:tc>
        <w:tc>
          <w:tcPr>
            <w:tcW w:w="1580" w:type="dxa"/>
            <w:shd w:val="clear" w:color="auto" w:fill="auto"/>
            <w:noWrap/>
            <w:vAlign w:val="center"/>
          </w:tcPr>
          <w:p w14:paraId="6249A3E5" w14:textId="37842598" w:rsidR="00BF519F" w:rsidRPr="00BE6991"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3E217B5B" w14:textId="63A3101C" w:rsidR="00BF519F" w:rsidRPr="00BE6991" w:rsidRDefault="00BF519F" w:rsidP="00BF519F">
            <w:pPr>
              <w:spacing w:after="0" w:line="240" w:lineRule="auto"/>
              <w:jc w:val="center"/>
              <w:rPr>
                <w:rFonts w:eastAsia="Times New Roman" w:cs="Times New Roman"/>
                <w:sz w:val="20"/>
                <w:szCs w:val="20"/>
                <w:lang w:eastAsia="ru-RU"/>
              </w:rPr>
            </w:pPr>
            <w:r>
              <w:rPr>
                <w:color w:val="000000"/>
                <w:sz w:val="18"/>
                <w:szCs w:val="18"/>
              </w:rPr>
              <w:t>1,2000</w:t>
            </w:r>
          </w:p>
        </w:tc>
      </w:tr>
      <w:tr w:rsidR="00BF519F" w:rsidRPr="00B348DD" w14:paraId="26A00013" w14:textId="77777777" w:rsidTr="00BF519F">
        <w:trPr>
          <w:trHeight w:val="20"/>
        </w:trPr>
        <w:tc>
          <w:tcPr>
            <w:tcW w:w="740" w:type="dxa"/>
            <w:shd w:val="clear" w:color="auto" w:fill="auto"/>
            <w:noWrap/>
            <w:vAlign w:val="center"/>
            <w:hideMark/>
          </w:tcPr>
          <w:p w14:paraId="285A3C33" w14:textId="063D0C7F"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28</w:t>
            </w:r>
          </w:p>
        </w:tc>
        <w:tc>
          <w:tcPr>
            <w:tcW w:w="2180" w:type="dxa"/>
            <w:shd w:val="clear" w:color="auto" w:fill="auto"/>
            <w:vAlign w:val="center"/>
          </w:tcPr>
          <w:p w14:paraId="28C44A4B" w14:textId="6F15289F" w:rsidR="00BF519F" w:rsidRPr="00BE6991" w:rsidRDefault="00BF519F" w:rsidP="00BF519F">
            <w:pPr>
              <w:spacing w:after="0" w:line="240" w:lineRule="auto"/>
              <w:rPr>
                <w:rFonts w:eastAsia="Times New Roman" w:cs="Times New Roman"/>
                <w:sz w:val="20"/>
                <w:szCs w:val="20"/>
                <w:lang w:eastAsia="ru-RU"/>
              </w:rPr>
            </w:pPr>
            <w:r>
              <w:rPr>
                <w:color w:val="000000"/>
                <w:sz w:val="18"/>
                <w:szCs w:val="18"/>
              </w:rPr>
              <w:t>КУ-372 кв.</w:t>
            </w:r>
          </w:p>
        </w:tc>
        <w:tc>
          <w:tcPr>
            <w:tcW w:w="2750" w:type="dxa"/>
            <w:shd w:val="clear" w:color="auto" w:fill="auto"/>
            <w:noWrap/>
            <w:vAlign w:val="center"/>
          </w:tcPr>
          <w:p w14:paraId="0D62E9F4" w14:textId="19C44D59" w:rsidR="00BF519F" w:rsidRPr="00BE6991" w:rsidRDefault="00BF519F" w:rsidP="00BF519F">
            <w:pPr>
              <w:spacing w:after="0" w:line="240" w:lineRule="auto"/>
              <w:rPr>
                <w:rFonts w:eastAsia="Times New Roman" w:cs="Times New Roman"/>
                <w:sz w:val="20"/>
                <w:szCs w:val="20"/>
                <w:lang w:eastAsia="ru-RU"/>
              </w:rPr>
            </w:pPr>
            <w:r>
              <w:rPr>
                <w:color w:val="000000"/>
                <w:sz w:val="18"/>
                <w:szCs w:val="18"/>
              </w:rPr>
              <w:t>ул. Ленина, 13/1</w:t>
            </w:r>
          </w:p>
        </w:tc>
        <w:tc>
          <w:tcPr>
            <w:tcW w:w="1580" w:type="dxa"/>
            <w:shd w:val="clear" w:color="auto" w:fill="auto"/>
            <w:noWrap/>
            <w:vAlign w:val="center"/>
          </w:tcPr>
          <w:p w14:paraId="26B5ECCA" w14:textId="1AD801C3" w:rsidR="00BF519F" w:rsidRPr="00BE6991"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2C49CF3C" w14:textId="6BC852AE" w:rsidR="00BF519F" w:rsidRPr="00BE6991" w:rsidRDefault="00BF519F" w:rsidP="00BF519F">
            <w:pPr>
              <w:spacing w:after="0" w:line="240" w:lineRule="auto"/>
              <w:jc w:val="center"/>
              <w:rPr>
                <w:rFonts w:eastAsia="Times New Roman" w:cs="Times New Roman"/>
                <w:sz w:val="20"/>
                <w:szCs w:val="20"/>
                <w:lang w:eastAsia="ru-RU"/>
              </w:rPr>
            </w:pPr>
            <w:r>
              <w:rPr>
                <w:color w:val="000000"/>
                <w:sz w:val="18"/>
                <w:szCs w:val="18"/>
              </w:rPr>
              <w:t>6,6000</w:t>
            </w:r>
          </w:p>
        </w:tc>
      </w:tr>
      <w:tr w:rsidR="00BF519F" w:rsidRPr="00B348DD" w14:paraId="20433A51" w14:textId="77777777" w:rsidTr="00B348DD">
        <w:trPr>
          <w:trHeight w:val="20"/>
        </w:trPr>
        <w:tc>
          <w:tcPr>
            <w:tcW w:w="740" w:type="dxa"/>
            <w:shd w:val="clear" w:color="auto" w:fill="auto"/>
            <w:noWrap/>
            <w:vAlign w:val="center"/>
          </w:tcPr>
          <w:p w14:paraId="3816C216" w14:textId="75079EE0"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 </w:t>
            </w:r>
          </w:p>
        </w:tc>
        <w:tc>
          <w:tcPr>
            <w:tcW w:w="2180" w:type="dxa"/>
            <w:shd w:val="clear" w:color="auto" w:fill="auto"/>
            <w:vAlign w:val="center"/>
          </w:tcPr>
          <w:p w14:paraId="5C20A7EC" w14:textId="4066FB79" w:rsidR="00BF519F" w:rsidRPr="00BE6991" w:rsidRDefault="00BF519F" w:rsidP="00BF519F">
            <w:pPr>
              <w:spacing w:after="0" w:line="240" w:lineRule="auto"/>
              <w:rPr>
                <w:rFonts w:eastAsia="Times New Roman" w:cs="Times New Roman"/>
                <w:sz w:val="20"/>
                <w:szCs w:val="20"/>
                <w:lang w:eastAsia="ru-RU"/>
              </w:rPr>
            </w:pPr>
            <w:r>
              <w:rPr>
                <w:color w:val="000000"/>
                <w:sz w:val="18"/>
                <w:szCs w:val="18"/>
              </w:rPr>
              <w:t>КУ-372 кв. (ГВС)</w:t>
            </w:r>
          </w:p>
        </w:tc>
        <w:tc>
          <w:tcPr>
            <w:tcW w:w="2750" w:type="dxa"/>
            <w:shd w:val="clear" w:color="auto" w:fill="auto"/>
            <w:noWrap/>
            <w:vAlign w:val="center"/>
          </w:tcPr>
          <w:p w14:paraId="6BD6F215" w14:textId="49CA33CA" w:rsidR="00BF519F" w:rsidRPr="00BE6991" w:rsidRDefault="00BF519F" w:rsidP="00BF519F">
            <w:pPr>
              <w:spacing w:after="0" w:line="240" w:lineRule="auto"/>
              <w:rPr>
                <w:rFonts w:eastAsia="Times New Roman" w:cs="Times New Roman"/>
                <w:sz w:val="20"/>
                <w:szCs w:val="20"/>
                <w:lang w:eastAsia="ru-RU"/>
              </w:rPr>
            </w:pPr>
            <w:r>
              <w:rPr>
                <w:color w:val="000000"/>
                <w:sz w:val="18"/>
                <w:szCs w:val="18"/>
              </w:rPr>
              <w:t>ул. Ленина, 13/1</w:t>
            </w:r>
          </w:p>
        </w:tc>
        <w:tc>
          <w:tcPr>
            <w:tcW w:w="1580" w:type="dxa"/>
            <w:shd w:val="clear" w:color="auto" w:fill="auto"/>
            <w:noWrap/>
            <w:vAlign w:val="center"/>
          </w:tcPr>
          <w:p w14:paraId="3011F84E" w14:textId="6D319642" w:rsidR="00BF519F" w:rsidRPr="00BE6991"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3C6F98BC" w14:textId="225E65ED" w:rsidR="00BF519F" w:rsidRPr="00BE6991" w:rsidRDefault="00BF519F" w:rsidP="00BF519F">
            <w:pPr>
              <w:spacing w:after="0" w:line="240" w:lineRule="auto"/>
              <w:jc w:val="center"/>
              <w:rPr>
                <w:rFonts w:eastAsia="Times New Roman" w:cs="Times New Roman"/>
                <w:sz w:val="20"/>
                <w:szCs w:val="20"/>
                <w:lang w:eastAsia="ru-RU"/>
              </w:rPr>
            </w:pPr>
            <w:r>
              <w:rPr>
                <w:color w:val="000000"/>
                <w:sz w:val="18"/>
                <w:szCs w:val="18"/>
              </w:rPr>
              <w:t>1,2000</w:t>
            </w:r>
          </w:p>
        </w:tc>
      </w:tr>
      <w:tr w:rsidR="00BF519F" w:rsidRPr="00B348DD" w14:paraId="49D8EAB2" w14:textId="77777777" w:rsidTr="00B348DD">
        <w:trPr>
          <w:trHeight w:val="20"/>
        </w:trPr>
        <w:tc>
          <w:tcPr>
            <w:tcW w:w="740" w:type="dxa"/>
            <w:shd w:val="clear" w:color="auto" w:fill="auto"/>
            <w:noWrap/>
            <w:vAlign w:val="center"/>
          </w:tcPr>
          <w:p w14:paraId="3017D406" w14:textId="1A7909FE" w:rsidR="00BF519F" w:rsidRDefault="00BF519F" w:rsidP="00BF519F">
            <w:pPr>
              <w:spacing w:after="0" w:line="240" w:lineRule="auto"/>
              <w:jc w:val="center"/>
              <w:rPr>
                <w:rFonts w:eastAsia="Times New Roman" w:cs="Times New Roman"/>
                <w:sz w:val="20"/>
                <w:szCs w:val="20"/>
                <w:lang w:eastAsia="ru-RU"/>
              </w:rPr>
            </w:pPr>
            <w:r>
              <w:rPr>
                <w:color w:val="000000"/>
                <w:sz w:val="18"/>
                <w:szCs w:val="18"/>
              </w:rPr>
              <w:t>29</w:t>
            </w:r>
          </w:p>
        </w:tc>
        <w:tc>
          <w:tcPr>
            <w:tcW w:w="2180" w:type="dxa"/>
            <w:shd w:val="clear" w:color="auto" w:fill="auto"/>
            <w:vAlign w:val="center"/>
          </w:tcPr>
          <w:p w14:paraId="1D2DA85F" w14:textId="30812765" w:rsidR="00BF519F" w:rsidRPr="00BE6991" w:rsidRDefault="00BF519F" w:rsidP="00BF519F">
            <w:pPr>
              <w:spacing w:after="0" w:line="240" w:lineRule="auto"/>
              <w:rPr>
                <w:rFonts w:eastAsia="Times New Roman" w:cs="Times New Roman"/>
                <w:sz w:val="20"/>
                <w:szCs w:val="20"/>
                <w:lang w:eastAsia="ru-RU"/>
              </w:rPr>
            </w:pPr>
            <w:r>
              <w:rPr>
                <w:color w:val="000000"/>
                <w:sz w:val="18"/>
                <w:szCs w:val="18"/>
              </w:rPr>
              <w:t>КУ-418 кв.</w:t>
            </w:r>
          </w:p>
        </w:tc>
        <w:tc>
          <w:tcPr>
            <w:tcW w:w="2750" w:type="dxa"/>
            <w:shd w:val="clear" w:color="auto" w:fill="auto"/>
            <w:noWrap/>
            <w:vAlign w:val="center"/>
          </w:tcPr>
          <w:p w14:paraId="7BA11535" w14:textId="65D12A87" w:rsidR="00BF519F" w:rsidRPr="00BE6991" w:rsidRDefault="00BF519F" w:rsidP="00BF519F">
            <w:pPr>
              <w:spacing w:after="0" w:line="240" w:lineRule="auto"/>
              <w:rPr>
                <w:rFonts w:eastAsia="Times New Roman" w:cs="Times New Roman"/>
                <w:sz w:val="20"/>
                <w:szCs w:val="20"/>
                <w:lang w:eastAsia="ru-RU"/>
              </w:rPr>
            </w:pPr>
            <w:r>
              <w:rPr>
                <w:color w:val="000000"/>
                <w:sz w:val="18"/>
                <w:szCs w:val="18"/>
              </w:rPr>
              <w:t>ул. Большая, 42/1</w:t>
            </w:r>
          </w:p>
        </w:tc>
        <w:tc>
          <w:tcPr>
            <w:tcW w:w="1580" w:type="dxa"/>
            <w:shd w:val="clear" w:color="auto" w:fill="auto"/>
            <w:noWrap/>
            <w:vAlign w:val="center"/>
          </w:tcPr>
          <w:p w14:paraId="6DB78424" w14:textId="245958E8" w:rsidR="00BF519F" w:rsidRPr="00BE6991"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34555CE1" w14:textId="12B48A49" w:rsidR="00BF519F" w:rsidRPr="00BE6991" w:rsidRDefault="00BF519F" w:rsidP="00BF519F">
            <w:pPr>
              <w:spacing w:after="0" w:line="240" w:lineRule="auto"/>
              <w:jc w:val="center"/>
              <w:rPr>
                <w:rFonts w:eastAsia="Times New Roman" w:cs="Times New Roman"/>
                <w:sz w:val="20"/>
                <w:szCs w:val="20"/>
                <w:lang w:eastAsia="ru-RU"/>
              </w:rPr>
            </w:pPr>
            <w:r>
              <w:rPr>
                <w:color w:val="000000"/>
                <w:sz w:val="18"/>
                <w:szCs w:val="18"/>
              </w:rPr>
              <w:t>9,2700</w:t>
            </w:r>
          </w:p>
        </w:tc>
      </w:tr>
      <w:tr w:rsidR="00BF519F" w:rsidRPr="00B348DD" w14:paraId="11E7CE75" w14:textId="77777777" w:rsidTr="00BF519F">
        <w:trPr>
          <w:trHeight w:val="20"/>
        </w:trPr>
        <w:tc>
          <w:tcPr>
            <w:tcW w:w="740" w:type="dxa"/>
            <w:shd w:val="clear" w:color="auto" w:fill="auto"/>
            <w:noWrap/>
            <w:vAlign w:val="center"/>
            <w:hideMark/>
          </w:tcPr>
          <w:p w14:paraId="11AD41AC" w14:textId="651EF37D"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30</w:t>
            </w:r>
          </w:p>
        </w:tc>
        <w:tc>
          <w:tcPr>
            <w:tcW w:w="2180" w:type="dxa"/>
            <w:shd w:val="clear" w:color="auto" w:fill="auto"/>
            <w:vAlign w:val="center"/>
          </w:tcPr>
          <w:p w14:paraId="3EBD134A" w14:textId="6F6FE22A" w:rsidR="00BF519F" w:rsidRPr="00BE6991" w:rsidRDefault="00BF519F" w:rsidP="00BF519F">
            <w:pPr>
              <w:spacing w:after="0" w:line="240" w:lineRule="auto"/>
              <w:rPr>
                <w:rFonts w:eastAsia="Times New Roman" w:cs="Times New Roman"/>
                <w:sz w:val="20"/>
                <w:szCs w:val="20"/>
                <w:lang w:eastAsia="ru-RU"/>
              </w:rPr>
            </w:pPr>
            <w:r>
              <w:rPr>
                <w:color w:val="000000"/>
                <w:sz w:val="18"/>
                <w:szCs w:val="18"/>
              </w:rPr>
              <w:t>КУ- ПМК-111</w:t>
            </w:r>
          </w:p>
        </w:tc>
        <w:tc>
          <w:tcPr>
            <w:tcW w:w="2750" w:type="dxa"/>
            <w:shd w:val="clear" w:color="auto" w:fill="auto"/>
            <w:noWrap/>
            <w:vAlign w:val="center"/>
          </w:tcPr>
          <w:p w14:paraId="7699D35F" w14:textId="32446AB5" w:rsidR="00BF519F" w:rsidRPr="00BE6991" w:rsidRDefault="00BF519F" w:rsidP="00BF519F">
            <w:pPr>
              <w:spacing w:after="0" w:line="240" w:lineRule="auto"/>
              <w:rPr>
                <w:rFonts w:eastAsia="Times New Roman" w:cs="Times New Roman"/>
                <w:sz w:val="20"/>
                <w:szCs w:val="20"/>
                <w:lang w:eastAsia="ru-RU"/>
              </w:rPr>
            </w:pPr>
            <w:r>
              <w:rPr>
                <w:color w:val="000000"/>
                <w:sz w:val="18"/>
                <w:szCs w:val="18"/>
              </w:rPr>
              <w:t xml:space="preserve">ул. </w:t>
            </w:r>
            <w:proofErr w:type="spellStart"/>
            <w:r>
              <w:rPr>
                <w:color w:val="000000"/>
                <w:sz w:val="18"/>
                <w:szCs w:val="18"/>
              </w:rPr>
              <w:t>Загородняя</w:t>
            </w:r>
            <w:proofErr w:type="spellEnd"/>
            <w:r>
              <w:rPr>
                <w:color w:val="000000"/>
                <w:sz w:val="18"/>
                <w:szCs w:val="18"/>
              </w:rPr>
              <w:t>, 44</w:t>
            </w:r>
          </w:p>
        </w:tc>
        <w:tc>
          <w:tcPr>
            <w:tcW w:w="1580" w:type="dxa"/>
            <w:shd w:val="clear" w:color="auto" w:fill="auto"/>
            <w:noWrap/>
            <w:vAlign w:val="center"/>
          </w:tcPr>
          <w:p w14:paraId="064EED62" w14:textId="05BE6891" w:rsidR="00BF519F" w:rsidRPr="00BE6991" w:rsidRDefault="00BF519F" w:rsidP="00BF519F">
            <w:pPr>
              <w:spacing w:after="0" w:line="240" w:lineRule="auto"/>
              <w:jc w:val="center"/>
              <w:rPr>
                <w:rFonts w:eastAsia="Times New Roman" w:cs="Times New Roman"/>
                <w:sz w:val="20"/>
                <w:szCs w:val="20"/>
                <w:lang w:eastAsia="ru-RU"/>
              </w:rPr>
            </w:pPr>
            <w:r>
              <w:rPr>
                <w:color w:val="000000"/>
                <w:sz w:val="18"/>
                <w:szCs w:val="18"/>
              </w:rPr>
              <w:t>уголь</w:t>
            </w:r>
          </w:p>
        </w:tc>
        <w:tc>
          <w:tcPr>
            <w:tcW w:w="2180" w:type="dxa"/>
            <w:shd w:val="clear" w:color="auto" w:fill="auto"/>
            <w:noWrap/>
            <w:vAlign w:val="center"/>
          </w:tcPr>
          <w:p w14:paraId="1CF58479" w14:textId="74BE28BD" w:rsidR="00BF519F" w:rsidRPr="00BE6991" w:rsidRDefault="00BF519F" w:rsidP="00BF519F">
            <w:pPr>
              <w:spacing w:after="0" w:line="240" w:lineRule="auto"/>
              <w:jc w:val="center"/>
              <w:rPr>
                <w:rFonts w:eastAsia="Times New Roman" w:cs="Times New Roman"/>
                <w:sz w:val="20"/>
                <w:szCs w:val="20"/>
                <w:lang w:val="en-US" w:eastAsia="ru-RU"/>
              </w:rPr>
            </w:pPr>
            <w:r>
              <w:rPr>
                <w:color w:val="000000"/>
                <w:sz w:val="18"/>
                <w:szCs w:val="18"/>
              </w:rPr>
              <w:t>6,2700</w:t>
            </w:r>
          </w:p>
        </w:tc>
      </w:tr>
      <w:tr w:rsidR="00BF519F" w:rsidRPr="00B348DD" w14:paraId="2D9D360F" w14:textId="77777777" w:rsidTr="00BF519F">
        <w:trPr>
          <w:trHeight w:val="20"/>
        </w:trPr>
        <w:tc>
          <w:tcPr>
            <w:tcW w:w="740" w:type="dxa"/>
            <w:shd w:val="clear" w:color="auto" w:fill="auto"/>
            <w:noWrap/>
            <w:vAlign w:val="center"/>
          </w:tcPr>
          <w:p w14:paraId="235EDC9E" w14:textId="3E2DBEFD" w:rsidR="00BF519F" w:rsidRPr="00B348DD" w:rsidRDefault="00BF519F" w:rsidP="00BF519F">
            <w:pPr>
              <w:spacing w:after="0" w:line="240" w:lineRule="auto"/>
              <w:jc w:val="center"/>
              <w:rPr>
                <w:rFonts w:eastAsia="Times New Roman" w:cs="Times New Roman"/>
                <w:sz w:val="20"/>
                <w:szCs w:val="20"/>
                <w:lang w:eastAsia="ru-RU"/>
              </w:rPr>
            </w:pPr>
            <w:r>
              <w:rPr>
                <w:color w:val="000000"/>
                <w:sz w:val="18"/>
                <w:szCs w:val="18"/>
              </w:rPr>
              <w:t>31</w:t>
            </w:r>
          </w:p>
        </w:tc>
        <w:tc>
          <w:tcPr>
            <w:tcW w:w="2180" w:type="dxa"/>
            <w:shd w:val="clear" w:color="auto" w:fill="auto"/>
            <w:vAlign w:val="center"/>
          </w:tcPr>
          <w:p w14:paraId="094254E5" w14:textId="7C04D223" w:rsidR="00BF519F" w:rsidRPr="00BE6991" w:rsidRDefault="00BF519F" w:rsidP="00BF519F">
            <w:pPr>
              <w:spacing w:after="0" w:line="240" w:lineRule="auto"/>
              <w:rPr>
                <w:rFonts w:eastAsia="Times New Roman" w:cs="Times New Roman"/>
                <w:sz w:val="20"/>
                <w:szCs w:val="20"/>
                <w:lang w:eastAsia="ru-RU"/>
              </w:rPr>
            </w:pPr>
            <w:r>
              <w:rPr>
                <w:color w:val="000000"/>
                <w:sz w:val="18"/>
                <w:szCs w:val="18"/>
              </w:rPr>
              <w:t>КУ-54 кв.</w:t>
            </w:r>
          </w:p>
        </w:tc>
        <w:tc>
          <w:tcPr>
            <w:tcW w:w="2750" w:type="dxa"/>
            <w:shd w:val="clear" w:color="auto" w:fill="auto"/>
            <w:noWrap/>
            <w:vAlign w:val="center"/>
          </w:tcPr>
          <w:p w14:paraId="50BF9135" w14:textId="5FFE8DF0" w:rsidR="00BF519F" w:rsidRPr="00BE6991" w:rsidRDefault="00BF519F" w:rsidP="00BF519F">
            <w:pPr>
              <w:spacing w:after="0" w:line="240" w:lineRule="auto"/>
              <w:rPr>
                <w:rFonts w:eastAsia="Times New Roman" w:cs="Times New Roman"/>
                <w:sz w:val="20"/>
                <w:szCs w:val="20"/>
                <w:lang w:eastAsia="ru-RU"/>
              </w:rPr>
            </w:pPr>
            <w:r>
              <w:rPr>
                <w:color w:val="000000"/>
                <w:sz w:val="18"/>
                <w:szCs w:val="18"/>
              </w:rPr>
              <w:t>54 квартал</w:t>
            </w:r>
          </w:p>
        </w:tc>
        <w:tc>
          <w:tcPr>
            <w:tcW w:w="1580" w:type="dxa"/>
            <w:shd w:val="clear" w:color="auto" w:fill="auto"/>
            <w:noWrap/>
            <w:vAlign w:val="center"/>
          </w:tcPr>
          <w:p w14:paraId="60328B0C" w14:textId="43980887" w:rsidR="00BF519F" w:rsidRPr="00BE6991" w:rsidRDefault="00BF519F" w:rsidP="00BF519F">
            <w:pPr>
              <w:spacing w:after="0" w:line="240" w:lineRule="auto"/>
              <w:jc w:val="center"/>
              <w:rPr>
                <w:rFonts w:eastAsia="Times New Roman" w:cs="Times New Roman"/>
                <w:sz w:val="20"/>
                <w:szCs w:val="20"/>
                <w:lang w:eastAsia="ru-RU"/>
              </w:rPr>
            </w:pPr>
            <w:r>
              <w:rPr>
                <w:color w:val="000000"/>
                <w:sz w:val="18"/>
                <w:szCs w:val="18"/>
              </w:rPr>
              <w:t>газ</w:t>
            </w:r>
          </w:p>
        </w:tc>
        <w:tc>
          <w:tcPr>
            <w:tcW w:w="2180" w:type="dxa"/>
            <w:shd w:val="clear" w:color="auto" w:fill="auto"/>
            <w:noWrap/>
            <w:vAlign w:val="center"/>
          </w:tcPr>
          <w:p w14:paraId="0E0D41AD" w14:textId="3A8C02CD" w:rsidR="00BF519F" w:rsidRPr="00BE6991" w:rsidRDefault="00BF519F" w:rsidP="00BF519F">
            <w:pPr>
              <w:spacing w:after="0" w:line="240" w:lineRule="auto"/>
              <w:jc w:val="center"/>
              <w:rPr>
                <w:rFonts w:eastAsia="Times New Roman" w:cs="Times New Roman"/>
                <w:sz w:val="20"/>
                <w:szCs w:val="20"/>
                <w:lang w:val="en-US" w:eastAsia="ru-RU"/>
              </w:rPr>
            </w:pPr>
            <w:r>
              <w:rPr>
                <w:color w:val="000000"/>
                <w:sz w:val="18"/>
                <w:szCs w:val="18"/>
              </w:rPr>
              <w:t>23,2200</w:t>
            </w:r>
          </w:p>
        </w:tc>
      </w:tr>
      <w:tr w:rsidR="00BF519F" w:rsidRPr="00B348DD" w14:paraId="4DC42B84" w14:textId="77777777" w:rsidTr="00BF519F">
        <w:trPr>
          <w:trHeight w:val="384"/>
        </w:trPr>
        <w:tc>
          <w:tcPr>
            <w:tcW w:w="740" w:type="dxa"/>
            <w:shd w:val="clear" w:color="auto" w:fill="auto"/>
            <w:noWrap/>
            <w:vAlign w:val="center"/>
          </w:tcPr>
          <w:p w14:paraId="60EA1F10" w14:textId="2854518F" w:rsidR="00BF519F" w:rsidRPr="00B348DD" w:rsidRDefault="00BF519F" w:rsidP="00BF519F">
            <w:pPr>
              <w:spacing w:after="0" w:line="240" w:lineRule="auto"/>
              <w:jc w:val="center"/>
              <w:rPr>
                <w:rFonts w:eastAsia="Times New Roman" w:cs="Times New Roman"/>
                <w:sz w:val="20"/>
                <w:szCs w:val="20"/>
                <w:lang w:eastAsia="ru-RU"/>
              </w:rPr>
            </w:pPr>
            <w:r>
              <w:rPr>
                <w:b/>
                <w:bCs/>
                <w:color w:val="000000"/>
                <w:sz w:val="18"/>
                <w:szCs w:val="18"/>
              </w:rPr>
              <w:t> </w:t>
            </w:r>
          </w:p>
        </w:tc>
        <w:tc>
          <w:tcPr>
            <w:tcW w:w="2180" w:type="dxa"/>
            <w:shd w:val="clear" w:color="auto" w:fill="auto"/>
            <w:vAlign w:val="center"/>
          </w:tcPr>
          <w:p w14:paraId="10B69EFA" w14:textId="45C9A1AE" w:rsidR="00BF519F" w:rsidRPr="00BE6991" w:rsidRDefault="00BF519F" w:rsidP="00BF519F">
            <w:pPr>
              <w:spacing w:after="0" w:line="240" w:lineRule="auto"/>
              <w:rPr>
                <w:rFonts w:eastAsia="Times New Roman" w:cs="Times New Roman"/>
                <w:sz w:val="20"/>
                <w:szCs w:val="20"/>
                <w:lang w:eastAsia="ru-RU"/>
              </w:rPr>
            </w:pPr>
            <w:r>
              <w:rPr>
                <w:b/>
                <w:bCs/>
                <w:color w:val="000000"/>
                <w:sz w:val="18"/>
                <w:szCs w:val="18"/>
              </w:rPr>
              <w:t>Всего</w:t>
            </w:r>
          </w:p>
        </w:tc>
        <w:tc>
          <w:tcPr>
            <w:tcW w:w="2750" w:type="dxa"/>
            <w:shd w:val="clear" w:color="auto" w:fill="auto"/>
            <w:noWrap/>
            <w:vAlign w:val="center"/>
          </w:tcPr>
          <w:p w14:paraId="48FDA174" w14:textId="634C7C08" w:rsidR="00BF519F" w:rsidRPr="00BE6991" w:rsidRDefault="00BF519F" w:rsidP="00BF519F">
            <w:pPr>
              <w:spacing w:after="0" w:line="240" w:lineRule="auto"/>
              <w:rPr>
                <w:rFonts w:eastAsia="Times New Roman" w:cs="Times New Roman"/>
                <w:sz w:val="20"/>
                <w:szCs w:val="20"/>
                <w:lang w:eastAsia="ru-RU"/>
              </w:rPr>
            </w:pPr>
            <w:r>
              <w:rPr>
                <w:b/>
                <w:bCs/>
                <w:color w:val="000000"/>
                <w:sz w:val="18"/>
                <w:szCs w:val="18"/>
              </w:rPr>
              <w:t> </w:t>
            </w:r>
          </w:p>
        </w:tc>
        <w:tc>
          <w:tcPr>
            <w:tcW w:w="1580" w:type="dxa"/>
            <w:shd w:val="clear" w:color="auto" w:fill="auto"/>
            <w:noWrap/>
            <w:vAlign w:val="center"/>
          </w:tcPr>
          <w:p w14:paraId="4527C7AA" w14:textId="083F275C" w:rsidR="00BF519F" w:rsidRPr="00BE6991" w:rsidRDefault="00BF519F" w:rsidP="00BF519F">
            <w:pPr>
              <w:spacing w:after="0" w:line="240" w:lineRule="auto"/>
              <w:rPr>
                <w:rFonts w:eastAsia="Times New Roman" w:cs="Times New Roman"/>
                <w:sz w:val="20"/>
                <w:szCs w:val="20"/>
                <w:lang w:eastAsia="ru-RU"/>
              </w:rPr>
            </w:pPr>
            <w:r>
              <w:rPr>
                <w:b/>
                <w:bCs/>
                <w:color w:val="000000"/>
                <w:sz w:val="18"/>
                <w:szCs w:val="18"/>
              </w:rPr>
              <w:t> </w:t>
            </w:r>
          </w:p>
        </w:tc>
        <w:tc>
          <w:tcPr>
            <w:tcW w:w="2180" w:type="dxa"/>
            <w:shd w:val="clear" w:color="auto" w:fill="auto"/>
            <w:noWrap/>
            <w:vAlign w:val="center"/>
          </w:tcPr>
          <w:p w14:paraId="2223AD82" w14:textId="79D5AFD6" w:rsidR="00BF519F" w:rsidRPr="00BE6991" w:rsidRDefault="00BF519F" w:rsidP="00BF519F">
            <w:pPr>
              <w:spacing w:after="0" w:line="240" w:lineRule="auto"/>
              <w:jc w:val="center"/>
              <w:rPr>
                <w:rFonts w:eastAsia="Times New Roman" w:cs="Times New Roman"/>
                <w:sz w:val="20"/>
                <w:szCs w:val="20"/>
                <w:lang w:val="en-US" w:eastAsia="ru-RU"/>
              </w:rPr>
            </w:pPr>
            <w:r>
              <w:rPr>
                <w:b/>
                <w:bCs/>
                <w:color w:val="000000"/>
                <w:sz w:val="18"/>
                <w:szCs w:val="18"/>
              </w:rPr>
              <w:t>234,1620</w:t>
            </w:r>
          </w:p>
        </w:tc>
      </w:tr>
    </w:tbl>
    <w:p w14:paraId="04E81056" w14:textId="77777777" w:rsidR="00D97FF7" w:rsidRPr="00FA1A10" w:rsidRDefault="00D97FF7" w:rsidP="00FA1A10">
      <w:pPr>
        <w:pStyle w:val="ad"/>
        <w:tabs>
          <w:tab w:val="left" w:pos="8421"/>
        </w:tabs>
        <w:ind w:firstLine="0"/>
        <w:rPr>
          <w:rFonts w:eastAsia="Times New Roman"/>
          <w:color w:val="FF0000"/>
          <w:lang w:eastAsia="ru-RU" w:bidi="ar-SA"/>
        </w:rPr>
      </w:pPr>
      <w:r w:rsidRPr="00FA1A10">
        <w:rPr>
          <w:rFonts w:eastAsia="Times New Roman"/>
          <w:color w:val="FF0000"/>
          <w:lang w:eastAsia="ru-RU" w:bidi="ar-SA"/>
        </w:rPr>
        <w:tab/>
      </w:r>
    </w:p>
    <w:p w14:paraId="5C88E05A" w14:textId="2FEEB00E" w:rsidR="00D97FF7" w:rsidRDefault="00D97FF7" w:rsidP="00BF519F">
      <w:pPr>
        <w:pStyle w:val="ad"/>
        <w:spacing w:line="360" w:lineRule="auto"/>
      </w:pPr>
      <w:r w:rsidRPr="00FA1A10">
        <w:t xml:space="preserve">Суммарная установленная тепловая мощность котельных составляет </w:t>
      </w:r>
      <w:r w:rsidR="00BF519F">
        <w:t>234,162</w:t>
      </w:r>
      <w:r w:rsidRPr="00FA1A10">
        <w:rPr>
          <w:spacing w:val="-1"/>
        </w:rPr>
        <w:t xml:space="preserve"> </w:t>
      </w:r>
      <w:r w:rsidRPr="00FA1A10">
        <w:t xml:space="preserve">Гкал/ч. В качестве основного топлива на котельных </w:t>
      </w:r>
      <w:r w:rsidR="00B348DD">
        <w:t>м</w:t>
      </w:r>
      <w:r w:rsidR="00736045">
        <w:t>униципального образования «Город Свободный»</w:t>
      </w:r>
      <w:r w:rsidRPr="00FA1A10">
        <w:t xml:space="preserve"> используется </w:t>
      </w:r>
      <w:r w:rsidR="00BF519F">
        <w:t>уголь, газ и мазут.</w:t>
      </w:r>
    </w:p>
    <w:p w14:paraId="72E4D390" w14:textId="77777777" w:rsidR="00BF519F" w:rsidRPr="00FA1A10" w:rsidRDefault="00BF519F" w:rsidP="00BF519F">
      <w:pPr>
        <w:pStyle w:val="ad"/>
        <w:spacing w:line="360" w:lineRule="auto"/>
        <w:rPr>
          <w:spacing w:val="3"/>
        </w:rPr>
      </w:pPr>
    </w:p>
    <w:p w14:paraId="0A13C90C"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40" w:name="_Toc453770352"/>
      <w:bookmarkStart w:id="41" w:name="_Toc470813114"/>
      <w:bookmarkStart w:id="42" w:name="_Toc524886652"/>
      <w:bookmarkStart w:id="43" w:name="_Toc72448939"/>
      <w:bookmarkStart w:id="44" w:name="_Toc134109346"/>
      <w:r w:rsidRPr="00FA1A10">
        <w:rPr>
          <w:rFonts w:ascii="Times New Roman" w:hAnsi="Times New Roman" w:cs="Times New Roman"/>
          <w:b/>
          <w:color w:val="auto"/>
          <w:lang w:val="ru-RU"/>
        </w:rPr>
        <w:t>1.2.3. Ограничения тепловой мощности и параметры располагаемой тепловой мощности</w:t>
      </w:r>
      <w:bookmarkEnd w:id="40"/>
      <w:bookmarkEnd w:id="41"/>
      <w:bookmarkEnd w:id="42"/>
      <w:bookmarkEnd w:id="43"/>
      <w:bookmarkEnd w:id="44"/>
    </w:p>
    <w:p w14:paraId="34147780" w14:textId="77777777" w:rsidR="00D97FF7" w:rsidRPr="00FA1A10" w:rsidRDefault="00D97FF7" w:rsidP="00FA1A10">
      <w:pPr>
        <w:spacing w:after="0" w:line="276" w:lineRule="auto"/>
        <w:jc w:val="both"/>
        <w:rPr>
          <w:rFonts w:cs="Times New Roman"/>
          <w:szCs w:val="24"/>
          <w:shd w:val="clear" w:color="auto" w:fill="FFFFFF"/>
        </w:rPr>
      </w:pPr>
    </w:p>
    <w:p w14:paraId="10392E70" w14:textId="333ABC3D" w:rsidR="00D97FF7" w:rsidRPr="00FA1A10" w:rsidRDefault="00D97FF7" w:rsidP="00FA1A10">
      <w:pPr>
        <w:pStyle w:val="ad"/>
        <w:spacing w:line="276" w:lineRule="auto"/>
      </w:pPr>
      <w:r w:rsidRPr="00FA1A10">
        <w:t xml:space="preserve">Параметры располагаемой тепловой мощности котельной приведены в таб. </w:t>
      </w:r>
      <w:r w:rsidRPr="00FA1A10">
        <w:fldChar w:fldCharType="begin"/>
      </w:r>
      <w:r w:rsidRPr="00FA1A10">
        <w:instrText xml:space="preserve"> REF _Ref84412286 \h  \* MERGEFORMAT </w:instrText>
      </w:r>
      <w:r w:rsidRPr="00FA1A10">
        <w:fldChar w:fldCharType="separate"/>
      </w:r>
      <w:r w:rsidR="00C5345E" w:rsidRPr="00C5345E">
        <w:rPr>
          <w:vanish/>
        </w:rPr>
        <w:t xml:space="preserve">Таблица </w:t>
      </w:r>
      <w:r w:rsidR="00C5345E">
        <w:rPr>
          <w:noProof/>
        </w:rPr>
        <w:t>4</w:t>
      </w:r>
      <w:r w:rsidRPr="00FA1A10">
        <w:fldChar w:fldCharType="end"/>
      </w:r>
      <w:r w:rsidRPr="00FA1A10">
        <w:t>.</w:t>
      </w:r>
    </w:p>
    <w:p w14:paraId="1BAD3FB1" w14:textId="6425BC4E" w:rsidR="00D97FF7" w:rsidRPr="00FA1A10" w:rsidRDefault="00D97FF7" w:rsidP="00FA1A10">
      <w:pPr>
        <w:pStyle w:val="affff0"/>
        <w:keepNext/>
      </w:pPr>
      <w:bookmarkStart w:id="45" w:name="_Ref84412286"/>
      <w:r w:rsidRPr="00FA1A10">
        <w:lastRenderedPageBreak/>
        <w:t xml:space="preserve">Таблица </w:t>
      </w:r>
      <w:r w:rsidRPr="00FA1A10">
        <w:fldChar w:fldCharType="begin"/>
      </w:r>
      <w:r w:rsidRPr="00FA1A10">
        <w:instrText xml:space="preserve"> SEQ Таблица \* ARABIC </w:instrText>
      </w:r>
      <w:r w:rsidRPr="00FA1A10">
        <w:fldChar w:fldCharType="separate"/>
      </w:r>
      <w:r w:rsidR="006E4D8E">
        <w:t>4</w:t>
      </w:r>
      <w:r w:rsidRPr="00FA1A10">
        <w:fldChar w:fldCharType="end"/>
      </w:r>
      <w:bookmarkEnd w:id="45"/>
      <w:r w:rsidRPr="00FA1A10">
        <w:t xml:space="preserve"> – Параметры </w:t>
      </w:r>
      <w:r w:rsidR="00B348DD">
        <w:t>располагаемой тепловой мощности, Гкал/ч</w:t>
      </w:r>
    </w:p>
    <w:tbl>
      <w:tblPr>
        <w:tblW w:w="9649" w:type="dxa"/>
        <w:tblInd w:w="-5" w:type="dxa"/>
        <w:tblLayout w:type="fixed"/>
        <w:tblLook w:val="04A0" w:firstRow="1" w:lastRow="0" w:firstColumn="1" w:lastColumn="0" w:noHBand="0" w:noVBand="1"/>
      </w:tblPr>
      <w:tblGrid>
        <w:gridCol w:w="740"/>
        <w:gridCol w:w="1850"/>
        <w:gridCol w:w="1411"/>
        <w:gridCol w:w="1412"/>
        <w:gridCol w:w="1412"/>
        <w:gridCol w:w="1412"/>
        <w:gridCol w:w="1412"/>
      </w:tblGrid>
      <w:tr w:rsidR="00B348DD" w:rsidRPr="00B348DD" w14:paraId="6F7DAF05" w14:textId="77777777" w:rsidTr="00B348DD">
        <w:trPr>
          <w:trHeight w:val="236"/>
          <w:tblHeader/>
        </w:trPr>
        <w:tc>
          <w:tcPr>
            <w:tcW w:w="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711BE0" w14:textId="77777777" w:rsidR="00B348DD" w:rsidRPr="00B348DD" w:rsidRDefault="00B348DD" w:rsidP="00B348DD">
            <w:pPr>
              <w:spacing w:after="0" w:line="240" w:lineRule="auto"/>
              <w:jc w:val="center"/>
              <w:rPr>
                <w:rFonts w:eastAsia="Times New Roman" w:cs="Times New Roman"/>
                <w:sz w:val="18"/>
                <w:szCs w:val="18"/>
                <w:lang w:eastAsia="ru-RU"/>
              </w:rPr>
            </w:pPr>
            <w:r w:rsidRPr="00B348DD">
              <w:rPr>
                <w:rFonts w:eastAsia="Times New Roman" w:cs="Times New Roman"/>
                <w:sz w:val="18"/>
                <w:szCs w:val="18"/>
                <w:lang w:eastAsia="ru-RU"/>
              </w:rPr>
              <w:t>№ п/п </w:t>
            </w:r>
          </w:p>
        </w:tc>
        <w:tc>
          <w:tcPr>
            <w:tcW w:w="1850" w:type="dxa"/>
            <w:tcBorders>
              <w:top w:val="single" w:sz="4" w:space="0" w:color="auto"/>
              <w:left w:val="nil"/>
              <w:bottom w:val="single" w:sz="4" w:space="0" w:color="auto"/>
              <w:right w:val="single" w:sz="4" w:space="0" w:color="auto"/>
            </w:tcBorders>
            <w:shd w:val="clear" w:color="auto" w:fill="auto"/>
            <w:vAlign w:val="center"/>
            <w:hideMark/>
          </w:tcPr>
          <w:p w14:paraId="6E475184" w14:textId="77777777" w:rsidR="00B348DD" w:rsidRPr="00B348DD" w:rsidRDefault="00B348DD" w:rsidP="00B348DD">
            <w:pPr>
              <w:spacing w:after="0" w:line="240" w:lineRule="auto"/>
              <w:jc w:val="center"/>
              <w:rPr>
                <w:rFonts w:eastAsia="Times New Roman" w:cs="Times New Roman"/>
                <w:sz w:val="18"/>
                <w:szCs w:val="18"/>
                <w:lang w:eastAsia="ru-RU"/>
              </w:rPr>
            </w:pPr>
            <w:r w:rsidRPr="00B348DD">
              <w:rPr>
                <w:rFonts w:eastAsia="Times New Roman" w:cs="Times New Roman"/>
                <w:sz w:val="18"/>
                <w:szCs w:val="18"/>
                <w:lang w:eastAsia="ru-RU"/>
              </w:rPr>
              <w:t>Наименование котельной</w:t>
            </w:r>
          </w:p>
        </w:tc>
        <w:tc>
          <w:tcPr>
            <w:tcW w:w="1411" w:type="dxa"/>
            <w:tcBorders>
              <w:top w:val="single" w:sz="4" w:space="0" w:color="auto"/>
              <w:left w:val="nil"/>
              <w:bottom w:val="single" w:sz="4" w:space="0" w:color="auto"/>
              <w:right w:val="nil"/>
            </w:tcBorders>
            <w:shd w:val="clear" w:color="auto" w:fill="auto"/>
            <w:vAlign w:val="center"/>
            <w:hideMark/>
          </w:tcPr>
          <w:p w14:paraId="410F196F" w14:textId="77777777" w:rsidR="00B348DD" w:rsidRPr="00B348DD" w:rsidRDefault="00B348DD" w:rsidP="00B348DD">
            <w:pPr>
              <w:spacing w:after="0" w:line="240" w:lineRule="auto"/>
              <w:jc w:val="center"/>
              <w:rPr>
                <w:rFonts w:eastAsia="Times New Roman" w:cs="Times New Roman"/>
                <w:sz w:val="18"/>
                <w:szCs w:val="18"/>
                <w:lang w:eastAsia="ru-RU"/>
              </w:rPr>
            </w:pPr>
            <w:r>
              <w:rPr>
                <w:rFonts w:eastAsia="Times New Roman" w:cs="Times New Roman"/>
                <w:sz w:val="18"/>
                <w:szCs w:val="18"/>
                <w:lang w:eastAsia="ru-RU"/>
              </w:rPr>
              <w:t>Установленная мощность</w:t>
            </w:r>
          </w:p>
        </w:tc>
        <w:tc>
          <w:tcPr>
            <w:tcW w:w="141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4F8120" w14:textId="77777777" w:rsidR="00B348DD" w:rsidRPr="00B348DD" w:rsidRDefault="00B348DD" w:rsidP="00B348DD">
            <w:pPr>
              <w:spacing w:after="0" w:line="240" w:lineRule="auto"/>
              <w:jc w:val="center"/>
              <w:rPr>
                <w:rFonts w:eastAsia="Times New Roman" w:cs="Times New Roman"/>
                <w:bCs/>
                <w:sz w:val="18"/>
                <w:szCs w:val="18"/>
                <w:lang w:eastAsia="ru-RU"/>
              </w:rPr>
            </w:pPr>
            <w:r w:rsidRPr="00B348DD">
              <w:rPr>
                <w:rFonts w:eastAsia="Times New Roman" w:cs="Times New Roman"/>
                <w:bCs/>
                <w:sz w:val="18"/>
                <w:szCs w:val="18"/>
                <w:lang w:eastAsia="ru-RU"/>
              </w:rPr>
              <w:t>Ограничения установленной тепловой мощности</w:t>
            </w:r>
          </w:p>
        </w:tc>
        <w:tc>
          <w:tcPr>
            <w:tcW w:w="1412" w:type="dxa"/>
            <w:tcBorders>
              <w:top w:val="single" w:sz="4" w:space="0" w:color="auto"/>
              <w:left w:val="nil"/>
              <w:bottom w:val="single" w:sz="4" w:space="0" w:color="auto"/>
              <w:right w:val="single" w:sz="4" w:space="0" w:color="auto"/>
            </w:tcBorders>
            <w:shd w:val="clear" w:color="auto" w:fill="auto"/>
            <w:vAlign w:val="center"/>
            <w:hideMark/>
          </w:tcPr>
          <w:p w14:paraId="3419A59B" w14:textId="77777777" w:rsidR="00B348DD" w:rsidRPr="00B348DD" w:rsidRDefault="00B348DD" w:rsidP="00B348DD">
            <w:pPr>
              <w:spacing w:after="0" w:line="240" w:lineRule="auto"/>
              <w:jc w:val="center"/>
              <w:rPr>
                <w:rFonts w:eastAsia="Times New Roman" w:cs="Times New Roman"/>
                <w:bCs/>
                <w:sz w:val="18"/>
                <w:szCs w:val="18"/>
                <w:lang w:eastAsia="ru-RU"/>
              </w:rPr>
            </w:pPr>
            <w:r w:rsidRPr="00B348DD">
              <w:rPr>
                <w:rFonts w:eastAsia="Times New Roman" w:cs="Times New Roman"/>
                <w:bCs/>
                <w:sz w:val="18"/>
                <w:szCs w:val="18"/>
                <w:lang w:eastAsia="ru-RU"/>
              </w:rPr>
              <w:t>Тепловая мощность котлов располагаемая</w:t>
            </w:r>
          </w:p>
        </w:tc>
        <w:tc>
          <w:tcPr>
            <w:tcW w:w="1412" w:type="dxa"/>
            <w:tcBorders>
              <w:top w:val="single" w:sz="4" w:space="0" w:color="auto"/>
              <w:left w:val="nil"/>
              <w:bottom w:val="single" w:sz="4" w:space="0" w:color="auto"/>
              <w:right w:val="single" w:sz="4" w:space="0" w:color="auto"/>
            </w:tcBorders>
            <w:shd w:val="clear" w:color="auto" w:fill="auto"/>
            <w:vAlign w:val="center"/>
            <w:hideMark/>
          </w:tcPr>
          <w:p w14:paraId="56F3043F" w14:textId="77777777" w:rsidR="00B348DD" w:rsidRPr="00B348DD" w:rsidRDefault="00B348DD" w:rsidP="00B348DD">
            <w:pPr>
              <w:spacing w:after="0" w:line="240" w:lineRule="auto"/>
              <w:jc w:val="center"/>
              <w:rPr>
                <w:rFonts w:eastAsia="Times New Roman" w:cs="Times New Roman"/>
                <w:bCs/>
                <w:sz w:val="18"/>
                <w:szCs w:val="18"/>
                <w:lang w:eastAsia="ru-RU"/>
              </w:rPr>
            </w:pPr>
            <w:r w:rsidRPr="00B348DD">
              <w:rPr>
                <w:rFonts w:eastAsia="Times New Roman" w:cs="Times New Roman"/>
                <w:bCs/>
                <w:sz w:val="18"/>
                <w:szCs w:val="18"/>
                <w:lang w:eastAsia="ru-RU"/>
              </w:rPr>
              <w:t>Затраты тепловой мощности на собственные нужды</w:t>
            </w:r>
          </w:p>
        </w:tc>
        <w:tc>
          <w:tcPr>
            <w:tcW w:w="1412" w:type="dxa"/>
            <w:tcBorders>
              <w:top w:val="single" w:sz="4" w:space="0" w:color="auto"/>
              <w:left w:val="nil"/>
              <w:bottom w:val="single" w:sz="4" w:space="0" w:color="auto"/>
              <w:right w:val="single" w:sz="4" w:space="0" w:color="auto"/>
            </w:tcBorders>
            <w:shd w:val="clear" w:color="auto" w:fill="auto"/>
            <w:vAlign w:val="center"/>
            <w:hideMark/>
          </w:tcPr>
          <w:p w14:paraId="43F6D607" w14:textId="77777777" w:rsidR="00B348DD" w:rsidRPr="00B348DD" w:rsidRDefault="00B348DD" w:rsidP="00B348DD">
            <w:pPr>
              <w:spacing w:after="0" w:line="240" w:lineRule="auto"/>
              <w:jc w:val="center"/>
              <w:rPr>
                <w:rFonts w:eastAsia="Times New Roman" w:cs="Times New Roman"/>
                <w:bCs/>
                <w:sz w:val="18"/>
                <w:szCs w:val="18"/>
                <w:lang w:eastAsia="ru-RU"/>
              </w:rPr>
            </w:pPr>
            <w:r w:rsidRPr="00B348DD">
              <w:rPr>
                <w:rFonts w:eastAsia="Times New Roman" w:cs="Times New Roman"/>
                <w:bCs/>
                <w:sz w:val="18"/>
                <w:szCs w:val="18"/>
                <w:lang w:eastAsia="ru-RU"/>
              </w:rPr>
              <w:t>Тепловая мощность котельной нетто</w:t>
            </w:r>
          </w:p>
        </w:tc>
      </w:tr>
      <w:tr w:rsidR="00BF519F" w:rsidRPr="00B348DD" w14:paraId="165B4D5A" w14:textId="77777777" w:rsidTr="00BF519F">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tcPr>
          <w:p w14:paraId="43B042E9" w14:textId="7FF39163"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1</w:t>
            </w:r>
          </w:p>
        </w:tc>
        <w:tc>
          <w:tcPr>
            <w:tcW w:w="1850" w:type="dxa"/>
            <w:tcBorders>
              <w:top w:val="nil"/>
              <w:left w:val="nil"/>
              <w:bottom w:val="single" w:sz="4" w:space="0" w:color="auto"/>
              <w:right w:val="single" w:sz="4" w:space="0" w:color="auto"/>
            </w:tcBorders>
            <w:shd w:val="clear" w:color="auto" w:fill="auto"/>
            <w:vAlign w:val="center"/>
          </w:tcPr>
          <w:p w14:paraId="5C03B44B" w14:textId="3E1D6D4A"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РК-1</w:t>
            </w:r>
          </w:p>
        </w:tc>
        <w:tc>
          <w:tcPr>
            <w:tcW w:w="1411" w:type="dxa"/>
            <w:tcBorders>
              <w:top w:val="nil"/>
              <w:left w:val="nil"/>
              <w:bottom w:val="single" w:sz="4" w:space="0" w:color="auto"/>
              <w:right w:val="single" w:sz="4" w:space="0" w:color="auto"/>
            </w:tcBorders>
            <w:shd w:val="clear" w:color="auto" w:fill="auto"/>
            <w:noWrap/>
            <w:vAlign w:val="center"/>
          </w:tcPr>
          <w:p w14:paraId="15287E4F" w14:textId="09F68022"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60,6300</w:t>
            </w:r>
          </w:p>
        </w:tc>
        <w:tc>
          <w:tcPr>
            <w:tcW w:w="1412" w:type="dxa"/>
            <w:tcBorders>
              <w:top w:val="nil"/>
              <w:left w:val="nil"/>
              <w:bottom w:val="single" w:sz="4" w:space="0" w:color="auto"/>
              <w:right w:val="single" w:sz="4" w:space="0" w:color="auto"/>
            </w:tcBorders>
            <w:shd w:val="clear" w:color="auto" w:fill="auto"/>
            <w:noWrap/>
            <w:vAlign w:val="center"/>
          </w:tcPr>
          <w:p w14:paraId="4D82671A" w14:textId="509E606F"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0,0000</w:t>
            </w:r>
          </w:p>
        </w:tc>
        <w:tc>
          <w:tcPr>
            <w:tcW w:w="1412" w:type="dxa"/>
            <w:tcBorders>
              <w:top w:val="nil"/>
              <w:left w:val="nil"/>
              <w:bottom w:val="single" w:sz="4" w:space="0" w:color="auto"/>
              <w:right w:val="single" w:sz="4" w:space="0" w:color="auto"/>
            </w:tcBorders>
            <w:shd w:val="clear" w:color="auto" w:fill="auto"/>
            <w:noWrap/>
            <w:vAlign w:val="center"/>
          </w:tcPr>
          <w:p w14:paraId="1EBA3873" w14:textId="66E6521F"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60,6300</w:t>
            </w:r>
          </w:p>
        </w:tc>
        <w:tc>
          <w:tcPr>
            <w:tcW w:w="1412" w:type="dxa"/>
            <w:tcBorders>
              <w:top w:val="nil"/>
              <w:left w:val="nil"/>
              <w:bottom w:val="single" w:sz="4" w:space="0" w:color="auto"/>
              <w:right w:val="single" w:sz="4" w:space="0" w:color="auto"/>
            </w:tcBorders>
            <w:shd w:val="clear" w:color="auto" w:fill="auto"/>
            <w:noWrap/>
            <w:vAlign w:val="center"/>
          </w:tcPr>
          <w:p w14:paraId="69144BBF" w14:textId="2CE95A43"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2,5617</w:t>
            </w:r>
          </w:p>
        </w:tc>
        <w:tc>
          <w:tcPr>
            <w:tcW w:w="1412" w:type="dxa"/>
            <w:tcBorders>
              <w:top w:val="nil"/>
              <w:left w:val="nil"/>
              <w:bottom w:val="single" w:sz="4" w:space="0" w:color="auto"/>
              <w:right w:val="single" w:sz="4" w:space="0" w:color="auto"/>
            </w:tcBorders>
            <w:shd w:val="clear" w:color="auto" w:fill="auto"/>
            <w:noWrap/>
            <w:vAlign w:val="center"/>
          </w:tcPr>
          <w:p w14:paraId="4AAAD286" w14:textId="0F387E81"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58,0683</w:t>
            </w:r>
          </w:p>
        </w:tc>
      </w:tr>
      <w:tr w:rsidR="00BF519F" w:rsidRPr="00B348DD" w14:paraId="2E846425" w14:textId="77777777" w:rsidTr="00BF519F">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tcPr>
          <w:p w14:paraId="47B33409" w14:textId="0559DD41"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2</w:t>
            </w:r>
          </w:p>
        </w:tc>
        <w:tc>
          <w:tcPr>
            <w:tcW w:w="1850" w:type="dxa"/>
            <w:tcBorders>
              <w:top w:val="nil"/>
              <w:left w:val="nil"/>
              <w:bottom w:val="single" w:sz="4" w:space="0" w:color="auto"/>
              <w:right w:val="single" w:sz="4" w:space="0" w:color="auto"/>
            </w:tcBorders>
            <w:shd w:val="clear" w:color="auto" w:fill="auto"/>
            <w:vAlign w:val="center"/>
          </w:tcPr>
          <w:p w14:paraId="40E01BE7" w14:textId="6389B78A"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РК-2</w:t>
            </w:r>
          </w:p>
        </w:tc>
        <w:tc>
          <w:tcPr>
            <w:tcW w:w="1411" w:type="dxa"/>
            <w:tcBorders>
              <w:top w:val="nil"/>
              <w:left w:val="nil"/>
              <w:bottom w:val="single" w:sz="4" w:space="0" w:color="auto"/>
              <w:right w:val="single" w:sz="4" w:space="0" w:color="auto"/>
            </w:tcBorders>
            <w:shd w:val="clear" w:color="auto" w:fill="auto"/>
            <w:noWrap/>
            <w:vAlign w:val="center"/>
          </w:tcPr>
          <w:p w14:paraId="709B5690" w14:textId="35531A6D"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39,0000</w:t>
            </w:r>
          </w:p>
        </w:tc>
        <w:tc>
          <w:tcPr>
            <w:tcW w:w="1412" w:type="dxa"/>
            <w:tcBorders>
              <w:top w:val="nil"/>
              <w:left w:val="nil"/>
              <w:bottom w:val="single" w:sz="4" w:space="0" w:color="auto"/>
              <w:right w:val="single" w:sz="4" w:space="0" w:color="auto"/>
            </w:tcBorders>
            <w:shd w:val="clear" w:color="auto" w:fill="auto"/>
            <w:noWrap/>
            <w:vAlign w:val="center"/>
          </w:tcPr>
          <w:p w14:paraId="1254D6DD" w14:textId="502993A6"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0,0000</w:t>
            </w:r>
          </w:p>
        </w:tc>
        <w:tc>
          <w:tcPr>
            <w:tcW w:w="1412" w:type="dxa"/>
            <w:tcBorders>
              <w:top w:val="nil"/>
              <w:left w:val="nil"/>
              <w:bottom w:val="single" w:sz="4" w:space="0" w:color="auto"/>
              <w:right w:val="single" w:sz="4" w:space="0" w:color="auto"/>
            </w:tcBorders>
            <w:shd w:val="clear" w:color="auto" w:fill="auto"/>
            <w:noWrap/>
            <w:vAlign w:val="center"/>
          </w:tcPr>
          <w:p w14:paraId="5BC39C33" w14:textId="66122F27"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39,0000</w:t>
            </w:r>
          </w:p>
        </w:tc>
        <w:tc>
          <w:tcPr>
            <w:tcW w:w="1412" w:type="dxa"/>
            <w:tcBorders>
              <w:top w:val="nil"/>
              <w:left w:val="nil"/>
              <w:bottom w:val="single" w:sz="4" w:space="0" w:color="auto"/>
              <w:right w:val="single" w:sz="4" w:space="0" w:color="auto"/>
            </w:tcBorders>
            <w:shd w:val="clear" w:color="auto" w:fill="auto"/>
            <w:noWrap/>
            <w:vAlign w:val="center"/>
          </w:tcPr>
          <w:p w14:paraId="7A4C280A" w14:textId="62A7E1ED"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0,9291</w:t>
            </w:r>
          </w:p>
        </w:tc>
        <w:tc>
          <w:tcPr>
            <w:tcW w:w="1412" w:type="dxa"/>
            <w:tcBorders>
              <w:top w:val="nil"/>
              <w:left w:val="nil"/>
              <w:bottom w:val="single" w:sz="4" w:space="0" w:color="auto"/>
              <w:right w:val="single" w:sz="4" w:space="0" w:color="auto"/>
            </w:tcBorders>
            <w:shd w:val="clear" w:color="auto" w:fill="auto"/>
            <w:noWrap/>
            <w:vAlign w:val="center"/>
          </w:tcPr>
          <w:p w14:paraId="56A90DD4" w14:textId="5D933D7A"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38,0709</w:t>
            </w:r>
          </w:p>
        </w:tc>
      </w:tr>
      <w:tr w:rsidR="00BF519F" w:rsidRPr="00B348DD" w14:paraId="08595435" w14:textId="77777777" w:rsidTr="00BF519F">
        <w:trPr>
          <w:trHeight w:val="384"/>
        </w:trPr>
        <w:tc>
          <w:tcPr>
            <w:tcW w:w="740" w:type="dxa"/>
            <w:tcBorders>
              <w:top w:val="nil"/>
              <w:left w:val="single" w:sz="4" w:space="0" w:color="auto"/>
              <w:bottom w:val="single" w:sz="4" w:space="0" w:color="auto"/>
              <w:right w:val="single" w:sz="4" w:space="0" w:color="auto"/>
            </w:tcBorders>
            <w:shd w:val="clear" w:color="auto" w:fill="auto"/>
            <w:noWrap/>
            <w:vAlign w:val="center"/>
          </w:tcPr>
          <w:p w14:paraId="2802A906" w14:textId="74AA5F3D"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3</w:t>
            </w:r>
          </w:p>
        </w:tc>
        <w:tc>
          <w:tcPr>
            <w:tcW w:w="1850" w:type="dxa"/>
            <w:tcBorders>
              <w:top w:val="nil"/>
              <w:left w:val="nil"/>
              <w:bottom w:val="single" w:sz="4" w:space="0" w:color="auto"/>
              <w:right w:val="single" w:sz="4" w:space="0" w:color="auto"/>
            </w:tcBorders>
            <w:shd w:val="clear" w:color="auto" w:fill="auto"/>
            <w:vAlign w:val="center"/>
          </w:tcPr>
          <w:p w14:paraId="091B0CE5" w14:textId="471492E8"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КУ № 2</w:t>
            </w:r>
          </w:p>
        </w:tc>
        <w:tc>
          <w:tcPr>
            <w:tcW w:w="1411" w:type="dxa"/>
            <w:tcBorders>
              <w:top w:val="nil"/>
              <w:left w:val="nil"/>
              <w:bottom w:val="single" w:sz="4" w:space="0" w:color="auto"/>
              <w:right w:val="single" w:sz="4" w:space="0" w:color="auto"/>
            </w:tcBorders>
            <w:shd w:val="clear" w:color="auto" w:fill="auto"/>
            <w:noWrap/>
            <w:vAlign w:val="center"/>
          </w:tcPr>
          <w:p w14:paraId="6DCA6C21" w14:textId="7B54AFE9"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5,4000</w:t>
            </w:r>
          </w:p>
        </w:tc>
        <w:tc>
          <w:tcPr>
            <w:tcW w:w="1412" w:type="dxa"/>
            <w:tcBorders>
              <w:top w:val="nil"/>
              <w:left w:val="nil"/>
              <w:bottom w:val="single" w:sz="4" w:space="0" w:color="auto"/>
              <w:right w:val="single" w:sz="4" w:space="0" w:color="auto"/>
            </w:tcBorders>
            <w:shd w:val="clear" w:color="auto" w:fill="auto"/>
            <w:noWrap/>
            <w:vAlign w:val="center"/>
          </w:tcPr>
          <w:p w14:paraId="09A31E02" w14:textId="7AED717B"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0,0000</w:t>
            </w:r>
          </w:p>
        </w:tc>
        <w:tc>
          <w:tcPr>
            <w:tcW w:w="1412" w:type="dxa"/>
            <w:tcBorders>
              <w:top w:val="nil"/>
              <w:left w:val="nil"/>
              <w:bottom w:val="single" w:sz="4" w:space="0" w:color="auto"/>
              <w:right w:val="single" w:sz="4" w:space="0" w:color="auto"/>
            </w:tcBorders>
            <w:shd w:val="clear" w:color="auto" w:fill="auto"/>
            <w:noWrap/>
            <w:vAlign w:val="center"/>
          </w:tcPr>
          <w:p w14:paraId="51C2FB7B" w14:textId="022774FF"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5,4000</w:t>
            </w:r>
          </w:p>
        </w:tc>
        <w:tc>
          <w:tcPr>
            <w:tcW w:w="1412" w:type="dxa"/>
            <w:tcBorders>
              <w:top w:val="nil"/>
              <w:left w:val="nil"/>
              <w:bottom w:val="single" w:sz="4" w:space="0" w:color="auto"/>
              <w:right w:val="single" w:sz="4" w:space="0" w:color="auto"/>
            </w:tcBorders>
            <w:shd w:val="clear" w:color="auto" w:fill="auto"/>
            <w:noWrap/>
            <w:vAlign w:val="center"/>
          </w:tcPr>
          <w:p w14:paraId="403685D6" w14:textId="3EC0111C"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0,1005</w:t>
            </w:r>
          </w:p>
        </w:tc>
        <w:tc>
          <w:tcPr>
            <w:tcW w:w="1412" w:type="dxa"/>
            <w:tcBorders>
              <w:top w:val="nil"/>
              <w:left w:val="nil"/>
              <w:bottom w:val="single" w:sz="4" w:space="0" w:color="auto"/>
              <w:right w:val="single" w:sz="4" w:space="0" w:color="auto"/>
            </w:tcBorders>
            <w:shd w:val="clear" w:color="auto" w:fill="auto"/>
            <w:noWrap/>
            <w:vAlign w:val="center"/>
          </w:tcPr>
          <w:p w14:paraId="06B928A7" w14:textId="695D3B09"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5,2995</w:t>
            </w:r>
          </w:p>
        </w:tc>
      </w:tr>
      <w:tr w:rsidR="00BF519F" w:rsidRPr="00B348DD" w14:paraId="674DEAF8" w14:textId="77777777" w:rsidTr="00BF519F">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tcPr>
          <w:p w14:paraId="660017F2" w14:textId="38AEAD46"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4</w:t>
            </w:r>
          </w:p>
        </w:tc>
        <w:tc>
          <w:tcPr>
            <w:tcW w:w="1850" w:type="dxa"/>
            <w:tcBorders>
              <w:top w:val="nil"/>
              <w:left w:val="nil"/>
              <w:bottom w:val="single" w:sz="4" w:space="0" w:color="auto"/>
              <w:right w:val="single" w:sz="4" w:space="0" w:color="auto"/>
            </w:tcBorders>
            <w:shd w:val="clear" w:color="auto" w:fill="auto"/>
            <w:vAlign w:val="center"/>
          </w:tcPr>
          <w:p w14:paraId="2CA37C93" w14:textId="203A2A94"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КУ № 3</w:t>
            </w:r>
          </w:p>
        </w:tc>
        <w:tc>
          <w:tcPr>
            <w:tcW w:w="1411" w:type="dxa"/>
            <w:tcBorders>
              <w:top w:val="nil"/>
              <w:left w:val="nil"/>
              <w:bottom w:val="single" w:sz="4" w:space="0" w:color="auto"/>
              <w:right w:val="single" w:sz="4" w:space="0" w:color="auto"/>
            </w:tcBorders>
            <w:shd w:val="clear" w:color="auto" w:fill="auto"/>
            <w:noWrap/>
            <w:vAlign w:val="center"/>
          </w:tcPr>
          <w:p w14:paraId="16EEEF31" w14:textId="72802290"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3,0000</w:t>
            </w:r>
          </w:p>
        </w:tc>
        <w:tc>
          <w:tcPr>
            <w:tcW w:w="1412" w:type="dxa"/>
            <w:tcBorders>
              <w:top w:val="nil"/>
              <w:left w:val="nil"/>
              <w:bottom w:val="single" w:sz="4" w:space="0" w:color="auto"/>
              <w:right w:val="single" w:sz="4" w:space="0" w:color="auto"/>
            </w:tcBorders>
            <w:shd w:val="clear" w:color="auto" w:fill="auto"/>
            <w:noWrap/>
            <w:vAlign w:val="center"/>
          </w:tcPr>
          <w:p w14:paraId="675AF1D5" w14:textId="38BAF45C"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0,0000</w:t>
            </w:r>
          </w:p>
        </w:tc>
        <w:tc>
          <w:tcPr>
            <w:tcW w:w="1412" w:type="dxa"/>
            <w:tcBorders>
              <w:top w:val="nil"/>
              <w:left w:val="nil"/>
              <w:bottom w:val="single" w:sz="4" w:space="0" w:color="auto"/>
              <w:right w:val="single" w:sz="4" w:space="0" w:color="auto"/>
            </w:tcBorders>
            <w:shd w:val="clear" w:color="auto" w:fill="auto"/>
            <w:noWrap/>
            <w:vAlign w:val="center"/>
          </w:tcPr>
          <w:p w14:paraId="26FC59B6" w14:textId="773D459C"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3,0000</w:t>
            </w:r>
          </w:p>
        </w:tc>
        <w:tc>
          <w:tcPr>
            <w:tcW w:w="1412" w:type="dxa"/>
            <w:tcBorders>
              <w:top w:val="nil"/>
              <w:left w:val="nil"/>
              <w:bottom w:val="single" w:sz="4" w:space="0" w:color="auto"/>
              <w:right w:val="single" w:sz="4" w:space="0" w:color="auto"/>
            </w:tcBorders>
            <w:shd w:val="clear" w:color="auto" w:fill="auto"/>
            <w:noWrap/>
            <w:vAlign w:val="center"/>
          </w:tcPr>
          <w:p w14:paraId="3A0A7315" w14:textId="04A469DC"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0,0496</w:t>
            </w:r>
          </w:p>
        </w:tc>
        <w:tc>
          <w:tcPr>
            <w:tcW w:w="1412" w:type="dxa"/>
            <w:tcBorders>
              <w:top w:val="nil"/>
              <w:left w:val="nil"/>
              <w:bottom w:val="single" w:sz="4" w:space="0" w:color="auto"/>
              <w:right w:val="single" w:sz="4" w:space="0" w:color="auto"/>
            </w:tcBorders>
            <w:shd w:val="clear" w:color="auto" w:fill="auto"/>
            <w:noWrap/>
            <w:vAlign w:val="center"/>
          </w:tcPr>
          <w:p w14:paraId="3DEDCFE9" w14:textId="327DDDE3"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2,9504</w:t>
            </w:r>
          </w:p>
        </w:tc>
      </w:tr>
      <w:tr w:rsidR="00BF519F" w:rsidRPr="00B348DD" w14:paraId="5866212C" w14:textId="77777777" w:rsidTr="00BF519F">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tcPr>
          <w:p w14:paraId="333C1751" w14:textId="21B61373"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5</w:t>
            </w:r>
          </w:p>
        </w:tc>
        <w:tc>
          <w:tcPr>
            <w:tcW w:w="1850" w:type="dxa"/>
            <w:tcBorders>
              <w:top w:val="nil"/>
              <w:left w:val="nil"/>
              <w:bottom w:val="single" w:sz="4" w:space="0" w:color="auto"/>
              <w:right w:val="single" w:sz="4" w:space="0" w:color="auto"/>
            </w:tcBorders>
            <w:shd w:val="clear" w:color="auto" w:fill="auto"/>
            <w:vAlign w:val="center"/>
          </w:tcPr>
          <w:p w14:paraId="2357557F" w14:textId="6114EF47"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КУ № 4</w:t>
            </w:r>
          </w:p>
        </w:tc>
        <w:tc>
          <w:tcPr>
            <w:tcW w:w="1411" w:type="dxa"/>
            <w:tcBorders>
              <w:top w:val="nil"/>
              <w:left w:val="nil"/>
              <w:bottom w:val="single" w:sz="4" w:space="0" w:color="auto"/>
              <w:right w:val="single" w:sz="4" w:space="0" w:color="auto"/>
            </w:tcBorders>
            <w:shd w:val="clear" w:color="auto" w:fill="auto"/>
            <w:noWrap/>
            <w:vAlign w:val="center"/>
          </w:tcPr>
          <w:p w14:paraId="68779F28" w14:textId="7B2C6216"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0,4680</w:t>
            </w:r>
          </w:p>
        </w:tc>
        <w:tc>
          <w:tcPr>
            <w:tcW w:w="1412" w:type="dxa"/>
            <w:tcBorders>
              <w:top w:val="nil"/>
              <w:left w:val="nil"/>
              <w:bottom w:val="single" w:sz="4" w:space="0" w:color="auto"/>
              <w:right w:val="single" w:sz="4" w:space="0" w:color="auto"/>
            </w:tcBorders>
            <w:shd w:val="clear" w:color="auto" w:fill="auto"/>
            <w:noWrap/>
            <w:vAlign w:val="center"/>
          </w:tcPr>
          <w:p w14:paraId="5021C04F" w14:textId="70BBEA63"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0,0000</w:t>
            </w:r>
          </w:p>
        </w:tc>
        <w:tc>
          <w:tcPr>
            <w:tcW w:w="1412" w:type="dxa"/>
            <w:tcBorders>
              <w:top w:val="nil"/>
              <w:left w:val="nil"/>
              <w:bottom w:val="single" w:sz="4" w:space="0" w:color="auto"/>
              <w:right w:val="single" w:sz="4" w:space="0" w:color="auto"/>
            </w:tcBorders>
            <w:shd w:val="clear" w:color="auto" w:fill="auto"/>
            <w:noWrap/>
            <w:vAlign w:val="center"/>
          </w:tcPr>
          <w:p w14:paraId="39DB7D6D" w14:textId="741BD6AA"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0,4680</w:t>
            </w:r>
          </w:p>
        </w:tc>
        <w:tc>
          <w:tcPr>
            <w:tcW w:w="1412" w:type="dxa"/>
            <w:tcBorders>
              <w:top w:val="nil"/>
              <w:left w:val="nil"/>
              <w:bottom w:val="single" w:sz="4" w:space="0" w:color="auto"/>
              <w:right w:val="single" w:sz="4" w:space="0" w:color="auto"/>
            </w:tcBorders>
            <w:shd w:val="clear" w:color="auto" w:fill="auto"/>
            <w:noWrap/>
            <w:vAlign w:val="center"/>
          </w:tcPr>
          <w:p w14:paraId="34679990" w14:textId="6B073DF4"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0,0048</w:t>
            </w:r>
          </w:p>
        </w:tc>
        <w:tc>
          <w:tcPr>
            <w:tcW w:w="1412" w:type="dxa"/>
            <w:tcBorders>
              <w:top w:val="nil"/>
              <w:left w:val="nil"/>
              <w:bottom w:val="single" w:sz="4" w:space="0" w:color="auto"/>
              <w:right w:val="single" w:sz="4" w:space="0" w:color="auto"/>
            </w:tcBorders>
            <w:shd w:val="clear" w:color="auto" w:fill="auto"/>
            <w:noWrap/>
            <w:vAlign w:val="center"/>
          </w:tcPr>
          <w:p w14:paraId="057AF06C" w14:textId="0FE09FC5"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0,4632</w:t>
            </w:r>
          </w:p>
        </w:tc>
      </w:tr>
      <w:tr w:rsidR="00BF519F" w:rsidRPr="00B348DD" w14:paraId="0F5557DF" w14:textId="77777777" w:rsidTr="007B481D">
        <w:trPr>
          <w:trHeight w:val="287"/>
        </w:trPr>
        <w:tc>
          <w:tcPr>
            <w:tcW w:w="740" w:type="dxa"/>
            <w:tcBorders>
              <w:top w:val="nil"/>
              <w:left w:val="single" w:sz="4" w:space="0" w:color="auto"/>
              <w:bottom w:val="single" w:sz="4" w:space="0" w:color="auto"/>
              <w:right w:val="single" w:sz="4" w:space="0" w:color="auto"/>
            </w:tcBorders>
            <w:shd w:val="clear" w:color="auto" w:fill="auto"/>
            <w:noWrap/>
            <w:vAlign w:val="center"/>
          </w:tcPr>
          <w:p w14:paraId="611368D4" w14:textId="375E1239"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6</w:t>
            </w:r>
          </w:p>
        </w:tc>
        <w:tc>
          <w:tcPr>
            <w:tcW w:w="1850" w:type="dxa"/>
            <w:tcBorders>
              <w:top w:val="nil"/>
              <w:left w:val="nil"/>
              <w:bottom w:val="single" w:sz="4" w:space="0" w:color="auto"/>
              <w:right w:val="single" w:sz="4" w:space="0" w:color="auto"/>
            </w:tcBorders>
            <w:shd w:val="clear" w:color="auto" w:fill="auto"/>
            <w:vAlign w:val="center"/>
          </w:tcPr>
          <w:p w14:paraId="40A970AC" w14:textId="2EEDDD64"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КУ № 5</w:t>
            </w:r>
          </w:p>
        </w:tc>
        <w:tc>
          <w:tcPr>
            <w:tcW w:w="1411" w:type="dxa"/>
            <w:tcBorders>
              <w:top w:val="nil"/>
              <w:left w:val="nil"/>
              <w:bottom w:val="single" w:sz="4" w:space="0" w:color="auto"/>
              <w:right w:val="single" w:sz="4" w:space="0" w:color="auto"/>
            </w:tcBorders>
            <w:shd w:val="clear" w:color="auto" w:fill="auto"/>
            <w:noWrap/>
            <w:vAlign w:val="center"/>
          </w:tcPr>
          <w:p w14:paraId="3F54404A" w14:textId="76530025"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0,8990</w:t>
            </w:r>
          </w:p>
        </w:tc>
        <w:tc>
          <w:tcPr>
            <w:tcW w:w="1412" w:type="dxa"/>
            <w:tcBorders>
              <w:top w:val="nil"/>
              <w:left w:val="nil"/>
              <w:bottom w:val="single" w:sz="4" w:space="0" w:color="auto"/>
              <w:right w:val="single" w:sz="4" w:space="0" w:color="auto"/>
            </w:tcBorders>
            <w:shd w:val="clear" w:color="auto" w:fill="auto"/>
            <w:noWrap/>
            <w:vAlign w:val="center"/>
          </w:tcPr>
          <w:p w14:paraId="1E332D81" w14:textId="69397BD5"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0,0000</w:t>
            </w:r>
          </w:p>
        </w:tc>
        <w:tc>
          <w:tcPr>
            <w:tcW w:w="1412" w:type="dxa"/>
            <w:tcBorders>
              <w:top w:val="nil"/>
              <w:left w:val="nil"/>
              <w:bottom w:val="single" w:sz="4" w:space="0" w:color="auto"/>
              <w:right w:val="single" w:sz="4" w:space="0" w:color="auto"/>
            </w:tcBorders>
            <w:shd w:val="clear" w:color="auto" w:fill="auto"/>
            <w:noWrap/>
            <w:vAlign w:val="center"/>
          </w:tcPr>
          <w:p w14:paraId="2C656071" w14:textId="5D5085E6"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0,8990</w:t>
            </w:r>
          </w:p>
        </w:tc>
        <w:tc>
          <w:tcPr>
            <w:tcW w:w="1412" w:type="dxa"/>
            <w:tcBorders>
              <w:top w:val="nil"/>
              <w:left w:val="nil"/>
              <w:bottom w:val="single" w:sz="4" w:space="0" w:color="auto"/>
              <w:right w:val="single" w:sz="4" w:space="0" w:color="auto"/>
            </w:tcBorders>
            <w:shd w:val="clear" w:color="auto" w:fill="auto"/>
            <w:noWrap/>
            <w:vAlign w:val="center"/>
          </w:tcPr>
          <w:p w14:paraId="483199D4" w14:textId="752DBB7E"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0,0181</w:t>
            </w:r>
          </w:p>
        </w:tc>
        <w:tc>
          <w:tcPr>
            <w:tcW w:w="1412" w:type="dxa"/>
            <w:tcBorders>
              <w:top w:val="nil"/>
              <w:left w:val="nil"/>
              <w:bottom w:val="single" w:sz="4" w:space="0" w:color="auto"/>
              <w:right w:val="single" w:sz="4" w:space="0" w:color="auto"/>
            </w:tcBorders>
            <w:shd w:val="clear" w:color="auto" w:fill="auto"/>
            <w:noWrap/>
            <w:vAlign w:val="center"/>
          </w:tcPr>
          <w:p w14:paraId="31E73E7F" w14:textId="767EC309"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0,8809</w:t>
            </w:r>
          </w:p>
        </w:tc>
      </w:tr>
      <w:tr w:rsidR="00BF519F" w:rsidRPr="00B348DD" w14:paraId="56D2168D" w14:textId="77777777" w:rsidTr="00BF519F">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tcPr>
          <w:p w14:paraId="5818AF4C" w14:textId="780D309E"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7</w:t>
            </w:r>
          </w:p>
        </w:tc>
        <w:tc>
          <w:tcPr>
            <w:tcW w:w="1850" w:type="dxa"/>
            <w:tcBorders>
              <w:top w:val="nil"/>
              <w:left w:val="nil"/>
              <w:bottom w:val="single" w:sz="4" w:space="0" w:color="auto"/>
              <w:right w:val="single" w:sz="4" w:space="0" w:color="auto"/>
            </w:tcBorders>
            <w:shd w:val="clear" w:color="auto" w:fill="auto"/>
            <w:vAlign w:val="center"/>
          </w:tcPr>
          <w:p w14:paraId="4609D3AC" w14:textId="2D0F2372"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КУ № 7</w:t>
            </w:r>
          </w:p>
        </w:tc>
        <w:tc>
          <w:tcPr>
            <w:tcW w:w="1411" w:type="dxa"/>
            <w:tcBorders>
              <w:top w:val="nil"/>
              <w:left w:val="nil"/>
              <w:bottom w:val="single" w:sz="4" w:space="0" w:color="auto"/>
              <w:right w:val="single" w:sz="4" w:space="0" w:color="auto"/>
            </w:tcBorders>
            <w:shd w:val="clear" w:color="auto" w:fill="auto"/>
            <w:noWrap/>
            <w:vAlign w:val="center"/>
          </w:tcPr>
          <w:p w14:paraId="020A37E4" w14:textId="38CFA49B"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8,6000</w:t>
            </w:r>
          </w:p>
        </w:tc>
        <w:tc>
          <w:tcPr>
            <w:tcW w:w="1412" w:type="dxa"/>
            <w:tcBorders>
              <w:top w:val="nil"/>
              <w:left w:val="nil"/>
              <w:bottom w:val="single" w:sz="4" w:space="0" w:color="auto"/>
              <w:right w:val="single" w:sz="4" w:space="0" w:color="auto"/>
            </w:tcBorders>
            <w:shd w:val="clear" w:color="auto" w:fill="auto"/>
            <w:noWrap/>
            <w:vAlign w:val="center"/>
          </w:tcPr>
          <w:p w14:paraId="5D0EE777" w14:textId="10EAA022"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0,0000</w:t>
            </w:r>
          </w:p>
        </w:tc>
        <w:tc>
          <w:tcPr>
            <w:tcW w:w="1412" w:type="dxa"/>
            <w:tcBorders>
              <w:top w:val="nil"/>
              <w:left w:val="nil"/>
              <w:bottom w:val="single" w:sz="4" w:space="0" w:color="auto"/>
              <w:right w:val="single" w:sz="4" w:space="0" w:color="auto"/>
            </w:tcBorders>
            <w:shd w:val="clear" w:color="auto" w:fill="auto"/>
            <w:noWrap/>
            <w:vAlign w:val="center"/>
          </w:tcPr>
          <w:p w14:paraId="1FD29E92" w14:textId="140DF951"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8,6000</w:t>
            </w:r>
          </w:p>
        </w:tc>
        <w:tc>
          <w:tcPr>
            <w:tcW w:w="1412" w:type="dxa"/>
            <w:tcBorders>
              <w:top w:val="nil"/>
              <w:left w:val="nil"/>
              <w:bottom w:val="single" w:sz="4" w:space="0" w:color="auto"/>
              <w:right w:val="single" w:sz="4" w:space="0" w:color="auto"/>
            </w:tcBorders>
            <w:shd w:val="clear" w:color="auto" w:fill="auto"/>
            <w:noWrap/>
            <w:vAlign w:val="center"/>
          </w:tcPr>
          <w:p w14:paraId="6E1A0574" w14:textId="77225E68"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0,1189</w:t>
            </w:r>
          </w:p>
        </w:tc>
        <w:tc>
          <w:tcPr>
            <w:tcW w:w="1412" w:type="dxa"/>
            <w:tcBorders>
              <w:top w:val="nil"/>
              <w:left w:val="nil"/>
              <w:bottom w:val="single" w:sz="4" w:space="0" w:color="auto"/>
              <w:right w:val="single" w:sz="4" w:space="0" w:color="auto"/>
            </w:tcBorders>
            <w:shd w:val="clear" w:color="auto" w:fill="auto"/>
            <w:noWrap/>
            <w:vAlign w:val="center"/>
          </w:tcPr>
          <w:p w14:paraId="775018BE" w14:textId="7C8CAEA5"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8,4811</w:t>
            </w:r>
          </w:p>
        </w:tc>
      </w:tr>
      <w:tr w:rsidR="00BF519F" w:rsidRPr="00B348DD" w14:paraId="6ECEC6CB" w14:textId="77777777" w:rsidTr="00BF519F">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tcPr>
          <w:p w14:paraId="54B7FDDB" w14:textId="3C14DB50"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8</w:t>
            </w:r>
          </w:p>
        </w:tc>
        <w:tc>
          <w:tcPr>
            <w:tcW w:w="1850" w:type="dxa"/>
            <w:tcBorders>
              <w:top w:val="nil"/>
              <w:left w:val="nil"/>
              <w:bottom w:val="single" w:sz="4" w:space="0" w:color="auto"/>
              <w:right w:val="single" w:sz="4" w:space="0" w:color="auto"/>
            </w:tcBorders>
            <w:shd w:val="clear" w:color="auto" w:fill="auto"/>
            <w:vAlign w:val="center"/>
          </w:tcPr>
          <w:p w14:paraId="3192A435" w14:textId="072E7125"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КУ № 8</w:t>
            </w:r>
          </w:p>
        </w:tc>
        <w:tc>
          <w:tcPr>
            <w:tcW w:w="1411" w:type="dxa"/>
            <w:tcBorders>
              <w:top w:val="nil"/>
              <w:left w:val="nil"/>
              <w:bottom w:val="single" w:sz="4" w:space="0" w:color="auto"/>
              <w:right w:val="single" w:sz="4" w:space="0" w:color="auto"/>
            </w:tcBorders>
            <w:shd w:val="clear" w:color="auto" w:fill="auto"/>
            <w:noWrap/>
            <w:vAlign w:val="center"/>
          </w:tcPr>
          <w:p w14:paraId="61B26370" w14:textId="1BB74D32"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0,4060</w:t>
            </w:r>
          </w:p>
        </w:tc>
        <w:tc>
          <w:tcPr>
            <w:tcW w:w="1412" w:type="dxa"/>
            <w:tcBorders>
              <w:top w:val="nil"/>
              <w:left w:val="nil"/>
              <w:bottom w:val="single" w:sz="4" w:space="0" w:color="auto"/>
              <w:right w:val="single" w:sz="4" w:space="0" w:color="auto"/>
            </w:tcBorders>
            <w:shd w:val="clear" w:color="auto" w:fill="auto"/>
            <w:noWrap/>
            <w:vAlign w:val="center"/>
          </w:tcPr>
          <w:p w14:paraId="139DA5E5" w14:textId="621925D8"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0,0000</w:t>
            </w:r>
          </w:p>
        </w:tc>
        <w:tc>
          <w:tcPr>
            <w:tcW w:w="1412" w:type="dxa"/>
            <w:tcBorders>
              <w:top w:val="nil"/>
              <w:left w:val="nil"/>
              <w:bottom w:val="single" w:sz="4" w:space="0" w:color="auto"/>
              <w:right w:val="single" w:sz="4" w:space="0" w:color="auto"/>
            </w:tcBorders>
            <w:shd w:val="clear" w:color="auto" w:fill="auto"/>
            <w:noWrap/>
            <w:vAlign w:val="center"/>
          </w:tcPr>
          <w:p w14:paraId="21F1EC61" w14:textId="79CDAF86"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0,4060</w:t>
            </w:r>
          </w:p>
        </w:tc>
        <w:tc>
          <w:tcPr>
            <w:tcW w:w="1412" w:type="dxa"/>
            <w:tcBorders>
              <w:top w:val="nil"/>
              <w:left w:val="nil"/>
              <w:bottom w:val="single" w:sz="4" w:space="0" w:color="auto"/>
              <w:right w:val="single" w:sz="4" w:space="0" w:color="auto"/>
            </w:tcBorders>
            <w:shd w:val="clear" w:color="auto" w:fill="auto"/>
            <w:noWrap/>
            <w:vAlign w:val="center"/>
          </w:tcPr>
          <w:p w14:paraId="590602D4" w14:textId="62D3A2A3"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0,0111</w:t>
            </w:r>
          </w:p>
        </w:tc>
        <w:tc>
          <w:tcPr>
            <w:tcW w:w="1412" w:type="dxa"/>
            <w:tcBorders>
              <w:top w:val="nil"/>
              <w:left w:val="nil"/>
              <w:bottom w:val="single" w:sz="4" w:space="0" w:color="auto"/>
              <w:right w:val="single" w:sz="4" w:space="0" w:color="auto"/>
            </w:tcBorders>
            <w:shd w:val="clear" w:color="auto" w:fill="auto"/>
            <w:noWrap/>
            <w:vAlign w:val="center"/>
          </w:tcPr>
          <w:p w14:paraId="56A764B1" w14:textId="6C1323E6"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0,3949</w:t>
            </w:r>
          </w:p>
        </w:tc>
      </w:tr>
      <w:tr w:rsidR="00BF519F" w:rsidRPr="00B348DD" w14:paraId="2FFCB308" w14:textId="77777777" w:rsidTr="00BF519F">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tcPr>
          <w:p w14:paraId="0DAD5A8D" w14:textId="355522D8"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9</w:t>
            </w:r>
          </w:p>
        </w:tc>
        <w:tc>
          <w:tcPr>
            <w:tcW w:w="1850" w:type="dxa"/>
            <w:tcBorders>
              <w:top w:val="nil"/>
              <w:left w:val="nil"/>
              <w:bottom w:val="single" w:sz="4" w:space="0" w:color="auto"/>
              <w:right w:val="single" w:sz="4" w:space="0" w:color="auto"/>
            </w:tcBorders>
            <w:shd w:val="clear" w:color="auto" w:fill="auto"/>
            <w:vAlign w:val="center"/>
          </w:tcPr>
          <w:p w14:paraId="4E778FFD" w14:textId="1E268EB7"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КУ № 9</w:t>
            </w:r>
          </w:p>
        </w:tc>
        <w:tc>
          <w:tcPr>
            <w:tcW w:w="1411" w:type="dxa"/>
            <w:tcBorders>
              <w:top w:val="nil"/>
              <w:left w:val="nil"/>
              <w:bottom w:val="single" w:sz="4" w:space="0" w:color="auto"/>
              <w:right w:val="single" w:sz="4" w:space="0" w:color="auto"/>
            </w:tcBorders>
            <w:shd w:val="clear" w:color="auto" w:fill="auto"/>
            <w:noWrap/>
            <w:vAlign w:val="center"/>
          </w:tcPr>
          <w:p w14:paraId="5BDBC2A9" w14:textId="483DB894"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0,5300</w:t>
            </w:r>
          </w:p>
        </w:tc>
        <w:tc>
          <w:tcPr>
            <w:tcW w:w="1412" w:type="dxa"/>
            <w:tcBorders>
              <w:top w:val="nil"/>
              <w:left w:val="nil"/>
              <w:bottom w:val="single" w:sz="4" w:space="0" w:color="auto"/>
              <w:right w:val="single" w:sz="4" w:space="0" w:color="auto"/>
            </w:tcBorders>
            <w:shd w:val="clear" w:color="auto" w:fill="auto"/>
            <w:noWrap/>
            <w:vAlign w:val="center"/>
          </w:tcPr>
          <w:p w14:paraId="18C7C0DD" w14:textId="02DEE527"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0,0000</w:t>
            </w:r>
          </w:p>
        </w:tc>
        <w:tc>
          <w:tcPr>
            <w:tcW w:w="1412" w:type="dxa"/>
            <w:tcBorders>
              <w:top w:val="nil"/>
              <w:left w:val="nil"/>
              <w:bottom w:val="single" w:sz="4" w:space="0" w:color="auto"/>
              <w:right w:val="single" w:sz="4" w:space="0" w:color="auto"/>
            </w:tcBorders>
            <w:shd w:val="clear" w:color="auto" w:fill="auto"/>
            <w:noWrap/>
            <w:vAlign w:val="center"/>
          </w:tcPr>
          <w:p w14:paraId="423E8E3D" w14:textId="3C09C569"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0,5300</w:t>
            </w:r>
          </w:p>
        </w:tc>
        <w:tc>
          <w:tcPr>
            <w:tcW w:w="1412" w:type="dxa"/>
            <w:tcBorders>
              <w:top w:val="nil"/>
              <w:left w:val="nil"/>
              <w:bottom w:val="single" w:sz="4" w:space="0" w:color="auto"/>
              <w:right w:val="single" w:sz="4" w:space="0" w:color="auto"/>
            </w:tcBorders>
            <w:shd w:val="clear" w:color="auto" w:fill="auto"/>
            <w:noWrap/>
            <w:vAlign w:val="center"/>
          </w:tcPr>
          <w:p w14:paraId="74E39D96" w14:textId="5DE7287C"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0,0118</w:t>
            </w:r>
          </w:p>
        </w:tc>
        <w:tc>
          <w:tcPr>
            <w:tcW w:w="1412" w:type="dxa"/>
            <w:tcBorders>
              <w:top w:val="nil"/>
              <w:left w:val="nil"/>
              <w:bottom w:val="single" w:sz="4" w:space="0" w:color="auto"/>
              <w:right w:val="single" w:sz="4" w:space="0" w:color="auto"/>
            </w:tcBorders>
            <w:shd w:val="clear" w:color="auto" w:fill="auto"/>
            <w:noWrap/>
            <w:vAlign w:val="center"/>
          </w:tcPr>
          <w:p w14:paraId="5B21851E" w14:textId="0808F7A4"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0,5182</w:t>
            </w:r>
          </w:p>
        </w:tc>
      </w:tr>
      <w:tr w:rsidR="00BF519F" w:rsidRPr="00B348DD" w14:paraId="5A6A1F00" w14:textId="77777777" w:rsidTr="00BF519F">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tcPr>
          <w:p w14:paraId="0C6CF94D" w14:textId="5B10F2D8"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10</w:t>
            </w:r>
          </w:p>
        </w:tc>
        <w:tc>
          <w:tcPr>
            <w:tcW w:w="1850" w:type="dxa"/>
            <w:tcBorders>
              <w:top w:val="nil"/>
              <w:left w:val="nil"/>
              <w:bottom w:val="single" w:sz="4" w:space="0" w:color="auto"/>
              <w:right w:val="single" w:sz="4" w:space="0" w:color="auto"/>
            </w:tcBorders>
            <w:shd w:val="clear" w:color="auto" w:fill="auto"/>
            <w:vAlign w:val="center"/>
          </w:tcPr>
          <w:p w14:paraId="4BA4A5B6" w14:textId="34411F03"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КУ № 14</w:t>
            </w:r>
          </w:p>
        </w:tc>
        <w:tc>
          <w:tcPr>
            <w:tcW w:w="1411" w:type="dxa"/>
            <w:tcBorders>
              <w:top w:val="nil"/>
              <w:left w:val="nil"/>
              <w:bottom w:val="single" w:sz="4" w:space="0" w:color="auto"/>
              <w:right w:val="single" w:sz="4" w:space="0" w:color="auto"/>
            </w:tcBorders>
            <w:shd w:val="clear" w:color="auto" w:fill="auto"/>
            <w:noWrap/>
            <w:vAlign w:val="center"/>
          </w:tcPr>
          <w:p w14:paraId="06760D70" w14:textId="414F8810"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0,0500</w:t>
            </w:r>
          </w:p>
        </w:tc>
        <w:tc>
          <w:tcPr>
            <w:tcW w:w="1412" w:type="dxa"/>
            <w:tcBorders>
              <w:top w:val="nil"/>
              <w:left w:val="nil"/>
              <w:bottom w:val="single" w:sz="4" w:space="0" w:color="auto"/>
              <w:right w:val="single" w:sz="4" w:space="0" w:color="auto"/>
            </w:tcBorders>
            <w:shd w:val="clear" w:color="auto" w:fill="auto"/>
            <w:noWrap/>
            <w:vAlign w:val="center"/>
          </w:tcPr>
          <w:p w14:paraId="79EE3EC0" w14:textId="23239CB7"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0,0000</w:t>
            </w:r>
          </w:p>
        </w:tc>
        <w:tc>
          <w:tcPr>
            <w:tcW w:w="1412" w:type="dxa"/>
            <w:tcBorders>
              <w:top w:val="nil"/>
              <w:left w:val="nil"/>
              <w:bottom w:val="single" w:sz="4" w:space="0" w:color="auto"/>
              <w:right w:val="single" w:sz="4" w:space="0" w:color="auto"/>
            </w:tcBorders>
            <w:shd w:val="clear" w:color="auto" w:fill="auto"/>
            <w:noWrap/>
            <w:vAlign w:val="center"/>
          </w:tcPr>
          <w:p w14:paraId="43EA4D60" w14:textId="283FD639"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0,0500</w:t>
            </w:r>
          </w:p>
        </w:tc>
        <w:tc>
          <w:tcPr>
            <w:tcW w:w="1412" w:type="dxa"/>
            <w:tcBorders>
              <w:top w:val="nil"/>
              <w:left w:val="nil"/>
              <w:bottom w:val="single" w:sz="4" w:space="0" w:color="auto"/>
              <w:right w:val="single" w:sz="4" w:space="0" w:color="auto"/>
            </w:tcBorders>
            <w:shd w:val="clear" w:color="auto" w:fill="auto"/>
            <w:noWrap/>
            <w:vAlign w:val="center"/>
          </w:tcPr>
          <w:p w14:paraId="0EA73F02" w14:textId="340A15F6"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0,0004</w:t>
            </w:r>
          </w:p>
        </w:tc>
        <w:tc>
          <w:tcPr>
            <w:tcW w:w="1412" w:type="dxa"/>
            <w:tcBorders>
              <w:top w:val="nil"/>
              <w:left w:val="nil"/>
              <w:bottom w:val="single" w:sz="4" w:space="0" w:color="auto"/>
              <w:right w:val="single" w:sz="4" w:space="0" w:color="auto"/>
            </w:tcBorders>
            <w:shd w:val="clear" w:color="auto" w:fill="auto"/>
            <w:noWrap/>
            <w:vAlign w:val="center"/>
          </w:tcPr>
          <w:p w14:paraId="4128EF1E" w14:textId="01F93C43"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0,0496</w:t>
            </w:r>
          </w:p>
        </w:tc>
      </w:tr>
      <w:tr w:rsidR="00BF519F" w:rsidRPr="00B348DD" w14:paraId="49BC24A8" w14:textId="77777777" w:rsidTr="00BF519F">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tcPr>
          <w:p w14:paraId="34341952" w14:textId="51898B2A"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11</w:t>
            </w:r>
          </w:p>
        </w:tc>
        <w:tc>
          <w:tcPr>
            <w:tcW w:w="1850" w:type="dxa"/>
            <w:tcBorders>
              <w:top w:val="nil"/>
              <w:left w:val="nil"/>
              <w:bottom w:val="single" w:sz="4" w:space="0" w:color="auto"/>
              <w:right w:val="single" w:sz="4" w:space="0" w:color="auto"/>
            </w:tcBorders>
            <w:shd w:val="clear" w:color="auto" w:fill="auto"/>
            <w:vAlign w:val="center"/>
          </w:tcPr>
          <w:p w14:paraId="4DBC1BDB" w14:textId="24ACA646"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КУ № 15</w:t>
            </w:r>
          </w:p>
        </w:tc>
        <w:tc>
          <w:tcPr>
            <w:tcW w:w="1411" w:type="dxa"/>
            <w:tcBorders>
              <w:top w:val="nil"/>
              <w:left w:val="nil"/>
              <w:bottom w:val="single" w:sz="4" w:space="0" w:color="auto"/>
              <w:right w:val="single" w:sz="4" w:space="0" w:color="auto"/>
            </w:tcBorders>
            <w:shd w:val="clear" w:color="auto" w:fill="auto"/>
            <w:noWrap/>
            <w:vAlign w:val="center"/>
          </w:tcPr>
          <w:p w14:paraId="44857BD2" w14:textId="0E739802"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0,5300</w:t>
            </w:r>
          </w:p>
        </w:tc>
        <w:tc>
          <w:tcPr>
            <w:tcW w:w="1412" w:type="dxa"/>
            <w:tcBorders>
              <w:top w:val="nil"/>
              <w:left w:val="nil"/>
              <w:bottom w:val="single" w:sz="4" w:space="0" w:color="auto"/>
              <w:right w:val="single" w:sz="4" w:space="0" w:color="auto"/>
            </w:tcBorders>
            <w:shd w:val="clear" w:color="auto" w:fill="auto"/>
            <w:noWrap/>
            <w:vAlign w:val="center"/>
          </w:tcPr>
          <w:p w14:paraId="4FEC0A45" w14:textId="039B50A2"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0,0000</w:t>
            </w:r>
          </w:p>
        </w:tc>
        <w:tc>
          <w:tcPr>
            <w:tcW w:w="1412" w:type="dxa"/>
            <w:tcBorders>
              <w:top w:val="nil"/>
              <w:left w:val="nil"/>
              <w:bottom w:val="single" w:sz="4" w:space="0" w:color="auto"/>
              <w:right w:val="single" w:sz="4" w:space="0" w:color="auto"/>
            </w:tcBorders>
            <w:shd w:val="clear" w:color="auto" w:fill="auto"/>
            <w:noWrap/>
            <w:vAlign w:val="center"/>
          </w:tcPr>
          <w:p w14:paraId="2D52D0E2" w14:textId="78710A66"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0,5300</w:t>
            </w:r>
          </w:p>
        </w:tc>
        <w:tc>
          <w:tcPr>
            <w:tcW w:w="1412" w:type="dxa"/>
            <w:tcBorders>
              <w:top w:val="nil"/>
              <w:left w:val="nil"/>
              <w:bottom w:val="single" w:sz="4" w:space="0" w:color="auto"/>
              <w:right w:val="single" w:sz="4" w:space="0" w:color="auto"/>
            </w:tcBorders>
            <w:shd w:val="clear" w:color="auto" w:fill="auto"/>
            <w:noWrap/>
            <w:vAlign w:val="center"/>
          </w:tcPr>
          <w:p w14:paraId="5D244372" w14:textId="23A8EA0F"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0,0111</w:t>
            </w:r>
          </w:p>
        </w:tc>
        <w:tc>
          <w:tcPr>
            <w:tcW w:w="1412" w:type="dxa"/>
            <w:tcBorders>
              <w:top w:val="nil"/>
              <w:left w:val="nil"/>
              <w:bottom w:val="single" w:sz="4" w:space="0" w:color="auto"/>
              <w:right w:val="single" w:sz="4" w:space="0" w:color="auto"/>
            </w:tcBorders>
            <w:shd w:val="clear" w:color="auto" w:fill="auto"/>
            <w:noWrap/>
            <w:vAlign w:val="center"/>
          </w:tcPr>
          <w:p w14:paraId="533C41FB" w14:textId="222816CB"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0,5189</w:t>
            </w:r>
          </w:p>
        </w:tc>
      </w:tr>
      <w:tr w:rsidR="00BF519F" w:rsidRPr="00B348DD" w14:paraId="4EDDB351" w14:textId="77777777" w:rsidTr="00BF519F">
        <w:trPr>
          <w:trHeight w:val="244"/>
        </w:trPr>
        <w:tc>
          <w:tcPr>
            <w:tcW w:w="740" w:type="dxa"/>
            <w:tcBorders>
              <w:top w:val="nil"/>
              <w:left w:val="single" w:sz="4" w:space="0" w:color="auto"/>
              <w:bottom w:val="single" w:sz="4" w:space="0" w:color="auto"/>
              <w:right w:val="single" w:sz="4" w:space="0" w:color="auto"/>
            </w:tcBorders>
            <w:shd w:val="clear" w:color="auto" w:fill="auto"/>
            <w:noWrap/>
            <w:vAlign w:val="center"/>
          </w:tcPr>
          <w:p w14:paraId="51D71F24" w14:textId="76FF3F50"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12</w:t>
            </w:r>
          </w:p>
        </w:tc>
        <w:tc>
          <w:tcPr>
            <w:tcW w:w="1850" w:type="dxa"/>
            <w:tcBorders>
              <w:top w:val="nil"/>
              <w:left w:val="nil"/>
              <w:bottom w:val="single" w:sz="4" w:space="0" w:color="auto"/>
              <w:right w:val="single" w:sz="4" w:space="0" w:color="auto"/>
            </w:tcBorders>
            <w:shd w:val="clear" w:color="auto" w:fill="auto"/>
            <w:vAlign w:val="center"/>
          </w:tcPr>
          <w:p w14:paraId="44D28750" w14:textId="392CCA89"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КУ № 16</w:t>
            </w:r>
          </w:p>
        </w:tc>
        <w:tc>
          <w:tcPr>
            <w:tcW w:w="1411" w:type="dxa"/>
            <w:tcBorders>
              <w:top w:val="nil"/>
              <w:left w:val="nil"/>
              <w:bottom w:val="single" w:sz="4" w:space="0" w:color="auto"/>
              <w:right w:val="single" w:sz="4" w:space="0" w:color="auto"/>
            </w:tcBorders>
            <w:shd w:val="clear" w:color="auto" w:fill="auto"/>
            <w:noWrap/>
            <w:vAlign w:val="center"/>
          </w:tcPr>
          <w:p w14:paraId="5B9DDCBB" w14:textId="0662C7F5"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7,5000</w:t>
            </w:r>
          </w:p>
        </w:tc>
        <w:tc>
          <w:tcPr>
            <w:tcW w:w="1412" w:type="dxa"/>
            <w:tcBorders>
              <w:top w:val="nil"/>
              <w:left w:val="nil"/>
              <w:bottom w:val="single" w:sz="4" w:space="0" w:color="auto"/>
              <w:right w:val="single" w:sz="4" w:space="0" w:color="auto"/>
            </w:tcBorders>
            <w:shd w:val="clear" w:color="auto" w:fill="auto"/>
            <w:noWrap/>
            <w:vAlign w:val="center"/>
          </w:tcPr>
          <w:p w14:paraId="5229D583" w14:textId="169DC1D8"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0,0000</w:t>
            </w:r>
          </w:p>
        </w:tc>
        <w:tc>
          <w:tcPr>
            <w:tcW w:w="1412" w:type="dxa"/>
            <w:tcBorders>
              <w:top w:val="nil"/>
              <w:left w:val="nil"/>
              <w:bottom w:val="single" w:sz="4" w:space="0" w:color="auto"/>
              <w:right w:val="single" w:sz="4" w:space="0" w:color="auto"/>
            </w:tcBorders>
            <w:shd w:val="clear" w:color="auto" w:fill="auto"/>
            <w:noWrap/>
            <w:vAlign w:val="center"/>
          </w:tcPr>
          <w:p w14:paraId="29F0EBCA" w14:textId="3D224C04"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7,5000</w:t>
            </w:r>
          </w:p>
        </w:tc>
        <w:tc>
          <w:tcPr>
            <w:tcW w:w="1412" w:type="dxa"/>
            <w:tcBorders>
              <w:top w:val="nil"/>
              <w:left w:val="nil"/>
              <w:bottom w:val="single" w:sz="4" w:space="0" w:color="auto"/>
              <w:right w:val="single" w:sz="4" w:space="0" w:color="auto"/>
            </w:tcBorders>
            <w:shd w:val="clear" w:color="auto" w:fill="auto"/>
            <w:noWrap/>
            <w:vAlign w:val="center"/>
          </w:tcPr>
          <w:p w14:paraId="1A927F20" w14:textId="67CB1968"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0,1755</w:t>
            </w:r>
          </w:p>
        </w:tc>
        <w:tc>
          <w:tcPr>
            <w:tcW w:w="1412" w:type="dxa"/>
            <w:tcBorders>
              <w:top w:val="nil"/>
              <w:left w:val="nil"/>
              <w:bottom w:val="single" w:sz="4" w:space="0" w:color="auto"/>
              <w:right w:val="single" w:sz="4" w:space="0" w:color="auto"/>
            </w:tcBorders>
            <w:shd w:val="clear" w:color="auto" w:fill="auto"/>
            <w:noWrap/>
            <w:vAlign w:val="center"/>
          </w:tcPr>
          <w:p w14:paraId="0123A0D5" w14:textId="759A9075"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7,3245</w:t>
            </w:r>
          </w:p>
        </w:tc>
      </w:tr>
      <w:tr w:rsidR="00BF519F" w:rsidRPr="00B348DD" w14:paraId="557978AE" w14:textId="77777777" w:rsidTr="00BF519F">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tcPr>
          <w:p w14:paraId="2A34FD26" w14:textId="45A4C500"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13</w:t>
            </w:r>
          </w:p>
        </w:tc>
        <w:tc>
          <w:tcPr>
            <w:tcW w:w="1850" w:type="dxa"/>
            <w:tcBorders>
              <w:top w:val="nil"/>
              <w:left w:val="nil"/>
              <w:bottom w:val="single" w:sz="4" w:space="0" w:color="auto"/>
              <w:right w:val="single" w:sz="4" w:space="0" w:color="auto"/>
            </w:tcBorders>
            <w:shd w:val="clear" w:color="auto" w:fill="auto"/>
            <w:vAlign w:val="center"/>
          </w:tcPr>
          <w:p w14:paraId="4DE06E20" w14:textId="5D266B70"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КУ № 18</w:t>
            </w:r>
          </w:p>
        </w:tc>
        <w:tc>
          <w:tcPr>
            <w:tcW w:w="1411" w:type="dxa"/>
            <w:tcBorders>
              <w:top w:val="nil"/>
              <w:left w:val="nil"/>
              <w:bottom w:val="single" w:sz="4" w:space="0" w:color="auto"/>
              <w:right w:val="single" w:sz="4" w:space="0" w:color="auto"/>
            </w:tcBorders>
            <w:shd w:val="clear" w:color="auto" w:fill="auto"/>
            <w:noWrap/>
            <w:vAlign w:val="center"/>
          </w:tcPr>
          <w:p w14:paraId="35ED9ADE" w14:textId="25F48ABF"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0,5000</w:t>
            </w:r>
          </w:p>
        </w:tc>
        <w:tc>
          <w:tcPr>
            <w:tcW w:w="1412" w:type="dxa"/>
            <w:tcBorders>
              <w:top w:val="nil"/>
              <w:left w:val="nil"/>
              <w:bottom w:val="single" w:sz="4" w:space="0" w:color="auto"/>
              <w:right w:val="single" w:sz="4" w:space="0" w:color="auto"/>
            </w:tcBorders>
            <w:shd w:val="clear" w:color="auto" w:fill="auto"/>
            <w:noWrap/>
            <w:vAlign w:val="center"/>
          </w:tcPr>
          <w:p w14:paraId="775AF6EF" w14:textId="317B79CF"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0,0000</w:t>
            </w:r>
          </w:p>
        </w:tc>
        <w:tc>
          <w:tcPr>
            <w:tcW w:w="1412" w:type="dxa"/>
            <w:tcBorders>
              <w:top w:val="nil"/>
              <w:left w:val="nil"/>
              <w:bottom w:val="single" w:sz="4" w:space="0" w:color="auto"/>
              <w:right w:val="single" w:sz="4" w:space="0" w:color="auto"/>
            </w:tcBorders>
            <w:shd w:val="clear" w:color="auto" w:fill="auto"/>
            <w:noWrap/>
            <w:vAlign w:val="center"/>
          </w:tcPr>
          <w:p w14:paraId="77C0292E" w14:textId="68FCCB6B"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0,5000</w:t>
            </w:r>
          </w:p>
        </w:tc>
        <w:tc>
          <w:tcPr>
            <w:tcW w:w="1412" w:type="dxa"/>
            <w:tcBorders>
              <w:top w:val="nil"/>
              <w:left w:val="nil"/>
              <w:bottom w:val="single" w:sz="4" w:space="0" w:color="auto"/>
              <w:right w:val="single" w:sz="4" w:space="0" w:color="auto"/>
            </w:tcBorders>
            <w:shd w:val="clear" w:color="auto" w:fill="auto"/>
            <w:noWrap/>
            <w:vAlign w:val="center"/>
          </w:tcPr>
          <w:p w14:paraId="21F8BB61" w14:textId="4514C42D"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0,0096</w:t>
            </w:r>
          </w:p>
        </w:tc>
        <w:tc>
          <w:tcPr>
            <w:tcW w:w="1412" w:type="dxa"/>
            <w:tcBorders>
              <w:top w:val="nil"/>
              <w:left w:val="nil"/>
              <w:bottom w:val="single" w:sz="4" w:space="0" w:color="auto"/>
              <w:right w:val="single" w:sz="4" w:space="0" w:color="auto"/>
            </w:tcBorders>
            <w:shd w:val="clear" w:color="auto" w:fill="auto"/>
            <w:noWrap/>
            <w:vAlign w:val="center"/>
          </w:tcPr>
          <w:p w14:paraId="5E3940D8" w14:textId="48B6D94D"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0,4904</w:t>
            </w:r>
          </w:p>
        </w:tc>
      </w:tr>
      <w:tr w:rsidR="00BF519F" w:rsidRPr="00B348DD" w14:paraId="0EAEEB45" w14:textId="77777777" w:rsidTr="00BF519F">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tcPr>
          <w:p w14:paraId="30179FBA" w14:textId="29BB287B"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14</w:t>
            </w:r>
          </w:p>
        </w:tc>
        <w:tc>
          <w:tcPr>
            <w:tcW w:w="1850" w:type="dxa"/>
            <w:tcBorders>
              <w:top w:val="nil"/>
              <w:left w:val="nil"/>
              <w:bottom w:val="single" w:sz="4" w:space="0" w:color="auto"/>
              <w:right w:val="single" w:sz="4" w:space="0" w:color="auto"/>
            </w:tcBorders>
            <w:shd w:val="clear" w:color="auto" w:fill="auto"/>
            <w:vAlign w:val="center"/>
          </w:tcPr>
          <w:p w14:paraId="1557675B" w14:textId="0C0CB16E"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КУ № 19</w:t>
            </w:r>
          </w:p>
        </w:tc>
        <w:tc>
          <w:tcPr>
            <w:tcW w:w="1411" w:type="dxa"/>
            <w:tcBorders>
              <w:top w:val="nil"/>
              <w:left w:val="nil"/>
              <w:bottom w:val="single" w:sz="4" w:space="0" w:color="auto"/>
              <w:right w:val="single" w:sz="4" w:space="0" w:color="auto"/>
            </w:tcBorders>
            <w:shd w:val="clear" w:color="auto" w:fill="auto"/>
            <w:noWrap/>
            <w:vAlign w:val="center"/>
          </w:tcPr>
          <w:p w14:paraId="5524DE28" w14:textId="5DFF8C05"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0,4530</w:t>
            </w:r>
          </w:p>
        </w:tc>
        <w:tc>
          <w:tcPr>
            <w:tcW w:w="1412" w:type="dxa"/>
            <w:tcBorders>
              <w:top w:val="nil"/>
              <w:left w:val="nil"/>
              <w:bottom w:val="single" w:sz="4" w:space="0" w:color="auto"/>
              <w:right w:val="single" w:sz="4" w:space="0" w:color="auto"/>
            </w:tcBorders>
            <w:shd w:val="clear" w:color="auto" w:fill="auto"/>
            <w:noWrap/>
            <w:vAlign w:val="center"/>
          </w:tcPr>
          <w:p w14:paraId="026B850B" w14:textId="2FAB8B76"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0,0000</w:t>
            </w:r>
          </w:p>
        </w:tc>
        <w:tc>
          <w:tcPr>
            <w:tcW w:w="1412" w:type="dxa"/>
            <w:tcBorders>
              <w:top w:val="nil"/>
              <w:left w:val="nil"/>
              <w:bottom w:val="single" w:sz="4" w:space="0" w:color="auto"/>
              <w:right w:val="single" w:sz="4" w:space="0" w:color="auto"/>
            </w:tcBorders>
            <w:shd w:val="clear" w:color="auto" w:fill="auto"/>
            <w:noWrap/>
            <w:vAlign w:val="center"/>
          </w:tcPr>
          <w:p w14:paraId="71DBA8AC" w14:textId="6311FA11"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0,4530</w:t>
            </w:r>
          </w:p>
        </w:tc>
        <w:tc>
          <w:tcPr>
            <w:tcW w:w="1412" w:type="dxa"/>
            <w:tcBorders>
              <w:top w:val="nil"/>
              <w:left w:val="nil"/>
              <w:bottom w:val="single" w:sz="4" w:space="0" w:color="auto"/>
              <w:right w:val="single" w:sz="4" w:space="0" w:color="auto"/>
            </w:tcBorders>
            <w:shd w:val="clear" w:color="auto" w:fill="auto"/>
            <w:noWrap/>
            <w:vAlign w:val="center"/>
          </w:tcPr>
          <w:p w14:paraId="12E2B8BD" w14:textId="43B353F7"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0,0169</w:t>
            </w:r>
          </w:p>
        </w:tc>
        <w:tc>
          <w:tcPr>
            <w:tcW w:w="1412" w:type="dxa"/>
            <w:tcBorders>
              <w:top w:val="nil"/>
              <w:left w:val="nil"/>
              <w:bottom w:val="single" w:sz="4" w:space="0" w:color="auto"/>
              <w:right w:val="single" w:sz="4" w:space="0" w:color="auto"/>
            </w:tcBorders>
            <w:shd w:val="clear" w:color="auto" w:fill="auto"/>
            <w:noWrap/>
            <w:vAlign w:val="center"/>
          </w:tcPr>
          <w:p w14:paraId="1ED5E495" w14:textId="51A8F2E3"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0,4361</w:t>
            </w:r>
          </w:p>
        </w:tc>
      </w:tr>
      <w:tr w:rsidR="00BF519F" w:rsidRPr="00B348DD" w14:paraId="350844A7" w14:textId="77777777" w:rsidTr="00BF519F">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tcPr>
          <w:p w14:paraId="67845FF3" w14:textId="597AC53B"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15</w:t>
            </w:r>
          </w:p>
        </w:tc>
        <w:tc>
          <w:tcPr>
            <w:tcW w:w="1850" w:type="dxa"/>
            <w:tcBorders>
              <w:top w:val="nil"/>
              <w:left w:val="nil"/>
              <w:bottom w:val="single" w:sz="4" w:space="0" w:color="auto"/>
              <w:right w:val="single" w:sz="4" w:space="0" w:color="auto"/>
            </w:tcBorders>
            <w:shd w:val="clear" w:color="auto" w:fill="auto"/>
            <w:vAlign w:val="center"/>
          </w:tcPr>
          <w:p w14:paraId="5C61DBB8" w14:textId="55ED4F4F"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КУ № 24</w:t>
            </w:r>
          </w:p>
        </w:tc>
        <w:tc>
          <w:tcPr>
            <w:tcW w:w="1411" w:type="dxa"/>
            <w:tcBorders>
              <w:top w:val="nil"/>
              <w:left w:val="nil"/>
              <w:bottom w:val="single" w:sz="4" w:space="0" w:color="auto"/>
              <w:right w:val="single" w:sz="4" w:space="0" w:color="auto"/>
            </w:tcBorders>
            <w:shd w:val="clear" w:color="auto" w:fill="auto"/>
            <w:noWrap/>
            <w:vAlign w:val="center"/>
          </w:tcPr>
          <w:p w14:paraId="31371802" w14:textId="0C08729A"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0,5300</w:t>
            </w:r>
          </w:p>
        </w:tc>
        <w:tc>
          <w:tcPr>
            <w:tcW w:w="1412" w:type="dxa"/>
            <w:tcBorders>
              <w:top w:val="nil"/>
              <w:left w:val="nil"/>
              <w:bottom w:val="single" w:sz="4" w:space="0" w:color="auto"/>
              <w:right w:val="single" w:sz="4" w:space="0" w:color="auto"/>
            </w:tcBorders>
            <w:shd w:val="clear" w:color="auto" w:fill="auto"/>
            <w:noWrap/>
            <w:vAlign w:val="center"/>
          </w:tcPr>
          <w:p w14:paraId="29A0C95D" w14:textId="3B213CD0"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0,0000</w:t>
            </w:r>
          </w:p>
        </w:tc>
        <w:tc>
          <w:tcPr>
            <w:tcW w:w="1412" w:type="dxa"/>
            <w:tcBorders>
              <w:top w:val="nil"/>
              <w:left w:val="nil"/>
              <w:bottom w:val="single" w:sz="4" w:space="0" w:color="auto"/>
              <w:right w:val="single" w:sz="4" w:space="0" w:color="auto"/>
            </w:tcBorders>
            <w:shd w:val="clear" w:color="auto" w:fill="auto"/>
            <w:noWrap/>
            <w:vAlign w:val="center"/>
          </w:tcPr>
          <w:p w14:paraId="1859B6F3" w14:textId="0526BA41"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0,5300</w:t>
            </w:r>
          </w:p>
        </w:tc>
        <w:tc>
          <w:tcPr>
            <w:tcW w:w="1412" w:type="dxa"/>
            <w:tcBorders>
              <w:top w:val="nil"/>
              <w:left w:val="nil"/>
              <w:bottom w:val="single" w:sz="4" w:space="0" w:color="auto"/>
              <w:right w:val="single" w:sz="4" w:space="0" w:color="auto"/>
            </w:tcBorders>
            <w:shd w:val="clear" w:color="auto" w:fill="auto"/>
            <w:noWrap/>
            <w:vAlign w:val="center"/>
          </w:tcPr>
          <w:p w14:paraId="44CC4AAA" w14:textId="39C3F60D"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0,0116</w:t>
            </w:r>
          </w:p>
        </w:tc>
        <w:tc>
          <w:tcPr>
            <w:tcW w:w="1412" w:type="dxa"/>
            <w:tcBorders>
              <w:top w:val="nil"/>
              <w:left w:val="nil"/>
              <w:bottom w:val="single" w:sz="4" w:space="0" w:color="auto"/>
              <w:right w:val="single" w:sz="4" w:space="0" w:color="auto"/>
            </w:tcBorders>
            <w:shd w:val="clear" w:color="auto" w:fill="auto"/>
            <w:noWrap/>
            <w:vAlign w:val="center"/>
          </w:tcPr>
          <w:p w14:paraId="6C59330C" w14:textId="2DC33188"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0,5184</w:t>
            </w:r>
          </w:p>
        </w:tc>
      </w:tr>
      <w:tr w:rsidR="00BF519F" w:rsidRPr="00B348DD" w14:paraId="5BA23038" w14:textId="77777777" w:rsidTr="00BF519F">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tcPr>
          <w:p w14:paraId="193E86B9" w14:textId="344FFBF5"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16</w:t>
            </w:r>
          </w:p>
        </w:tc>
        <w:tc>
          <w:tcPr>
            <w:tcW w:w="1850" w:type="dxa"/>
            <w:tcBorders>
              <w:top w:val="nil"/>
              <w:left w:val="nil"/>
              <w:bottom w:val="single" w:sz="4" w:space="0" w:color="auto"/>
              <w:right w:val="single" w:sz="4" w:space="0" w:color="auto"/>
            </w:tcBorders>
            <w:shd w:val="clear" w:color="auto" w:fill="auto"/>
            <w:vAlign w:val="center"/>
          </w:tcPr>
          <w:p w14:paraId="0EC328B3" w14:textId="7B81BFC4"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КУ № 26</w:t>
            </w:r>
          </w:p>
        </w:tc>
        <w:tc>
          <w:tcPr>
            <w:tcW w:w="1411" w:type="dxa"/>
            <w:tcBorders>
              <w:top w:val="nil"/>
              <w:left w:val="nil"/>
              <w:bottom w:val="single" w:sz="4" w:space="0" w:color="auto"/>
              <w:right w:val="single" w:sz="4" w:space="0" w:color="auto"/>
            </w:tcBorders>
            <w:shd w:val="clear" w:color="auto" w:fill="auto"/>
            <w:noWrap/>
            <w:vAlign w:val="center"/>
          </w:tcPr>
          <w:p w14:paraId="6FFD050F" w14:textId="3BA6B345"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6,4000</w:t>
            </w:r>
          </w:p>
        </w:tc>
        <w:tc>
          <w:tcPr>
            <w:tcW w:w="1412" w:type="dxa"/>
            <w:tcBorders>
              <w:top w:val="nil"/>
              <w:left w:val="nil"/>
              <w:bottom w:val="single" w:sz="4" w:space="0" w:color="auto"/>
              <w:right w:val="single" w:sz="4" w:space="0" w:color="auto"/>
            </w:tcBorders>
            <w:shd w:val="clear" w:color="auto" w:fill="auto"/>
            <w:noWrap/>
            <w:vAlign w:val="center"/>
          </w:tcPr>
          <w:p w14:paraId="58B80CD4" w14:textId="05383BA8"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1,2800</w:t>
            </w:r>
          </w:p>
        </w:tc>
        <w:tc>
          <w:tcPr>
            <w:tcW w:w="1412" w:type="dxa"/>
            <w:tcBorders>
              <w:top w:val="nil"/>
              <w:left w:val="nil"/>
              <w:bottom w:val="single" w:sz="4" w:space="0" w:color="auto"/>
              <w:right w:val="single" w:sz="4" w:space="0" w:color="auto"/>
            </w:tcBorders>
            <w:shd w:val="clear" w:color="auto" w:fill="auto"/>
            <w:noWrap/>
            <w:vAlign w:val="center"/>
          </w:tcPr>
          <w:p w14:paraId="27D10EF0" w14:textId="59554A7C"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5,1200</w:t>
            </w:r>
          </w:p>
        </w:tc>
        <w:tc>
          <w:tcPr>
            <w:tcW w:w="1412" w:type="dxa"/>
            <w:tcBorders>
              <w:top w:val="nil"/>
              <w:left w:val="nil"/>
              <w:bottom w:val="single" w:sz="4" w:space="0" w:color="auto"/>
              <w:right w:val="single" w:sz="4" w:space="0" w:color="auto"/>
            </w:tcBorders>
            <w:shd w:val="clear" w:color="auto" w:fill="auto"/>
            <w:noWrap/>
            <w:vAlign w:val="center"/>
          </w:tcPr>
          <w:p w14:paraId="1A36D293" w14:textId="38176890"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0,1030</w:t>
            </w:r>
          </w:p>
        </w:tc>
        <w:tc>
          <w:tcPr>
            <w:tcW w:w="1412" w:type="dxa"/>
            <w:tcBorders>
              <w:top w:val="nil"/>
              <w:left w:val="nil"/>
              <w:bottom w:val="single" w:sz="4" w:space="0" w:color="auto"/>
              <w:right w:val="single" w:sz="4" w:space="0" w:color="auto"/>
            </w:tcBorders>
            <w:shd w:val="clear" w:color="auto" w:fill="auto"/>
            <w:noWrap/>
            <w:vAlign w:val="center"/>
          </w:tcPr>
          <w:p w14:paraId="44390C85" w14:textId="75133D44"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5,0170</w:t>
            </w:r>
          </w:p>
        </w:tc>
      </w:tr>
      <w:tr w:rsidR="00BF519F" w:rsidRPr="00B348DD" w14:paraId="2AA64CEC" w14:textId="77777777" w:rsidTr="00BF519F">
        <w:trPr>
          <w:trHeight w:val="221"/>
        </w:trPr>
        <w:tc>
          <w:tcPr>
            <w:tcW w:w="740" w:type="dxa"/>
            <w:tcBorders>
              <w:top w:val="nil"/>
              <w:left w:val="single" w:sz="4" w:space="0" w:color="auto"/>
              <w:bottom w:val="single" w:sz="4" w:space="0" w:color="auto"/>
              <w:right w:val="single" w:sz="4" w:space="0" w:color="auto"/>
            </w:tcBorders>
            <w:shd w:val="clear" w:color="auto" w:fill="auto"/>
            <w:noWrap/>
            <w:vAlign w:val="center"/>
          </w:tcPr>
          <w:p w14:paraId="7820AF61" w14:textId="7E225B8D"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17</w:t>
            </w:r>
          </w:p>
        </w:tc>
        <w:tc>
          <w:tcPr>
            <w:tcW w:w="1850" w:type="dxa"/>
            <w:tcBorders>
              <w:top w:val="nil"/>
              <w:left w:val="nil"/>
              <w:bottom w:val="single" w:sz="4" w:space="0" w:color="auto"/>
              <w:right w:val="single" w:sz="4" w:space="0" w:color="auto"/>
            </w:tcBorders>
            <w:shd w:val="clear" w:color="auto" w:fill="auto"/>
            <w:vAlign w:val="center"/>
          </w:tcPr>
          <w:p w14:paraId="18F510AE" w14:textId="071F2830"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КУ № 27</w:t>
            </w:r>
          </w:p>
        </w:tc>
        <w:tc>
          <w:tcPr>
            <w:tcW w:w="1411" w:type="dxa"/>
            <w:tcBorders>
              <w:top w:val="nil"/>
              <w:left w:val="nil"/>
              <w:bottom w:val="single" w:sz="4" w:space="0" w:color="auto"/>
              <w:right w:val="single" w:sz="4" w:space="0" w:color="auto"/>
            </w:tcBorders>
            <w:shd w:val="clear" w:color="auto" w:fill="auto"/>
            <w:noWrap/>
            <w:vAlign w:val="center"/>
          </w:tcPr>
          <w:p w14:paraId="0C8DA12E" w14:textId="51556592"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15,0500</w:t>
            </w:r>
          </w:p>
        </w:tc>
        <w:tc>
          <w:tcPr>
            <w:tcW w:w="1412" w:type="dxa"/>
            <w:tcBorders>
              <w:top w:val="nil"/>
              <w:left w:val="nil"/>
              <w:bottom w:val="single" w:sz="4" w:space="0" w:color="auto"/>
              <w:right w:val="single" w:sz="4" w:space="0" w:color="auto"/>
            </w:tcBorders>
            <w:shd w:val="clear" w:color="auto" w:fill="auto"/>
            <w:noWrap/>
            <w:vAlign w:val="center"/>
          </w:tcPr>
          <w:p w14:paraId="306D1D81" w14:textId="54266B5A"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3,0100</w:t>
            </w:r>
          </w:p>
        </w:tc>
        <w:tc>
          <w:tcPr>
            <w:tcW w:w="1412" w:type="dxa"/>
            <w:tcBorders>
              <w:top w:val="nil"/>
              <w:left w:val="nil"/>
              <w:bottom w:val="single" w:sz="4" w:space="0" w:color="auto"/>
              <w:right w:val="single" w:sz="4" w:space="0" w:color="auto"/>
            </w:tcBorders>
            <w:shd w:val="clear" w:color="auto" w:fill="auto"/>
            <w:noWrap/>
            <w:vAlign w:val="center"/>
          </w:tcPr>
          <w:p w14:paraId="6511B5C1" w14:textId="60F14950"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12,0400</w:t>
            </w:r>
          </w:p>
        </w:tc>
        <w:tc>
          <w:tcPr>
            <w:tcW w:w="1412" w:type="dxa"/>
            <w:tcBorders>
              <w:top w:val="nil"/>
              <w:left w:val="nil"/>
              <w:bottom w:val="single" w:sz="4" w:space="0" w:color="auto"/>
              <w:right w:val="single" w:sz="4" w:space="0" w:color="auto"/>
            </w:tcBorders>
            <w:shd w:val="clear" w:color="auto" w:fill="auto"/>
            <w:noWrap/>
            <w:vAlign w:val="center"/>
          </w:tcPr>
          <w:p w14:paraId="7376896C" w14:textId="2396784D"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0,3310</w:t>
            </w:r>
          </w:p>
        </w:tc>
        <w:tc>
          <w:tcPr>
            <w:tcW w:w="1412" w:type="dxa"/>
            <w:tcBorders>
              <w:top w:val="nil"/>
              <w:left w:val="nil"/>
              <w:bottom w:val="single" w:sz="4" w:space="0" w:color="auto"/>
              <w:right w:val="single" w:sz="4" w:space="0" w:color="auto"/>
            </w:tcBorders>
            <w:shd w:val="clear" w:color="auto" w:fill="auto"/>
            <w:noWrap/>
            <w:vAlign w:val="center"/>
          </w:tcPr>
          <w:p w14:paraId="2582EC0C" w14:textId="5E91ED93"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11,7090</w:t>
            </w:r>
          </w:p>
        </w:tc>
      </w:tr>
      <w:tr w:rsidR="00BF519F" w:rsidRPr="00B348DD" w14:paraId="6D359FEA" w14:textId="77777777" w:rsidTr="00BF519F">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tcPr>
          <w:p w14:paraId="48E1B4ED" w14:textId="1F5404CF"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18</w:t>
            </w:r>
          </w:p>
        </w:tc>
        <w:tc>
          <w:tcPr>
            <w:tcW w:w="1850" w:type="dxa"/>
            <w:tcBorders>
              <w:top w:val="nil"/>
              <w:left w:val="nil"/>
              <w:bottom w:val="single" w:sz="4" w:space="0" w:color="auto"/>
              <w:right w:val="single" w:sz="4" w:space="0" w:color="auto"/>
            </w:tcBorders>
            <w:shd w:val="clear" w:color="auto" w:fill="auto"/>
            <w:vAlign w:val="center"/>
          </w:tcPr>
          <w:p w14:paraId="15E6D4F9" w14:textId="75493BF5"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КУ № 28</w:t>
            </w:r>
          </w:p>
        </w:tc>
        <w:tc>
          <w:tcPr>
            <w:tcW w:w="1411" w:type="dxa"/>
            <w:tcBorders>
              <w:top w:val="nil"/>
              <w:left w:val="nil"/>
              <w:bottom w:val="single" w:sz="4" w:space="0" w:color="auto"/>
              <w:right w:val="single" w:sz="4" w:space="0" w:color="auto"/>
            </w:tcBorders>
            <w:shd w:val="clear" w:color="auto" w:fill="auto"/>
            <w:noWrap/>
            <w:vAlign w:val="center"/>
          </w:tcPr>
          <w:p w14:paraId="53850502" w14:textId="158E2024"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5,3500</w:t>
            </w:r>
          </w:p>
        </w:tc>
        <w:tc>
          <w:tcPr>
            <w:tcW w:w="1412" w:type="dxa"/>
            <w:tcBorders>
              <w:top w:val="nil"/>
              <w:left w:val="nil"/>
              <w:bottom w:val="single" w:sz="4" w:space="0" w:color="auto"/>
              <w:right w:val="single" w:sz="4" w:space="0" w:color="auto"/>
            </w:tcBorders>
            <w:shd w:val="clear" w:color="auto" w:fill="auto"/>
            <w:noWrap/>
            <w:vAlign w:val="center"/>
          </w:tcPr>
          <w:p w14:paraId="311E128A" w14:textId="0873BB8E"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0,0000</w:t>
            </w:r>
          </w:p>
        </w:tc>
        <w:tc>
          <w:tcPr>
            <w:tcW w:w="1412" w:type="dxa"/>
            <w:tcBorders>
              <w:top w:val="nil"/>
              <w:left w:val="nil"/>
              <w:bottom w:val="single" w:sz="4" w:space="0" w:color="auto"/>
              <w:right w:val="single" w:sz="4" w:space="0" w:color="auto"/>
            </w:tcBorders>
            <w:shd w:val="clear" w:color="auto" w:fill="auto"/>
            <w:noWrap/>
            <w:vAlign w:val="center"/>
          </w:tcPr>
          <w:p w14:paraId="69BA18CA" w14:textId="5AEEEC15"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5,3500</w:t>
            </w:r>
          </w:p>
        </w:tc>
        <w:tc>
          <w:tcPr>
            <w:tcW w:w="1412" w:type="dxa"/>
            <w:tcBorders>
              <w:top w:val="nil"/>
              <w:left w:val="nil"/>
              <w:bottom w:val="single" w:sz="4" w:space="0" w:color="auto"/>
              <w:right w:val="single" w:sz="4" w:space="0" w:color="auto"/>
            </w:tcBorders>
            <w:shd w:val="clear" w:color="auto" w:fill="auto"/>
            <w:noWrap/>
            <w:vAlign w:val="center"/>
          </w:tcPr>
          <w:p w14:paraId="2355E35D" w14:textId="1AE3D5FF"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0,0617</w:t>
            </w:r>
          </w:p>
        </w:tc>
        <w:tc>
          <w:tcPr>
            <w:tcW w:w="1412" w:type="dxa"/>
            <w:tcBorders>
              <w:top w:val="nil"/>
              <w:left w:val="nil"/>
              <w:bottom w:val="single" w:sz="4" w:space="0" w:color="auto"/>
              <w:right w:val="single" w:sz="4" w:space="0" w:color="auto"/>
            </w:tcBorders>
            <w:shd w:val="clear" w:color="auto" w:fill="auto"/>
            <w:noWrap/>
            <w:vAlign w:val="center"/>
          </w:tcPr>
          <w:p w14:paraId="3100226E" w14:textId="31954E7C"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5,2883</w:t>
            </w:r>
          </w:p>
        </w:tc>
      </w:tr>
      <w:tr w:rsidR="00BF519F" w:rsidRPr="00B348DD" w14:paraId="23A38AFC" w14:textId="77777777" w:rsidTr="00BF519F">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tcPr>
          <w:p w14:paraId="3D44B890" w14:textId="47F0C363"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19</w:t>
            </w:r>
          </w:p>
        </w:tc>
        <w:tc>
          <w:tcPr>
            <w:tcW w:w="1850" w:type="dxa"/>
            <w:tcBorders>
              <w:top w:val="nil"/>
              <w:left w:val="nil"/>
              <w:bottom w:val="single" w:sz="4" w:space="0" w:color="auto"/>
              <w:right w:val="single" w:sz="4" w:space="0" w:color="auto"/>
            </w:tcBorders>
            <w:shd w:val="clear" w:color="auto" w:fill="auto"/>
            <w:vAlign w:val="center"/>
          </w:tcPr>
          <w:p w14:paraId="10693D2A" w14:textId="7A848CB8"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КУ № 29</w:t>
            </w:r>
          </w:p>
        </w:tc>
        <w:tc>
          <w:tcPr>
            <w:tcW w:w="1411" w:type="dxa"/>
            <w:tcBorders>
              <w:top w:val="nil"/>
              <w:left w:val="nil"/>
              <w:bottom w:val="single" w:sz="4" w:space="0" w:color="auto"/>
              <w:right w:val="single" w:sz="4" w:space="0" w:color="auto"/>
            </w:tcBorders>
            <w:shd w:val="clear" w:color="auto" w:fill="auto"/>
            <w:noWrap/>
            <w:vAlign w:val="center"/>
          </w:tcPr>
          <w:p w14:paraId="305C275C" w14:textId="4A17744A"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1,2020</w:t>
            </w:r>
          </w:p>
        </w:tc>
        <w:tc>
          <w:tcPr>
            <w:tcW w:w="1412" w:type="dxa"/>
            <w:tcBorders>
              <w:top w:val="nil"/>
              <w:left w:val="nil"/>
              <w:bottom w:val="single" w:sz="4" w:space="0" w:color="auto"/>
              <w:right w:val="single" w:sz="4" w:space="0" w:color="auto"/>
            </w:tcBorders>
            <w:shd w:val="clear" w:color="auto" w:fill="auto"/>
            <w:noWrap/>
            <w:vAlign w:val="center"/>
          </w:tcPr>
          <w:p w14:paraId="5A5EC99D" w14:textId="00D5280F"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0,0000</w:t>
            </w:r>
          </w:p>
        </w:tc>
        <w:tc>
          <w:tcPr>
            <w:tcW w:w="1412" w:type="dxa"/>
            <w:tcBorders>
              <w:top w:val="nil"/>
              <w:left w:val="nil"/>
              <w:bottom w:val="single" w:sz="4" w:space="0" w:color="auto"/>
              <w:right w:val="single" w:sz="4" w:space="0" w:color="auto"/>
            </w:tcBorders>
            <w:shd w:val="clear" w:color="auto" w:fill="auto"/>
            <w:noWrap/>
            <w:vAlign w:val="center"/>
          </w:tcPr>
          <w:p w14:paraId="01697A09" w14:textId="0C6E6D84"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1,2020</w:t>
            </w:r>
          </w:p>
        </w:tc>
        <w:tc>
          <w:tcPr>
            <w:tcW w:w="1412" w:type="dxa"/>
            <w:tcBorders>
              <w:top w:val="nil"/>
              <w:left w:val="nil"/>
              <w:bottom w:val="single" w:sz="4" w:space="0" w:color="auto"/>
              <w:right w:val="single" w:sz="4" w:space="0" w:color="auto"/>
            </w:tcBorders>
            <w:shd w:val="clear" w:color="auto" w:fill="auto"/>
            <w:noWrap/>
            <w:vAlign w:val="center"/>
          </w:tcPr>
          <w:p w14:paraId="467B5142" w14:textId="036C1EED"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0,0313</w:t>
            </w:r>
          </w:p>
        </w:tc>
        <w:tc>
          <w:tcPr>
            <w:tcW w:w="1412" w:type="dxa"/>
            <w:tcBorders>
              <w:top w:val="nil"/>
              <w:left w:val="nil"/>
              <w:bottom w:val="single" w:sz="4" w:space="0" w:color="auto"/>
              <w:right w:val="single" w:sz="4" w:space="0" w:color="auto"/>
            </w:tcBorders>
            <w:shd w:val="clear" w:color="auto" w:fill="auto"/>
            <w:noWrap/>
            <w:vAlign w:val="center"/>
          </w:tcPr>
          <w:p w14:paraId="03E92E58" w14:textId="65EB0B07"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1,1707</w:t>
            </w:r>
          </w:p>
        </w:tc>
      </w:tr>
      <w:tr w:rsidR="00BF519F" w:rsidRPr="00B348DD" w14:paraId="29FF3624" w14:textId="77777777" w:rsidTr="00BF519F">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tcPr>
          <w:p w14:paraId="5417B50B" w14:textId="0512F216"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20</w:t>
            </w:r>
          </w:p>
        </w:tc>
        <w:tc>
          <w:tcPr>
            <w:tcW w:w="1850" w:type="dxa"/>
            <w:tcBorders>
              <w:top w:val="nil"/>
              <w:left w:val="nil"/>
              <w:bottom w:val="single" w:sz="4" w:space="0" w:color="auto"/>
              <w:right w:val="single" w:sz="4" w:space="0" w:color="auto"/>
            </w:tcBorders>
            <w:shd w:val="clear" w:color="auto" w:fill="auto"/>
            <w:vAlign w:val="center"/>
          </w:tcPr>
          <w:p w14:paraId="2C895C7C" w14:textId="42DDEC64"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КУ № 30</w:t>
            </w:r>
          </w:p>
        </w:tc>
        <w:tc>
          <w:tcPr>
            <w:tcW w:w="1411" w:type="dxa"/>
            <w:tcBorders>
              <w:top w:val="nil"/>
              <w:left w:val="nil"/>
              <w:bottom w:val="single" w:sz="4" w:space="0" w:color="auto"/>
              <w:right w:val="single" w:sz="4" w:space="0" w:color="auto"/>
            </w:tcBorders>
            <w:shd w:val="clear" w:color="auto" w:fill="auto"/>
            <w:noWrap/>
            <w:vAlign w:val="center"/>
          </w:tcPr>
          <w:p w14:paraId="2CADD3B2" w14:textId="56C28D39"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3,8000</w:t>
            </w:r>
          </w:p>
        </w:tc>
        <w:tc>
          <w:tcPr>
            <w:tcW w:w="1412" w:type="dxa"/>
            <w:tcBorders>
              <w:top w:val="nil"/>
              <w:left w:val="nil"/>
              <w:bottom w:val="single" w:sz="4" w:space="0" w:color="auto"/>
              <w:right w:val="single" w:sz="4" w:space="0" w:color="auto"/>
            </w:tcBorders>
            <w:shd w:val="clear" w:color="auto" w:fill="auto"/>
            <w:noWrap/>
            <w:vAlign w:val="center"/>
          </w:tcPr>
          <w:p w14:paraId="239F148E" w14:textId="00B095D5"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0,0000</w:t>
            </w:r>
          </w:p>
        </w:tc>
        <w:tc>
          <w:tcPr>
            <w:tcW w:w="1412" w:type="dxa"/>
            <w:tcBorders>
              <w:top w:val="nil"/>
              <w:left w:val="nil"/>
              <w:bottom w:val="single" w:sz="4" w:space="0" w:color="auto"/>
              <w:right w:val="single" w:sz="4" w:space="0" w:color="auto"/>
            </w:tcBorders>
            <w:shd w:val="clear" w:color="auto" w:fill="auto"/>
            <w:noWrap/>
            <w:vAlign w:val="center"/>
          </w:tcPr>
          <w:p w14:paraId="28E44A9A" w14:textId="1170C2DB"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3,8000</w:t>
            </w:r>
          </w:p>
        </w:tc>
        <w:tc>
          <w:tcPr>
            <w:tcW w:w="1412" w:type="dxa"/>
            <w:tcBorders>
              <w:top w:val="nil"/>
              <w:left w:val="nil"/>
              <w:bottom w:val="single" w:sz="4" w:space="0" w:color="auto"/>
              <w:right w:val="single" w:sz="4" w:space="0" w:color="auto"/>
            </w:tcBorders>
            <w:shd w:val="clear" w:color="auto" w:fill="auto"/>
            <w:noWrap/>
            <w:vAlign w:val="center"/>
          </w:tcPr>
          <w:p w14:paraId="590EC691" w14:textId="2DF0010F"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0,0504</w:t>
            </w:r>
          </w:p>
        </w:tc>
        <w:tc>
          <w:tcPr>
            <w:tcW w:w="1412" w:type="dxa"/>
            <w:tcBorders>
              <w:top w:val="nil"/>
              <w:left w:val="nil"/>
              <w:bottom w:val="single" w:sz="4" w:space="0" w:color="auto"/>
              <w:right w:val="single" w:sz="4" w:space="0" w:color="auto"/>
            </w:tcBorders>
            <w:shd w:val="clear" w:color="auto" w:fill="auto"/>
            <w:noWrap/>
            <w:vAlign w:val="center"/>
          </w:tcPr>
          <w:p w14:paraId="26E4939A" w14:textId="6B6575F3"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3,7496</w:t>
            </w:r>
          </w:p>
        </w:tc>
      </w:tr>
      <w:tr w:rsidR="00BF519F" w:rsidRPr="00B348DD" w14:paraId="2B9E8B86" w14:textId="77777777" w:rsidTr="00BF519F">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tcPr>
          <w:p w14:paraId="3ECCC996" w14:textId="2E6AD723"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21</w:t>
            </w:r>
          </w:p>
        </w:tc>
        <w:tc>
          <w:tcPr>
            <w:tcW w:w="1850" w:type="dxa"/>
            <w:tcBorders>
              <w:top w:val="nil"/>
              <w:left w:val="nil"/>
              <w:bottom w:val="single" w:sz="4" w:space="0" w:color="auto"/>
              <w:right w:val="single" w:sz="4" w:space="0" w:color="auto"/>
            </w:tcBorders>
            <w:shd w:val="clear" w:color="auto" w:fill="auto"/>
            <w:vAlign w:val="center"/>
          </w:tcPr>
          <w:p w14:paraId="515E5669" w14:textId="53CC3281"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КУ № 31</w:t>
            </w:r>
          </w:p>
        </w:tc>
        <w:tc>
          <w:tcPr>
            <w:tcW w:w="1411" w:type="dxa"/>
            <w:tcBorders>
              <w:top w:val="nil"/>
              <w:left w:val="nil"/>
              <w:bottom w:val="single" w:sz="4" w:space="0" w:color="auto"/>
              <w:right w:val="single" w:sz="4" w:space="0" w:color="auto"/>
            </w:tcBorders>
            <w:shd w:val="clear" w:color="auto" w:fill="auto"/>
            <w:noWrap/>
            <w:vAlign w:val="center"/>
          </w:tcPr>
          <w:p w14:paraId="2B25C899" w14:textId="5BBA6211"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2,0000</w:t>
            </w:r>
          </w:p>
        </w:tc>
        <w:tc>
          <w:tcPr>
            <w:tcW w:w="1412" w:type="dxa"/>
            <w:tcBorders>
              <w:top w:val="nil"/>
              <w:left w:val="nil"/>
              <w:bottom w:val="single" w:sz="4" w:space="0" w:color="auto"/>
              <w:right w:val="single" w:sz="4" w:space="0" w:color="auto"/>
            </w:tcBorders>
            <w:shd w:val="clear" w:color="auto" w:fill="auto"/>
            <w:noWrap/>
            <w:vAlign w:val="center"/>
          </w:tcPr>
          <w:p w14:paraId="638D4FE0" w14:textId="185112E6"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0,0000</w:t>
            </w:r>
          </w:p>
        </w:tc>
        <w:tc>
          <w:tcPr>
            <w:tcW w:w="1412" w:type="dxa"/>
            <w:tcBorders>
              <w:top w:val="nil"/>
              <w:left w:val="nil"/>
              <w:bottom w:val="single" w:sz="4" w:space="0" w:color="auto"/>
              <w:right w:val="single" w:sz="4" w:space="0" w:color="auto"/>
            </w:tcBorders>
            <w:shd w:val="clear" w:color="auto" w:fill="auto"/>
            <w:noWrap/>
            <w:vAlign w:val="center"/>
          </w:tcPr>
          <w:p w14:paraId="3F3E2A5A" w14:textId="794ECA88"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2,0000</w:t>
            </w:r>
          </w:p>
        </w:tc>
        <w:tc>
          <w:tcPr>
            <w:tcW w:w="1412" w:type="dxa"/>
            <w:tcBorders>
              <w:top w:val="nil"/>
              <w:left w:val="nil"/>
              <w:bottom w:val="single" w:sz="4" w:space="0" w:color="auto"/>
              <w:right w:val="single" w:sz="4" w:space="0" w:color="auto"/>
            </w:tcBorders>
            <w:shd w:val="clear" w:color="auto" w:fill="auto"/>
            <w:noWrap/>
            <w:vAlign w:val="center"/>
          </w:tcPr>
          <w:p w14:paraId="4EEBA0B3" w14:textId="5EBCC076"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0,0047</w:t>
            </w:r>
          </w:p>
        </w:tc>
        <w:tc>
          <w:tcPr>
            <w:tcW w:w="1412" w:type="dxa"/>
            <w:tcBorders>
              <w:top w:val="nil"/>
              <w:left w:val="nil"/>
              <w:bottom w:val="single" w:sz="4" w:space="0" w:color="auto"/>
              <w:right w:val="single" w:sz="4" w:space="0" w:color="auto"/>
            </w:tcBorders>
            <w:shd w:val="clear" w:color="auto" w:fill="auto"/>
            <w:noWrap/>
            <w:vAlign w:val="center"/>
          </w:tcPr>
          <w:p w14:paraId="4080E358" w14:textId="0A304EDB"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1,9953</w:t>
            </w:r>
          </w:p>
        </w:tc>
      </w:tr>
      <w:tr w:rsidR="00BF519F" w:rsidRPr="00B348DD" w14:paraId="0E43CBB3" w14:textId="77777777" w:rsidTr="00BF519F">
        <w:trPr>
          <w:trHeight w:val="214"/>
        </w:trPr>
        <w:tc>
          <w:tcPr>
            <w:tcW w:w="740" w:type="dxa"/>
            <w:tcBorders>
              <w:top w:val="nil"/>
              <w:left w:val="single" w:sz="4" w:space="0" w:color="auto"/>
              <w:bottom w:val="single" w:sz="4" w:space="0" w:color="auto"/>
              <w:right w:val="single" w:sz="4" w:space="0" w:color="auto"/>
            </w:tcBorders>
            <w:shd w:val="clear" w:color="auto" w:fill="auto"/>
            <w:noWrap/>
            <w:vAlign w:val="center"/>
          </w:tcPr>
          <w:p w14:paraId="7C5B6460" w14:textId="7A4DCED1"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22</w:t>
            </w:r>
          </w:p>
        </w:tc>
        <w:tc>
          <w:tcPr>
            <w:tcW w:w="1850" w:type="dxa"/>
            <w:tcBorders>
              <w:top w:val="nil"/>
              <w:left w:val="nil"/>
              <w:bottom w:val="single" w:sz="4" w:space="0" w:color="auto"/>
              <w:right w:val="single" w:sz="4" w:space="0" w:color="auto"/>
            </w:tcBorders>
            <w:shd w:val="clear" w:color="auto" w:fill="auto"/>
            <w:vAlign w:val="center"/>
          </w:tcPr>
          <w:p w14:paraId="5926A8C4" w14:textId="16042F06"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КУ-252 кв.</w:t>
            </w:r>
          </w:p>
        </w:tc>
        <w:tc>
          <w:tcPr>
            <w:tcW w:w="1411" w:type="dxa"/>
            <w:tcBorders>
              <w:top w:val="nil"/>
              <w:left w:val="nil"/>
              <w:bottom w:val="single" w:sz="4" w:space="0" w:color="auto"/>
              <w:right w:val="single" w:sz="4" w:space="0" w:color="auto"/>
            </w:tcBorders>
            <w:shd w:val="clear" w:color="auto" w:fill="auto"/>
            <w:noWrap/>
            <w:vAlign w:val="center"/>
          </w:tcPr>
          <w:p w14:paraId="3B2544A4" w14:textId="398CBFD6"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3,8700</w:t>
            </w:r>
          </w:p>
        </w:tc>
        <w:tc>
          <w:tcPr>
            <w:tcW w:w="1412" w:type="dxa"/>
            <w:tcBorders>
              <w:top w:val="nil"/>
              <w:left w:val="nil"/>
              <w:bottom w:val="single" w:sz="4" w:space="0" w:color="auto"/>
              <w:right w:val="single" w:sz="4" w:space="0" w:color="auto"/>
            </w:tcBorders>
            <w:shd w:val="clear" w:color="auto" w:fill="auto"/>
            <w:noWrap/>
            <w:vAlign w:val="center"/>
          </w:tcPr>
          <w:p w14:paraId="1FC70E76" w14:textId="67A85998"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0,0000</w:t>
            </w:r>
          </w:p>
        </w:tc>
        <w:tc>
          <w:tcPr>
            <w:tcW w:w="1412" w:type="dxa"/>
            <w:tcBorders>
              <w:top w:val="nil"/>
              <w:left w:val="nil"/>
              <w:bottom w:val="single" w:sz="4" w:space="0" w:color="auto"/>
              <w:right w:val="single" w:sz="4" w:space="0" w:color="auto"/>
            </w:tcBorders>
            <w:shd w:val="clear" w:color="auto" w:fill="auto"/>
            <w:noWrap/>
            <w:vAlign w:val="center"/>
          </w:tcPr>
          <w:p w14:paraId="32829843" w14:textId="408208CA"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3,8700</w:t>
            </w:r>
          </w:p>
        </w:tc>
        <w:tc>
          <w:tcPr>
            <w:tcW w:w="1412" w:type="dxa"/>
            <w:tcBorders>
              <w:top w:val="nil"/>
              <w:left w:val="nil"/>
              <w:bottom w:val="single" w:sz="4" w:space="0" w:color="auto"/>
              <w:right w:val="single" w:sz="4" w:space="0" w:color="auto"/>
            </w:tcBorders>
            <w:shd w:val="clear" w:color="auto" w:fill="auto"/>
            <w:noWrap/>
            <w:vAlign w:val="center"/>
          </w:tcPr>
          <w:p w14:paraId="5718228C" w14:textId="57980ECA"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0,0713</w:t>
            </w:r>
          </w:p>
        </w:tc>
        <w:tc>
          <w:tcPr>
            <w:tcW w:w="1412" w:type="dxa"/>
            <w:tcBorders>
              <w:top w:val="nil"/>
              <w:left w:val="nil"/>
              <w:bottom w:val="single" w:sz="4" w:space="0" w:color="auto"/>
              <w:right w:val="single" w:sz="4" w:space="0" w:color="auto"/>
            </w:tcBorders>
            <w:shd w:val="clear" w:color="auto" w:fill="auto"/>
            <w:noWrap/>
            <w:vAlign w:val="center"/>
          </w:tcPr>
          <w:p w14:paraId="53F23764" w14:textId="7F7C3A50"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3,7987</w:t>
            </w:r>
          </w:p>
        </w:tc>
      </w:tr>
      <w:tr w:rsidR="00BF519F" w:rsidRPr="00B348DD" w14:paraId="07E97B1F" w14:textId="77777777" w:rsidTr="00BF519F">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tcPr>
          <w:p w14:paraId="59EA59BC" w14:textId="5BD61495"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23</w:t>
            </w:r>
          </w:p>
        </w:tc>
        <w:tc>
          <w:tcPr>
            <w:tcW w:w="1850" w:type="dxa"/>
            <w:tcBorders>
              <w:top w:val="nil"/>
              <w:left w:val="nil"/>
              <w:bottom w:val="single" w:sz="4" w:space="0" w:color="auto"/>
              <w:right w:val="single" w:sz="4" w:space="0" w:color="auto"/>
            </w:tcBorders>
            <w:shd w:val="clear" w:color="auto" w:fill="auto"/>
            <w:vAlign w:val="center"/>
          </w:tcPr>
          <w:p w14:paraId="0E81549F" w14:textId="3EE08C58"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КУ-302 кв.</w:t>
            </w:r>
          </w:p>
        </w:tc>
        <w:tc>
          <w:tcPr>
            <w:tcW w:w="1411" w:type="dxa"/>
            <w:tcBorders>
              <w:top w:val="nil"/>
              <w:left w:val="nil"/>
              <w:bottom w:val="single" w:sz="4" w:space="0" w:color="auto"/>
              <w:right w:val="single" w:sz="4" w:space="0" w:color="auto"/>
            </w:tcBorders>
            <w:shd w:val="clear" w:color="auto" w:fill="auto"/>
            <w:noWrap/>
            <w:vAlign w:val="center"/>
          </w:tcPr>
          <w:p w14:paraId="12980AA4" w14:textId="4774DB3E"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9,6000</w:t>
            </w:r>
          </w:p>
        </w:tc>
        <w:tc>
          <w:tcPr>
            <w:tcW w:w="1412" w:type="dxa"/>
            <w:tcBorders>
              <w:top w:val="nil"/>
              <w:left w:val="nil"/>
              <w:bottom w:val="single" w:sz="4" w:space="0" w:color="auto"/>
              <w:right w:val="single" w:sz="4" w:space="0" w:color="auto"/>
            </w:tcBorders>
            <w:shd w:val="clear" w:color="auto" w:fill="auto"/>
            <w:noWrap/>
            <w:vAlign w:val="center"/>
          </w:tcPr>
          <w:p w14:paraId="6DDCF5DD" w14:textId="690BBA1B"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1,9200</w:t>
            </w:r>
          </w:p>
        </w:tc>
        <w:tc>
          <w:tcPr>
            <w:tcW w:w="1412" w:type="dxa"/>
            <w:tcBorders>
              <w:top w:val="nil"/>
              <w:left w:val="nil"/>
              <w:bottom w:val="single" w:sz="4" w:space="0" w:color="auto"/>
              <w:right w:val="single" w:sz="4" w:space="0" w:color="auto"/>
            </w:tcBorders>
            <w:shd w:val="clear" w:color="auto" w:fill="auto"/>
            <w:noWrap/>
            <w:vAlign w:val="center"/>
          </w:tcPr>
          <w:p w14:paraId="50D119A4" w14:textId="01EF7CD2"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7,6800</w:t>
            </w:r>
          </w:p>
        </w:tc>
        <w:tc>
          <w:tcPr>
            <w:tcW w:w="1412" w:type="dxa"/>
            <w:tcBorders>
              <w:top w:val="nil"/>
              <w:left w:val="nil"/>
              <w:bottom w:val="single" w:sz="4" w:space="0" w:color="auto"/>
              <w:right w:val="single" w:sz="4" w:space="0" w:color="auto"/>
            </w:tcBorders>
            <w:shd w:val="clear" w:color="auto" w:fill="auto"/>
            <w:noWrap/>
            <w:vAlign w:val="center"/>
          </w:tcPr>
          <w:p w14:paraId="00D19A40" w14:textId="5B94440D"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0,1815</w:t>
            </w:r>
          </w:p>
        </w:tc>
        <w:tc>
          <w:tcPr>
            <w:tcW w:w="1412" w:type="dxa"/>
            <w:tcBorders>
              <w:top w:val="nil"/>
              <w:left w:val="nil"/>
              <w:bottom w:val="single" w:sz="4" w:space="0" w:color="auto"/>
              <w:right w:val="single" w:sz="4" w:space="0" w:color="auto"/>
            </w:tcBorders>
            <w:shd w:val="clear" w:color="auto" w:fill="auto"/>
            <w:noWrap/>
            <w:vAlign w:val="center"/>
          </w:tcPr>
          <w:p w14:paraId="04172B6C" w14:textId="620396AB"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7,4985</w:t>
            </w:r>
          </w:p>
        </w:tc>
      </w:tr>
      <w:tr w:rsidR="00BF519F" w:rsidRPr="00B348DD" w14:paraId="2EADFB4D" w14:textId="77777777" w:rsidTr="00BF519F">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tcPr>
          <w:p w14:paraId="23250BAB" w14:textId="3EB7F6D6"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24</w:t>
            </w:r>
          </w:p>
        </w:tc>
        <w:tc>
          <w:tcPr>
            <w:tcW w:w="1850" w:type="dxa"/>
            <w:tcBorders>
              <w:top w:val="nil"/>
              <w:left w:val="nil"/>
              <w:bottom w:val="single" w:sz="4" w:space="0" w:color="auto"/>
              <w:right w:val="single" w:sz="4" w:space="0" w:color="auto"/>
            </w:tcBorders>
            <w:shd w:val="clear" w:color="auto" w:fill="auto"/>
            <w:vAlign w:val="center"/>
          </w:tcPr>
          <w:p w14:paraId="5F3D6A8E" w14:textId="32854BFB"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Автобаза</w:t>
            </w:r>
          </w:p>
        </w:tc>
        <w:tc>
          <w:tcPr>
            <w:tcW w:w="1411" w:type="dxa"/>
            <w:tcBorders>
              <w:top w:val="nil"/>
              <w:left w:val="nil"/>
              <w:bottom w:val="single" w:sz="4" w:space="0" w:color="auto"/>
              <w:right w:val="single" w:sz="4" w:space="0" w:color="auto"/>
            </w:tcBorders>
            <w:shd w:val="clear" w:color="auto" w:fill="auto"/>
            <w:noWrap/>
            <w:vAlign w:val="center"/>
          </w:tcPr>
          <w:p w14:paraId="522DA7EB" w14:textId="3EC0A6AA"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0,6000</w:t>
            </w:r>
          </w:p>
        </w:tc>
        <w:tc>
          <w:tcPr>
            <w:tcW w:w="1412" w:type="dxa"/>
            <w:tcBorders>
              <w:top w:val="nil"/>
              <w:left w:val="nil"/>
              <w:bottom w:val="single" w:sz="4" w:space="0" w:color="auto"/>
              <w:right w:val="single" w:sz="4" w:space="0" w:color="auto"/>
            </w:tcBorders>
            <w:shd w:val="clear" w:color="auto" w:fill="auto"/>
            <w:noWrap/>
            <w:vAlign w:val="center"/>
          </w:tcPr>
          <w:p w14:paraId="3C8FD683" w14:textId="7FC6905C"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0,0000</w:t>
            </w:r>
          </w:p>
        </w:tc>
        <w:tc>
          <w:tcPr>
            <w:tcW w:w="1412" w:type="dxa"/>
            <w:tcBorders>
              <w:top w:val="nil"/>
              <w:left w:val="nil"/>
              <w:bottom w:val="single" w:sz="4" w:space="0" w:color="auto"/>
              <w:right w:val="single" w:sz="4" w:space="0" w:color="auto"/>
            </w:tcBorders>
            <w:shd w:val="clear" w:color="auto" w:fill="auto"/>
            <w:noWrap/>
            <w:vAlign w:val="center"/>
          </w:tcPr>
          <w:p w14:paraId="752527E5" w14:textId="7F9D19FF"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0,6000</w:t>
            </w:r>
          </w:p>
        </w:tc>
        <w:tc>
          <w:tcPr>
            <w:tcW w:w="1412" w:type="dxa"/>
            <w:tcBorders>
              <w:top w:val="nil"/>
              <w:left w:val="nil"/>
              <w:bottom w:val="single" w:sz="4" w:space="0" w:color="auto"/>
              <w:right w:val="single" w:sz="4" w:space="0" w:color="auto"/>
            </w:tcBorders>
            <w:shd w:val="clear" w:color="auto" w:fill="auto"/>
            <w:noWrap/>
            <w:vAlign w:val="center"/>
          </w:tcPr>
          <w:p w14:paraId="2D7860E6" w14:textId="48FB4026"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0,0196</w:t>
            </w:r>
          </w:p>
        </w:tc>
        <w:tc>
          <w:tcPr>
            <w:tcW w:w="1412" w:type="dxa"/>
            <w:tcBorders>
              <w:top w:val="nil"/>
              <w:left w:val="nil"/>
              <w:bottom w:val="single" w:sz="4" w:space="0" w:color="auto"/>
              <w:right w:val="single" w:sz="4" w:space="0" w:color="auto"/>
            </w:tcBorders>
            <w:shd w:val="clear" w:color="auto" w:fill="auto"/>
            <w:noWrap/>
            <w:vAlign w:val="center"/>
          </w:tcPr>
          <w:p w14:paraId="7E2A0FD3" w14:textId="69D8DD06"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0,5804</w:t>
            </w:r>
          </w:p>
        </w:tc>
      </w:tr>
      <w:tr w:rsidR="00BF519F" w:rsidRPr="00B348DD" w14:paraId="5A3DC739" w14:textId="77777777" w:rsidTr="00BF519F">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tcPr>
          <w:p w14:paraId="638E974E" w14:textId="3FA42C9C"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25</w:t>
            </w:r>
          </w:p>
        </w:tc>
        <w:tc>
          <w:tcPr>
            <w:tcW w:w="1850" w:type="dxa"/>
            <w:tcBorders>
              <w:top w:val="nil"/>
              <w:left w:val="nil"/>
              <w:bottom w:val="single" w:sz="4" w:space="0" w:color="auto"/>
              <w:right w:val="single" w:sz="4" w:space="0" w:color="auto"/>
            </w:tcBorders>
            <w:shd w:val="clear" w:color="auto" w:fill="auto"/>
            <w:vAlign w:val="center"/>
          </w:tcPr>
          <w:p w14:paraId="704F7F79" w14:textId="18503910"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КУ-309 кв.</w:t>
            </w:r>
          </w:p>
        </w:tc>
        <w:tc>
          <w:tcPr>
            <w:tcW w:w="1411" w:type="dxa"/>
            <w:tcBorders>
              <w:top w:val="nil"/>
              <w:left w:val="nil"/>
              <w:bottom w:val="single" w:sz="4" w:space="0" w:color="auto"/>
              <w:right w:val="single" w:sz="4" w:space="0" w:color="auto"/>
            </w:tcBorders>
            <w:shd w:val="clear" w:color="auto" w:fill="auto"/>
            <w:noWrap/>
            <w:vAlign w:val="center"/>
          </w:tcPr>
          <w:p w14:paraId="34DA33A1" w14:textId="58A9CCDD"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0,7400</w:t>
            </w:r>
          </w:p>
        </w:tc>
        <w:tc>
          <w:tcPr>
            <w:tcW w:w="1412" w:type="dxa"/>
            <w:tcBorders>
              <w:top w:val="nil"/>
              <w:left w:val="nil"/>
              <w:bottom w:val="single" w:sz="4" w:space="0" w:color="auto"/>
              <w:right w:val="single" w:sz="4" w:space="0" w:color="auto"/>
            </w:tcBorders>
            <w:shd w:val="clear" w:color="auto" w:fill="auto"/>
            <w:noWrap/>
            <w:vAlign w:val="center"/>
          </w:tcPr>
          <w:p w14:paraId="31FB65E8" w14:textId="05252104"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0,0000</w:t>
            </w:r>
          </w:p>
        </w:tc>
        <w:tc>
          <w:tcPr>
            <w:tcW w:w="1412" w:type="dxa"/>
            <w:tcBorders>
              <w:top w:val="nil"/>
              <w:left w:val="nil"/>
              <w:bottom w:val="single" w:sz="4" w:space="0" w:color="auto"/>
              <w:right w:val="single" w:sz="4" w:space="0" w:color="auto"/>
            </w:tcBorders>
            <w:shd w:val="clear" w:color="auto" w:fill="auto"/>
            <w:noWrap/>
            <w:vAlign w:val="center"/>
          </w:tcPr>
          <w:p w14:paraId="14813486" w14:textId="7C704B0D"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0,7400</w:t>
            </w:r>
          </w:p>
        </w:tc>
        <w:tc>
          <w:tcPr>
            <w:tcW w:w="1412" w:type="dxa"/>
            <w:tcBorders>
              <w:top w:val="nil"/>
              <w:left w:val="nil"/>
              <w:bottom w:val="single" w:sz="4" w:space="0" w:color="auto"/>
              <w:right w:val="single" w:sz="4" w:space="0" w:color="auto"/>
            </w:tcBorders>
            <w:shd w:val="clear" w:color="auto" w:fill="auto"/>
            <w:noWrap/>
            <w:vAlign w:val="center"/>
          </w:tcPr>
          <w:p w14:paraId="3BC8B7D8" w14:textId="7AFC1F31"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0,0157</w:t>
            </w:r>
          </w:p>
        </w:tc>
        <w:tc>
          <w:tcPr>
            <w:tcW w:w="1412" w:type="dxa"/>
            <w:tcBorders>
              <w:top w:val="nil"/>
              <w:left w:val="nil"/>
              <w:bottom w:val="single" w:sz="4" w:space="0" w:color="auto"/>
              <w:right w:val="single" w:sz="4" w:space="0" w:color="auto"/>
            </w:tcBorders>
            <w:shd w:val="clear" w:color="auto" w:fill="auto"/>
            <w:noWrap/>
            <w:vAlign w:val="center"/>
          </w:tcPr>
          <w:p w14:paraId="1E41B808" w14:textId="3545832D"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0,7243</w:t>
            </w:r>
          </w:p>
        </w:tc>
      </w:tr>
      <w:tr w:rsidR="00BF519F" w:rsidRPr="00B348DD" w14:paraId="10661C34" w14:textId="77777777" w:rsidTr="00BF519F">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tcPr>
          <w:p w14:paraId="0F10B804" w14:textId="46C6303C"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26</w:t>
            </w:r>
          </w:p>
        </w:tc>
        <w:tc>
          <w:tcPr>
            <w:tcW w:w="1850" w:type="dxa"/>
            <w:tcBorders>
              <w:top w:val="nil"/>
              <w:left w:val="nil"/>
              <w:bottom w:val="single" w:sz="4" w:space="0" w:color="auto"/>
              <w:right w:val="single" w:sz="4" w:space="0" w:color="auto"/>
            </w:tcBorders>
            <w:shd w:val="clear" w:color="auto" w:fill="auto"/>
            <w:vAlign w:val="center"/>
          </w:tcPr>
          <w:p w14:paraId="0F7030EC" w14:textId="3C35544D"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КУ-315 кв.</w:t>
            </w:r>
          </w:p>
        </w:tc>
        <w:tc>
          <w:tcPr>
            <w:tcW w:w="1411" w:type="dxa"/>
            <w:tcBorders>
              <w:top w:val="nil"/>
              <w:left w:val="nil"/>
              <w:bottom w:val="single" w:sz="4" w:space="0" w:color="auto"/>
              <w:right w:val="single" w:sz="4" w:space="0" w:color="auto"/>
            </w:tcBorders>
            <w:shd w:val="clear" w:color="auto" w:fill="auto"/>
            <w:noWrap/>
            <w:vAlign w:val="center"/>
          </w:tcPr>
          <w:p w14:paraId="5E117B70" w14:textId="64EFD407"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2,4940</w:t>
            </w:r>
          </w:p>
        </w:tc>
        <w:tc>
          <w:tcPr>
            <w:tcW w:w="1412" w:type="dxa"/>
            <w:tcBorders>
              <w:top w:val="nil"/>
              <w:left w:val="nil"/>
              <w:bottom w:val="single" w:sz="4" w:space="0" w:color="auto"/>
              <w:right w:val="single" w:sz="4" w:space="0" w:color="auto"/>
            </w:tcBorders>
            <w:shd w:val="clear" w:color="auto" w:fill="auto"/>
            <w:noWrap/>
            <w:vAlign w:val="center"/>
          </w:tcPr>
          <w:p w14:paraId="5FB9703F" w14:textId="5FA60A60"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0,4988</w:t>
            </w:r>
          </w:p>
        </w:tc>
        <w:tc>
          <w:tcPr>
            <w:tcW w:w="1412" w:type="dxa"/>
            <w:tcBorders>
              <w:top w:val="nil"/>
              <w:left w:val="nil"/>
              <w:bottom w:val="single" w:sz="4" w:space="0" w:color="auto"/>
              <w:right w:val="single" w:sz="4" w:space="0" w:color="auto"/>
            </w:tcBorders>
            <w:shd w:val="clear" w:color="auto" w:fill="auto"/>
            <w:noWrap/>
            <w:vAlign w:val="center"/>
          </w:tcPr>
          <w:p w14:paraId="681404B0" w14:textId="7FE8EC0C"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1,9952</w:t>
            </w:r>
          </w:p>
        </w:tc>
        <w:tc>
          <w:tcPr>
            <w:tcW w:w="1412" w:type="dxa"/>
            <w:tcBorders>
              <w:top w:val="nil"/>
              <w:left w:val="nil"/>
              <w:bottom w:val="single" w:sz="4" w:space="0" w:color="auto"/>
              <w:right w:val="single" w:sz="4" w:space="0" w:color="auto"/>
            </w:tcBorders>
            <w:shd w:val="clear" w:color="auto" w:fill="auto"/>
            <w:noWrap/>
            <w:vAlign w:val="center"/>
          </w:tcPr>
          <w:p w14:paraId="6304D20A" w14:textId="25B48D22"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0,0253</w:t>
            </w:r>
          </w:p>
        </w:tc>
        <w:tc>
          <w:tcPr>
            <w:tcW w:w="1412" w:type="dxa"/>
            <w:tcBorders>
              <w:top w:val="nil"/>
              <w:left w:val="nil"/>
              <w:bottom w:val="single" w:sz="4" w:space="0" w:color="auto"/>
              <w:right w:val="single" w:sz="4" w:space="0" w:color="auto"/>
            </w:tcBorders>
            <w:shd w:val="clear" w:color="auto" w:fill="auto"/>
            <w:noWrap/>
            <w:vAlign w:val="center"/>
          </w:tcPr>
          <w:p w14:paraId="4AFABE5F" w14:textId="1A972619"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1,9699</w:t>
            </w:r>
          </w:p>
        </w:tc>
      </w:tr>
      <w:tr w:rsidR="00BF519F" w:rsidRPr="00B348DD" w14:paraId="6C020627" w14:textId="77777777" w:rsidTr="00BF519F">
        <w:trPr>
          <w:trHeight w:val="288"/>
        </w:trPr>
        <w:tc>
          <w:tcPr>
            <w:tcW w:w="740" w:type="dxa"/>
            <w:tcBorders>
              <w:top w:val="nil"/>
              <w:left w:val="single" w:sz="4" w:space="0" w:color="auto"/>
              <w:bottom w:val="single" w:sz="4" w:space="0" w:color="auto"/>
              <w:right w:val="single" w:sz="4" w:space="0" w:color="auto"/>
            </w:tcBorders>
            <w:shd w:val="clear" w:color="auto" w:fill="auto"/>
            <w:noWrap/>
            <w:vAlign w:val="center"/>
          </w:tcPr>
          <w:p w14:paraId="5228A627" w14:textId="339D5145"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27</w:t>
            </w:r>
          </w:p>
        </w:tc>
        <w:tc>
          <w:tcPr>
            <w:tcW w:w="1850" w:type="dxa"/>
            <w:tcBorders>
              <w:top w:val="nil"/>
              <w:left w:val="nil"/>
              <w:bottom w:val="single" w:sz="4" w:space="0" w:color="auto"/>
              <w:right w:val="single" w:sz="4" w:space="0" w:color="auto"/>
            </w:tcBorders>
            <w:shd w:val="clear" w:color="auto" w:fill="auto"/>
            <w:vAlign w:val="center"/>
          </w:tcPr>
          <w:p w14:paraId="7C7AF97C" w14:textId="354382C8"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КУ-369 кв.</w:t>
            </w:r>
          </w:p>
        </w:tc>
        <w:tc>
          <w:tcPr>
            <w:tcW w:w="1411" w:type="dxa"/>
            <w:tcBorders>
              <w:top w:val="nil"/>
              <w:left w:val="nil"/>
              <w:bottom w:val="single" w:sz="4" w:space="0" w:color="auto"/>
              <w:right w:val="single" w:sz="4" w:space="0" w:color="auto"/>
            </w:tcBorders>
            <w:shd w:val="clear" w:color="auto" w:fill="auto"/>
            <w:noWrap/>
            <w:vAlign w:val="center"/>
          </w:tcPr>
          <w:p w14:paraId="14C209A7" w14:textId="79FD0DC4"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6,8000</w:t>
            </w:r>
          </w:p>
        </w:tc>
        <w:tc>
          <w:tcPr>
            <w:tcW w:w="1412" w:type="dxa"/>
            <w:tcBorders>
              <w:top w:val="nil"/>
              <w:left w:val="nil"/>
              <w:bottom w:val="single" w:sz="4" w:space="0" w:color="auto"/>
              <w:right w:val="single" w:sz="4" w:space="0" w:color="auto"/>
            </w:tcBorders>
            <w:shd w:val="clear" w:color="auto" w:fill="auto"/>
            <w:noWrap/>
            <w:vAlign w:val="center"/>
          </w:tcPr>
          <w:p w14:paraId="72F90C07" w14:textId="7C06139B"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0,0000</w:t>
            </w:r>
          </w:p>
        </w:tc>
        <w:tc>
          <w:tcPr>
            <w:tcW w:w="1412" w:type="dxa"/>
            <w:tcBorders>
              <w:top w:val="nil"/>
              <w:left w:val="nil"/>
              <w:bottom w:val="single" w:sz="4" w:space="0" w:color="auto"/>
              <w:right w:val="single" w:sz="4" w:space="0" w:color="auto"/>
            </w:tcBorders>
            <w:shd w:val="clear" w:color="auto" w:fill="auto"/>
            <w:noWrap/>
            <w:vAlign w:val="center"/>
          </w:tcPr>
          <w:p w14:paraId="574F69DE" w14:textId="102B27CF"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6,8000</w:t>
            </w:r>
          </w:p>
        </w:tc>
        <w:tc>
          <w:tcPr>
            <w:tcW w:w="1412" w:type="dxa"/>
            <w:tcBorders>
              <w:top w:val="nil"/>
              <w:left w:val="nil"/>
              <w:bottom w:val="single" w:sz="4" w:space="0" w:color="auto"/>
              <w:right w:val="single" w:sz="4" w:space="0" w:color="auto"/>
            </w:tcBorders>
            <w:shd w:val="clear" w:color="auto" w:fill="auto"/>
            <w:noWrap/>
            <w:vAlign w:val="center"/>
          </w:tcPr>
          <w:p w14:paraId="1C9D5745" w14:textId="62A2E579"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0,0796</w:t>
            </w:r>
          </w:p>
        </w:tc>
        <w:tc>
          <w:tcPr>
            <w:tcW w:w="1412" w:type="dxa"/>
            <w:tcBorders>
              <w:top w:val="nil"/>
              <w:left w:val="nil"/>
              <w:bottom w:val="single" w:sz="4" w:space="0" w:color="auto"/>
              <w:right w:val="single" w:sz="4" w:space="0" w:color="auto"/>
            </w:tcBorders>
            <w:shd w:val="clear" w:color="auto" w:fill="auto"/>
            <w:noWrap/>
            <w:vAlign w:val="center"/>
          </w:tcPr>
          <w:p w14:paraId="5B29C1F0" w14:textId="1E4A326B"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6,7204</w:t>
            </w:r>
          </w:p>
        </w:tc>
      </w:tr>
      <w:tr w:rsidR="00BF519F" w:rsidRPr="00B348DD" w14:paraId="7A0B0DA1" w14:textId="77777777" w:rsidTr="00BF519F">
        <w:trPr>
          <w:trHeight w:val="219"/>
        </w:trPr>
        <w:tc>
          <w:tcPr>
            <w:tcW w:w="74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54BAA0" w14:textId="1F7CF616"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 </w:t>
            </w:r>
          </w:p>
        </w:tc>
        <w:tc>
          <w:tcPr>
            <w:tcW w:w="1850" w:type="dxa"/>
            <w:tcBorders>
              <w:top w:val="single" w:sz="4" w:space="0" w:color="auto"/>
              <w:left w:val="nil"/>
              <w:bottom w:val="single" w:sz="4" w:space="0" w:color="auto"/>
              <w:right w:val="single" w:sz="4" w:space="0" w:color="auto"/>
            </w:tcBorders>
            <w:shd w:val="clear" w:color="auto" w:fill="auto"/>
            <w:vAlign w:val="center"/>
          </w:tcPr>
          <w:p w14:paraId="25886DC2" w14:textId="17F95AD9"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КУ-369 кв. (ГВС)</w:t>
            </w:r>
          </w:p>
        </w:tc>
        <w:tc>
          <w:tcPr>
            <w:tcW w:w="1411" w:type="dxa"/>
            <w:tcBorders>
              <w:top w:val="single" w:sz="4" w:space="0" w:color="auto"/>
              <w:left w:val="nil"/>
              <w:bottom w:val="single" w:sz="4" w:space="0" w:color="auto"/>
              <w:right w:val="single" w:sz="4" w:space="0" w:color="auto"/>
            </w:tcBorders>
            <w:shd w:val="clear" w:color="auto" w:fill="auto"/>
            <w:noWrap/>
            <w:vAlign w:val="center"/>
          </w:tcPr>
          <w:p w14:paraId="7DE778F3" w14:textId="541EFACB"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1,2000</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3417FB70" w14:textId="43880DEB"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0,0000</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1715C697" w14:textId="558AD7D9"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1,2000</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39704C99" w14:textId="4A8773C0"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0,0129</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243756D6" w14:textId="4970775F"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1,1871</w:t>
            </w:r>
          </w:p>
        </w:tc>
      </w:tr>
      <w:tr w:rsidR="00BF519F" w:rsidRPr="00B348DD" w14:paraId="72396479" w14:textId="77777777" w:rsidTr="00BF519F">
        <w:trPr>
          <w:trHeight w:val="288"/>
        </w:trPr>
        <w:tc>
          <w:tcPr>
            <w:tcW w:w="74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16DB0B" w14:textId="7AA0638E"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28</w:t>
            </w:r>
          </w:p>
        </w:tc>
        <w:tc>
          <w:tcPr>
            <w:tcW w:w="1850" w:type="dxa"/>
            <w:tcBorders>
              <w:top w:val="single" w:sz="4" w:space="0" w:color="auto"/>
              <w:left w:val="nil"/>
              <w:bottom w:val="single" w:sz="4" w:space="0" w:color="auto"/>
              <w:right w:val="single" w:sz="4" w:space="0" w:color="auto"/>
            </w:tcBorders>
            <w:shd w:val="clear" w:color="auto" w:fill="auto"/>
            <w:vAlign w:val="center"/>
          </w:tcPr>
          <w:p w14:paraId="28DDEAB9" w14:textId="76183BF0" w:rsidR="00BF519F" w:rsidRPr="00B348DD" w:rsidRDefault="00BF519F" w:rsidP="00BF519F">
            <w:pPr>
              <w:spacing w:after="0" w:line="240" w:lineRule="auto"/>
              <w:rPr>
                <w:rFonts w:eastAsia="Times New Roman" w:cs="Times New Roman"/>
                <w:sz w:val="18"/>
                <w:szCs w:val="18"/>
                <w:lang w:eastAsia="ru-RU"/>
              </w:rPr>
            </w:pPr>
            <w:r>
              <w:rPr>
                <w:color w:val="000000"/>
                <w:sz w:val="18"/>
                <w:szCs w:val="18"/>
              </w:rPr>
              <w:t>КУ-372 кв.</w:t>
            </w:r>
          </w:p>
        </w:tc>
        <w:tc>
          <w:tcPr>
            <w:tcW w:w="1411" w:type="dxa"/>
            <w:tcBorders>
              <w:top w:val="single" w:sz="4" w:space="0" w:color="auto"/>
              <w:left w:val="nil"/>
              <w:bottom w:val="single" w:sz="4" w:space="0" w:color="auto"/>
              <w:right w:val="single" w:sz="4" w:space="0" w:color="auto"/>
            </w:tcBorders>
            <w:shd w:val="clear" w:color="auto" w:fill="auto"/>
            <w:noWrap/>
            <w:vAlign w:val="center"/>
          </w:tcPr>
          <w:p w14:paraId="648277BF" w14:textId="1AC0620C"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6,6000</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7C38D198" w14:textId="617E2393"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0,0000</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2ACDB40C" w14:textId="3F27A79A"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6,6000</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308105B4" w14:textId="6F5599AE"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0,0529</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60C49FF5" w14:textId="41F5A724" w:rsidR="00BF519F" w:rsidRPr="00B348DD" w:rsidRDefault="00BF519F" w:rsidP="00BF519F">
            <w:pPr>
              <w:spacing w:after="0" w:line="240" w:lineRule="auto"/>
              <w:jc w:val="center"/>
              <w:rPr>
                <w:rFonts w:eastAsia="Times New Roman" w:cs="Times New Roman"/>
                <w:sz w:val="18"/>
                <w:szCs w:val="18"/>
                <w:lang w:eastAsia="ru-RU"/>
              </w:rPr>
            </w:pPr>
            <w:r>
              <w:rPr>
                <w:color w:val="000000"/>
                <w:sz w:val="18"/>
                <w:szCs w:val="18"/>
              </w:rPr>
              <w:t>6,5471</w:t>
            </w:r>
          </w:p>
        </w:tc>
      </w:tr>
      <w:tr w:rsidR="00BF519F" w:rsidRPr="00B348DD" w14:paraId="14CA5697" w14:textId="77777777" w:rsidTr="00BF519F">
        <w:trPr>
          <w:trHeight w:val="288"/>
        </w:trPr>
        <w:tc>
          <w:tcPr>
            <w:tcW w:w="74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D07A6F" w14:textId="0819DE88" w:rsidR="00BF519F" w:rsidRPr="00A9154E" w:rsidRDefault="00BF519F" w:rsidP="00BF519F">
            <w:pPr>
              <w:spacing w:after="0" w:line="240" w:lineRule="auto"/>
              <w:jc w:val="center"/>
              <w:rPr>
                <w:rFonts w:eastAsia="Times New Roman" w:cs="Times New Roman"/>
                <w:sz w:val="18"/>
                <w:szCs w:val="18"/>
                <w:lang w:eastAsia="ru-RU"/>
              </w:rPr>
            </w:pPr>
            <w:r>
              <w:rPr>
                <w:color w:val="000000"/>
                <w:sz w:val="18"/>
                <w:szCs w:val="18"/>
              </w:rPr>
              <w:t> </w:t>
            </w:r>
          </w:p>
        </w:tc>
        <w:tc>
          <w:tcPr>
            <w:tcW w:w="1850" w:type="dxa"/>
            <w:tcBorders>
              <w:top w:val="single" w:sz="4" w:space="0" w:color="auto"/>
              <w:left w:val="nil"/>
              <w:bottom w:val="single" w:sz="4" w:space="0" w:color="auto"/>
              <w:right w:val="single" w:sz="4" w:space="0" w:color="auto"/>
            </w:tcBorders>
            <w:shd w:val="clear" w:color="auto" w:fill="auto"/>
            <w:vAlign w:val="center"/>
          </w:tcPr>
          <w:p w14:paraId="3EF5AD32" w14:textId="637AC1B3" w:rsidR="00BF519F" w:rsidRPr="00A9154E" w:rsidRDefault="00BF519F" w:rsidP="00BF519F">
            <w:pPr>
              <w:spacing w:after="0" w:line="240" w:lineRule="auto"/>
              <w:rPr>
                <w:rFonts w:eastAsia="Times New Roman" w:cs="Times New Roman"/>
                <w:sz w:val="18"/>
                <w:szCs w:val="18"/>
                <w:lang w:eastAsia="ru-RU"/>
              </w:rPr>
            </w:pPr>
            <w:r>
              <w:rPr>
                <w:color w:val="000000"/>
                <w:sz w:val="18"/>
                <w:szCs w:val="18"/>
              </w:rPr>
              <w:t>КУ-372 кв. (ГВС)</w:t>
            </w:r>
          </w:p>
        </w:tc>
        <w:tc>
          <w:tcPr>
            <w:tcW w:w="1411" w:type="dxa"/>
            <w:tcBorders>
              <w:top w:val="single" w:sz="4" w:space="0" w:color="auto"/>
              <w:left w:val="nil"/>
              <w:bottom w:val="single" w:sz="4" w:space="0" w:color="auto"/>
              <w:right w:val="single" w:sz="4" w:space="0" w:color="auto"/>
            </w:tcBorders>
            <w:shd w:val="clear" w:color="auto" w:fill="auto"/>
            <w:noWrap/>
            <w:vAlign w:val="center"/>
          </w:tcPr>
          <w:p w14:paraId="72022BD5" w14:textId="7765D600" w:rsidR="00BF519F" w:rsidRPr="00A9154E" w:rsidRDefault="00BF519F" w:rsidP="00BF519F">
            <w:pPr>
              <w:spacing w:after="0" w:line="240" w:lineRule="auto"/>
              <w:jc w:val="center"/>
              <w:rPr>
                <w:rFonts w:eastAsia="Times New Roman" w:cs="Times New Roman"/>
                <w:sz w:val="18"/>
                <w:szCs w:val="18"/>
                <w:lang w:eastAsia="ru-RU"/>
              </w:rPr>
            </w:pPr>
            <w:r>
              <w:rPr>
                <w:color w:val="000000"/>
                <w:sz w:val="18"/>
                <w:szCs w:val="18"/>
              </w:rPr>
              <w:t>1,2000</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58586DF5" w14:textId="18CFC65F" w:rsidR="00BF519F" w:rsidRPr="00A9154E" w:rsidRDefault="00BF519F" w:rsidP="00BF519F">
            <w:pPr>
              <w:spacing w:after="0" w:line="240" w:lineRule="auto"/>
              <w:jc w:val="center"/>
              <w:rPr>
                <w:rFonts w:eastAsia="Times New Roman" w:cs="Times New Roman"/>
                <w:sz w:val="18"/>
                <w:szCs w:val="18"/>
                <w:lang w:eastAsia="ru-RU"/>
              </w:rPr>
            </w:pPr>
            <w:r>
              <w:rPr>
                <w:color w:val="000000"/>
                <w:sz w:val="18"/>
                <w:szCs w:val="18"/>
              </w:rPr>
              <w:t>0,0000</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537F3947" w14:textId="75F9F477" w:rsidR="00BF519F" w:rsidRPr="00A9154E" w:rsidRDefault="00BF519F" w:rsidP="00BF519F">
            <w:pPr>
              <w:spacing w:after="0" w:line="240" w:lineRule="auto"/>
              <w:jc w:val="center"/>
              <w:rPr>
                <w:rFonts w:eastAsia="Times New Roman" w:cs="Times New Roman"/>
                <w:sz w:val="18"/>
                <w:szCs w:val="18"/>
                <w:lang w:eastAsia="ru-RU"/>
              </w:rPr>
            </w:pPr>
            <w:r>
              <w:rPr>
                <w:color w:val="000000"/>
                <w:sz w:val="18"/>
                <w:szCs w:val="18"/>
              </w:rPr>
              <w:t>1,2000</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52C53A80" w14:textId="11245DCA" w:rsidR="00BF519F" w:rsidRPr="00A9154E" w:rsidRDefault="00BF519F" w:rsidP="00BF519F">
            <w:pPr>
              <w:spacing w:after="0" w:line="240" w:lineRule="auto"/>
              <w:jc w:val="center"/>
              <w:rPr>
                <w:rFonts w:eastAsia="Times New Roman" w:cs="Times New Roman"/>
                <w:sz w:val="18"/>
                <w:szCs w:val="18"/>
                <w:lang w:eastAsia="ru-RU"/>
              </w:rPr>
            </w:pPr>
            <w:r>
              <w:rPr>
                <w:color w:val="000000"/>
                <w:sz w:val="18"/>
                <w:szCs w:val="18"/>
              </w:rPr>
              <w:t>0,0069</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736214F1" w14:textId="3B2EB8DE" w:rsidR="00BF519F" w:rsidRPr="00A9154E" w:rsidRDefault="00BF519F" w:rsidP="00BF519F">
            <w:pPr>
              <w:spacing w:after="0" w:line="240" w:lineRule="auto"/>
              <w:jc w:val="center"/>
              <w:rPr>
                <w:rFonts w:eastAsia="Times New Roman" w:cs="Times New Roman"/>
                <w:sz w:val="18"/>
                <w:szCs w:val="18"/>
                <w:lang w:eastAsia="ru-RU"/>
              </w:rPr>
            </w:pPr>
            <w:r>
              <w:rPr>
                <w:color w:val="000000"/>
                <w:sz w:val="18"/>
                <w:szCs w:val="18"/>
              </w:rPr>
              <w:t>1,1931</w:t>
            </w:r>
          </w:p>
        </w:tc>
      </w:tr>
      <w:tr w:rsidR="00BF519F" w:rsidRPr="00B348DD" w14:paraId="2B04758B" w14:textId="77777777" w:rsidTr="008E3A32">
        <w:trPr>
          <w:trHeight w:val="288"/>
        </w:trPr>
        <w:tc>
          <w:tcPr>
            <w:tcW w:w="74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4AB842" w14:textId="0A76F61E" w:rsidR="00BF519F" w:rsidRPr="00A9154E" w:rsidRDefault="00BF519F" w:rsidP="00BF519F">
            <w:pPr>
              <w:spacing w:after="0" w:line="240" w:lineRule="auto"/>
              <w:jc w:val="center"/>
              <w:rPr>
                <w:rFonts w:eastAsia="Times New Roman" w:cs="Times New Roman"/>
                <w:sz w:val="18"/>
                <w:szCs w:val="18"/>
                <w:lang w:eastAsia="ru-RU"/>
              </w:rPr>
            </w:pPr>
            <w:r>
              <w:rPr>
                <w:color w:val="000000"/>
                <w:sz w:val="18"/>
                <w:szCs w:val="18"/>
              </w:rPr>
              <w:t>29</w:t>
            </w:r>
          </w:p>
        </w:tc>
        <w:tc>
          <w:tcPr>
            <w:tcW w:w="1850" w:type="dxa"/>
            <w:tcBorders>
              <w:top w:val="single" w:sz="4" w:space="0" w:color="auto"/>
              <w:left w:val="nil"/>
              <w:bottom w:val="single" w:sz="4" w:space="0" w:color="auto"/>
              <w:right w:val="single" w:sz="4" w:space="0" w:color="auto"/>
            </w:tcBorders>
            <w:shd w:val="clear" w:color="auto" w:fill="auto"/>
            <w:vAlign w:val="center"/>
          </w:tcPr>
          <w:p w14:paraId="358B74C6" w14:textId="10CC8BBB" w:rsidR="00BF519F" w:rsidRPr="00A9154E" w:rsidRDefault="00BF519F" w:rsidP="00BF519F">
            <w:pPr>
              <w:spacing w:after="0" w:line="240" w:lineRule="auto"/>
              <w:rPr>
                <w:rFonts w:eastAsia="Times New Roman" w:cs="Times New Roman"/>
                <w:sz w:val="18"/>
                <w:szCs w:val="18"/>
                <w:lang w:eastAsia="ru-RU"/>
              </w:rPr>
            </w:pPr>
            <w:r>
              <w:rPr>
                <w:color w:val="000000"/>
                <w:sz w:val="18"/>
                <w:szCs w:val="18"/>
              </w:rPr>
              <w:t>КУ-418 кв.</w:t>
            </w:r>
          </w:p>
        </w:tc>
        <w:tc>
          <w:tcPr>
            <w:tcW w:w="1411" w:type="dxa"/>
            <w:tcBorders>
              <w:top w:val="single" w:sz="4" w:space="0" w:color="auto"/>
              <w:left w:val="nil"/>
              <w:bottom w:val="single" w:sz="4" w:space="0" w:color="auto"/>
              <w:right w:val="single" w:sz="4" w:space="0" w:color="auto"/>
            </w:tcBorders>
            <w:shd w:val="clear" w:color="auto" w:fill="auto"/>
            <w:noWrap/>
            <w:vAlign w:val="center"/>
          </w:tcPr>
          <w:p w14:paraId="420B9DA1" w14:textId="12194C91" w:rsidR="00BF519F" w:rsidRPr="00A9154E" w:rsidRDefault="00BF519F" w:rsidP="00BF519F">
            <w:pPr>
              <w:spacing w:after="0" w:line="240" w:lineRule="auto"/>
              <w:jc w:val="center"/>
              <w:rPr>
                <w:rFonts w:eastAsia="Times New Roman" w:cs="Times New Roman"/>
                <w:sz w:val="18"/>
                <w:szCs w:val="18"/>
                <w:lang w:eastAsia="ru-RU"/>
              </w:rPr>
            </w:pPr>
            <w:r>
              <w:rPr>
                <w:color w:val="000000"/>
                <w:sz w:val="18"/>
                <w:szCs w:val="18"/>
              </w:rPr>
              <w:t>9,2700</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52AB1130" w14:textId="6F9B2306" w:rsidR="00BF519F" w:rsidRPr="00A9154E" w:rsidRDefault="00BF519F" w:rsidP="00BF519F">
            <w:pPr>
              <w:spacing w:after="0" w:line="240" w:lineRule="auto"/>
              <w:jc w:val="center"/>
              <w:rPr>
                <w:rFonts w:eastAsia="Times New Roman" w:cs="Times New Roman"/>
                <w:sz w:val="18"/>
                <w:szCs w:val="18"/>
                <w:lang w:eastAsia="ru-RU"/>
              </w:rPr>
            </w:pPr>
            <w:r>
              <w:rPr>
                <w:color w:val="000000"/>
                <w:sz w:val="18"/>
                <w:szCs w:val="18"/>
              </w:rPr>
              <w:t>1,6000</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07BF4744" w14:textId="2D9BA0E8" w:rsidR="00BF519F" w:rsidRPr="00A9154E" w:rsidRDefault="00BF519F" w:rsidP="00BF519F">
            <w:pPr>
              <w:spacing w:after="0" w:line="240" w:lineRule="auto"/>
              <w:jc w:val="center"/>
              <w:rPr>
                <w:rFonts w:eastAsia="Times New Roman" w:cs="Times New Roman"/>
                <w:sz w:val="18"/>
                <w:szCs w:val="18"/>
                <w:lang w:eastAsia="ru-RU"/>
              </w:rPr>
            </w:pPr>
            <w:r>
              <w:rPr>
                <w:color w:val="000000"/>
                <w:sz w:val="18"/>
                <w:szCs w:val="18"/>
              </w:rPr>
              <w:t>7,6700</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501DB399" w14:textId="4678A458" w:rsidR="00BF519F" w:rsidRPr="00A9154E" w:rsidRDefault="00BF519F" w:rsidP="00BF519F">
            <w:pPr>
              <w:spacing w:after="0" w:line="240" w:lineRule="auto"/>
              <w:jc w:val="center"/>
              <w:rPr>
                <w:rFonts w:eastAsia="Times New Roman" w:cs="Times New Roman"/>
                <w:sz w:val="18"/>
                <w:szCs w:val="18"/>
                <w:lang w:eastAsia="ru-RU"/>
              </w:rPr>
            </w:pPr>
            <w:r>
              <w:rPr>
                <w:color w:val="000000"/>
                <w:sz w:val="18"/>
                <w:szCs w:val="18"/>
              </w:rPr>
              <w:t>0,1510</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1E7FE1C1" w14:textId="1D45A96D" w:rsidR="00BF519F" w:rsidRPr="00A9154E" w:rsidRDefault="00BF519F" w:rsidP="00BF519F">
            <w:pPr>
              <w:spacing w:after="0" w:line="240" w:lineRule="auto"/>
              <w:jc w:val="center"/>
              <w:rPr>
                <w:rFonts w:eastAsia="Times New Roman" w:cs="Times New Roman"/>
                <w:sz w:val="18"/>
                <w:szCs w:val="18"/>
                <w:lang w:eastAsia="ru-RU"/>
              </w:rPr>
            </w:pPr>
            <w:r>
              <w:rPr>
                <w:color w:val="000000"/>
                <w:sz w:val="18"/>
                <w:szCs w:val="18"/>
              </w:rPr>
              <w:t>7,5190</w:t>
            </w:r>
          </w:p>
        </w:tc>
      </w:tr>
      <w:tr w:rsidR="00BF519F" w:rsidRPr="00B348DD" w14:paraId="488D7F48" w14:textId="77777777" w:rsidTr="008E3A32">
        <w:trPr>
          <w:trHeight w:val="288"/>
        </w:trPr>
        <w:tc>
          <w:tcPr>
            <w:tcW w:w="74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A2CE21" w14:textId="14816BD4" w:rsidR="00BF519F" w:rsidRPr="00A9154E" w:rsidRDefault="00BF519F" w:rsidP="00BF519F">
            <w:pPr>
              <w:spacing w:after="0" w:line="240" w:lineRule="auto"/>
              <w:jc w:val="center"/>
              <w:rPr>
                <w:rFonts w:cs="Times New Roman"/>
                <w:color w:val="000000"/>
                <w:sz w:val="18"/>
                <w:szCs w:val="18"/>
              </w:rPr>
            </w:pPr>
            <w:r>
              <w:rPr>
                <w:color w:val="000000"/>
                <w:sz w:val="18"/>
                <w:szCs w:val="18"/>
              </w:rPr>
              <w:t>30</w:t>
            </w:r>
          </w:p>
        </w:tc>
        <w:tc>
          <w:tcPr>
            <w:tcW w:w="1850" w:type="dxa"/>
            <w:tcBorders>
              <w:top w:val="single" w:sz="4" w:space="0" w:color="auto"/>
              <w:left w:val="nil"/>
              <w:bottom w:val="single" w:sz="4" w:space="0" w:color="auto"/>
              <w:right w:val="single" w:sz="4" w:space="0" w:color="auto"/>
            </w:tcBorders>
            <w:shd w:val="clear" w:color="auto" w:fill="auto"/>
            <w:vAlign w:val="center"/>
          </w:tcPr>
          <w:p w14:paraId="0BCA6FEE" w14:textId="44126474" w:rsidR="00BF519F" w:rsidRDefault="00BF519F" w:rsidP="00BF519F">
            <w:pPr>
              <w:spacing w:after="0" w:line="240" w:lineRule="auto"/>
              <w:rPr>
                <w:color w:val="000000"/>
                <w:sz w:val="18"/>
                <w:szCs w:val="18"/>
              </w:rPr>
            </w:pPr>
            <w:r>
              <w:rPr>
                <w:color w:val="000000"/>
                <w:sz w:val="18"/>
                <w:szCs w:val="18"/>
              </w:rPr>
              <w:t>КУ- ПМК-111</w:t>
            </w:r>
          </w:p>
        </w:tc>
        <w:tc>
          <w:tcPr>
            <w:tcW w:w="1411" w:type="dxa"/>
            <w:tcBorders>
              <w:top w:val="single" w:sz="4" w:space="0" w:color="auto"/>
              <w:left w:val="nil"/>
              <w:bottom w:val="single" w:sz="4" w:space="0" w:color="auto"/>
              <w:right w:val="single" w:sz="4" w:space="0" w:color="auto"/>
            </w:tcBorders>
            <w:shd w:val="clear" w:color="auto" w:fill="auto"/>
            <w:noWrap/>
            <w:vAlign w:val="center"/>
          </w:tcPr>
          <w:p w14:paraId="7034A9D1" w14:textId="10A49813" w:rsidR="00BF519F" w:rsidRDefault="00BF519F" w:rsidP="00BF519F">
            <w:pPr>
              <w:spacing w:after="0" w:line="240" w:lineRule="auto"/>
              <w:jc w:val="center"/>
              <w:rPr>
                <w:color w:val="000000"/>
                <w:sz w:val="18"/>
                <w:szCs w:val="18"/>
              </w:rPr>
            </w:pPr>
            <w:r>
              <w:rPr>
                <w:color w:val="000000"/>
                <w:sz w:val="18"/>
                <w:szCs w:val="18"/>
              </w:rPr>
              <w:t>6,2700</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2F63A526" w14:textId="156AD3E4" w:rsidR="00BF519F" w:rsidRDefault="00BF519F" w:rsidP="00BF519F">
            <w:pPr>
              <w:spacing w:after="0" w:line="240" w:lineRule="auto"/>
              <w:jc w:val="center"/>
              <w:rPr>
                <w:color w:val="000000"/>
                <w:sz w:val="18"/>
                <w:szCs w:val="18"/>
              </w:rPr>
            </w:pPr>
            <w:r>
              <w:rPr>
                <w:color w:val="000000"/>
                <w:sz w:val="18"/>
                <w:szCs w:val="18"/>
              </w:rPr>
              <w:t>0,0000</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1CC35DC7" w14:textId="3E4F9424" w:rsidR="00BF519F" w:rsidRDefault="00BF519F" w:rsidP="00BF519F">
            <w:pPr>
              <w:spacing w:after="0" w:line="240" w:lineRule="auto"/>
              <w:jc w:val="center"/>
              <w:rPr>
                <w:color w:val="000000"/>
                <w:sz w:val="18"/>
                <w:szCs w:val="18"/>
              </w:rPr>
            </w:pPr>
            <w:r>
              <w:rPr>
                <w:color w:val="000000"/>
                <w:sz w:val="18"/>
                <w:szCs w:val="18"/>
              </w:rPr>
              <w:t>6,2700</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0DF14CE6" w14:textId="0DF2F968" w:rsidR="00BF519F" w:rsidRDefault="00BF519F" w:rsidP="00BF519F">
            <w:pPr>
              <w:spacing w:after="0" w:line="240" w:lineRule="auto"/>
              <w:jc w:val="center"/>
              <w:rPr>
                <w:color w:val="000000"/>
                <w:sz w:val="18"/>
                <w:szCs w:val="18"/>
              </w:rPr>
            </w:pPr>
            <w:r>
              <w:rPr>
                <w:color w:val="000000"/>
                <w:sz w:val="18"/>
                <w:szCs w:val="18"/>
              </w:rPr>
              <w:t>0,0758</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7D1FD078" w14:textId="3D56B378" w:rsidR="00BF519F" w:rsidRDefault="00BF519F" w:rsidP="00BF519F">
            <w:pPr>
              <w:spacing w:after="0" w:line="240" w:lineRule="auto"/>
              <w:jc w:val="center"/>
              <w:rPr>
                <w:color w:val="000000"/>
                <w:sz w:val="18"/>
                <w:szCs w:val="18"/>
              </w:rPr>
            </w:pPr>
            <w:r>
              <w:rPr>
                <w:color w:val="000000"/>
                <w:sz w:val="18"/>
                <w:szCs w:val="18"/>
              </w:rPr>
              <w:t>6,1942</w:t>
            </w:r>
          </w:p>
        </w:tc>
      </w:tr>
      <w:tr w:rsidR="00BF519F" w:rsidRPr="00B348DD" w14:paraId="26864CAA" w14:textId="77777777" w:rsidTr="008E3A32">
        <w:trPr>
          <w:trHeight w:val="288"/>
        </w:trPr>
        <w:tc>
          <w:tcPr>
            <w:tcW w:w="74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09739A" w14:textId="422FCE46" w:rsidR="00BF519F" w:rsidRPr="00A9154E" w:rsidRDefault="00BF519F" w:rsidP="00BF519F">
            <w:pPr>
              <w:spacing w:after="0" w:line="240" w:lineRule="auto"/>
              <w:jc w:val="center"/>
              <w:rPr>
                <w:rFonts w:cs="Times New Roman"/>
                <w:color w:val="000000"/>
                <w:sz w:val="18"/>
                <w:szCs w:val="18"/>
              </w:rPr>
            </w:pPr>
            <w:r>
              <w:rPr>
                <w:color w:val="000000"/>
                <w:sz w:val="18"/>
                <w:szCs w:val="18"/>
              </w:rPr>
              <w:t>31</w:t>
            </w:r>
          </w:p>
        </w:tc>
        <w:tc>
          <w:tcPr>
            <w:tcW w:w="1850" w:type="dxa"/>
            <w:tcBorders>
              <w:top w:val="single" w:sz="4" w:space="0" w:color="auto"/>
              <w:left w:val="nil"/>
              <w:bottom w:val="single" w:sz="4" w:space="0" w:color="auto"/>
              <w:right w:val="single" w:sz="4" w:space="0" w:color="auto"/>
            </w:tcBorders>
            <w:shd w:val="clear" w:color="auto" w:fill="auto"/>
            <w:vAlign w:val="center"/>
          </w:tcPr>
          <w:p w14:paraId="48A4AB45" w14:textId="3F091870" w:rsidR="00BF519F" w:rsidRDefault="00BF519F" w:rsidP="00BF519F">
            <w:pPr>
              <w:spacing w:after="0" w:line="240" w:lineRule="auto"/>
              <w:rPr>
                <w:color w:val="000000"/>
                <w:sz w:val="18"/>
                <w:szCs w:val="18"/>
              </w:rPr>
            </w:pPr>
            <w:r>
              <w:rPr>
                <w:color w:val="000000"/>
                <w:sz w:val="18"/>
                <w:szCs w:val="18"/>
              </w:rPr>
              <w:t>КУ-54 кв.</w:t>
            </w:r>
          </w:p>
        </w:tc>
        <w:tc>
          <w:tcPr>
            <w:tcW w:w="1411" w:type="dxa"/>
            <w:tcBorders>
              <w:top w:val="single" w:sz="4" w:space="0" w:color="auto"/>
              <w:left w:val="nil"/>
              <w:bottom w:val="single" w:sz="4" w:space="0" w:color="auto"/>
              <w:right w:val="single" w:sz="4" w:space="0" w:color="auto"/>
            </w:tcBorders>
            <w:shd w:val="clear" w:color="auto" w:fill="auto"/>
            <w:noWrap/>
            <w:vAlign w:val="center"/>
          </w:tcPr>
          <w:p w14:paraId="704B451D" w14:textId="5AFB65B1" w:rsidR="00BF519F" w:rsidRDefault="00BF519F" w:rsidP="00BF519F">
            <w:pPr>
              <w:spacing w:after="0" w:line="240" w:lineRule="auto"/>
              <w:jc w:val="center"/>
              <w:rPr>
                <w:color w:val="000000"/>
                <w:sz w:val="18"/>
                <w:szCs w:val="18"/>
              </w:rPr>
            </w:pPr>
            <w:r>
              <w:rPr>
                <w:color w:val="000000"/>
                <w:sz w:val="18"/>
                <w:szCs w:val="18"/>
              </w:rPr>
              <w:t>23,2200</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12A75B94" w14:textId="79790B71" w:rsidR="00BF519F" w:rsidRDefault="00BF519F" w:rsidP="00BF519F">
            <w:pPr>
              <w:spacing w:after="0" w:line="240" w:lineRule="auto"/>
              <w:jc w:val="center"/>
              <w:rPr>
                <w:color w:val="000000"/>
                <w:sz w:val="18"/>
                <w:szCs w:val="18"/>
              </w:rPr>
            </w:pPr>
            <w:r>
              <w:rPr>
                <w:color w:val="000000"/>
                <w:sz w:val="18"/>
                <w:szCs w:val="18"/>
              </w:rPr>
              <w:t>0,0000</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397101ED" w14:textId="33B8ED94" w:rsidR="00BF519F" w:rsidRDefault="00BF519F" w:rsidP="00BF519F">
            <w:pPr>
              <w:spacing w:after="0" w:line="240" w:lineRule="auto"/>
              <w:jc w:val="center"/>
              <w:rPr>
                <w:color w:val="000000"/>
                <w:sz w:val="18"/>
                <w:szCs w:val="18"/>
              </w:rPr>
            </w:pPr>
            <w:r>
              <w:rPr>
                <w:color w:val="000000"/>
                <w:sz w:val="18"/>
                <w:szCs w:val="18"/>
              </w:rPr>
              <w:t>23,2200</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3F63ADAD" w14:textId="587F2699" w:rsidR="00BF519F" w:rsidRDefault="00BF519F" w:rsidP="00BF519F">
            <w:pPr>
              <w:spacing w:after="0" w:line="240" w:lineRule="auto"/>
              <w:jc w:val="center"/>
              <w:rPr>
                <w:color w:val="000000"/>
                <w:sz w:val="18"/>
                <w:szCs w:val="18"/>
              </w:rPr>
            </w:pPr>
            <w:r>
              <w:rPr>
                <w:color w:val="000000"/>
                <w:sz w:val="18"/>
                <w:szCs w:val="18"/>
              </w:rPr>
              <w:t>0,8653</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6E0A91BF" w14:textId="20F8A1A3" w:rsidR="00BF519F" w:rsidRDefault="00BF519F" w:rsidP="00BF519F">
            <w:pPr>
              <w:spacing w:after="0" w:line="240" w:lineRule="auto"/>
              <w:jc w:val="center"/>
              <w:rPr>
                <w:color w:val="000000"/>
                <w:sz w:val="18"/>
                <w:szCs w:val="18"/>
              </w:rPr>
            </w:pPr>
            <w:r>
              <w:rPr>
                <w:color w:val="000000"/>
                <w:sz w:val="18"/>
                <w:szCs w:val="18"/>
              </w:rPr>
              <w:t>22,3547</w:t>
            </w:r>
          </w:p>
        </w:tc>
      </w:tr>
      <w:tr w:rsidR="00BF519F" w:rsidRPr="00B348DD" w14:paraId="28E37DED" w14:textId="77777777" w:rsidTr="008E3A32">
        <w:trPr>
          <w:trHeight w:val="288"/>
        </w:trPr>
        <w:tc>
          <w:tcPr>
            <w:tcW w:w="74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4AECE4" w14:textId="7D5DACD3" w:rsidR="00BF519F" w:rsidRPr="00A9154E" w:rsidRDefault="00BF519F" w:rsidP="00BF519F">
            <w:pPr>
              <w:spacing w:after="0" w:line="240" w:lineRule="auto"/>
              <w:jc w:val="center"/>
              <w:rPr>
                <w:rFonts w:cs="Times New Roman"/>
                <w:color w:val="000000"/>
                <w:sz w:val="18"/>
                <w:szCs w:val="18"/>
              </w:rPr>
            </w:pPr>
            <w:r>
              <w:rPr>
                <w:b/>
                <w:bCs/>
                <w:color w:val="000000"/>
                <w:sz w:val="18"/>
                <w:szCs w:val="18"/>
              </w:rPr>
              <w:t> </w:t>
            </w:r>
          </w:p>
        </w:tc>
        <w:tc>
          <w:tcPr>
            <w:tcW w:w="1850" w:type="dxa"/>
            <w:tcBorders>
              <w:top w:val="single" w:sz="4" w:space="0" w:color="auto"/>
              <w:left w:val="nil"/>
              <w:bottom w:val="single" w:sz="4" w:space="0" w:color="auto"/>
              <w:right w:val="single" w:sz="4" w:space="0" w:color="auto"/>
            </w:tcBorders>
            <w:shd w:val="clear" w:color="auto" w:fill="auto"/>
            <w:vAlign w:val="center"/>
          </w:tcPr>
          <w:p w14:paraId="746EA085" w14:textId="0DBC06DA" w:rsidR="00BF519F" w:rsidRDefault="00BF519F" w:rsidP="00BF519F">
            <w:pPr>
              <w:spacing w:after="0" w:line="240" w:lineRule="auto"/>
              <w:rPr>
                <w:color w:val="000000"/>
                <w:sz w:val="18"/>
                <w:szCs w:val="18"/>
              </w:rPr>
            </w:pPr>
            <w:r>
              <w:rPr>
                <w:b/>
                <w:bCs/>
                <w:color w:val="000000"/>
                <w:sz w:val="18"/>
                <w:szCs w:val="18"/>
              </w:rPr>
              <w:t>Всего</w:t>
            </w:r>
          </w:p>
        </w:tc>
        <w:tc>
          <w:tcPr>
            <w:tcW w:w="1411" w:type="dxa"/>
            <w:tcBorders>
              <w:top w:val="single" w:sz="4" w:space="0" w:color="auto"/>
              <w:left w:val="nil"/>
              <w:bottom w:val="single" w:sz="4" w:space="0" w:color="auto"/>
              <w:right w:val="single" w:sz="4" w:space="0" w:color="auto"/>
            </w:tcBorders>
            <w:shd w:val="clear" w:color="auto" w:fill="auto"/>
            <w:noWrap/>
            <w:vAlign w:val="center"/>
          </w:tcPr>
          <w:p w14:paraId="53110946" w14:textId="015F97C4" w:rsidR="00BF519F" w:rsidRDefault="00BF519F" w:rsidP="00BF519F">
            <w:pPr>
              <w:spacing w:after="0" w:line="240" w:lineRule="auto"/>
              <w:jc w:val="center"/>
              <w:rPr>
                <w:color w:val="000000"/>
                <w:sz w:val="18"/>
                <w:szCs w:val="18"/>
              </w:rPr>
            </w:pPr>
            <w:r>
              <w:rPr>
                <w:b/>
                <w:bCs/>
                <w:color w:val="000000"/>
                <w:sz w:val="18"/>
                <w:szCs w:val="18"/>
              </w:rPr>
              <w:t>234,1620</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4F9D9F1E" w14:textId="4B4DE104" w:rsidR="00BF519F" w:rsidRDefault="00BF519F" w:rsidP="00BF519F">
            <w:pPr>
              <w:spacing w:after="0" w:line="240" w:lineRule="auto"/>
              <w:jc w:val="center"/>
              <w:rPr>
                <w:color w:val="000000"/>
                <w:sz w:val="18"/>
                <w:szCs w:val="18"/>
              </w:rPr>
            </w:pPr>
            <w:r>
              <w:rPr>
                <w:b/>
                <w:bCs/>
                <w:color w:val="000000"/>
                <w:sz w:val="18"/>
                <w:szCs w:val="18"/>
              </w:rPr>
              <w:t>8,3088</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6CEE0FD2" w14:textId="05BE33BE" w:rsidR="00BF519F" w:rsidRDefault="00BF519F" w:rsidP="00BF519F">
            <w:pPr>
              <w:spacing w:after="0" w:line="240" w:lineRule="auto"/>
              <w:jc w:val="center"/>
              <w:rPr>
                <w:color w:val="000000"/>
                <w:sz w:val="18"/>
                <w:szCs w:val="18"/>
              </w:rPr>
            </w:pPr>
            <w:r>
              <w:rPr>
                <w:b/>
                <w:bCs/>
                <w:color w:val="000000"/>
                <w:sz w:val="18"/>
                <w:szCs w:val="18"/>
              </w:rPr>
              <w:t>225,8532</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03E1E7E6" w14:textId="6CD3C46E" w:rsidR="00BF519F" w:rsidRDefault="00BF519F" w:rsidP="00BF519F">
            <w:pPr>
              <w:spacing w:after="0" w:line="240" w:lineRule="auto"/>
              <w:jc w:val="center"/>
              <w:rPr>
                <w:color w:val="000000"/>
                <w:sz w:val="18"/>
                <w:szCs w:val="18"/>
              </w:rPr>
            </w:pPr>
            <w:r>
              <w:rPr>
                <w:b/>
                <w:bCs/>
                <w:color w:val="000000"/>
                <w:sz w:val="18"/>
                <w:szCs w:val="18"/>
              </w:rPr>
              <w:t>6,1706</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0C8A18BB" w14:textId="1323A9F2" w:rsidR="00BF519F" w:rsidRDefault="00BF519F" w:rsidP="00BF519F">
            <w:pPr>
              <w:spacing w:after="0" w:line="240" w:lineRule="auto"/>
              <w:jc w:val="center"/>
              <w:rPr>
                <w:color w:val="000000"/>
                <w:sz w:val="18"/>
                <w:szCs w:val="18"/>
              </w:rPr>
            </w:pPr>
            <w:r>
              <w:rPr>
                <w:b/>
                <w:bCs/>
                <w:color w:val="000000"/>
                <w:sz w:val="18"/>
                <w:szCs w:val="18"/>
              </w:rPr>
              <w:t>219,6826</w:t>
            </w:r>
          </w:p>
        </w:tc>
      </w:tr>
    </w:tbl>
    <w:p w14:paraId="6739B116" w14:textId="77777777" w:rsidR="008E3A32" w:rsidRDefault="008E3A32" w:rsidP="00FA1A10">
      <w:pPr>
        <w:pStyle w:val="ad"/>
        <w:spacing w:line="360" w:lineRule="auto"/>
        <w:rPr>
          <w:rFonts w:eastAsia="Times New Roman"/>
          <w:lang w:eastAsia="ru-RU" w:bidi="ar-SA"/>
        </w:rPr>
      </w:pPr>
    </w:p>
    <w:p w14:paraId="523E45FD" w14:textId="6AA9F470" w:rsidR="00D97FF7" w:rsidRDefault="007B481D" w:rsidP="00FA1A10">
      <w:pPr>
        <w:pStyle w:val="ad"/>
        <w:spacing w:line="360" w:lineRule="auto"/>
        <w:rPr>
          <w:rFonts w:eastAsia="Times New Roman"/>
          <w:lang w:eastAsia="ru-RU" w:bidi="ar-SA"/>
        </w:rPr>
      </w:pPr>
      <w:r>
        <w:rPr>
          <w:rFonts w:eastAsia="Times New Roman"/>
          <w:lang w:eastAsia="ru-RU" w:bidi="ar-SA"/>
        </w:rPr>
        <w:t>Суммарные ограничения тепловой мощности составляют 8,3088 Гкал/ч. Располагаемая тепловая мощность нетто суммарно по всем источникам составляет 219,6826 Гкал/ч</w:t>
      </w:r>
      <w:r w:rsidR="00D97FF7" w:rsidRPr="00FA1A10">
        <w:rPr>
          <w:rFonts w:eastAsia="Times New Roman"/>
          <w:lang w:eastAsia="ru-RU" w:bidi="ar-SA"/>
        </w:rPr>
        <w:t>.</w:t>
      </w:r>
    </w:p>
    <w:p w14:paraId="15135417" w14:textId="77777777" w:rsidR="007B481D" w:rsidRPr="00FA1A10" w:rsidRDefault="007B481D" w:rsidP="00FA1A10">
      <w:pPr>
        <w:pStyle w:val="ad"/>
        <w:spacing w:line="360" w:lineRule="auto"/>
        <w:rPr>
          <w:rFonts w:eastAsia="Times New Roman"/>
          <w:lang w:eastAsia="ru-RU" w:bidi="ar-SA"/>
        </w:rPr>
      </w:pPr>
    </w:p>
    <w:p w14:paraId="3A0FEF6D" w14:textId="77777777" w:rsidR="00D97FF7" w:rsidRPr="00FA1A10" w:rsidRDefault="00D97FF7" w:rsidP="00FA1A10">
      <w:pPr>
        <w:spacing w:after="0" w:line="276" w:lineRule="auto"/>
        <w:ind w:firstLine="709"/>
        <w:jc w:val="both"/>
        <w:rPr>
          <w:rFonts w:cs="Times New Roman"/>
          <w:color w:val="FF0000"/>
          <w:spacing w:val="3"/>
          <w:szCs w:val="24"/>
        </w:rPr>
      </w:pPr>
    </w:p>
    <w:p w14:paraId="1060ED63"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46" w:name="_Toc453770354"/>
      <w:bookmarkStart w:id="47" w:name="_Toc470813115"/>
      <w:bookmarkStart w:id="48" w:name="_Toc524886654"/>
      <w:bookmarkStart w:id="49" w:name="_Toc72448941"/>
      <w:bookmarkStart w:id="50" w:name="_Toc134109347"/>
      <w:r w:rsidRPr="00FA1A10">
        <w:rPr>
          <w:rFonts w:ascii="Times New Roman" w:hAnsi="Times New Roman" w:cs="Times New Roman"/>
          <w:b/>
          <w:color w:val="auto"/>
          <w:lang w:val="ru-RU"/>
        </w:rPr>
        <w:lastRenderedPageBreak/>
        <w:t>1.2.4.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46"/>
      <w:bookmarkEnd w:id="47"/>
      <w:bookmarkEnd w:id="48"/>
      <w:bookmarkEnd w:id="49"/>
      <w:bookmarkEnd w:id="50"/>
    </w:p>
    <w:p w14:paraId="717F98B2" w14:textId="77777777" w:rsidR="00D97FF7" w:rsidRPr="00FA1A10" w:rsidRDefault="00D97FF7" w:rsidP="00FA1A10">
      <w:pPr>
        <w:spacing w:after="0" w:line="276" w:lineRule="auto"/>
        <w:jc w:val="both"/>
        <w:rPr>
          <w:rFonts w:cs="Times New Roman"/>
          <w:color w:val="FF0000"/>
          <w:szCs w:val="24"/>
          <w:shd w:val="clear" w:color="auto" w:fill="FFFFFF"/>
        </w:rPr>
      </w:pPr>
    </w:p>
    <w:p w14:paraId="4711EB89" w14:textId="0D147966" w:rsidR="00D97FF7" w:rsidRDefault="008E3A32" w:rsidP="00FA1A10">
      <w:pPr>
        <w:spacing w:line="360" w:lineRule="auto"/>
        <w:ind w:firstLine="709"/>
        <w:jc w:val="both"/>
        <w:rPr>
          <w:rFonts w:cs="Times New Roman"/>
          <w:szCs w:val="24"/>
        </w:rPr>
      </w:pPr>
      <w:r>
        <w:rPr>
          <w:rFonts w:cs="Times New Roman"/>
          <w:szCs w:val="24"/>
        </w:rPr>
        <w:t>Показатели выработки,</w:t>
      </w:r>
      <w:r w:rsidR="00D97FF7" w:rsidRPr="00FA1A10">
        <w:rPr>
          <w:rFonts w:cs="Times New Roman"/>
          <w:szCs w:val="24"/>
        </w:rPr>
        <w:t xml:space="preserve"> потребления тепловой </w:t>
      </w:r>
      <w:r>
        <w:rPr>
          <w:rFonts w:cs="Times New Roman"/>
          <w:szCs w:val="24"/>
        </w:rPr>
        <w:t>энергии</w:t>
      </w:r>
      <w:r w:rsidR="00D97FF7" w:rsidRPr="00FA1A10">
        <w:rPr>
          <w:rFonts w:cs="Times New Roman"/>
          <w:szCs w:val="24"/>
        </w:rPr>
        <w:t xml:space="preserve"> на собственные и хозяйственные нужды приведены в таб. </w:t>
      </w:r>
      <w:r w:rsidR="00D97FF7" w:rsidRPr="00FA1A10">
        <w:rPr>
          <w:rFonts w:cs="Times New Roman"/>
          <w:szCs w:val="24"/>
        </w:rPr>
        <w:fldChar w:fldCharType="begin"/>
      </w:r>
      <w:r w:rsidR="00D97FF7" w:rsidRPr="00FA1A10">
        <w:rPr>
          <w:rFonts w:cs="Times New Roman"/>
          <w:szCs w:val="24"/>
        </w:rPr>
        <w:instrText xml:space="preserve"> REF _Ref84412471 \h  \* MERGEFORMAT </w:instrText>
      </w:r>
      <w:r w:rsidR="00D97FF7" w:rsidRPr="00FA1A10">
        <w:rPr>
          <w:rFonts w:cs="Times New Roman"/>
          <w:szCs w:val="24"/>
        </w:rPr>
      </w:r>
      <w:r w:rsidR="00D97FF7" w:rsidRPr="00FA1A10">
        <w:rPr>
          <w:rFonts w:cs="Times New Roman"/>
          <w:szCs w:val="24"/>
        </w:rPr>
        <w:fldChar w:fldCharType="separate"/>
      </w:r>
      <w:r w:rsidR="00C5345E" w:rsidRPr="00C5345E">
        <w:rPr>
          <w:vanish/>
        </w:rPr>
        <w:t xml:space="preserve">Таблица </w:t>
      </w:r>
      <w:r w:rsidR="00C5345E">
        <w:rPr>
          <w:noProof/>
        </w:rPr>
        <w:t>5</w:t>
      </w:r>
      <w:r w:rsidR="00D97FF7" w:rsidRPr="00FA1A10">
        <w:rPr>
          <w:rFonts w:cs="Times New Roman"/>
          <w:szCs w:val="24"/>
        </w:rPr>
        <w:fldChar w:fldCharType="end"/>
      </w:r>
      <w:r w:rsidR="00D97FF7" w:rsidRPr="00FA1A10">
        <w:rPr>
          <w:rFonts w:cs="Times New Roman"/>
          <w:szCs w:val="24"/>
        </w:rPr>
        <w:t>.</w:t>
      </w:r>
    </w:p>
    <w:p w14:paraId="1585BED0" w14:textId="635827A4" w:rsidR="00D97FF7" w:rsidRDefault="00D97FF7" w:rsidP="00FA1A10">
      <w:pPr>
        <w:pStyle w:val="affff0"/>
        <w:keepNext/>
      </w:pPr>
      <w:bookmarkStart w:id="51" w:name="_Ref84412471"/>
      <w:r w:rsidRPr="00FA1A10">
        <w:t xml:space="preserve">Таблица </w:t>
      </w:r>
      <w:r w:rsidRPr="00FA1A10">
        <w:fldChar w:fldCharType="begin"/>
      </w:r>
      <w:r w:rsidRPr="00FA1A10">
        <w:instrText xml:space="preserve"> SEQ Таблица \* ARABIC </w:instrText>
      </w:r>
      <w:r w:rsidRPr="00FA1A10">
        <w:fldChar w:fldCharType="separate"/>
      </w:r>
      <w:r w:rsidR="006E4D8E">
        <w:t>5</w:t>
      </w:r>
      <w:r w:rsidRPr="00FA1A10">
        <w:fldChar w:fldCharType="end"/>
      </w:r>
      <w:bookmarkEnd w:id="51"/>
      <w:r w:rsidRPr="00FA1A10">
        <w:t xml:space="preserve"> – Потребление тепловой энергии на собственные нужды и параметры тепловой мощности нетто </w:t>
      </w: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0"/>
        <w:gridCol w:w="1812"/>
        <w:gridCol w:w="1417"/>
        <w:gridCol w:w="1560"/>
        <w:gridCol w:w="1417"/>
        <w:gridCol w:w="1276"/>
        <w:gridCol w:w="1276"/>
      </w:tblGrid>
      <w:tr w:rsidR="007B481D" w:rsidRPr="00B47BE1" w14:paraId="21A3F7D2" w14:textId="77777777" w:rsidTr="007B481D">
        <w:trPr>
          <w:trHeight w:val="884"/>
          <w:tblHeader/>
        </w:trPr>
        <w:tc>
          <w:tcPr>
            <w:tcW w:w="740" w:type="dxa"/>
            <w:shd w:val="clear" w:color="auto" w:fill="auto"/>
            <w:noWrap/>
            <w:vAlign w:val="center"/>
            <w:hideMark/>
          </w:tcPr>
          <w:p w14:paraId="46F5F573" w14:textId="08732E85" w:rsidR="007B481D" w:rsidRPr="00B47BE1" w:rsidRDefault="007B481D" w:rsidP="007B481D">
            <w:pPr>
              <w:spacing w:after="0" w:line="240" w:lineRule="auto"/>
              <w:jc w:val="center"/>
              <w:rPr>
                <w:rFonts w:eastAsia="Times New Roman" w:cs="Times New Roman"/>
                <w:color w:val="000000"/>
                <w:sz w:val="20"/>
                <w:szCs w:val="20"/>
                <w:lang w:eastAsia="ru-RU"/>
              </w:rPr>
            </w:pPr>
            <w:r>
              <w:rPr>
                <w:b/>
                <w:bCs/>
                <w:color w:val="000000"/>
                <w:sz w:val="18"/>
                <w:szCs w:val="18"/>
              </w:rPr>
              <w:t>№ п/п</w:t>
            </w:r>
          </w:p>
        </w:tc>
        <w:tc>
          <w:tcPr>
            <w:tcW w:w="1812" w:type="dxa"/>
            <w:shd w:val="clear" w:color="auto" w:fill="auto"/>
            <w:vAlign w:val="center"/>
            <w:hideMark/>
          </w:tcPr>
          <w:p w14:paraId="64D605FB" w14:textId="4BC6B31D" w:rsidR="007B481D" w:rsidRPr="00B47BE1" w:rsidRDefault="007B481D" w:rsidP="007B481D">
            <w:pPr>
              <w:spacing w:after="0" w:line="240" w:lineRule="auto"/>
              <w:jc w:val="center"/>
              <w:rPr>
                <w:rFonts w:eastAsia="Times New Roman" w:cs="Times New Roman"/>
                <w:color w:val="000000"/>
                <w:sz w:val="20"/>
                <w:szCs w:val="20"/>
                <w:lang w:eastAsia="ru-RU"/>
              </w:rPr>
            </w:pPr>
            <w:r>
              <w:rPr>
                <w:b/>
                <w:bCs/>
                <w:color w:val="000000"/>
                <w:sz w:val="18"/>
                <w:szCs w:val="18"/>
              </w:rPr>
              <w:t>Наименование источника</w:t>
            </w:r>
          </w:p>
        </w:tc>
        <w:tc>
          <w:tcPr>
            <w:tcW w:w="1417" w:type="dxa"/>
            <w:shd w:val="clear" w:color="auto" w:fill="auto"/>
            <w:vAlign w:val="center"/>
            <w:hideMark/>
          </w:tcPr>
          <w:p w14:paraId="01B059C9" w14:textId="77777777" w:rsidR="007B481D" w:rsidRPr="007B481D" w:rsidRDefault="007B481D" w:rsidP="007B481D">
            <w:pPr>
              <w:spacing w:after="0" w:line="240" w:lineRule="auto"/>
              <w:jc w:val="center"/>
              <w:rPr>
                <w:rFonts w:eastAsia="Times New Roman" w:cs="Times New Roman"/>
                <w:b/>
                <w:color w:val="000000"/>
                <w:sz w:val="20"/>
                <w:szCs w:val="20"/>
                <w:lang w:eastAsia="ru-RU"/>
              </w:rPr>
            </w:pPr>
            <w:r w:rsidRPr="007B481D">
              <w:rPr>
                <w:rFonts w:eastAsia="Times New Roman" w:cs="Times New Roman"/>
                <w:b/>
                <w:color w:val="000000"/>
                <w:sz w:val="20"/>
                <w:szCs w:val="20"/>
                <w:lang w:eastAsia="ru-RU"/>
              </w:rPr>
              <w:t>Выработка ТЭ, Гкал/год</w:t>
            </w:r>
          </w:p>
        </w:tc>
        <w:tc>
          <w:tcPr>
            <w:tcW w:w="1560" w:type="dxa"/>
            <w:shd w:val="clear" w:color="auto" w:fill="auto"/>
            <w:vAlign w:val="center"/>
            <w:hideMark/>
          </w:tcPr>
          <w:p w14:paraId="65712133" w14:textId="77777777" w:rsidR="007B481D" w:rsidRPr="007B481D" w:rsidRDefault="007B481D" w:rsidP="007B481D">
            <w:pPr>
              <w:spacing w:after="0" w:line="240" w:lineRule="auto"/>
              <w:jc w:val="center"/>
              <w:rPr>
                <w:rFonts w:eastAsia="Times New Roman" w:cs="Times New Roman"/>
                <w:b/>
                <w:color w:val="000000"/>
                <w:sz w:val="20"/>
                <w:szCs w:val="20"/>
                <w:lang w:eastAsia="ru-RU"/>
              </w:rPr>
            </w:pPr>
            <w:r w:rsidRPr="007B481D">
              <w:rPr>
                <w:rFonts w:eastAsia="Times New Roman" w:cs="Times New Roman"/>
                <w:b/>
                <w:color w:val="000000"/>
                <w:sz w:val="20"/>
                <w:szCs w:val="20"/>
                <w:lang w:eastAsia="ru-RU"/>
              </w:rPr>
              <w:t>Потребление ТЭ на собственные нужды, Гкал/год</w:t>
            </w:r>
          </w:p>
        </w:tc>
        <w:tc>
          <w:tcPr>
            <w:tcW w:w="1417" w:type="dxa"/>
            <w:shd w:val="clear" w:color="auto" w:fill="auto"/>
            <w:vAlign w:val="center"/>
            <w:hideMark/>
          </w:tcPr>
          <w:p w14:paraId="40138FAD" w14:textId="77777777" w:rsidR="007B481D" w:rsidRPr="007B481D" w:rsidRDefault="007B481D" w:rsidP="007B481D">
            <w:pPr>
              <w:spacing w:after="0" w:line="240" w:lineRule="auto"/>
              <w:jc w:val="center"/>
              <w:rPr>
                <w:rFonts w:eastAsia="Times New Roman" w:cs="Times New Roman"/>
                <w:b/>
                <w:color w:val="000000"/>
                <w:sz w:val="20"/>
                <w:szCs w:val="20"/>
                <w:lang w:eastAsia="ru-RU"/>
              </w:rPr>
            </w:pPr>
            <w:r w:rsidRPr="007B481D">
              <w:rPr>
                <w:rFonts w:eastAsia="Times New Roman" w:cs="Times New Roman"/>
                <w:b/>
                <w:color w:val="000000"/>
                <w:sz w:val="20"/>
                <w:szCs w:val="20"/>
                <w:lang w:eastAsia="ru-RU"/>
              </w:rPr>
              <w:t>Отпуск с коллектора, Гкал/год</w:t>
            </w:r>
          </w:p>
        </w:tc>
        <w:tc>
          <w:tcPr>
            <w:tcW w:w="1276" w:type="dxa"/>
            <w:shd w:val="clear" w:color="auto" w:fill="auto"/>
            <w:vAlign w:val="center"/>
          </w:tcPr>
          <w:p w14:paraId="497BAAC7" w14:textId="77777777" w:rsidR="007B481D" w:rsidRPr="007B481D" w:rsidRDefault="007B481D" w:rsidP="007B481D">
            <w:pPr>
              <w:spacing w:after="0"/>
              <w:jc w:val="center"/>
              <w:rPr>
                <w:b/>
                <w:color w:val="000000"/>
                <w:sz w:val="20"/>
                <w:szCs w:val="20"/>
              </w:rPr>
            </w:pPr>
            <w:r w:rsidRPr="007B481D">
              <w:rPr>
                <w:b/>
                <w:color w:val="000000"/>
                <w:sz w:val="20"/>
                <w:szCs w:val="20"/>
              </w:rPr>
              <w:t>Основное топливо</w:t>
            </w:r>
          </w:p>
        </w:tc>
        <w:tc>
          <w:tcPr>
            <w:tcW w:w="1276" w:type="dxa"/>
            <w:shd w:val="clear" w:color="auto" w:fill="auto"/>
            <w:vAlign w:val="center"/>
            <w:hideMark/>
          </w:tcPr>
          <w:p w14:paraId="28536059" w14:textId="3FFCD15E" w:rsidR="007B481D" w:rsidRPr="007B481D" w:rsidRDefault="007B481D" w:rsidP="007B481D">
            <w:pPr>
              <w:spacing w:after="0" w:line="240" w:lineRule="auto"/>
              <w:jc w:val="center"/>
              <w:rPr>
                <w:rFonts w:eastAsia="Times New Roman" w:cs="Times New Roman"/>
                <w:b/>
                <w:color w:val="000000"/>
                <w:sz w:val="20"/>
                <w:szCs w:val="20"/>
                <w:lang w:eastAsia="ru-RU"/>
              </w:rPr>
            </w:pPr>
            <w:r w:rsidRPr="007B481D">
              <w:rPr>
                <w:rFonts w:eastAsia="Times New Roman" w:cs="Times New Roman"/>
                <w:b/>
                <w:color w:val="000000"/>
                <w:sz w:val="20"/>
                <w:szCs w:val="20"/>
                <w:lang w:eastAsia="ru-RU"/>
              </w:rPr>
              <w:t xml:space="preserve">Расход натурального топлива, </w:t>
            </w:r>
            <w:proofErr w:type="spellStart"/>
            <w:r w:rsidRPr="007B481D">
              <w:rPr>
                <w:rFonts w:eastAsia="Times New Roman" w:cs="Times New Roman"/>
                <w:b/>
                <w:color w:val="000000"/>
                <w:sz w:val="20"/>
                <w:szCs w:val="20"/>
                <w:lang w:eastAsia="ru-RU"/>
              </w:rPr>
              <w:t>т.н.т</w:t>
            </w:r>
            <w:proofErr w:type="spellEnd"/>
            <w:r>
              <w:rPr>
                <w:rFonts w:eastAsia="Times New Roman" w:cs="Times New Roman"/>
                <w:b/>
                <w:color w:val="000000"/>
                <w:sz w:val="20"/>
                <w:szCs w:val="20"/>
                <w:lang w:eastAsia="ru-RU"/>
              </w:rPr>
              <w:t xml:space="preserve"> (тыс. м</w:t>
            </w:r>
            <w:r w:rsidRPr="007B481D">
              <w:rPr>
                <w:rFonts w:eastAsia="Times New Roman" w:cs="Times New Roman"/>
                <w:b/>
                <w:color w:val="000000"/>
                <w:sz w:val="20"/>
                <w:szCs w:val="20"/>
                <w:vertAlign w:val="superscript"/>
                <w:lang w:eastAsia="ru-RU"/>
              </w:rPr>
              <w:t>3</w:t>
            </w:r>
            <w:r>
              <w:rPr>
                <w:rFonts w:eastAsia="Times New Roman" w:cs="Times New Roman"/>
                <w:b/>
                <w:color w:val="000000"/>
                <w:sz w:val="20"/>
                <w:szCs w:val="20"/>
                <w:lang w:eastAsia="ru-RU"/>
              </w:rPr>
              <w:t>)</w:t>
            </w:r>
          </w:p>
        </w:tc>
      </w:tr>
      <w:tr w:rsidR="007B481D" w:rsidRPr="00B47BE1" w14:paraId="7780BDB0" w14:textId="77777777" w:rsidTr="007B481D">
        <w:trPr>
          <w:trHeight w:val="20"/>
        </w:trPr>
        <w:tc>
          <w:tcPr>
            <w:tcW w:w="740" w:type="dxa"/>
            <w:shd w:val="clear" w:color="auto" w:fill="auto"/>
            <w:noWrap/>
            <w:vAlign w:val="center"/>
            <w:hideMark/>
          </w:tcPr>
          <w:p w14:paraId="2A6703B0" w14:textId="3F4B62E1"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w:t>
            </w:r>
          </w:p>
        </w:tc>
        <w:tc>
          <w:tcPr>
            <w:tcW w:w="1812" w:type="dxa"/>
            <w:shd w:val="clear" w:color="auto" w:fill="auto"/>
            <w:vAlign w:val="center"/>
          </w:tcPr>
          <w:p w14:paraId="4D054CF4" w14:textId="4A1D268F"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РК-1</w:t>
            </w:r>
          </w:p>
        </w:tc>
        <w:tc>
          <w:tcPr>
            <w:tcW w:w="1417" w:type="dxa"/>
            <w:shd w:val="clear" w:color="auto" w:fill="auto"/>
            <w:noWrap/>
            <w:vAlign w:val="center"/>
          </w:tcPr>
          <w:p w14:paraId="5F661A8F" w14:textId="00921432"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173 390,83</w:t>
            </w:r>
          </w:p>
        </w:tc>
        <w:tc>
          <w:tcPr>
            <w:tcW w:w="1560" w:type="dxa"/>
            <w:shd w:val="clear" w:color="auto" w:fill="auto"/>
            <w:noWrap/>
            <w:vAlign w:val="center"/>
          </w:tcPr>
          <w:p w14:paraId="6B15CBB2" w14:textId="7F1D7C74"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6 908,99</w:t>
            </w:r>
          </w:p>
        </w:tc>
        <w:tc>
          <w:tcPr>
            <w:tcW w:w="1417" w:type="dxa"/>
            <w:shd w:val="clear" w:color="auto" w:fill="auto"/>
            <w:noWrap/>
            <w:vAlign w:val="center"/>
          </w:tcPr>
          <w:p w14:paraId="3E344D25" w14:textId="293C7A7C"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166 481,84</w:t>
            </w:r>
          </w:p>
        </w:tc>
        <w:tc>
          <w:tcPr>
            <w:tcW w:w="1276" w:type="dxa"/>
            <w:shd w:val="clear" w:color="auto" w:fill="auto"/>
            <w:vAlign w:val="center"/>
          </w:tcPr>
          <w:p w14:paraId="77806A6A" w14:textId="114F9E9D"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147F6CE1" w14:textId="5A256125"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59 379,41</w:t>
            </w:r>
          </w:p>
        </w:tc>
      </w:tr>
      <w:tr w:rsidR="007B481D" w:rsidRPr="00B47BE1" w14:paraId="747C71DF" w14:textId="77777777" w:rsidTr="007B481D">
        <w:trPr>
          <w:trHeight w:val="20"/>
        </w:trPr>
        <w:tc>
          <w:tcPr>
            <w:tcW w:w="740" w:type="dxa"/>
            <w:shd w:val="clear" w:color="auto" w:fill="auto"/>
            <w:noWrap/>
            <w:vAlign w:val="center"/>
            <w:hideMark/>
          </w:tcPr>
          <w:p w14:paraId="20FA13DB" w14:textId="1AE65168"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2</w:t>
            </w:r>
          </w:p>
        </w:tc>
        <w:tc>
          <w:tcPr>
            <w:tcW w:w="1812" w:type="dxa"/>
            <w:shd w:val="clear" w:color="auto" w:fill="auto"/>
            <w:vAlign w:val="center"/>
          </w:tcPr>
          <w:p w14:paraId="34D88968" w14:textId="10CDB7E9"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РК-2</w:t>
            </w:r>
          </w:p>
        </w:tc>
        <w:tc>
          <w:tcPr>
            <w:tcW w:w="1417" w:type="dxa"/>
            <w:shd w:val="clear" w:color="auto" w:fill="auto"/>
            <w:noWrap/>
            <w:vAlign w:val="center"/>
          </w:tcPr>
          <w:p w14:paraId="721C343E" w14:textId="1033AE4F"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61 054,65</w:t>
            </w:r>
          </w:p>
        </w:tc>
        <w:tc>
          <w:tcPr>
            <w:tcW w:w="1560" w:type="dxa"/>
            <w:shd w:val="clear" w:color="auto" w:fill="auto"/>
            <w:noWrap/>
            <w:vAlign w:val="center"/>
          </w:tcPr>
          <w:p w14:paraId="3F0D2A15" w14:textId="29B2B636"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1 961,88</w:t>
            </w:r>
          </w:p>
        </w:tc>
        <w:tc>
          <w:tcPr>
            <w:tcW w:w="1417" w:type="dxa"/>
            <w:shd w:val="clear" w:color="auto" w:fill="auto"/>
            <w:noWrap/>
            <w:vAlign w:val="center"/>
          </w:tcPr>
          <w:p w14:paraId="77142F55" w14:textId="48050138"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59 092,77</w:t>
            </w:r>
          </w:p>
        </w:tc>
        <w:tc>
          <w:tcPr>
            <w:tcW w:w="1276" w:type="dxa"/>
            <w:shd w:val="clear" w:color="auto" w:fill="auto"/>
            <w:vAlign w:val="center"/>
          </w:tcPr>
          <w:p w14:paraId="5C68C990" w14:textId="6AFBF70B"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3B09728D" w14:textId="670CB1CA"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27 447,20</w:t>
            </w:r>
          </w:p>
        </w:tc>
      </w:tr>
      <w:tr w:rsidR="007B481D" w:rsidRPr="00B47BE1" w14:paraId="73FE4F95" w14:textId="77777777" w:rsidTr="007B481D">
        <w:trPr>
          <w:trHeight w:val="20"/>
        </w:trPr>
        <w:tc>
          <w:tcPr>
            <w:tcW w:w="740" w:type="dxa"/>
            <w:shd w:val="clear" w:color="auto" w:fill="auto"/>
            <w:noWrap/>
            <w:vAlign w:val="center"/>
            <w:hideMark/>
          </w:tcPr>
          <w:p w14:paraId="6529725E" w14:textId="26327A4A"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3</w:t>
            </w:r>
          </w:p>
        </w:tc>
        <w:tc>
          <w:tcPr>
            <w:tcW w:w="1812" w:type="dxa"/>
            <w:shd w:val="clear" w:color="auto" w:fill="auto"/>
            <w:vAlign w:val="center"/>
          </w:tcPr>
          <w:p w14:paraId="021571D2" w14:textId="798A3F59"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 № 2</w:t>
            </w:r>
          </w:p>
        </w:tc>
        <w:tc>
          <w:tcPr>
            <w:tcW w:w="1417" w:type="dxa"/>
            <w:shd w:val="clear" w:color="auto" w:fill="auto"/>
            <w:noWrap/>
            <w:vAlign w:val="center"/>
          </w:tcPr>
          <w:p w14:paraId="0BBC2776" w14:textId="030CA5C0"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4 406,45</w:t>
            </w:r>
          </w:p>
        </w:tc>
        <w:tc>
          <w:tcPr>
            <w:tcW w:w="1560" w:type="dxa"/>
            <w:shd w:val="clear" w:color="auto" w:fill="auto"/>
            <w:noWrap/>
            <w:vAlign w:val="center"/>
          </w:tcPr>
          <w:p w14:paraId="4C4286C0" w14:textId="173F7984"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251,38</w:t>
            </w:r>
          </w:p>
        </w:tc>
        <w:tc>
          <w:tcPr>
            <w:tcW w:w="1417" w:type="dxa"/>
            <w:shd w:val="clear" w:color="auto" w:fill="auto"/>
            <w:noWrap/>
            <w:vAlign w:val="center"/>
          </w:tcPr>
          <w:p w14:paraId="2F385D04" w14:textId="79256A5C"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4 155,07</w:t>
            </w:r>
          </w:p>
        </w:tc>
        <w:tc>
          <w:tcPr>
            <w:tcW w:w="1276" w:type="dxa"/>
            <w:shd w:val="clear" w:color="auto" w:fill="auto"/>
            <w:vAlign w:val="center"/>
          </w:tcPr>
          <w:p w14:paraId="205534E0" w14:textId="5F415655"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7FDA47B8" w14:textId="6D0D7B0E"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2 467,70</w:t>
            </w:r>
          </w:p>
        </w:tc>
      </w:tr>
      <w:tr w:rsidR="007B481D" w:rsidRPr="00B47BE1" w14:paraId="28BEDF24" w14:textId="77777777" w:rsidTr="007B481D">
        <w:trPr>
          <w:trHeight w:val="20"/>
        </w:trPr>
        <w:tc>
          <w:tcPr>
            <w:tcW w:w="740" w:type="dxa"/>
            <w:shd w:val="clear" w:color="auto" w:fill="auto"/>
            <w:noWrap/>
            <w:vAlign w:val="center"/>
            <w:hideMark/>
          </w:tcPr>
          <w:p w14:paraId="7E3FFD23" w14:textId="594BE81F"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4</w:t>
            </w:r>
          </w:p>
        </w:tc>
        <w:tc>
          <w:tcPr>
            <w:tcW w:w="1812" w:type="dxa"/>
            <w:shd w:val="clear" w:color="auto" w:fill="auto"/>
            <w:vAlign w:val="center"/>
          </w:tcPr>
          <w:p w14:paraId="77DF2B36" w14:textId="5014D7F5"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 № 3</w:t>
            </w:r>
          </w:p>
        </w:tc>
        <w:tc>
          <w:tcPr>
            <w:tcW w:w="1417" w:type="dxa"/>
            <w:shd w:val="clear" w:color="auto" w:fill="auto"/>
            <w:noWrap/>
            <w:vAlign w:val="center"/>
          </w:tcPr>
          <w:p w14:paraId="4789AE6D" w14:textId="2B6E3F1D"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2 194,09</w:t>
            </w:r>
          </w:p>
        </w:tc>
        <w:tc>
          <w:tcPr>
            <w:tcW w:w="1560" w:type="dxa"/>
            <w:shd w:val="clear" w:color="auto" w:fill="auto"/>
            <w:noWrap/>
            <w:vAlign w:val="center"/>
          </w:tcPr>
          <w:p w14:paraId="07F57686" w14:textId="3F780065"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125,75</w:t>
            </w:r>
          </w:p>
        </w:tc>
        <w:tc>
          <w:tcPr>
            <w:tcW w:w="1417" w:type="dxa"/>
            <w:shd w:val="clear" w:color="auto" w:fill="auto"/>
            <w:noWrap/>
            <w:vAlign w:val="center"/>
          </w:tcPr>
          <w:p w14:paraId="6ED0ADDF" w14:textId="79B3F9C1"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2 068,34</w:t>
            </w:r>
          </w:p>
        </w:tc>
        <w:tc>
          <w:tcPr>
            <w:tcW w:w="1276" w:type="dxa"/>
            <w:shd w:val="clear" w:color="auto" w:fill="auto"/>
            <w:vAlign w:val="center"/>
          </w:tcPr>
          <w:p w14:paraId="56AB30E2" w14:textId="6899E619"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007F2519" w14:textId="3936BEC6"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1 222,21</w:t>
            </w:r>
          </w:p>
        </w:tc>
      </w:tr>
      <w:tr w:rsidR="007B481D" w:rsidRPr="00B47BE1" w14:paraId="73B17D52" w14:textId="77777777" w:rsidTr="007B481D">
        <w:trPr>
          <w:trHeight w:val="20"/>
        </w:trPr>
        <w:tc>
          <w:tcPr>
            <w:tcW w:w="740" w:type="dxa"/>
            <w:shd w:val="clear" w:color="auto" w:fill="auto"/>
            <w:noWrap/>
            <w:vAlign w:val="center"/>
            <w:hideMark/>
          </w:tcPr>
          <w:p w14:paraId="3D831E41" w14:textId="076C23B1"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5</w:t>
            </w:r>
          </w:p>
        </w:tc>
        <w:tc>
          <w:tcPr>
            <w:tcW w:w="1812" w:type="dxa"/>
            <w:shd w:val="clear" w:color="auto" w:fill="auto"/>
            <w:vAlign w:val="center"/>
          </w:tcPr>
          <w:p w14:paraId="6A2C6F1A" w14:textId="5AA1ECBB"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 № 4</w:t>
            </w:r>
          </w:p>
        </w:tc>
        <w:tc>
          <w:tcPr>
            <w:tcW w:w="1417" w:type="dxa"/>
            <w:shd w:val="clear" w:color="auto" w:fill="auto"/>
            <w:noWrap/>
            <w:vAlign w:val="center"/>
          </w:tcPr>
          <w:p w14:paraId="45AF258A" w14:textId="088163DE"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571,71</w:t>
            </w:r>
          </w:p>
        </w:tc>
        <w:tc>
          <w:tcPr>
            <w:tcW w:w="1560" w:type="dxa"/>
            <w:shd w:val="clear" w:color="auto" w:fill="auto"/>
            <w:noWrap/>
            <w:vAlign w:val="center"/>
          </w:tcPr>
          <w:p w14:paraId="6B400AF4" w14:textId="66E0EDC6"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15,09</w:t>
            </w:r>
          </w:p>
        </w:tc>
        <w:tc>
          <w:tcPr>
            <w:tcW w:w="1417" w:type="dxa"/>
            <w:shd w:val="clear" w:color="auto" w:fill="auto"/>
            <w:noWrap/>
            <w:vAlign w:val="center"/>
          </w:tcPr>
          <w:p w14:paraId="12F11B18" w14:textId="5E0EB2A0"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556,62</w:t>
            </w:r>
          </w:p>
        </w:tc>
        <w:tc>
          <w:tcPr>
            <w:tcW w:w="1276" w:type="dxa"/>
            <w:shd w:val="clear" w:color="auto" w:fill="auto"/>
            <w:vAlign w:val="center"/>
          </w:tcPr>
          <w:p w14:paraId="46A92349" w14:textId="731D4A82"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61BB90DE" w14:textId="044180FC"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291,70</w:t>
            </w:r>
          </w:p>
        </w:tc>
      </w:tr>
      <w:tr w:rsidR="007B481D" w:rsidRPr="00B47BE1" w14:paraId="128FB7EB" w14:textId="77777777" w:rsidTr="007B481D">
        <w:trPr>
          <w:trHeight w:val="20"/>
        </w:trPr>
        <w:tc>
          <w:tcPr>
            <w:tcW w:w="740" w:type="dxa"/>
            <w:shd w:val="clear" w:color="auto" w:fill="auto"/>
            <w:noWrap/>
            <w:vAlign w:val="center"/>
            <w:hideMark/>
          </w:tcPr>
          <w:p w14:paraId="7B21A979" w14:textId="525C2E06"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6</w:t>
            </w:r>
          </w:p>
        </w:tc>
        <w:tc>
          <w:tcPr>
            <w:tcW w:w="1812" w:type="dxa"/>
            <w:shd w:val="clear" w:color="auto" w:fill="auto"/>
            <w:vAlign w:val="center"/>
          </w:tcPr>
          <w:p w14:paraId="556F7C5E" w14:textId="355E7C8A"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 № 5</w:t>
            </w:r>
          </w:p>
        </w:tc>
        <w:tc>
          <w:tcPr>
            <w:tcW w:w="1417" w:type="dxa"/>
            <w:shd w:val="clear" w:color="auto" w:fill="auto"/>
            <w:noWrap/>
            <w:vAlign w:val="center"/>
          </w:tcPr>
          <w:p w14:paraId="31031444" w14:textId="74E77AF7"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954,97</w:t>
            </w:r>
          </w:p>
        </w:tc>
        <w:tc>
          <w:tcPr>
            <w:tcW w:w="1560" w:type="dxa"/>
            <w:shd w:val="clear" w:color="auto" w:fill="auto"/>
            <w:noWrap/>
            <w:vAlign w:val="center"/>
          </w:tcPr>
          <w:p w14:paraId="5E2D40AE" w14:textId="6F654393"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43,91</w:t>
            </w:r>
          </w:p>
        </w:tc>
        <w:tc>
          <w:tcPr>
            <w:tcW w:w="1417" w:type="dxa"/>
            <w:shd w:val="clear" w:color="auto" w:fill="auto"/>
            <w:noWrap/>
            <w:vAlign w:val="center"/>
          </w:tcPr>
          <w:p w14:paraId="09173419" w14:textId="1ADE4355"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911,06</w:t>
            </w:r>
          </w:p>
        </w:tc>
        <w:tc>
          <w:tcPr>
            <w:tcW w:w="1276" w:type="dxa"/>
            <w:shd w:val="clear" w:color="auto" w:fill="auto"/>
            <w:vAlign w:val="center"/>
          </w:tcPr>
          <w:p w14:paraId="5A36513D" w14:textId="45C05FFA"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70D766CD" w14:textId="5FFDE8DC"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551,83</w:t>
            </w:r>
          </w:p>
        </w:tc>
      </w:tr>
      <w:tr w:rsidR="007B481D" w:rsidRPr="00B47BE1" w14:paraId="34297CA9" w14:textId="77777777" w:rsidTr="00010438">
        <w:trPr>
          <w:trHeight w:val="20"/>
        </w:trPr>
        <w:tc>
          <w:tcPr>
            <w:tcW w:w="740" w:type="dxa"/>
            <w:shd w:val="clear" w:color="auto" w:fill="auto"/>
            <w:noWrap/>
            <w:vAlign w:val="center"/>
            <w:hideMark/>
          </w:tcPr>
          <w:p w14:paraId="2E8F6626" w14:textId="1AC9E44A"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7</w:t>
            </w:r>
          </w:p>
        </w:tc>
        <w:tc>
          <w:tcPr>
            <w:tcW w:w="1812" w:type="dxa"/>
            <w:shd w:val="clear" w:color="auto" w:fill="auto"/>
            <w:vAlign w:val="center"/>
          </w:tcPr>
          <w:p w14:paraId="4E4E86FC" w14:textId="4E47B357"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 № 7</w:t>
            </w:r>
          </w:p>
        </w:tc>
        <w:tc>
          <w:tcPr>
            <w:tcW w:w="1417" w:type="dxa"/>
            <w:shd w:val="clear" w:color="auto" w:fill="auto"/>
            <w:noWrap/>
            <w:vAlign w:val="center"/>
          </w:tcPr>
          <w:p w14:paraId="359D60D1" w14:textId="5BC9E121"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7 094,78</w:t>
            </w:r>
          </w:p>
        </w:tc>
        <w:tc>
          <w:tcPr>
            <w:tcW w:w="1560" w:type="dxa"/>
            <w:shd w:val="clear" w:color="auto" w:fill="auto"/>
            <w:noWrap/>
            <w:vAlign w:val="center"/>
          </w:tcPr>
          <w:p w14:paraId="719801A6" w14:textId="6ACE933D"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429,30</w:t>
            </w:r>
          </w:p>
        </w:tc>
        <w:tc>
          <w:tcPr>
            <w:tcW w:w="1417" w:type="dxa"/>
            <w:shd w:val="clear" w:color="auto" w:fill="auto"/>
            <w:noWrap/>
            <w:vAlign w:val="center"/>
          </w:tcPr>
          <w:p w14:paraId="6F842155" w14:textId="11F38CB7"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6 665,49</w:t>
            </w:r>
          </w:p>
        </w:tc>
        <w:tc>
          <w:tcPr>
            <w:tcW w:w="1276" w:type="dxa"/>
            <w:shd w:val="clear" w:color="auto" w:fill="auto"/>
            <w:vAlign w:val="center"/>
          </w:tcPr>
          <w:p w14:paraId="3AFFA69A" w14:textId="002ED251" w:rsidR="007B481D" w:rsidRPr="00B47BE1" w:rsidRDefault="007B481D" w:rsidP="007B481D">
            <w:pPr>
              <w:spacing w:after="0"/>
              <w:jc w:val="center"/>
              <w:rPr>
                <w:color w:val="000000"/>
                <w:sz w:val="20"/>
                <w:szCs w:val="20"/>
              </w:rPr>
            </w:pPr>
            <w:r>
              <w:rPr>
                <w:color w:val="000000"/>
                <w:sz w:val="18"/>
                <w:szCs w:val="18"/>
              </w:rPr>
              <w:t>газ</w:t>
            </w:r>
          </w:p>
        </w:tc>
        <w:tc>
          <w:tcPr>
            <w:tcW w:w="1276" w:type="dxa"/>
            <w:shd w:val="clear" w:color="auto" w:fill="auto"/>
            <w:noWrap/>
            <w:vAlign w:val="center"/>
          </w:tcPr>
          <w:p w14:paraId="7CA72AFF" w14:textId="2ADB2B4C"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1 126,69</w:t>
            </w:r>
          </w:p>
        </w:tc>
      </w:tr>
      <w:tr w:rsidR="007B481D" w:rsidRPr="00B47BE1" w14:paraId="24BBB711" w14:textId="77777777" w:rsidTr="00010438">
        <w:trPr>
          <w:trHeight w:val="20"/>
        </w:trPr>
        <w:tc>
          <w:tcPr>
            <w:tcW w:w="740" w:type="dxa"/>
            <w:shd w:val="clear" w:color="auto" w:fill="auto"/>
            <w:noWrap/>
            <w:vAlign w:val="center"/>
            <w:hideMark/>
          </w:tcPr>
          <w:p w14:paraId="36A03B55" w14:textId="3BA1A07F"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8</w:t>
            </w:r>
          </w:p>
        </w:tc>
        <w:tc>
          <w:tcPr>
            <w:tcW w:w="1812" w:type="dxa"/>
            <w:shd w:val="clear" w:color="auto" w:fill="auto"/>
            <w:vAlign w:val="center"/>
          </w:tcPr>
          <w:p w14:paraId="3C1100D9" w14:textId="4296EC2C"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 № 8</w:t>
            </w:r>
          </w:p>
        </w:tc>
        <w:tc>
          <w:tcPr>
            <w:tcW w:w="1417" w:type="dxa"/>
            <w:shd w:val="clear" w:color="auto" w:fill="auto"/>
            <w:noWrap/>
            <w:vAlign w:val="center"/>
          </w:tcPr>
          <w:p w14:paraId="735A5DEB" w14:textId="4769FE34"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403,57</w:t>
            </w:r>
          </w:p>
        </w:tc>
        <w:tc>
          <w:tcPr>
            <w:tcW w:w="1560" w:type="dxa"/>
            <w:shd w:val="clear" w:color="auto" w:fill="auto"/>
            <w:noWrap/>
            <w:vAlign w:val="center"/>
          </w:tcPr>
          <w:p w14:paraId="6CD1FF72" w14:textId="4849F3CC"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20,82</w:t>
            </w:r>
          </w:p>
        </w:tc>
        <w:tc>
          <w:tcPr>
            <w:tcW w:w="1417" w:type="dxa"/>
            <w:shd w:val="clear" w:color="auto" w:fill="auto"/>
            <w:noWrap/>
            <w:vAlign w:val="center"/>
          </w:tcPr>
          <w:p w14:paraId="4F41BB03" w14:textId="581AA9F5"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382,75</w:t>
            </w:r>
          </w:p>
        </w:tc>
        <w:tc>
          <w:tcPr>
            <w:tcW w:w="1276" w:type="dxa"/>
            <w:shd w:val="clear" w:color="auto" w:fill="auto"/>
            <w:vAlign w:val="center"/>
          </w:tcPr>
          <w:p w14:paraId="27B05302" w14:textId="1F470E66"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326D434D" w14:textId="3518C140"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306,50</w:t>
            </w:r>
          </w:p>
        </w:tc>
      </w:tr>
      <w:tr w:rsidR="007B481D" w:rsidRPr="00B47BE1" w14:paraId="4DE5DF58" w14:textId="77777777" w:rsidTr="00010438">
        <w:trPr>
          <w:trHeight w:val="20"/>
        </w:trPr>
        <w:tc>
          <w:tcPr>
            <w:tcW w:w="740" w:type="dxa"/>
            <w:shd w:val="clear" w:color="auto" w:fill="auto"/>
            <w:noWrap/>
            <w:vAlign w:val="center"/>
            <w:hideMark/>
          </w:tcPr>
          <w:p w14:paraId="506AD5B3" w14:textId="1C564DFB"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9</w:t>
            </w:r>
          </w:p>
        </w:tc>
        <w:tc>
          <w:tcPr>
            <w:tcW w:w="1812" w:type="dxa"/>
            <w:shd w:val="clear" w:color="auto" w:fill="auto"/>
            <w:vAlign w:val="center"/>
          </w:tcPr>
          <w:p w14:paraId="2D951BA8" w14:textId="35FA6A7B"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 № 9</w:t>
            </w:r>
          </w:p>
        </w:tc>
        <w:tc>
          <w:tcPr>
            <w:tcW w:w="1417" w:type="dxa"/>
            <w:shd w:val="clear" w:color="auto" w:fill="auto"/>
            <w:noWrap/>
            <w:vAlign w:val="center"/>
          </w:tcPr>
          <w:p w14:paraId="4C52B786" w14:textId="11F6F579"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629,04</w:t>
            </w:r>
          </w:p>
        </w:tc>
        <w:tc>
          <w:tcPr>
            <w:tcW w:w="1560" w:type="dxa"/>
            <w:shd w:val="clear" w:color="auto" w:fill="auto"/>
            <w:noWrap/>
            <w:vAlign w:val="center"/>
          </w:tcPr>
          <w:p w14:paraId="1C577210" w14:textId="4A33D1C9"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30,47</w:t>
            </w:r>
          </w:p>
        </w:tc>
        <w:tc>
          <w:tcPr>
            <w:tcW w:w="1417" w:type="dxa"/>
            <w:shd w:val="clear" w:color="auto" w:fill="auto"/>
            <w:noWrap/>
            <w:vAlign w:val="center"/>
          </w:tcPr>
          <w:p w14:paraId="61BF963E" w14:textId="4103FA04"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598,57</w:t>
            </w:r>
          </w:p>
        </w:tc>
        <w:tc>
          <w:tcPr>
            <w:tcW w:w="1276" w:type="dxa"/>
            <w:shd w:val="clear" w:color="auto" w:fill="auto"/>
            <w:vAlign w:val="center"/>
          </w:tcPr>
          <w:p w14:paraId="0DF3BED7" w14:textId="04000F8A"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5AECEA50" w14:textId="11BA8866"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396,90</w:t>
            </w:r>
          </w:p>
        </w:tc>
      </w:tr>
      <w:tr w:rsidR="007B481D" w:rsidRPr="00B47BE1" w14:paraId="6B1F4850" w14:textId="77777777" w:rsidTr="00010438">
        <w:trPr>
          <w:trHeight w:val="20"/>
        </w:trPr>
        <w:tc>
          <w:tcPr>
            <w:tcW w:w="740" w:type="dxa"/>
            <w:shd w:val="clear" w:color="auto" w:fill="auto"/>
            <w:noWrap/>
            <w:vAlign w:val="center"/>
            <w:hideMark/>
          </w:tcPr>
          <w:p w14:paraId="06B61C79" w14:textId="6E4A53AC"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10</w:t>
            </w:r>
          </w:p>
        </w:tc>
        <w:tc>
          <w:tcPr>
            <w:tcW w:w="1812" w:type="dxa"/>
            <w:shd w:val="clear" w:color="auto" w:fill="auto"/>
            <w:vAlign w:val="center"/>
          </w:tcPr>
          <w:p w14:paraId="136EF7D8" w14:textId="3478ECB7"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 № 14</w:t>
            </w:r>
          </w:p>
        </w:tc>
        <w:tc>
          <w:tcPr>
            <w:tcW w:w="1417" w:type="dxa"/>
            <w:shd w:val="clear" w:color="auto" w:fill="auto"/>
            <w:noWrap/>
            <w:vAlign w:val="center"/>
          </w:tcPr>
          <w:p w14:paraId="2326E18D" w14:textId="509B37CE"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36,15</w:t>
            </w:r>
          </w:p>
        </w:tc>
        <w:tc>
          <w:tcPr>
            <w:tcW w:w="1560" w:type="dxa"/>
            <w:shd w:val="clear" w:color="auto" w:fill="auto"/>
            <w:noWrap/>
            <w:vAlign w:val="center"/>
          </w:tcPr>
          <w:p w14:paraId="25A7AE06" w14:textId="6DB8B732"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1,12</w:t>
            </w:r>
          </w:p>
        </w:tc>
        <w:tc>
          <w:tcPr>
            <w:tcW w:w="1417" w:type="dxa"/>
            <w:shd w:val="clear" w:color="auto" w:fill="auto"/>
            <w:noWrap/>
            <w:vAlign w:val="center"/>
          </w:tcPr>
          <w:p w14:paraId="2CCBE0D1" w14:textId="6258DF70"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35,03</w:t>
            </w:r>
          </w:p>
        </w:tc>
        <w:tc>
          <w:tcPr>
            <w:tcW w:w="1276" w:type="dxa"/>
            <w:shd w:val="clear" w:color="auto" w:fill="auto"/>
            <w:vAlign w:val="center"/>
          </w:tcPr>
          <w:p w14:paraId="247C7417" w14:textId="1160D0A4"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557E58BE" w14:textId="3C0F63DB"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67,10</w:t>
            </w:r>
          </w:p>
        </w:tc>
      </w:tr>
      <w:tr w:rsidR="007B481D" w:rsidRPr="00B47BE1" w14:paraId="7631374A" w14:textId="77777777" w:rsidTr="00010438">
        <w:trPr>
          <w:trHeight w:val="20"/>
        </w:trPr>
        <w:tc>
          <w:tcPr>
            <w:tcW w:w="740" w:type="dxa"/>
            <w:shd w:val="clear" w:color="auto" w:fill="auto"/>
            <w:noWrap/>
            <w:vAlign w:val="center"/>
            <w:hideMark/>
          </w:tcPr>
          <w:p w14:paraId="2A26165B" w14:textId="7D047B38"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11</w:t>
            </w:r>
          </w:p>
        </w:tc>
        <w:tc>
          <w:tcPr>
            <w:tcW w:w="1812" w:type="dxa"/>
            <w:shd w:val="clear" w:color="auto" w:fill="auto"/>
            <w:vAlign w:val="center"/>
          </w:tcPr>
          <w:p w14:paraId="12346D1D" w14:textId="2FF8212F"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 № 15</w:t>
            </w:r>
          </w:p>
        </w:tc>
        <w:tc>
          <w:tcPr>
            <w:tcW w:w="1417" w:type="dxa"/>
            <w:shd w:val="clear" w:color="auto" w:fill="auto"/>
            <w:noWrap/>
            <w:vAlign w:val="center"/>
          </w:tcPr>
          <w:p w14:paraId="004AB307" w14:textId="0680C9A5"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539,11</w:t>
            </w:r>
          </w:p>
        </w:tc>
        <w:tc>
          <w:tcPr>
            <w:tcW w:w="1560" w:type="dxa"/>
            <w:shd w:val="clear" w:color="auto" w:fill="auto"/>
            <w:noWrap/>
            <w:vAlign w:val="center"/>
          </w:tcPr>
          <w:p w14:paraId="4CC2BD94" w14:textId="15C47F62"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27,57</w:t>
            </w:r>
          </w:p>
        </w:tc>
        <w:tc>
          <w:tcPr>
            <w:tcW w:w="1417" w:type="dxa"/>
            <w:shd w:val="clear" w:color="auto" w:fill="auto"/>
            <w:noWrap/>
            <w:vAlign w:val="center"/>
          </w:tcPr>
          <w:p w14:paraId="65EFACC8" w14:textId="2E578E2C"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511,54</w:t>
            </w:r>
          </w:p>
        </w:tc>
        <w:tc>
          <w:tcPr>
            <w:tcW w:w="1276" w:type="dxa"/>
            <w:shd w:val="clear" w:color="auto" w:fill="auto"/>
            <w:vAlign w:val="center"/>
          </w:tcPr>
          <w:p w14:paraId="36C470F7" w14:textId="4A30DD33"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292E7452" w14:textId="3576A83E"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346,30</w:t>
            </w:r>
          </w:p>
        </w:tc>
      </w:tr>
      <w:tr w:rsidR="007B481D" w:rsidRPr="00B47BE1" w14:paraId="01A24909" w14:textId="77777777" w:rsidTr="00010438">
        <w:trPr>
          <w:trHeight w:val="20"/>
        </w:trPr>
        <w:tc>
          <w:tcPr>
            <w:tcW w:w="740" w:type="dxa"/>
            <w:shd w:val="clear" w:color="auto" w:fill="auto"/>
            <w:noWrap/>
            <w:vAlign w:val="center"/>
            <w:hideMark/>
          </w:tcPr>
          <w:p w14:paraId="5923195A" w14:textId="5D9069C4"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12</w:t>
            </w:r>
          </w:p>
        </w:tc>
        <w:tc>
          <w:tcPr>
            <w:tcW w:w="1812" w:type="dxa"/>
            <w:shd w:val="clear" w:color="auto" w:fill="auto"/>
            <w:vAlign w:val="center"/>
          </w:tcPr>
          <w:p w14:paraId="32907B1F" w14:textId="08366C22"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 № 16</w:t>
            </w:r>
          </w:p>
        </w:tc>
        <w:tc>
          <w:tcPr>
            <w:tcW w:w="1417" w:type="dxa"/>
            <w:shd w:val="clear" w:color="auto" w:fill="auto"/>
            <w:noWrap/>
            <w:vAlign w:val="center"/>
          </w:tcPr>
          <w:p w14:paraId="6BD01D8A" w14:textId="6FF5F0F8"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15 935,66</w:t>
            </w:r>
          </w:p>
        </w:tc>
        <w:tc>
          <w:tcPr>
            <w:tcW w:w="1560" w:type="dxa"/>
            <w:shd w:val="clear" w:color="auto" w:fill="auto"/>
            <w:noWrap/>
            <w:vAlign w:val="center"/>
          </w:tcPr>
          <w:p w14:paraId="2A0A29B3" w14:textId="492A42C5"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431,02</w:t>
            </w:r>
          </w:p>
        </w:tc>
        <w:tc>
          <w:tcPr>
            <w:tcW w:w="1417" w:type="dxa"/>
            <w:shd w:val="clear" w:color="auto" w:fill="auto"/>
            <w:noWrap/>
            <w:vAlign w:val="center"/>
          </w:tcPr>
          <w:p w14:paraId="62EE8786" w14:textId="75504FF6"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15 504,64</w:t>
            </w:r>
          </w:p>
        </w:tc>
        <w:tc>
          <w:tcPr>
            <w:tcW w:w="1276" w:type="dxa"/>
            <w:shd w:val="clear" w:color="auto" w:fill="auto"/>
            <w:vAlign w:val="center"/>
          </w:tcPr>
          <w:p w14:paraId="73D2152A" w14:textId="4FA2BB27"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5D82E544" w14:textId="24212AA4"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7 449,30</w:t>
            </w:r>
          </w:p>
        </w:tc>
      </w:tr>
      <w:tr w:rsidR="007B481D" w:rsidRPr="00B47BE1" w14:paraId="46120F23" w14:textId="77777777" w:rsidTr="00010438">
        <w:trPr>
          <w:trHeight w:val="20"/>
        </w:trPr>
        <w:tc>
          <w:tcPr>
            <w:tcW w:w="740" w:type="dxa"/>
            <w:shd w:val="clear" w:color="auto" w:fill="auto"/>
            <w:noWrap/>
            <w:vAlign w:val="center"/>
            <w:hideMark/>
          </w:tcPr>
          <w:p w14:paraId="49D87DE4" w14:textId="48DD45F4"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13</w:t>
            </w:r>
          </w:p>
        </w:tc>
        <w:tc>
          <w:tcPr>
            <w:tcW w:w="1812" w:type="dxa"/>
            <w:shd w:val="clear" w:color="auto" w:fill="auto"/>
            <w:vAlign w:val="center"/>
          </w:tcPr>
          <w:p w14:paraId="11626056" w14:textId="6BD18FEF"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 № 18</w:t>
            </w:r>
          </w:p>
        </w:tc>
        <w:tc>
          <w:tcPr>
            <w:tcW w:w="1417" w:type="dxa"/>
            <w:shd w:val="clear" w:color="auto" w:fill="auto"/>
            <w:noWrap/>
            <w:vAlign w:val="center"/>
          </w:tcPr>
          <w:p w14:paraId="06166D48" w14:textId="25188CC0"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492,15</w:t>
            </w:r>
          </w:p>
        </w:tc>
        <w:tc>
          <w:tcPr>
            <w:tcW w:w="1560" w:type="dxa"/>
            <w:shd w:val="clear" w:color="auto" w:fill="auto"/>
            <w:noWrap/>
            <w:vAlign w:val="center"/>
          </w:tcPr>
          <w:p w14:paraId="256B12D0" w14:textId="39DC694F"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28,04</w:t>
            </w:r>
          </w:p>
        </w:tc>
        <w:tc>
          <w:tcPr>
            <w:tcW w:w="1417" w:type="dxa"/>
            <w:shd w:val="clear" w:color="auto" w:fill="auto"/>
            <w:noWrap/>
            <w:vAlign w:val="center"/>
          </w:tcPr>
          <w:p w14:paraId="17BD7D1F" w14:textId="57C0C115"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464,11</w:t>
            </w:r>
          </w:p>
        </w:tc>
        <w:tc>
          <w:tcPr>
            <w:tcW w:w="1276" w:type="dxa"/>
            <w:shd w:val="clear" w:color="auto" w:fill="auto"/>
            <w:vAlign w:val="center"/>
          </w:tcPr>
          <w:p w14:paraId="5B75D3A5" w14:textId="30F2A7E7"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5245426C" w14:textId="276DA06F"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352,60</w:t>
            </w:r>
          </w:p>
        </w:tc>
      </w:tr>
      <w:tr w:rsidR="007B481D" w:rsidRPr="00B47BE1" w14:paraId="5144AAB7" w14:textId="77777777" w:rsidTr="00010438">
        <w:trPr>
          <w:trHeight w:val="20"/>
        </w:trPr>
        <w:tc>
          <w:tcPr>
            <w:tcW w:w="740" w:type="dxa"/>
            <w:shd w:val="clear" w:color="auto" w:fill="auto"/>
            <w:noWrap/>
            <w:vAlign w:val="center"/>
            <w:hideMark/>
          </w:tcPr>
          <w:p w14:paraId="3DDB8CC1" w14:textId="46543BAD"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14</w:t>
            </w:r>
          </w:p>
        </w:tc>
        <w:tc>
          <w:tcPr>
            <w:tcW w:w="1812" w:type="dxa"/>
            <w:shd w:val="clear" w:color="auto" w:fill="auto"/>
            <w:vAlign w:val="center"/>
          </w:tcPr>
          <w:p w14:paraId="2AB39631" w14:textId="2882243B"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 № 19</w:t>
            </w:r>
          </w:p>
        </w:tc>
        <w:tc>
          <w:tcPr>
            <w:tcW w:w="1417" w:type="dxa"/>
            <w:shd w:val="clear" w:color="auto" w:fill="auto"/>
            <w:noWrap/>
            <w:vAlign w:val="center"/>
          </w:tcPr>
          <w:p w14:paraId="4695939E" w14:textId="18BC241D"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626,25</w:t>
            </w:r>
          </w:p>
        </w:tc>
        <w:tc>
          <w:tcPr>
            <w:tcW w:w="1560" w:type="dxa"/>
            <w:shd w:val="clear" w:color="auto" w:fill="auto"/>
            <w:noWrap/>
            <w:vAlign w:val="center"/>
          </w:tcPr>
          <w:p w14:paraId="734CE89D" w14:textId="04C22C14"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51,76</w:t>
            </w:r>
          </w:p>
        </w:tc>
        <w:tc>
          <w:tcPr>
            <w:tcW w:w="1417" w:type="dxa"/>
            <w:shd w:val="clear" w:color="auto" w:fill="auto"/>
            <w:noWrap/>
            <w:vAlign w:val="center"/>
          </w:tcPr>
          <w:p w14:paraId="6884D587" w14:textId="2821AFF1"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574,49</w:t>
            </w:r>
          </w:p>
        </w:tc>
        <w:tc>
          <w:tcPr>
            <w:tcW w:w="1276" w:type="dxa"/>
            <w:shd w:val="clear" w:color="auto" w:fill="auto"/>
            <w:vAlign w:val="center"/>
          </w:tcPr>
          <w:p w14:paraId="4B009E0B" w14:textId="68200F80"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71BBEB74" w14:textId="33B08769"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398,90</w:t>
            </w:r>
          </w:p>
        </w:tc>
      </w:tr>
      <w:tr w:rsidR="007B481D" w:rsidRPr="00B47BE1" w14:paraId="68C47C82" w14:textId="77777777" w:rsidTr="00010438">
        <w:trPr>
          <w:trHeight w:val="20"/>
        </w:trPr>
        <w:tc>
          <w:tcPr>
            <w:tcW w:w="740" w:type="dxa"/>
            <w:shd w:val="clear" w:color="auto" w:fill="auto"/>
            <w:noWrap/>
            <w:vAlign w:val="center"/>
            <w:hideMark/>
          </w:tcPr>
          <w:p w14:paraId="525605C5" w14:textId="65ED4389"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15</w:t>
            </w:r>
          </w:p>
        </w:tc>
        <w:tc>
          <w:tcPr>
            <w:tcW w:w="1812" w:type="dxa"/>
            <w:shd w:val="clear" w:color="auto" w:fill="auto"/>
            <w:vAlign w:val="center"/>
          </w:tcPr>
          <w:p w14:paraId="492847DC" w14:textId="5A44C8CB"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 № 24</w:t>
            </w:r>
          </w:p>
        </w:tc>
        <w:tc>
          <w:tcPr>
            <w:tcW w:w="1417" w:type="dxa"/>
            <w:shd w:val="clear" w:color="auto" w:fill="auto"/>
            <w:noWrap/>
            <w:vAlign w:val="center"/>
          </w:tcPr>
          <w:p w14:paraId="29598EFA" w14:textId="2F677EA1"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749,80</w:t>
            </w:r>
          </w:p>
        </w:tc>
        <w:tc>
          <w:tcPr>
            <w:tcW w:w="1560" w:type="dxa"/>
            <w:shd w:val="clear" w:color="auto" w:fill="auto"/>
            <w:noWrap/>
            <w:vAlign w:val="center"/>
          </w:tcPr>
          <w:p w14:paraId="6BCECE4E" w14:textId="3071A44E"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34,62</w:t>
            </w:r>
          </w:p>
        </w:tc>
        <w:tc>
          <w:tcPr>
            <w:tcW w:w="1417" w:type="dxa"/>
            <w:shd w:val="clear" w:color="auto" w:fill="auto"/>
            <w:noWrap/>
            <w:vAlign w:val="center"/>
          </w:tcPr>
          <w:p w14:paraId="77CD7D18" w14:textId="12B9188F"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715,18</w:t>
            </w:r>
          </w:p>
        </w:tc>
        <w:tc>
          <w:tcPr>
            <w:tcW w:w="1276" w:type="dxa"/>
            <w:shd w:val="clear" w:color="auto" w:fill="auto"/>
            <w:vAlign w:val="center"/>
          </w:tcPr>
          <w:p w14:paraId="2144FE2D" w14:textId="30FF7F63"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6ED7D2F2" w14:textId="16478CC1"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461,60</w:t>
            </w:r>
          </w:p>
        </w:tc>
      </w:tr>
      <w:tr w:rsidR="007B481D" w:rsidRPr="00B47BE1" w14:paraId="56BE428B" w14:textId="77777777" w:rsidTr="00010438">
        <w:trPr>
          <w:trHeight w:val="20"/>
        </w:trPr>
        <w:tc>
          <w:tcPr>
            <w:tcW w:w="740" w:type="dxa"/>
            <w:shd w:val="clear" w:color="auto" w:fill="auto"/>
            <w:noWrap/>
            <w:vAlign w:val="center"/>
            <w:hideMark/>
          </w:tcPr>
          <w:p w14:paraId="54E964F6" w14:textId="45E203BE"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16</w:t>
            </w:r>
          </w:p>
        </w:tc>
        <w:tc>
          <w:tcPr>
            <w:tcW w:w="1812" w:type="dxa"/>
            <w:shd w:val="clear" w:color="auto" w:fill="auto"/>
            <w:vAlign w:val="center"/>
          </w:tcPr>
          <w:p w14:paraId="18D31420" w14:textId="0AB66273"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 № 26</w:t>
            </w:r>
          </w:p>
        </w:tc>
        <w:tc>
          <w:tcPr>
            <w:tcW w:w="1417" w:type="dxa"/>
            <w:shd w:val="clear" w:color="auto" w:fill="auto"/>
            <w:noWrap/>
            <w:vAlign w:val="center"/>
          </w:tcPr>
          <w:p w14:paraId="74B7D288" w14:textId="61EFDFB8"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5 880,43</w:t>
            </w:r>
          </w:p>
        </w:tc>
        <w:tc>
          <w:tcPr>
            <w:tcW w:w="1560" w:type="dxa"/>
            <w:shd w:val="clear" w:color="auto" w:fill="auto"/>
            <w:noWrap/>
            <w:vAlign w:val="center"/>
          </w:tcPr>
          <w:p w14:paraId="4B14B37A" w14:textId="4A667168"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276,29</w:t>
            </w:r>
          </w:p>
        </w:tc>
        <w:tc>
          <w:tcPr>
            <w:tcW w:w="1417" w:type="dxa"/>
            <w:shd w:val="clear" w:color="auto" w:fill="auto"/>
            <w:noWrap/>
            <w:vAlign w:val="center"/>
          </w:tcPr>
          <w:p w14:paraId="743623C3" w14:textId="57197B45"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5 604,14</w:t>
            </w:r>
          </w:p>
        </w:tc>
        <w:tc>
          <w:tcPr>
            <w:tcW w:w="1276" w:type="dxa"/>
            <w:shd w:val="clear" w:color="auto" w:fill="auto"/>
            <w:vAlign w:val="center"/>
          </w:tcPr>
          <w:p w14:paraId="5C06E4E0" w14:textId="54C6C34B"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0F875B17" w14:textId="51EF9823"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3 035,90</w:t>
            </w:r>
          </w:p>
        </w:tc>
      </w:tr>
      <w:tr w:rsidR="007B481D" w:rsidRPr="00B47BE1" w14:paraId="0BB2FB63" w14:textId="77777777" w:rsidTr="00010438">
        <w:trPr>
          <w:trHeight w:val="20"/>
        </w:trPr>
        <w:tc>
          <w:tcPr>
            <w:tcW w:w="740" w:type="dxa"/>
            <w:shd w:val="clear" w:color="auto" w:fill="auto"/>
            <w:noWrap/>
            <w:vAlign w:val="center"/>
            <w:hideMark/>
          </w:tcPr>
          <w:p w14:paraId="5C0BA962" w14:textId="12DDE139"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17</w:t>
            </w:r>
          </w:p>
        </w:tc>
        <w:tc>
          <w:tcPr>
            <w:tcW w:w="1812" w:type="dxa"/>
            <w:shd w:val="clear" w:color="auto" w:fill="auto"/>
            <w:vAlign w:val="center"/>
          </w:tcPr>
          <w:p w14:paraId="466DFB1A" w14:textId="6515F0D7"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 № 27</w:t>
            </w:r>
          </w:p>
        </w:tc>
        <w:tc>
          <w:tcPr>
            <w:tcW w:w="1417" w:type="dxa"/>
            <w:shd w:val="clear" w:color="auto" w:fill="auto"/>
            <w:noWrap/>
            <w:vAlign w:val="center"/>
          </w:tcPr>
          <w:p w14:paraId="044700DF" w14:textId="079AF3C4"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24 085,76</w:t>
            </w:r>
          </w:p>
        </w:tc>
        <w:tc>
          <w:tcPr>
            <w:tcW w:w="1560" w:type="dxa"/>
            <w:shd w:val="clear" w:color="auto" w:fill="auto"/>
            <w:noWrap/>
            <w:vAlign w:val="center"/>
          </w:tcPr>
          <w:p w14:paraId="32F9181F" w14:textId="5E8656AE"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624,90</w:t>
            </w:r>
          </w:p>
        </w:tc>
        <w:tc>
          <w:tcPr>
            <w:tcW w:w="1417" w:type="dxa"/>
            <w:shd w:val="clear" w:color="auto" w:fill="auto"/>
            <w:noWrap/>
            <w:vAlign w:val="center"/>
          </w:tcPr>
          <w:p w14:paraId="191F1E14" w14:textId="62B83F0E"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23 460,86</w:t>
            </w:r>
          </w:p>
        </w:tc>
        <w:tc>
          <w:tcPr>
            <w:tcW w:w="1276" w:type="dxa"/>
            <w:shd w:val="clear" w:color="auto" w:fill="auto"/>
            <w:vAlign w:val="center"/>
          </w:tcPr>
          <w:p w14:paraId="59D19D50" w14:textId="683EF547"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598CDACE" w14:textId="6FAC5040"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11 462,00</w:t>
            </w:r>
          </w:p>
        </w:tc>
      </w:tr>
      <w:tr w:rsidR="007B481D" w:rsidRPr="00B47BE1" w14:paraId="01A38025" w14:textId="77777777" w:rsidTr="00010438">
        <w:trPr>
          <w:trHeight w:val="20"/>
        </w:trPr>
        <w:tc>
          <w:tcPr>
            <w:tcW w:w="740" w:type="dxa"/>
            <w:shd w:val="clear" w:color="auto" w:fill="auto"/>
            <w:noWrap/>
            <w:vAlign w:val="center"/>
            <w:hideMark/>
          </w:tcPr>
          <w:p w14:paraId="6C62C3AD" w14:textId="4FA462DD"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18</w:t>
            </w:r>
          </w:p>
        </w:tc>
        <w:tc>
          <w:tcPr>
            <w:tcW w:w="1812" w:type="dxa"/>
            <w:shd w:val="clear" w:color="auto" w:fill="auto"/>
            <w:vAlign w:val="center"/>
          </w:tcPr>
          <w:p w14:paraId="23F9C553" w14:textId="70719F89"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 № 28</w:t>
            </w:r>
          </w:p>
        </w:tc>
        <w:tc>
          <w:tcPr>
            <w:tcW w:w="1417" w:type="dxa"/>
            <w:shd w:val="clear" w:color="auto" w:fill="auto"/>
            <w:noWrap/>
            <w:vAlign w:val="center"/>
          </w:tcPr>
          <w:p w14:paraId="4013D632" w14:textId="5157E0DD"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7 959,91</w:t>
            </w:r>
          </w:p>
        </w:tc>
        <w:tc>
          <w:tcPr>
            <w:tcW w:w="1560" w:type="dxa"/>
            <w:shd w:val="clear" w:color="auto" w:fill="auto"/>
            <w:noWrap/>
            <w:vAlign w:val="center"/>
          </w:tcPr>
          <w:p w14:paraId="540D1C39" w14:textId="335A63E4"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143,26</w:t>
            </w:r>
          </w:p>
        </w:tc>
        <w:tc>
          <w:tcPr>
            <w:tcW w:w="1417" w:type="dxa"/>
            <w:shd w:val="clear" w:color="auto" w:fill="auto"/>
            <w:noWrap/>
            <w:vAlign w:val="center"/>
          </w:tcPr>
          <w:p w14:paraId="16008B4E" w14:textId="2DB6E0FE"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7 816,65</w:t>
            </w:r>
          </w:p>
        </w:tc>
        <w:tc>
          <w:tcPr>
            <w:tcW w:w="1276" w:type="dxa"/>
            <w:shd w:val="clear" w:color="auto" w:fill="auto"/>
            <w:vAlign w:val="center"/>
          </w:tcPr>
          <w:p w14:paraId="2DECE596" w14:textId="5254873F"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74307272" w14:textId="408FA9C6"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5 108,80</w:t>
            </w:r>
          </w:p>
        </w:tc>
      </w:tr>
      <w:tr w:rsidR="007B481D" w:rsidRPr="00B47BE1" w14:paraId="37A738D1" w14:textId="77777777" w:rsidTr="00010438">
        <w:trPr>
          <w:trHeight w:val="20"/>
        </w:trPr>
        <w:tc>
          <w:tcPr>
            <w:tcW w:w="740" w:type="dxa"/>
            <w:shd w:val="clear" w:color="auto" w:fill="auto"/>
            <w:noWrap/>
            <w:vAlign w:val="center"/>
            <w:hideMark/>
          </w:tcPr>
          <w:p w14:paraId="7877C150" w14:textId="38FDF281"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19</w:t>
            </w:r>
          </w:p>
        </w:tc>
        <w:tc>
          <w:tcPr>
            <w:tcW w:w="1812" w:type="dxa"/>
            <w:shd w:val="clear" w:color="auto" w:fill="auto"/>
            <w:vAlign w:val="center"/>
          </w:tcPr>
          <w:p w14:paraId="25400AE8" w14:textId="014D0A65"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 № 29</w:t>
            </w:r>
          </w:p>
        </w:tc>
        <w:tc>
          <w:tcPr>
            <w:tcW w:w="1417" w:type="dxa"/>
            <w:shd w:val="clear" w:color="auto" w:fill="auto"/>
            <w:noWrap/>
            <w:vAlign w:val="center"/>
          </w:tcPr>
          <w:p w14:paraId="24EF3A6D" w14:textId="5BE24ED5"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2 455,90</w:t>
            </w:r>
          </w:p>
        </w:tc>
        <w:tc>
          <w:tcPr>
            <w:tcW w:w="1560" w:type="dxa"/>
            <w:shd w:val="clear" w:color="auto" w:fill="auto"/>
            <w:noWrap/>
            <w:vAlign w:val="center"/>
          </w:tcPr>
          <w:p w14:paraId="08A140C4" w14:textId="13F72410"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88,76</w:t>
            </w:r>
          </w:p>
        </w:tc>
        <w:tc>
          <w:tcPr>
            <w:tcW w:w="1417" w:type="dxa"/>
            <w:shd w:val="clear" w:color="auto" w:fill="auto"/>
            <w:noWrap/>
            <w:vAlign w:val="center"/>
          </w:tcPr>
          <w:p w14:paraId="2D3E5886" w14:textId="0B2F35C2"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2 367,14</w:t>
            </w:r>
          </w:p>
        </w:tc>
        <w:tc>
          <w:tcPr>
            <w:tcW w:w="1276" w:type="dxa"/>
            <w:shd w:val="clear" w:color="auto" w:fill="auto"/>
            <w:vAlign w:val="center"/>
          </w:tcPr>
          <w:p w14:paraId="4BD6E4CC" w14:textId="0FD56FA7"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0E1430F7" w14:textId="6270FAF4"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1 462,40</w:t>
            </w:r>
          </w:p>
        </w:tc>
      </w:tr>
      <w:tr w:rsidR="007B481D" w:rsidRPr="00B47BE1" w14:paraId="6793EE9D" w14:textId="77777777" w:rsidTr="00010438">
        <w:trPr>
          <w:trHeight w:val="20"/>
        </w:trPr>
        <w:tc>
          <w:tcPr>
            <w:tcW w:w="740" w:type="dxa"/>
            <w:shd w:val="clear" w:color="auto" w:fill="auto"/>
            <w:noWrap/>
            <w:vAlign w:val="center"/>
            <w:hideMark/>
          </w:tcPr>
          <w:p w14:paraId="253B6F89" w14:textId="725CD515"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20</w:t>
            </w:r>
          </w:p>
        </w:tc>
        <w:tc>
          <w:tcPr>
            <w:tcW w:w="1812" w:type="dxa"/>
            <w:shd w:val="clear" w:color="auto" w:fill="auto"/>
            <w:vAlign w:val="center"/>
          </w:tcPr>
          <w:p w14:paraId="7432AACA" w14:textId="6E678BE2"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 № 30</w:t>
            </w:r>
          </w:p>
        </w:tc>
        <w:tc>
          <w:tcPr>
            <w:tcW w:w="1417" w:type="dxa"/>
            <w:shd w:val="clear" w:color="auto" w:fill="auto"/>
            <w:noWrap/>
            <w:vAlign w:val="center"/>
          </w:tcPr>
          <w:p w14:paraId="56CF0749" w14:textId="2D2E12F1"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2 639,24</w:t>
            </w:r>
          </w:p>
        </w:tc>
        <w:tc>
          <w:tcPr>
            <w:tcW w:w="1560" w:type="dxa"/>
            <w:shd w:val="clear" w:color="auto" w:fill="auto"/>
            <w:noWrap/>
            <w:vAlign w:val="center"/>
          </w:tcPr>
          <w:p w14:paraId="5F5757C1" w14:textId="5B997B9E"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95,91</w:t>
            </w:r>
          </w:p>
        </w:tc>
        <w:tc>
          <w:tcPr>
            <w:tcW w:w="1417" w:type="dxa"/>
            <w:shd w:val="clear" w:color="auto" w:fill="auto"/>
            <w:noWrap/>
            <w:vAlign w:val="center"/>
          </w:tcPr>
          <w:p w14:paraId="34CE77F5" w14:textId="2A2854F6"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2 543,33</w:t>
            </w:r>
          </w:p>
        </w:tc>
        <w:tc>
          <w:tcPr>
            <w:tcW w:w="1276" w:type="dxa"/>
            <w:shd w:val="clear" w:color="auto" w:fill="auto"/>
            <w:vAlign w:val="center"/>
          </w:tcPr>
          <w:p w14:paraId="6FDCBA9B" w14:textId="0A292580"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01EFCCE4" w14:textId="23583D4E"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1 551,60</w:t>
            </w:r>
          </w:p>
        </w:tc>
      </w:tr>
      <w:tr w:rsidR="007B481D" w:rsidRPr="00B47BE1" w14:paraId="2F9E8E02" w14:textId="77777777" w:rsidTr="00010438">
        <w:trPr>
          <w:trHeight w:val="20"/>
        </w:trPr>
        <w:tc>
          <w:tcPr>
            <w:tcW w:w="740" w:type="dxa"/>
            <w:shd w:val="clear" w:color="auto" w:fill="auto"/>
            <w:noWrap/>
            <w:vAlign w:val="center"/>
            <w:hideMark/>
          </w:tcPr>
          <w:p w14:paraId="3135E830" w14:textId="4243F605"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21</w:t>
            </w:r>
          </w:p>
        </w:tc>
        <w:tc>
          <w:tcPr>
            <w:tcW w:w="1812" w:type="dxa"/>
            <w:shd w:val="clear" w:color="auto" w:fill="auto"/>
            <w:vAlign w:val="center"/>
          </w:tcPr>
          <w:p w14:paraId="7C193A2C" w14:textId="4441F149"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 № 31</w:t>
            </w:r>
          </w:p>
        </w:tc>
        <w:tc>
          <w:tcPr>
            <w:tcW w:w="1417" w:type="dxa"/>
            <w:shd w:val="clear" w:color="auto" w:fill="auto"/>
            <w:noWrap/>
            <w:vAlign w:val="center"/>
          </w:tcPr>
          <w:p w14:paraId="6ED9A7C9" w14:textId="68501ECE"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386,17</w:t>
            </w:r>
          </w:p>
        </w:tc>
        <w:tc>
          <w:tcPr>
            <w:tcW w:w="1560" w:type="dxa"/>
            <w:shd w:val="clear" w:color="auto" w:fill="auto"/>
            <w:noWrap/>
            <w:vAlign w:val="center"/>
          </w:tcPr>
          <w:p w14:paraId="2F06C953" w14:textId="64BAC2F0"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8,27</w:t>
            </w:r>
          </w:p>
        </w:tc>
        <w:tc>
          <w:tcPr>
            <w:tcW w:w="1417" w:type="dxa"/>
            <w:shd w:val="clear" w:color="auto" w:fill="auto"/>
            <w:noWrap/>
            <w:vAlign w:val="center"/>
          </w:tcPr>
          <w:p w14:paraId="32664002" w14:textId="6BD565EC"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377,90</w:t>
            </w:r>
          </w:p>
        </w:tc>
        <w:tc>
          <w:tcPr>
            <w:tcW w:w="1276" w:type="dxa"/>
            <w:shd w:val="clear" w:color="auto" w:fill="auto"/>
            <w:vAlign w:val="center"/>
          </w:tcPr>
          <w:p w14:paraId="17B251D0" w14:textId="67904C15"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2EF95E2C" w14:textId="0B34AAF0"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354,60</w:t>
            </w:r>
          </w:p>
        </w:tc>
      </w:tr>
      <w:tr w:rsidR="007B481D" w:rsidRPr="00B47BE1" w14:paraId="5DF412B9" w14:textId="77777777" w:rsidTr="00010438">
        <w:trPr>
          <w:trHeight w:val="20"/>
        </w:trPr>
        <w:tc>
          <w:tcPr>
            <w:tcW w:w="740" w:type="dxa"/>
            <w:shd w:val="clear" w:color="auto" w:fill="auto"/>
            <w:noWrap/>
            <w:vAlign w:val="center"/>
            <w:hideMark/>
          </w:tcPr>
          <w:p w14:paraId="70BABC43" w14:textId="126DDF14"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22</w:t>
            </w:r>
          </w:p>
        </w:tc>
        <w:tc>
          <w:tcPr>
            <w:tcW w:w="1812" w:type="dxa"/>
            <w:shd w:val="clear" w:color="auto" w:fill="auto"/>
            <w:vAlign w:val="center"/>
          </w:tcPr>
          <w:p w14:paraId="46D558DD" w14:textId="1C13B0A6"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КУ-252 кв.</w:t>
            </w:r>
          </w:p>
        </w:tc>
        <w:tc>
          <w:tcPr>
            <w:tcW w:w="1417" w:type="dxa"/>
            <w:shd w:val="clear" w:color="auto" w:fill="auto"/>
            <w:noWrap/>
            <w:vAlign w:val="center"/>
          </w:tcPr>
          <w:p w14:paraId="01BF0050" w14:textId="74B40EC9"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4 174,02</w:t>
            </w:r>
          </w:p>
        </w:tc>
        <w:tc>
          <w:tcPr>
            <w:tcW w:w="1560" w:type="dxa"/>
            <w:shd w:val="clear" w:color="auto" w:fill="auto"/>
            <w:noWrap/>
            <w:vAlign w:val="center"/>
          </w:tcPr>
          <w:p w14:paraId="177BB15E" w14:textId="3AA81F32"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191,16</w:t>
            </w:r>
          </w:p>
        </w:tc>
        <w:tc>
          <w:tcPr>
            <w:tcW w:w="1417" w:type="dxa"/>
            <w:shd w:val="clear" w:color="auto" w:fill="auto"/>
            <w:noWrap/>
            <w:vAlign w:val="center"/>
          </w:tcPr>
          <w:p w14:paraId="7F500E62" w14:textId="5EC18379"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3 982,86</w:t>
            </w:r>
          </w:p>
        </w:tc>
        <w:tc>
          <w:tcPr>
            <w:tcW w:w="1276" w:type="dxa"/>
            <w:shd w:val="clear" w:color="auto" w:fill="auto"/>
            <w:vAlign w:val="center"/>
          </w:tcPr>
          <w:p w14:paraId="3D44AF07" w14:textId="25C39E64" w:rsidR="007B481D" w:rsidRPr="00B47BE1" w:rsidRDefault="007B481D" w:rsidP="007B481D">
            <w:pPr>
              <w:spacing w:after="0"/>
              <w:jc w:val="center"/>
              <w:rPr>
                <w:color w:val="000000"/>
                <w:sz w:val="20"/>
                <w:szCs w:val="20"/>
              </w:rPr>
            </w:pPr>
            <w:r>
              <w:rPr>
                <w:color w:val="000000"/>
                <w:sz w:val="18"/>
                <w:szCs w:val="18"/>
              </w:rPr>
              <w:t>мазут</w:t>
            </w:r>
          </w:p>
        </w:tc>
        <w:tc>
          <w:tcPr>
            <w:tcW w:w="1276" w:type="dxa"/>
            <w:shd w:val="clear" w:color="auto" w:fill="auto"/>
            <w:noWrap/>
            <w:vAlign w:val="center"/>
          </w:tcPr>
          <w:p w14:paraId="0EFB68E7" w14:textId="7E8E653E"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819,55</w:t>
            </w:r>
          </w:p>
        </w:tc>
      </w:tr>
      <w:tr w:rsidR="007B481D" w:rsidRPr="00B47BE1" w14:paraId="10CD10F1" w14:textId="77777777" w:rsidTr="00010438">
        <w:trPr>
          <w:trHeight w:val="20"/>
        </w:trPr>
        <w:tc>
          <w:tcPr>
            <w:tcW w:w="740" w:type="dxa"/>
            <w:shd w:val="clear" w:color="auto" w:fill="auto"/>
            <w:noWrap/>
            <w:vAlign w:val="center"/>
            <w:hideMark/>
          </w:tcPr>
          <w:p w14:paraId="777F34DF" w14:textId="7289647C"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23</w:t>
            </w:r>
          </w:p>
        </w:tc>
        <w:tc>
          <w:tcPr>
            <w:tcW w:w="1812" w:type="dxa"/>
            <w:shd w:val="clear" w:color="auto" w:fill="auto"/>
            <w:vAlign w:val="center"/>
          </w:tcPr>
          <w:p w14:paraId="661C3DE7" w14:textId="1BE0EA87"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КУ-302 кв.</w:t>
            </w:r>
          </w:p>
        </w:tc>
        <w:tc>
          <w:tcPr>
            <w:tcW w:w="1417" w:type="dxa"/>
            <w:shd w:val="clear" w:color="auto" w:fill="auto"/>
            <w:noWrap/>
            <w:vAlign w:val="center"/>
          </w:tcPr>
          <w:p w14:paraId="647FC086" w14:textId="40DDAFA5"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15 747,51</w:t>
            </w:r>
          </w:p>
        </w:tc>
        <w:tc>
          <w:tcPr>
            <w:tcW w:w="1560" w:type="dxa"/>
            <w:shd w:val="clear" w:color="auto" w:fill="auto"/>
            <w:noWrap/>
            <w:vAlign w:val="center"/>
          </w:tcPr>
          <w:p w14:paraId="1409CD51" w14:textId="13A81BFE"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470,52</w:t>
            </w:r>
          </w:p>
        </w:tc>
        <w:tc>
          <w:tcPr>
            <w:tcW w:w="1417" w:type="dxa"/>
            <w:shd w:val="clear" w:color="auto" w:fill="auto"/>
            <w:noWrap/>
            <w:vAlign w:val="center"/>
          </w:tcPr>
          <w:p w14:paraId="571660D6" w14:textId="3346AAF4"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15 276,99</w:t>
            </w:r>
          </w:p>
        </w:tc>
        <w:tc>
          <w:tcPr>
            <w:tcW w:w="1276" w:type="dxa"/>
            <w:shd w:val="clear" w:color="auto" w:fill="auto"/>
            <w:vAlign w:val="center"/>
          </w:tcPr>
          <w:p w14:paraId="108DC55E" w14:textId="5CA03738"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29D94F89" w14:textId="37CEF43C"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7 158,50</w:t>
            </w:r>
          </w:p>
        </w:tc>
      </w:tr>
      <w:tr w:rsidR="007B481D" w:rsidRPr="00B47BE1" w14:paraId="6CDC5E70" w14:textId="77777777" w:rsidTr="007B481D">
        <w:trPr>
          <w:trHeight w:val="20"/>
        </w:trPr>
        <w:tc>
          <w:tcPr>
            <w:tcW w:w="740" w:type="dxa"/>
            <w:shd w:val="clear" w:color="auto" w:fill="auto"/>
            <w:noWrap/>
            <w:vAlign w:val="center"/>
            <w:hideMark/>
          </w:tcPr>
          <w:p w14:paraId="260F9CAF" w14:textId="5F0CF843"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24</w:t>
            </w:r>
          </w:p>
        </w:tc>
        <w:tc>
          <w:tcPr>
            <w:tcW w:w="1812" w:type="dxa"/>
            <w:shd w:val="clear" w:color="auto" w:fill="auto"/>
            <w:vAlign w:val="center"/>
          </w:tcPr>
          <w:p w14:paraId="3FFAA2B7" w14:textId="0F9D1D4D"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Автобаза</w:t>
            </w:r>
          </w:p>
        </w:tc>
        <w:tc>
          <w:tcPr>
            <w:tcW w:w="1417" w:type="dxa"/>
            <w:shd w:val="clear" w:color="auto" w:fill="auto"/>
            <w:noWrap/>
            <w:vAlign w:val="center"/>
          </w:tcPr>
          <w:p w14:paraId="0D4128B7" w14:textId="391917A6"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929,42</w:t>
            </w:r>
          </w:p>
        </w:tc>
        <w:tc>
          <w:tcPr>
            <w:tcW w:w="1560" w:type="dxa"/>
            <w:shd w:val="clear" w:color="auto" w:fill="auto"/>
            <w:noWrap/>
            <w:vAlign w:val="center"/>
          </w:tcPr>
          <w:p w14:paraId="17C3ACFB" w14:textId="12AD2050"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49,37</w:t>
            </w:r>
          </w:p>
        </w:tc>
        <w:tc>
          <w:tcPr>
            <w:tcW w:w="1417" w:type="dxa"/>
            <w:shd w:val="clear" w:color="auto" w:fill="auto"/>
            <w:noWrap/>
            <w:vAlign w:val="center"/>
          </w:tcPr>
          <w:p w14:paraId="48CFCB03" w14:textId="16BD4AD9"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880,05</w:t>
            </w:r>
          </w:p>
        </w:tc>
        <w:tc>
          <w:tcPr>
            <w:tcW w:w="1276" w:type="dxa"/>
            <w:shd w:val="clear" w:color="auto" w:fill="auto"/>
            <w:vAlign w:val="center"/>
          </w:tcPr>
          <w:p w14:paraId="66AC03E9" w14:textId="097357D5"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701EE8F8" w14:textId="197C6D41"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554,00</w:t>
            </w:r>
          </w:p>
        </w:tc>
      </w:tr>
      <w:tr w:rsidR="007B481D" w:rsidRPr="00B47BE1" w14:paraId="2E94FFCC" w14:textId="77777777" w:rsidTr="00010438">
        <w:trPr>
          <w:trHeight w:val="20"/>
        </w:trPr>
        <w:tc>
          <w:tcPr>
            <w:tcW w:w="740" w:type="dxa"/>
            <w:shd w:val="clear" w:color="auto" w:fill="auto"/>
            <w:noWrap/>
            <w:vAlign w:val="center"/>
            <w:hideMark/>
          </w:tcPr>
          <w:p w14:paraId="5D1FE1B3" w14:textId="702956A9"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25</w:t>
            </w:r>
          </w:p>
        </w:tc>
        <w:tc>
          <w:tcPr>
            <w:tcW w:w="1812" w:type="dxa"/>
            <w:shd w:val="clear" w:color="auto" w:fill="auto"/>
            <w:vAlign w:val="center"/>
          </w:tcPr>
          <w:p w14:paraId="2B228956" w14:textId="7CEE921E"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КУ-309 кв.</w:t>
            </w:r>
          </w:p>
        </w:tc>
        <w:tc>
          <w:tcPr>
            <w:tcW w:w="1417" w:type="dxa"/>
            <w:shd w:val="clear" w:color="auto" w:fill="auto"/>
            <w:noWrap/>
            <w:vAlign w:val="center"/>
          </w:tcPr>
          <w:p w14:paraId="66FB8500" w14:textId="76ED19A1"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697,57</w:t>
            </w:r>
          </w:p>
        </w:tc>
        <w:tc>
          <w:tcPr>
            <w:tcW w:w="1560" w:type="dxa"/>
            <w:shd w:val="clear" w:color="auto" w:fill="auto"/>
            <w:noWrap/>
            <w:vAlign w:val="center"/>
          </w:tcPr>
          <w:p w14:paraId="5A2A4C41" w14:textId="00FD3B8A"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46,18</w:t>
            </w:r>
          </w:p>
        </w:tc>
        <w:tc>
          <w:tcPr>
            <w:tcW w:w="1417" w:type="dxa"/>
            <w:shd w:val="clear" w:color="auto" w:fill="auto"/>
            <w:noWrap/>
            <w:vAlign w:val="center"/>
          </w:tcPr>
          <w:p w14:paraId="23BC521A" w14:textId="0DE1CEF7"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651,39</w:t>
            </w:r>
          </w:p>
        </w:tc>
        <w:tc>
          <w:tcPr>
            <w:tcW w:w="1276" w:type="dxa"/>
            <w:shd w:val="clear" w:color="auto" w:fill="auto"/>
            <w:vAlign w:val="center"/>
          </w:tcPr>
          <w:p w14:paraId="0AA665EC" w14:textId="28FD3CDA"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2CA0C43C" w14:textId="557806B7"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417,60</w:t>
            </w:r>
          </w:p>
        </w:tc>
      </w:tr>
      <w:tr w:rsidR="007B481D" w:rsidRPr="00B47BE1" w14:paraId="3AEDC9E1" w14:textId="77777777" w:rsidTr="00010438">
        <w:trPr>
          <w:trHeight w:val="20"/>
        </w:trPr>
        <w:tc>
          <w:tcPr>
            <w:tcW w:w="740" w:type="dxa"/>
            <w:shd w:val="clear" w:color="auto" w:fill="auto"/>
            <w:noWrap/>
            <w:vAlign w:val="center"/>
            <w:hideMark/>
          </w:tcPr>
          <w:p w14:paraId="25261252" w14:textId="30BC780E"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26</w:t>
            </w:r>
          </w:p>
        </w:tc>
        <w:tc>
          <w:tcPr>
            <w:tcW w:w="1812" w:type="dxa"/>
            <w:shd w:val="clear" w:color="auto" w:fill="auto"/>
            <w:vAlign w:val="center"/>
          </w:tcPr>
          <w:p w14:paraId="4099AC21" w14:textId="495680A9"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КУ-315 кв.</w:t>
            </w:r>
          </w:p>
        </w:tc>
        <w:tc>
          <w:tcPr>
            <w:tcW w:w="1417" w:type="dxa"/>
            <w:shd w:val="clear" w:color="auto" w:fill="auto"/>
            <w:noWrap/>
            <w:vAlign w:val="center"/>
          </w:tcPr>
          <w:p w14:paraId="626D4DBF" w14:textId="2ACD8531"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1 884,94</w:t>
            </w:r>
          </w:p>
        </w:tc>
        <w:tc>
          <w:tcPr>
            <w:tcW w:w="1560" w:type="dxa"/>
            <w:shd w:val="clear" w:color="auto" w:fill="auto"/>
            <w:noWrap/>
            <w:vAlign w:val="center"/>
          </w:tcPr>
          <w:p w14:paraId="164C7779" w14:textId="297B7544"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70,40</w:t>
            </w:r>
          </w:p>
        </w:tc>
        <w:tc>
          <w:tcPr>
            <w:tcW w:w="1417" w:type="dxa"/>
            <w:shd w:val="clear" w:color="auto" w:fill="auto"/>
            <w:noWrap/>
            <w:vAlign w:val="center"/>
          </w:tcPr>
          <w:p w14:paraId="0E9023B1" w14:textId="004E8657"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1 814,54</w:t>
            </w:r>
          </w:p>
        </w:tc>
        <w:tc>
          <w:tcPr>
            <w:tcW w:w="1276" w:type="dxa"/>
            <w:shd w:val="clear" w:color="auto" w:fill="auto"/>
            <w:vAlign w:val="center"/>
          </w:tcPr>
          <w:p w14:paraId="4AB602C2" w14:textId="1614530F"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4394B4ED" w14:textId="78A68BD8"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1 194,70</w:t>
            </w:r>
          </w:p>
        </w:tc>
      </w:tr>
      <w:tr w:rsidR="007B481D" w:rsidRPr="00B47BE1" w14:paraId="2C1B62EF" w14:textId="77777777" w:rsidTr="00010438">
        <w:trPr>
          <w:trHeight w:val="20"/>
        </w:trPr>
        <w:tc>
          <w:tcPr>
            <w:tcW w:w="740" w:type="dxa"/>
            <w:shd w:val="clear" w:color="auto" w:fill="auto"/>
            <w:noWrap/>
            <w:vAlign w:val="center"/>
            <w:hideMark/>
          </w:tcPr>
          <w:p w14:paraId="4F669826" w14:textId="137CEEF0"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27</w:t>
            </w:r>
          </w:p>
        </w:tc>
        <w:tc>
          <w:tcPr>
            <w:tcW w:w="1812" w:type="dxa"/>
            <w:shd w:val="clear" w:color="auto" w:fill="auto"/>
            <w:vAlign w:val="center"/>
          </w:tcPr>
          <w:p w14:paraId="2DE7DAB9" w14:textId="3AE72E73"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КУ-369 кв.</w:t>
            </w:r>
          </w:p>
        </w:tc>
        <w:tc>
          <w:tcPr>
            <w:tcW w:w="1417" w:type="dxa"/>
            <w:shd w:val="clear" w:color="auto" w:fill="auto"/>
            <w:noWrap/>
            <w:vAlign w:val="center"/>
          </w:tcPr>
          <w:p w14:paraId="32BEBAC8" w14:textId="5F845E28"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17 678,99</w:t>
            </w:r>
          </w:p>
        </w:tc>
        <w:tc>
          <w:tcPr>
            <w:tcW w:w="1560" w:type="dxa"/>
            <w:shd w:val="clear" w:color="auto" w:fill="auto"/>
            <w:noWrap/>
            <w:vAlign w:val="center"/>
          </w:tcPr>
          <w:p w14:paraId="5A1060BF" w14:textId="741CFC9C"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190,61</w:t>
            </w:r>
          </w:p>
        </w:tc>
        <w:tc>
          <w:tcPr>
            <w:tcW w:w="1417" w:type="dxa"/>
            <w:shd w:val="clear" w:color="auto" w:fill="auto"/>
            <w:noWrap/>
            <w:vAlign w:val="center"/>
          </w:tcPr>
          <w:p w14:paraId="415C7446" w14:textId="1713D593"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17 488,38</w:t>
            </w:r>
          </w:p>
        </w:tc>
        <w:tc>
          <w:tcPr>
            <w:tcW w:w="1276" w:type="dxa"/>
            <w:shd w:val="clear" w:color="auto" w:fill="auto"/>
            <w:vAlign w:val="center"/>
          </w:tcPr>
          <w:p w14:paraId="12E5890F" w14:textId="24C33474"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0AC7BFF2" w14:textId="284FD6DB"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9 713,40</w:t>
            </w:r>
          </w:p>
        </w:tc>
      </w:tr>
      <w:tr w:rsidR="007B481D" w:rsidRPr="00B47BE1" w14:paraId="21A55245" w14:textId="77777777" w:rsidTr="00010438">
        <w:trPr>
          <w:trHeight w:val="20"/>
        </w:trPr>
        <w:tc>
          <w:tcPr>
            <w:tcW w:w="740" w:type="dxa"/>
            <w:shd w:val="clear" w:color="auto" w:fill="auto"/>
            <w:noWrap/>
            <w:vAlign w:val="center"/>
            <w:hideMark/>
          </w:tcPr>
          <w:p w14:paraId="31AF3142" w14:textId="2BDCD03C"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 </w:t>
            </w:r>
          </w:p>
        </w:tc>
        <w:tc>
          <w:tcPr>
            <w:tcW w:w="1812" w:type="dxa"/>
            <w:shd w:val="clear" w:color="auto" w:fill="auto"/>
            <w:vAlign w:val="center"/>
          </w:tcPr>
          <w:p w14:paraId="290180ED" w14:textId="512D543B"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КУ-369 кв. (ГВС)</w:t>
            </w:r>
          </w:p>
        </w:tc>
        <w:tc>
          <w:tcPr>
            <w:tcW w:w="1417" w:type="dxa"/>
            <w:shd w:val="clear" w:color="auto" w:fill="auto"/>
            <w:noWrap/>
            <w:vAlign w:val="center"/>
          </w:tcPr>
          <w:p w14:paraId="39BBD6AB" w14:textId="6EF52744"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 </w:t>
            </w:r>
          </w:p>
        </w:tc>
        <w:tc>
          <w:tcPr>
            <w:tcW w:w="1560" w:type="dxa"/>
            <w:shd w:val="clear" w:color="auto" w:fill="auto"/>
            <w:noWrap/>
            <w:vAlign w:val="center"/>
          </w:tcPr>
          <w:p w14:paraId="76273E67" w14:textId="4DF044C1"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 </w:t>
            </w:r>
          </w:p>
        </w:tc>
        <w:tc>
          <w:tcPr>
            <w:tcW w:w="1417" w:type="dxa"/>
            <w:shd w:val="clear" w:color="auto" w:fill="auto"/>
            <w:noWrap/>
            <w:vAlign w:val="center"/>
          </w:tcPr>
          <w:p w14:paraId="5A91DEEA" w14:textId="158A6D11"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 </w:t>
            </w:r>
          </w:p>
        </w:tc>
        <w:tc>
          <w:tcPr>
            <w:tcW w:w="1276" w:type="dxa"/>
            <w:shd w:val="clear" w:color="auto" w:fill="auto"/>
            <w:vAlign w:val="center"/>
          </w:tcPr>
          <w:p w14:paraId="2921AD9F" w14:textId="6FBFFCFC"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0C0E74D9" w14:textId="19F24CED"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 </w:t>
            </w:r>
          </w:p>
        </w:tc>
      </w:tr>
      <w:tr w:rsidR="007B481D" w:rsidRPr="00B47BE1" w14:paraId="04C33134" w14:textId="77777777" w:rsidTr="00010438">
        <w:trPr>
          <w:trHeight w:val="20"/>
        </w:trPr>
        <w:tc>
          <w:tcPr>
            <w:tcW w:w="740" w:type="dxa"/>
            <w:shd w:val="clear" w:color="auto" w:fill="auto"/>
            <w:noWrap/>
            <w:vAlign w:val="center"/>
            <w:hideMark/>
          </w:tcPr>
          <w:p w14:paraId="5E51E5B3" w14:textId="085E212D"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28</w:t>
            </w:r>
          </w:p>
        </w:tc>
        <w:tc>
          <w:tcPr>
            <w:tcW w:w="1812" w:type="dxa"/>
            <w:shd w:val="clear" w:color="auto" w:fill="auto"/>
            <w:vAlign w:val="center"/>
          </w:tcPr>
          <w:p w14:paraId="06E5EC8E" w14:textId="1E2B7545"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КУ-372 кв.</w:t>
            </w:r>
          </w:p>
        </w:tc>
        <w:tc>
          <w:tcPr>
            <w:tcW w:w="1417" w:type="dxa"/>
            <w:shd w:val="clear" w:color="auto" w:fill="auto"/>
            <w:noWrap/>
            <w:vAlign w:val="center"/>
          </w:tcPr>
          <w:p w14:paraId="3DB0C5F9" w14:textId="7A86ED8E"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18 034,76</w:t>
            </w:r>
          </w:p>
        </w:tc>
        <w:tc>
          <w:tcPr>
            <w:tcW w:w="1560" w:type="dxa"/>
            <w:shd w:val="clear" w:color="auto" w:fill="auto"/>
            <w:noWrap/>
            <w:vAlign w:val="center"/>
          </w:tcPr>
          <w:p w14:paraId="41A7B8C0" w14:textId="25544C43"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153,82</w:t>
            </w:r>
          </w:p>
        </w:tc>
        <w:tc>
          <w:tcPr>
            <w:tcW w:w="1417" w:type="dxa"/>
            <w:shd w:val="clear" w:color="auto" w:fill="auto"/>
            <w:noWrap/>
            <w:vAlign w:val="center"/>
          </w:tcPr>
          <w:p w14:paraId="5A6768AD" w14:textId="2DFE5A91"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17 880,94</w:t>
            </w:r>
          </w:p>
        </w:tc>
        <w:tc>
          <w:tcPr>
            <w:tcW w:w="1276" w:type="dxa"/>
            <w:shd w:val="clear" w:color="auto" w:fill="auto"/>
            <w:vAlign w:val="center"/>
          </w:tcPr>
          <w:p w14:paraId="4C27A743" w14:textId="33594E40"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28489D31" w14:textId="7F7DF0DE"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10 177,70</w:t>
            </w:r>
          </w:p>
        </w:tc>
      </w:tr>
      <w:tr w:rsidR="007B481D" w:rsidRPr="00B47BE1" w14:paraId="08EAD3A9" w14:textId="77777777" w:rsidTr="00010438">
        <w:trPr>
          <w:trHeight w:val="20"/>
        </w:trPr>
        <w:tc>
          <w:tcPr>
            <w:tcW w:w="740" w:type="dxa"/>
            <w:shd w:val="clear" w:color="auto" w:fill="auto"/>
            <w:noWrap/>
            <w:vAlign w:val="center"/>
          </w:tcPr>
          <w:p w14:paraId="739A58EE" w14:textId="70D4EA23"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 </w:t>
            </w:r>
          </w:p>
        </w:tc>
        <w:tc>
          <w:tcPr>
            <w:tcW w:w="1812" w:type="dxa"/>
            <w:shd w:val="clear" w:color="auto" w:fill="auto"/>
            <w:vAlign w:val="center"/>
          </w:tcPr>
          <w:p w14:paraId="03528D9D" w14:textId="33272F29"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КУ-372 кв. (ГВС)</w:t>
            </w:r>
          </w:p>
        </w:tc>
        <w:tc>
          <w:tcPr>
            <w:tcW w:w="1417" w:type="dxa"/>
            <w:shd w:val="clear" w:color="auto" w:fill="auto"/>
            <w:noWrap/>
            <w:vAlign w:val="center"/>
          </w:tcPr>
          <w:p w14:paraId="110F69EC" w14:textId="11E5374F"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 </w:t>
            </w:r>
          </w:p>
        </w:tc>
        <w:tc>
          <w:tcPr>
            <w:tcW w:w="1560" w:type="dxa"/>
            <w:shd w:val="clear" w:color="auto" w:fill="auto"/>
            <w:noWrap/>
            <w:vAlign w:val="center"/>
          </w:tcPr>
          <w:p w14:paraId="175F4AD2" w14:textId="218781E1"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 </w:t>
            </w:r>
          </w:p>
        </w:tc>
        <w:tc>
          <w:tcPr>
            <w:tcW w:w="1417" w:type="dxa"/>
            <w:shd w:val="clear" w:color="auto" w:fill="auto"/>
            <w:noWrap/>
            <w:vAlign w:val="center"/>
          </w:tcPr>
          <w:p w14:paraId="3DC61ABA" w14:textId="668E66B5"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 </w:t>
            </w:r>
          </w:p>
        </w:tc>
        <w:tc>
          <w:tcPr>
            <w:tcW w:w="1276" w:type="dxa"/>
            <w:shd w:val="clear" w:color="auto" w:fill="auto"/>
            <w:vAlign w:val="center"/>
          </w:tcPr>
          <w:p w14:paraId="73FC3380" w14:textId="041BCD16"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2D509EDA" w14:textId="1D8E6D83"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 </w:t>
            </w:r>
          </w:p>
        </w:tc>
      </w:tr>
      <w:tr w:rsidR="007B481D" w:rsidRPr="00B47BE1" w14:paraId="0F8BF710" w14:textId="77777777" w:rsidTr="00010438">
        <w:trPr>
          <w:trHeight w:val="20"/>
        </w:trPr>
        <w:tc>
          <w:tcPr>
            <w:tcW w:w="740" w:type="dxa"/>
            <w:shd w:val="clear" w:color="auto" w:fill="auto"/>
            <w:noWrap/>
            <w:vAlign w:val="center"/>
          </w:tcPr>
          <w:p w14:paraId="2D05853D" w14:textId="014907D9" w:rsidR="007B481D"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29</w:t>
            </w:r>
          </w:p>
        </w:tc>
        <w:tc>
          <w:tcPr>
            <w:tcW w:w="1812" w:type="dxa"/>
            <w:shd w:val="clear" w:color="auto" w:fill="auto"/>
            <w:vAlign w:val="center"/>
          </w:tcPr>
          <w:p w14:paraId="47D54B07" w14:textId="69BEBC0A"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КУ-418 кв.</w:t>
            </w:r>
          </w:p>
        </w:tc>
        <w:tc>
          <w:tcPr>
            <w:tcW w:w="1417" w:type="dxa"/>
            <w:shd w:val="clear" w:color="auto" w:fill="auto"/>
            <w:noWrap/>
            <w:vAlign w:val="center"/>
          </w:tcPr>
          <w:p w14:paraId="5CAC2B86" w14:textId="00072305"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16 664,33</w:t>
            </w:r>
          </w:p>
        </w:tc>
        <w:tc>
          <w:tcPr>
            <w:tcW w:w="1560" w:type="dxa"/>
            <w:shd w:val="clear" w:color="auto" w:fill="auto"/>
            <w:noWrap/>
            <w:vAlign w:val="center"/>
          </w:tcPr>
          <w:p w14:paraId="540EA7AB" w14:textId="2CD7348F"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484,28</w:t>
            </w:r>
          </w:p>
        </w:tc>
        <w:tc>
          <w:tcPr>
            <w:tcW w:w="1417" w:type="dxa"/>
            <w:shd w:val="clear" w:color="auto" w:fill="auto"/>
            <w:noWrap/>
            <w:vAlign w:val="center"/>
          </w:tcPr>
          <w:p w14:paraId="51432BDA" w14:textId="57081F33"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16 180,05</w:t>
            </w:r>
          </w:p>
        </w:tc>
        <w:tc>
          <w:tcPr>
            <w:tcW w:w="1276" w:type="dxa"/>
            <w:shd w:val="clear" w:color="auto" w:fill="auto"/>
            <w:vAlign w:val="center"/>
          </w:tcPr>
          <w:p w14:paraId="18F63725" w14:textId="399784AF"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38AE3DF7" w14:textId="7C0BED9D"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6 646,30</w:t>
            </w:r>
          </w:p>
        </w:tc>
      </w:tr>
      <w:tr w:rsidR="007B481D" w:rsidRPr="00B47BE1" w14:paraId="2CAC1710" w14:textId="77777777" w:rsidTr="00010438">
        <w:trPr>
          <w:trHeight w:val="20"/>
        </w:trPr>
        <w:tc>
          <w:tcPr>
            <w:tcW w:w="740" w:type="dxa"/>
            <w:shd w:val="clear" w:color="auto" w:fill="auto"/>
            <w:noWrap/>
            <w:vAlign w:val="center"/>
          </w:tcPr>
          <w:p w14:paraId="0BC9BEF5" w14:textId="5540ABEA" w:rsidR="007B481D"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30</w:t>
            </w:r>
          </w:p>
        </w:tc>
        <w:tc>
          <w:tcPr>
            <w:tcW w:w="1812" w:type="dxa"/>
            <w:shd w:val="clear" w:color="auto" w:fill="auto"/>
            <w:vAlign w:val="center"/>
          </w:tcPr>
          <w:p w14:paraId="55AF817D" w14:textId="2D1024F9"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 ПМК-111</w:t>
            </w:r>
          </w:p>
        </w:tc>
        <w:tc>
          <w:tcPr>
            <w:tcW w:w="1417" w:type="dxa"/>
            <w:shd w:val="clear" w:color="auto" w:fill="auto"/>
            <w:noWrap/>
            <w:vAlign w:val="center"/>
          </w:tcPr>
          <w:p w14:paraId="49077300" w14:textId="6DA1D96A"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6 961,38</w:t>
            </w:r>
          </w:p>
        </w:tc>
        <w:tc>
          <w:tcPr>
            <w:tcW w:w="1560" w:type="dxa"/>
            <w:shd w:val="clear" w:color="auto" w:fill="auto"/>
            <w:noWrap/>
            <w:vAlign w:val="center"/>
          </w:tcPr>
          <w:p w14:paraId="3DD391A1" w14:textId="751EBB4E"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254,67</w:t>
            </w:r>
          </w:p>
        </w:tc>
        <w:tc>
          <w:tcPr>
            <w:tcW w:w="1417" w:type="dxa"/>
            <w:shd w:val="clear" w:color="auto" w:fill="auto"/>
            <w:noWrap/>
            <w:vAlign w:val="center"/>
          </w:tcPr>
          <w:p w14:paraId="7886A407" w14:textId="37048CA8"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6 706,72</w:t>
            </w:r>
          </w:p>
        </w:tc>
        <w:tc>
          <w:tcPr>
            <w:tcW w:w="1276" w:type="dxa"/>
            <w:shd w:val="clear" w:color="auto" w:fill="auto"/>
            <w:vAlign w:val="center"/>
          </w:tcPr>
          <w:p w14:paraId="604F98E0" w14:textId="04C9F030" w:rsidR="007B481D" w:rsidRPr="00B47BE1" w:rsidRDefault="007B481D" w:rsidP="007B481D">
            <w:pPr>
              <w:spacing w:after="0"/>
              <w:jc w:val="center"/>
              <w:rPr>
                <w:color w:val="000000"/>
                <w:sz w:val="20"/>
                <w:szCs w:val="20"/>
              </w:rPr>
            </w:pPr>
            <w:r>
              <w:rPr>
                <w:color w:val="000000"/>
                <w:sz w:val="18"/>
                <w:szCs w:val="18"/>
              </w:rPr>
              <w:t>уголь</w:t>
            </w:r>
          </w:p>
        </w:tc>
        <w:tc>
          <w:tcPr>
            <w:tcW w:w="1276" w:type="dxa"/>
            <w:shd w:val="clear" w:color="auto" w:fill="auto"/>
            <w:noWrap/>
            <w:vAlign w:val="center"/>
          </w:tcPr>
          <w:p w14:paraId="68A8BEC9" w14:textId="70A7949F"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3 668,10</w:t>
            </w:r>
          </w:p>
        </w:tc>
      </w:tr>
      <w:tr w:rsidR="007B481D" w:rsidRPr="00B47BE1" w14:paraId="425E4596" w14:textId="77777777" w:rsidTr="00010438">
        <w:trPr>
          <w:trHeight w:val="20"/>
        </w:trPr>
        <w:tc>
          <w:tcPr>
            <w:tcW w:w="740" w:type="dxa"/>
            <w:shd w:val="clear" w:color="auto" w:fill="auto"/>
            <w:noWrap/>
            <w:vAlign w:val="center"/>
          </w:tcPr>
          <w:p w14:paraId="5026F6E5" w14:textId="5F672CB0" w:rsidR="007B481D"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31</w:t>
            </w:r>
          </w:p>
        </w:tc>
        <w:tc>
          <w:tcPr>
            <w:tcW w:w="1812" w:type="dxa"/>
            <w:shd w:val="clear" w:color="auto" w:fill="auto"/>
            <w:vAlign w:val="center"/>
          </w:tcPr>
          <w:p w14:paraId="01DA7FF8" w14:textId="142A39AD" w:rsidR="007B481D" w:rsidRPr="00B47BE1" w:rsidRDefault="007B481D" w:rsidP="007B481D">
            <w:pPr>
              <w:spacing w:after="0" w:line="240" w:lineRule="auto"/>
              <w:rPr>
                <w:rFonts w:eastAsia="Times New Roman" w:cs="Times New Roman"/>
                <w:color w:val="000000"/>
                <w:sz w:val="20"/>
                <w:szCs w:val="20"/>
                <w:lang w:eastAsia="ru-RU"/>
              </w:rPr>
            </w:pPr>
            <w:r>
              <w:rPr>
                <w:color w:val="000000"/>
                <w:sz w:val="18"/>
                <w:szCs w:val="18"/>
              </w:rPr>
              <w:t>КУ-54 кв.</w:t>
            </w:r>
          </w:p>
        </w:tc>
        <w:tc>
          <w:tcPr>
            <w:tcW w:w="1417" w:type="dxa"/>
            <w:shd w:val="clear" w:color="auto" w:fill="auto"/>
            <w:noWrap/>
            <w:vAlign w:val="center"/>
          </w:tcPr>
          <w:p w14:paraId="366BF93A" w14:textId="4494E378"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107 019,06</w:t>
            </w:r>
          </w:p>
        </w:tc>
        <w:tc>
          <w:tcPr>
            <w:tcW w:w="1560" w:type="dxa"/>
            <w:shd w:val="clear" w:color="auto" w:fill="auto"/>
            <w:noWrap/>
            <w:vAlign w:val="center"/>
          </w:tcPr>
          <w:p w14:paraId="6744FF63" w14:textId="1EE755A7"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1 605,29</w:t>
            </w:r>
          </w:p>
        </w:tc>
        <w:tc>
          <w:tcPr>
            <w:tcW w:w="1417" w:type="dxa"/>
            <w:shd w:val="clear" w:color="auto" w:fill="auto"/>
            <w:noWrap/>
            <w:vAlign w:val="center"/>
          </w:tcPr>
          <w:p w14:paraId="5D065739" w14:textId="2BCDA017" w:rsidR="007B481D" w:rsidRPr="00B47BE1" w:rsidRDefault="007B481D" w:rsidP="007B481D">
            <w:pPr>
              <w:spacing w:after="0" w:line="240" w:lineRule="auto"/>
              <w:jc w:val="center"/>
              <w:rPr>
                <w:rFonts w:eastAsia="Times New Roman" w:cs="Times New Roman"/>
                <w:color w:val="000000"/>
                <w:sz w:val="20"/>
                <w:szCs w:val="20"/>
                <w:lang w:eastAsia="ru-RU"/>
              </w:rPr>
            </w:pPr>
            <w:r>
              <w:rPr>
                <w:color w:val="000000"/>
                <w:sz w:val="18"/>
                <w:szCs w:val="18"/>
              </w:rPr>
              <w:t>105 413,77</w:t>
            </w:r>
          </w:p>
        </w:tc>
        <w:tc>
          <w:tcPr>
            <w:tcW w:w="1276" w:type="dxa"/>
            <w:shd w:val="clear" w:color="auto" w:fill="auto"/>
            <w:vAlign w:val="center"/>
          </w:tcPr>
          <w:p w14:paraId="574D12E0" w14:textId="52102745" w:rsidR="007B481D" w:rsidRPr="00B47BE1" w:rsidRDefault="007B481D" w:rsidP="007B481D">
            <w:pPr>
              <w:spacing w:after="0"/>
              <w:jc w:val="center"/>
              <w:rPr>
                <w:color w:val="000000"/>
                <w:sz w:val="20"/>
                <w:szCs w:val="20"/>
              </w:rPr>
            </w:pPr>
            <w:r>
              <w:rPr>
                <w:color w:val="000000"/>
                <w:sz w:val="18"/>
                <w:szCs w:val="18"/>
              </w:rPr>
              <w:t>газ</w:t>
            </w:r>
          </w:p>
        </w:tc>
        <w:tc>
          <w:tcPr>
            <w:tcW w:w="1276" w:type="dxa"/>
            <w:shd w:val="clear" w:color="auto" w:fill="auto"/>
            <w:noWrap/>
            <w:vAlign w:val="center"/>
          </w:tcPr>
          <w:p w14:paraId="42DA0E2A" w14:textId="67FD89E0" w:rsidR="007B481D" w:rsidRPr="007B481D" w:rsidRDefault="007B481D" w:rsidP="007B481D">
            <w:pPr>
              <w:spacing w:after="0" w:line="240" w:lineRule="auto"/>
              <w:jc w:val="center"/>
              <w:rPr>
                <w:rFonts w:eastAsia="Times New Roman" w:cs="Times New Roman"/>
                <w:sz w:val="20"/>
                <w:szCs w:val="20"/>
                <w:lang w:eastAsia="ru-RU"/>
              </w:rPr>
            </w:pPr>
            <w:r w:rsidRPr="007B481D">
              <w:rPr>
                <w:sz w:val="18"/>
                <w:szCs w:val="18"/>
              </w:rPr>
              <w:t> </w:t>
            </w:r>
          </w:p>
        </w:tc>
      </w:tr>
      <w:tr w:rsidR="007B481D" w:rsidRPr="00B47BE1" w14:paraId="0AFE2EC3" w14:textId="77777777" w:rsidTr="00010438">
        <w:trPr>
          <w:trHeight w:val="20"/>
        </w:trPr>
        <w:tc>
          <w:tcPr>
            <w:tcW w:w="740" w:type="dxa"/>
            <w:shd w:val="clear" w:color="auto" w:fill="auto"/>
            <w:noWrap/>
            <w:vAlign w:val="center"/>
          </w:tcPr>
          <w:p w14:paraId="49E7BB99" w14:textId="32F35E3E" w:rsidR="007B481D" w:rsidRDefault="007B481D" w:rsidP="007B481D">
            <w:pPr>
              <w:spacing w:after="0" w:line="240" w:lineRule="auto"/>
              <w:jc w:val="center"/>
              <w:rPr>
                <w:rFonts w:eastAsia="Times New Roman" w:cs="Times New Roman"/>
                <w:color w:val="000000"/>
                <w:sz w:val="20"/>
                <w:szCs w:val="20"/>
                <w:lang w:eastAsia="ru-RU"/>
              </w:rPr>
            </w:pPr>
            <w:r>
              <w:rPr>
                <w:b/>
                <w:bCs/>
                <w:color w:val="000000"/>
                <w:sz w:val="18"/>
                <w:szCs w:val="18"/>
              </w:rPr>
              <w:t> </w:t>
            </w:r>
          </w:p>
        </w:tc>
        <w:tc>
          <w:tcPr>
            <w:tcW w:w="1812" w:type="dxa"/>
            <w:shd w:val="clear" w:color="auto" w:fill="auto"/>
            <w:vAlign w:val="center"/>
          </w:tcPr>
          <w:p w14:paraId="5A14ACC1" w14:textId="3D73336F" w:rsidR="007B481D" w:rsidRPr="00B47BE1" w:rsidRDefault="007B481D" w:rsidP="007B481D">
            <w:pPr>
              <w:spacing w:after="0" w:line="240" w:lineRule="auto"/>
              <w:rPr>
                <w:rFonts w:eastAsia="Times New Roman" w:cs="Times New Roman"/>
                <w:color w:val="000000"/>
                <w:sz w:val="20"/>
                <w:szCs w:val="20"/>
                <w:lang w:eastAsia="ru-RU"/>
              </w:rPr>
            </w:pPr>
            <w:r>
              <w:rPr>
                <w:b/>
                <w:bCs/>
                <w:color w:val="000000"/>
                <w:sz w:val="18"/>
                <w:szCs w:val="18"/>
              </w:rPr>
              <w:t>Всего</w:t>
            </w:r>
          </w:p>
        </w:tc>
        <w:tc>
          <w:tcPr>
            <w:tcW w:w="1417" w:type="dxa"/>
            <w:shd w:val="clear" w:color="auto" w:fill="auto"/>
            <w:noWrap/>
            <w:vAlign w:val="center"/>
          </w:tcPr>
          <w:p w14:paraId="66344F96" w14:textId="0A836395" w:rsidR="007B481D" w:rsidRPr="00B47BE1" w:rsidRDefault="007B481D" w:rsidP="007B481D">
            <w:pPr>
              <w:spacing w:after="0" w:line="240" w:lineRule="auto"/>
              <w:jc w:val="center"/>
              <w:rPr>
                <w:rFonts w:eastAsia="Times New Roman" w:cs="Times New Roman"/>
                <w:color w:val="000000"/>
                <w:sz w:val="20"/>
                <w:szCs w:val="20"/>
                <w:lang w:eastAsia="ru-RU"/>
              </w:rPr>
            </w:pPr>
            <w:r>
              <w:rPr>
                <w:b/>
                <w:bCs/>
                <w:color w:val="000000"/>
                <w:sz w:val="18"/>
                <w:szCs w:val="18"/>
              </w:rPr>
              <w:t>502 278,60</w:t>
            </w:r>
          </w:p>
        </w:tc>
        <w:tc>
          <w:tcPr>
            <w:tcW w:w="1560" w:type="dxa"/>
            <w:shd w:val="clear" w:color="auto" w:fill="auto"/>
            <w:noWrap/>
            <w:vAlign w:val="center"/>
          </w:tcPr>
          <w:p w14:paraId="7FDE27C6" w14:textId="6D8FFAB5" w:rsidR="007B481D" w:rsidRPr="00B47BE1" w:rsidRDefault="007B481D" w:rsidP="007B481D">
            <w:pPr>
              <w:spacing w:after="0" w:line="240" w:lineRule="auto"/>
              <w:jc w:val="center"/>
              <w:rPr>
                <w:rFonts w:eastAsia="Times New Roman" w:cs="Times New Roman"/>
                <w:color w:val="000000"/>
                <w:sz w:val="20"/>
                <w:szCs w:val="20"/>
                <w:lang w:eastAsia="ru-RU"/>
              </w:rPr>
            </w:pPr>
            <w:r>
              <w:rPr>
                <w:b/>
                <w:bCs/>
                <w:color w:val="000000"/>
                <w:sz w:val="18"/>
                <w:szCs w:val="18"/>
              </w:rPr>
              <w:t>15 115,40</w:t>
            </w:r>
          </w:p>
        </w:tc>
        <w:tc>
          <w:tcPr>
            <w:tcW w:w="1417" w:type="dxa"/>
            <w:shd w:val="clear" w:color="auto" w:fill="auto"/>
            <w:noWrap/>
            <w:vAlign w:val="center"/>
          </w:tcPr>
          <w:p w14:paraId="08A8C18E" w14:textId="4791D8B5" w:rsidR="007B481D" w:rsidRPr="00B47BE1" w:rsidRDefault="007B481D" w:rsidP="007B481D">
            <w:pPr>
              <w:spacing w:after="0" w:line="240" w:lineRule="auto"/>
              <w:jc w:val="center"/>
              <w:rPr>
                <w:rFonts w:eastAsia="Times New Roman" w:cs="Times New Roman"/>
                <w:color w:val="000000"/>
                <w:sz w:val="20"/>
                <w:szCs w:val="20"/>
                <w:lang w:eastAsia="ru-RU"/>
              </w:rPr>
            </w:pPr>
            <w:r>
              <w:rPr>
                <w:b/>
                <w:bCs/>
                <w:color w:val="000000"/>
                <w:sz w:val="18"/>
                <w:szCs w:val="18"/>
              </w:rPr>
              <w:t>487 163,20</w:t>
            </w:r>
          </w:p>
        </w:tc>
        <w:tc>
          <w:tcPr>
            <w:tcW w:w="1276" w:type="dxa"/>
            <w:shd w:val="clear" w:color="auto" w:fill="auto"/>
            <w:vAlign w:val="center"/>
          </w:tcPr>
          <w:p w14:paraId="4D162A58" w14:textId="77777777" w:rsidR="007B481D" w:rsidRPr="00B47BE1" w:rsidRDefault="007B481D" w:rsidP="007B481D">
            <w:pPr>
              <w:spacing w:after="0"/>
              <w:jc w:val="center"/>
              <w:rPr>
                <w:color w:val="000000"/>
                <w:sz w:val="20"/>
                <w:szCs w:val="20"/>
              </w:rPr>
            </w:pPr>
          </w:p>
        </w:tc>
        <w:tc>
          <w:tcPr>
            <w:tcW w:w="1276" w:type="dxa"/>
            <w:shd w:val="clear" w:color="auto" w:fill="auto"/>
            <w:noWrap/>
            <w:vAlign w:val="center"/>
          </w:tcPr>
          <w:p w14:paraId="66634FED" w14:textId="77777777" w:rsidR="007B481D" w:rsidRPr="00B47BE1" w:rsidRDefault="007B481D" w:rsidP="007B481D">
            <w:pPr>
              <w:spacing w:after="0" w:line="240" w:lineRule="auto"/>
              <w:jc w:val="center"/>
              <w:rPr>
                <w:rFonts w:eastAsia="Times New Roman" w:cs="Times New Roman"/>
                <w:color w:val="000000"/>
                <w:sz w:val="20"/>
                <w:szCs w:val="20"/>
                <w:lang w:eastAsia="ru-RU"/>
              </w:rPr>
            </w:pPr>
          </w:p>
        </w:tc>
      </w:tr>
    </w:tbl>
    <w:p w14:paraId="4F43478B" w14:textId="6DC57C34" w:rsidR="00D97FF7" w:rsidRPr="00FA1A10" w:rsidRDefault="00D97FF7" w:rsidP="00FA1A10">
      <w:pPr>
        <w:pStyle w:val="ad"/>
        <w:spacing w:before="240" w:line="360" w:lineRule="auto"/>
      </w:pPr>
      <w:r w:rsidRPr="00FA1A10">
        <w:t>Расход тепла на собственные нужды по котельным, в среднем, составляет 1–3 % от вели</w:t>
      </w:r>
      <w:r w:rsidR="00B47BE1">
        <w:t>чины выработки тепловой энергии</w:t>
      </w:r>
      <w:r w:rsidRPr="00FA1A10">
        <w:t>.</w:t>
      </w:r>
    </w:p>
    <w:p w14:paraId="631C8D6A" w14:textId="77777777" w:rsidR="00D97FF7" w:rsidRPr="00FA1A10" w:rsidRDefault="00D97FF7" w:rsidP="00FA1A10">
      <w:pPr>
        <w:pStyle w:val="ad"/>
        <w:spacing w:line="360" w:lineRule="auto"/>
      </w:pPr>
    </w:p>
    <w:p w14:paraId="596A0741"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52" w:name="_Toc134109348"/>
      <w:bookmarkStart w:id="53" w:name="_Toc524886656"/>
      <w:bookmarkStart w:id="54" w:name="_Toc72448942"/>
      <w:r w:rsidRPr="00FA1A10">
        <w:rPr>
          <w:rFonts w:ascii="Times New Roman" w:hAnsi="Times New Roman" w:cs="Times New Roman"/>
          <w:b/>
          <w:color w:val="auto"/>
          <w:lang w:val="ru-RU"/>
        </w:rPr>
        <w:lastRenderedPageBreak/>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52"/>
      <w:r w:rsidRPr="00FA1A10" w:rsidDel="00405D07">
        <w:rPr>
          <w:rFonts w:ascii="Times New Roman" w:hAnsi="Times New Roman" w:cs="Times New Roman"/>
          <w:b/>
          <w:color w:val="auto"/>
          <w:lang w:val="ru-RU"/>
        </w:rPr>
        <w:t xml:space="preserve"> </w:t>
      </w:r>
      <w:bookmarkEnd w:id="53"/>
      <w:bookmarkEnd w:id="54"/>
    </w:p>
    <w:p w14:paraId="53A52A18" w14:textId="77777777" w:rsidR="00D97FF7" w:rsidRPr="00FA1A10" w:rsidRDefault="00D97FF7" w:rsidP="00FA1A10">
      <w:pPr>
        <w:pStyle w:val="ad"/>
        <w:spacing w:line="360" w:lineRule="auto"/>
        <w:ind w:firstLine="708"/>
        <w:rPr>
          <w:rFonts w:eastAsia="Times New Roman"/>
          <w:lang w:eastAsia="ru-RU" w:bidi="ar-SA"/>
        </w:rPr>
      </w:pPr>
      <w:bookmarkStart w:id="55" w:name="_Toc524886658"/>
      <w:bookmarkStart w:id="56" w:name="_Toc72448944"/>
    </w:p>
    <w:p w14:paraId="024CC0A0" w14:textId="04B0183E" w:rsidR="00D97FF7" w:rsidRDefault="00D97FF7" w:rsidP="00FA1A10">
      <w:pPr>
        <w:pStyle w:val="ad"/>
        <w:spacing w:line="360" w:lineRule="auto"/>
        <w:ind w:firstLine="708"/>
        <w:rPr>
          <w:rFonts w:eastAsia="Times New Roman"/>
          <w:lang w:eastAsia="ru-RU" w:bidi="ar-SA"/>
        </w:rPr>
      </w:pPr>
      <w:r w:rsidRPr="00FA1A10">
        <w:rPr>
          <w:rFonts w:eastAsia="Times New Roman"/>
          <w:lang w:eastAsia="ru-RU" w:bidi="ar-SA"/>
        </w:rPr>
        <w:t xml:space="preserve">Сведения о сроках ввода в эксплуатацию и капитальном ремонте основного оборудования котельных приведены в таб. </w:t>
      </w:r>
      <w:r w:rsidRPr="00FA1A10">
        <w:rPr>
          <w:rFonts w:eastAsia="Times New Roman"/>
          <w:lang w:eastAsia="ru-RU" w:bidi="ar-SA"/>
        </w:rPr>
        <w:fldChar w:fldCharType="begin"/>
      </w:r>
      <w:r w:rsidRPr="00FA1A10">
        <w:rPr>
          <w:rFonts w:eastAsia="Times New Roman"/>
          <w:lang w:eastAsia="ru-RU" w:bidi="ar-SA"/>
        </w:rPr>
        <w:instrText xml:space="preserve"> REF _Ref84411922 \h  \* MERGEFORMAT </w:instrText>
      </w:r>
      <w:r w:rsidRPr="00FA1A10">
        <w:rPr>
          <w:rFonts w:eastAsia="Times New Roman"/>
          <w:lang w:eastAsia="ru-RU" w:bidi="ar-SA"/>
        </w:rPr>
      </w:r>
      <w:r w:rsidRPr="00FA1A10">
        <w:rPr>
          <w:rFonts w:eastAsia="Times New Roman"/>
          <w:lang w:eastAsia="ru-RU" w:bidi="ar-SA"/>
        </w:rPr>
        <w:fldChar w:fldCharType="separate"/>
      </w:r>
      <w:r w:rsidR="00C5345E" w:rsidRPr="00C5345E">
        <w:rPr>
          <w:vanish/>
        </w:rPr>
        <w:t xml:space="preserve">Таблица </w:t>
      </w:r>
      <w:r w:rsidR="00C5345E">
        <w:rPr>
          <w:noProof/>
        </w:rPr>
        <w:t>2</w:t>
      </w:r>
      <w:r w:rsidRPr="00FA1A10">
        <w:rPr>
          <w:rFonts w:eastAsia="Times New Roman"/>
          <w:lang w:eastAsia="ru-RU" w:bidi="ar-SA"/>
        </w:rPr>
        <w:fldChar w:fldCharType="end"/>
      </w:r>
      <w:r w:rsidRPr="00FA1A10">
        <w:rPr>
          <w:rFonts w:eastAsia="Times New Roman"/>
          <w:lang w:eastAsia="ru-RU" w:bidi="ar-SA"/>
        </w:rPr>
        <w:t xml:space="preserve">. Средневзвешенный срок эксплуатации котельного оборудования с учетом сроков проведения капитального ремонта, составляет </w:t>
      </w:r>
      <w:r w:rsidR="00861462">
        <w:rPr>
          <w:rFonts w:eastAsia="Times New Roman"/>
          <w:lang w:eastAsia="ru-RU" w:bidi="ar-SA"/>
        </w:rPr>
        <w:t>19,4</w:t>
      </w:r>
      <w:r w:rsidR="00860774">
        <w:rPr>
          <w:rFonts w:eastAsia="Times New Roman"/>
          <w:lang w:eastAsia="ru-RU" w:bidi="ar-SA"/>
        </w:rPr>
        <w:t xml:space="preserve"> года.</w:t>
      </w:r>
    </w:p>
    <w:p w14:paraId="55866ECC" w14:textId="37D56CA6" w:rsidR="00860774" w:rsidRDefault="00861462" w:rsidP="00860774">
      <w:pPr>
        <w:pStyle w:val="ad"/>
        <w:keepNext/>
        <w:spacing w:line="360" w:lineRule="auto"/>
        <w:ind w:firstLine="0"/>
        <w:jc w:val="center"/>
      </w:pPr>
      <w:r>
        <w:rPr>
          <w:noProof/>
          <w:lang w:eastAsia="ru-RU" w:bidi="ar-SA"/>
        </w:rPr>
        <w:drawing>
          <wp:inline distT="0" distB="0" distL="0" distR="0" wp14:anchorId="11B5F759" wp14:editId="3772A14E">
            <wp:extent cx="6011122" cy="3513667"/>
            <wp:effectExtent l="0" t="0" r="8890" b="10795"/>
            <wp:docPr id="13"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21557C8D" w14:textId="16F13257" w:rsidR="00860774" w:rsidRPr="00FA1A10" w:rsidRDefault="00860774" w:rsidP="00860774">
      <w:pPr>
        <w:pStyle w:val="affff0"/>
        <w:jc w:val="center"/>
        <w:rPr>
          <w:color w:val="FF0000"/>
        </w:rPr>
      </w:pPr>
      <w:r>
        <w:t xml:space="preserve">Рисунок </w:t>
      </w:r>
      <w:r>
        <w:fldChar w:fldCharType="begin"/>
      </w:r>
      <w:r>
        <w:instrText xml:space="preserve"> SEQ Рисунок \* ARABIC </w:instrText>
      </w:r>
      <w:r>
        <w:fldChar w:fldCharType="separate"/>
      </w:r>
      <w:r w:rsidR="00C5345E">
        <w:t>5</w:t>
      </w:r>
      <w:r>
        <w:fldChar w:fldCharType="end"/>
      </w:r>
      <w:r>
        <w:t xml:space="preserve"> – </w:t>
      </w:r>
      <w:r w:rsidRPr="00AE5966">
        <w:t>Структ</w:t>
      </w:r>
      <w:r>
        <w:t>ура основного оборудования котельных ООО «Теплоинвест»</w:t>
      </w:r>
      <w:r w:rsidRPr="00AE5966">
        <w:t xml:space="preserve"> в части установленной мощности котлов относительно года ввода в эксплуатацию по состоянию на конец 202</w:t>
      </w:r>
      <w:r w:rsidR="00861462">
        <w:t>3</w:t>
      </w:r>
      <w:r w:rsidRPr="00AE5966">
        <w:t xml:space="preserve"> года</w:t>
      </w:r>
    </w:p>
    <w:p w14:paraId="6798020A" w14:textId="77777777" w:rsidR="00D97FF7" w:rsidRPr="00FA1A10" w:rsidRDefault="00D97FF7" w:rsidP="001642E6">
      <w:pPr>
        <w:pStyle w:val="ad"/>
        <w:spacing w:line="360" w:lineRule="auto"/>
        <w:ind w:firstLine="708"/>
        <w:rPr>
          <w:b/>
        </w:rPr>
      </w:pPr>
    </w:p>
    <w:p w14:paraId="4D932B26"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57" w:name="_Toc134109349"/>
      <w:r w:rsidRPr="00FA1A10">
        <w:rPr>
          <w:rFonts w:ascii="Times New Roman" w:hAnsi="Times New Roman" w:cs="Times New Roman"/>
          <w:b/>
          <w:color w:val="auto"/>
          <w:lang w:val="ru-RU"/>
        </w:rPr>
        <w:t>1.2.6.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55"/>
      <w:bookmarkEnd w:id="56"/>
      <w:bookmarkEnd w:id="57"/>
    </w:p>
    <w:p w14:paraId="21EB31C4" w14:textId="77777777" w:rsidR="00D97FF7" w:rsidRPr="00FA1A10" w:rsidRDefault="00D97FF7" w:rsidP="00FA1A10">
      <w:pPr>
        <w:spacing w:after="0" w:line="276" w:lineRule="auto"/>
        <w:ind w:firstLine="709"/>
        <w:jc w:val="both"/>
        <w:rPr>
          <w:rFonts w:cs="Times New Roman"/>
          <w:szCs w:val="24"/>
        </w:rPr>
      </w:pPr>
    </w:p>
    <w:p w14:paraId="56E0E154" w14:textId="77777777" w:rsidR="00D97FF7" w:rsidRPr="00FA1A10" w:rsidRDefault="00D97FF7" w:rsidP="00FA1A10">
      <w:pPr>
        <w:pStyle w:val="ad"/>
        <w:spacing w:line="360" w:lineRule="auto"/>
        <w:ind w:firstLine="708"/>
        <w:rPr>
          <w:rFonts w:eastAsia="Times New Roman"/>
          <w:lang w:eastAsia="ru-RU" w:bidi="ar-SA"/>
        </w:rPr>
      </w:pPr>
      <w:bookmarkStart w:id="58" w:name="_Toc453770356"/>
      <w:bookmarkStart w:id="59" w:name="_Toc470813116"/>
      <w:r w:rsidRPr="00FA1A10">
        <w:rPr>
          <w:rFonts w:eastAsia="Times New Roman"/>
          <w:lang w:eastAsia="ru-RU" w:bidi="ar-SA"/>
        </w:rPr>
        <w:t xml:space="preserve">На котельных </w:t>
      </w:r>
      <w:r w:rsidR="00860774">
        <w:rPr>
          <w:rFonts w:eastAsia="Times New Roman"/>
          <w:lang w:eastAsia="ru-RU" w:bidi="ar-SA"/>
        </w:rPr>
        <w:t>м</w:t>
      </w:r>
      <w:r w:rsidR="00736045">
        <w:rPr>
          <w:rFonts w:eastAsia="Times New Roman"/>
          <w:lang w:eastAsia="ru-RU" w:bidi="ar-SA"/>
        </w:rPr>
        <w:t>униципального образования «Город Свободный»</w:t>
      </w:r>
      <w:r w:rsidRPr="00FA1A10">
        <w:rPr>
          <w:rFonts w:eastAsia="Times New Roman"/>
          <w:lang w:eastAsia="ru-RU" w:bidi="ar-SA"/>
        </w:rPr>
        <w:t xml:space="preserve"> отпуск тепла осуществляется как по одноконтурной, так и по двухконтурной схеме. </w:t>
      </w:r>
    </w:p>
    <w:p w14:paraId="0C31250B" w14:textId="3F63282B" w:rsidR="00D97FF7" w:rsidRPr="00FA1A10" w:rsidRDefault="00D97FF7" w:rsidP="00FA1A10">
      <w:pPr>
        <w:pStyle w:val="ad"/>
        <w:spacing w:line="360" w:lineRule="auto"/>
        <w:ind w:firstLine="708"/>
        <w:rPr>
          <w:rFonts w:eastAsia="Times New Roman"/>
          <w:lang w:eastAsia="ru-RU" w:bidi="ar-SA"/>
        </w:rPr>
      </w:pPr>
      <w:r w:rsidRPr="00FA1A10">
        <w:rPr>
          <w:rFonts w:eastAsia="Times New Roman"/>
          <w:lang w:eastAsia="ru-RU" w:bidi="ar-SA"/>
        </w:rPr>
        <w:t xml:space="preserve">Одноконтурная схема: обратная сетевая вода от потребителей поступает в котельную, сетевыми насосами подается в котлы, где подогревается и подается потребителю, </w:t>
      </w:r>
      <w:r w:rsidR="00F50BBC" w:rsidRPr="00FA1A10">
        <w:rPr>
          <w:rFonts w:eastAsia="Times New Roman"/>
          <w:lang w:eastAsia="ru-RU" w:bidi="ar-SA"/>
        </w:rPr>
        <w:t>т. е.</w:t>
      </w:r>
      <w:r w:rsidRPr="00FA1A10">
        <w:rPr>
          <w:rFonts w:eastAsia="Times New Roman"/>
          <w:lang w:eastAsia="ru-RU" w:bidi="ar-SA"/>
        </w:rPr>
        <w:t xml:space="preserve"> имеется один контур теплоносителя, который циркулирует по схеме: котел – тепловые сети – системы теплопотребления абонентов.</w:t>
      </w:r>
    </w:p>
    <w:p w14:paraId="5466BC16" w14:textId="77777777" w:rsidR="00D97FF7" w:rsidRPr="00FA1A10" w:rsidRDefault="00D97FF7" w:rsidP="00FA1A10">
      <w:pPr>
        <w:pStyle w:val="ad"/>
        <w:spacing w:line="360" w:lineRule="auto"/>
        <w:ind w:firstLine="708"/>
        <w:rPr>
          <w:rFonts w:eastAsia="Times New Roman"/>
          <w:lang w:eastAsia="ru-RU" w:bidi="ar-SA"/>
        </w:rPr>
      </w:pPr>
      <w:r w:rsidRPr="00FA1A10">
        <w:rPr>
          <w:rFonts w:eastAsia="Times New Roman"/>
          <w:lang w:eastAsia="ru-RU" w:bidi="ar-SA"/>
        </w:rPr>
        <w:lastRenderedPageBreak/>
        <w:t xml:space="preserve">Двухконтурная схема теплоснабжения: 1-й контур: котел – котловой насос – теплообменник сетевой. 2-й контур: сетевые насосы – теплообменник сетевой – тепловые сети – системы потребителей. </w:t>
      </w:r>
    </w:p>
    <w:p w14:paraId="5EDC9108" w14:textId="77777777" w:rsidR="00860774" w:rsidRPr="00FA1A10" w:rsidRDefault="00860774" w:rsidP="00FA1A10">
      <w:pPr>
        <w:pStyle w:val="ad"/>
        <w:spacing w:line="360" w:lineRule="auto"/>
        <w:ind w:firstLine="708"/>
        <w:rPr>
          <w:rFonts w:eastAsia="Times New Roman"/>
          <w:lang w:eastAsia="ru-RU" w:bidi="ar-SA"/>
        </w:rPr>
      </w:pPr>
    </w:p>
    <w:p w14:paraId="4EB4C3A3"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60" w:name="_Toc134109350"/>
      <w:bookmarkStart w:id="61" w:name="_Toc524886659"/>
      <w:bookmarkStart w:id="62" w:name="_Toc72448945"/>
      <w:r w:rsidRPr="00FA1A10">
        <w:rPr>
          <w:rFonts w:ascii="Times New Roman" w:hAnsi="Times New Roman" w:cs="Times New Roman"/>
          <w:b/>
          <w:color w:val="auto"/>
          <w:lang w:val="ru-RU"/>
        </w:rPr>
        <w:t>1.2.7.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60"/>
      <w:r w:rsidRPr="00FA1A10" w:rsidDel="00405D07">
        <w:rPr>
          <w:rFonts w:ascii="Times New Roman" w:hAnsi="Times New Roman" w:cs="Times New Roman"/>
          <w:b/>
          <w:color w:val="auto"/>
          <w:lang w:val="ru-RU"/>
        </w:rPr>
        <w:t xml:space="preserve"> </w:t>
      </w:r>
      <w:bookmarkEnd w:id="58"/>
      <w:bookmarkEnd w:id="59"/>
      <w:bookmarkEnd w:id="61"/>
      <w:bookmarkEnd w:id="62"/>
    </w:p>
    <w:p w14:paraId="07C214FE" w14:textId="77777777" w:rsidR="00D97FF7" w:rsidRPr="00FA1A10" w:rsidRDefault="00D97FF7" w:rsidP="00FA1A10">
      <w:pPr>
        <w:spacing w:line="276" w:lineRule="auto"/>
        <w:rPr>
          <w:rFonts w:cs="Times New Roman"/>
          <w:szCs w:val="24"/>
        </w:rPr>
      </w:pPr>
    </w:p>
    <w:p w14:paraId="3BAC0068" w14:textId="3D3D5AE3" w:rsidR="00D97FF7" w:rsidRPr="00FA1A10" w:rsidRDefault="00D97FF7" w:rsidP="00FA1A10">
      <w:pPr>
        <w:spacing w:after="0" w:line="360" w:lineRule="auto"/>
        <w:ind w:firstLine="550"/>
        <w:jc w:val="both"/>
        <w:rPr>
          <w:rFonts w:cs="Times New Roman"/>
          <w:szCs w:val="24"/>
        </w:rPr>
      </w:pPr>
      <w:r w:rsidRPr="00FA1A10">
        <w:rPr>
          <w:rFonts w:cs="Times New Roman"/>
          <w:szCs w:val="24"/>
        </w:rPr>
        <w:t xml:space="preserve">Способ регулирования отпуска тепла в сетевой воде от всех источников осуществляется: посредством качественного регулирования </w:t>
      </w:r>
      <w:r w:rsidR="00A745CD">
        <w:rPr>
          <w:rFonts w:cs="Times New Roman"/>
          <w:szCs w:val="24"/>
        </w:rPr>
        <w:t>по отопительной нагрузке в рамках температурного графика 95/70 °С</w:t>
      </w:r>
      <w:r w:rsidR="0043482E">
        <w:rPr>
          <w:rFonts w:cs="Times New Roman"/>
          <w:szCs w:val="24"/>
        </w:rPr>
        <w:t xml:space="preserve"> и </w:t>
      </w:r>
      <w:r w:rsidR="006C09C4">
        <w:rPr>
          <w:rFonts w:cs="Times New Roman"/>
          <w:szCs w:val="24"/>
        </w:rPr>
        <w:t>110/70</w:t>
      </w:r>
      <w:r w:rsidR="0043482E">
        <w:rPr>
          <w:rFonts w:cs="Times New Roman"/>
          <w:szCs w:val="24"/>
        </w:rPr>
        <w:t xml:space="preserve"> °С</w:t>
      </w:r>
      <w:r w:rsidR="00A745CD">
        <w:rPr>
          <w:rFonts w:cs="Times New Roman"/>
          <w:szCs w:val="24"/>
        </w:rPr>
        <w:t>.</w:t>
      </w:r>
    </w:p>
    <w:p w14:paraId="50986F18" w14:textId="514300C6" w:rsidR="00D97FF7" w:rsidRDefault="00D97FF7" w:rsidP="00FA1A10">
      <w:pPr>
        <w:spacing w:after="0" w:line="360" w:lineRule="auto"/>
        <w:ind w:firstLine="550"/>
        <w:jc w:val="both"/>
        <w:rPr>
          <w:rFonts w:cs="Times New Roman"/>
          <w:szCs w:val="24"/>
        </w:rPr>
      </w:pPr>
      <w:r w:rsidRPr="00FA1A10">
        <w:rPr>
          <w:rFonts w:cs="Times New Roman"/>
          <w:szCs w:val="24"/>
        </w:rPr>
        <w:t xml:space="preserve">Температурные графики сетевой воды на коллекторах источников теплоснабжения </w:t>
      </w:r>
      <w:r w:rsidR="00A745CD">
        <w:rPr>
          <w:rFonts w:cs="Times New Roman"/>
          <w:szCs w:val="24"/>
        </w:rPr>
        <w:t>м</w:t>
      </w:r>
      <w:r w:rsidR="00736045">
        <w:rPr>
          <w:rFonts w:cs="Times New Roman"/>
          <w:szCs w:val="24"/>
        </w:rPr>
        <w:t>униципального образования «Город Свободный»</w:t>
      </w:r>
      <w:r w:rsidRPr="00FA1A10">
        <w:rPr>
          <w:rFonts w:cs="Times New Roman"/>
          <w:szCs w:val="24"/>
        </w:rPr>
        <w:t xml:space="preserve"> обуславливаются паспортными характеристиками котельного и сетевого оборудования и соответствующим им номинальными параметрами теплоносителя отпускаемому из котельной в тепловую сеть.</w:t>
      </w:r>
    </w:p>
    <w:p w14:paraId="12818327" w14:textId="245382ED" w:rsidR="0043482E" w:rsidRDefault="0043482E" w:rsidP="00FA1A10">
      <w:pPr>
        <w:spacing w:after="0" w:line="360" w:lineRule="auto"/>
        <w:ind w:firstLine="550"/>
        <w:jc w:val="both"/>
        <w:rPr>
          <w:rFonts w:cs="Times New Roman"/>
          <w:szCs w:val="24"/>
        </w:rPr>
      </w:pPr>
      <w:r>
        <w:rPr>
          <w:rFonts w:cs="Times New Roman"/>
          <w:szCs w:val="24"/>
        </w:rPr>
        <w:t xml:space="preserve">Температурные графики приведены на рис. </w:t>
      </w:r>
      <w:r>
        <w:rPr>
          <w:rFonts w:cs="Times New Roman"/>
          <w:szCs w:val="24"/>
        </w:rPr>
        <w:fldChar w:fldCharType="begin"/>
      </w:r>
      <w:r>
        <w:rPr>
          <w:rFonts w:cs="Times New Roman"/>
          <w:szCs w:val="24"/>
        </w:rPr>
        <w:instrText xml:space="preserve"> REF _Ref119013516 \h  \* MERGEFORMAT </w:instrText>
      </w:r>
      <w:r>
        <w:rPr>
          <w:rFonts w:cs="Times New Roman"/>
          <w:szCs w:val="24"/>
        </w:rPr>
      </w:r>
      <w:r>
        <w:rPr>
          <w:rFonts w:cs="Times New Roman"/>
          <w:szCs w:val="24"/>
        </w:rPr>
        <w:fldChar w:fldCharType="separate"/>
      </w:r>
      <w:r w:rsidR="00C5345E" w:rsidRPr="00C5345E">
        <w:rPr>
          <w:vanish/>
        </w:rPr>
        <w:t xml:space="preserve">Рисунок </w:t>
      </w:r>
      <w:r w:rsidR="00C5345E">
        <w:rPr>
          <w:noProof/>
        </w:rPr>
        <w:t>6</w:t>
      </w:r>
      <w:r>
        <w:rPr>
          <w:rFonts w:cs="Times New Roman"/>
          <w:szCs w:val="24"/>
        </w:rPr>
        <w:fldChar w:fldCharType="end"/>
      </w:r>
      <w:r>
        <w:rPr>
          <w:rFonts w:cs="Times New Roman"/>
          <w:szCs w:val="24"/>
        </w:rPr>
        <w:t xml:space="preserve">, </w:t>
      </w:r>
      <w:r>
        <w:rPr>
          <w:rFonts w:cs="Times New Roman"/>
          <w:szCs w:val="24"/>
        </w:rPr>
        <w:fldChar w:fldCharType="begin"/>
      </w:r>
      <w:r>
        <w:rPr>
          <w:rFonts w:cs="Times New Roman"/>
          <w:szCs w:val="24"/>
        </w:rPr>
        <w:instrText xml:space="preserve"> REF _Ref119013518 \h  \* MERGEFORMAT </w:instrText>
      </w:r>
      <w:r>
        <w:rPr>
          <w:rFonts w:cs="Times New Roman"/>
          <w:szCs w:val="24"/>
        </w:rPr>
      </w:r>
      <w:r>
        <w:rPr>
          <w:rFonts w:cs="Times New Roman"/>
          <w:szCs w:val="24"/>
        </w:rPr>
        <w:fldChar w:fldCharType="separate"/>
      </w:r>
      <w:r w:rsidR="00C5345E" w:rsidRPr="00C5345E">
        <w:rPr>
          <w:vanish/>
        </w:rPr>
        <w:t xml:space="preserve">Рисунок </w:t>
      </w:r>
      <w:r w:rsidR="00C5345E">
        <w:rPr>
          <w:noProof/>
        </w:rPr>
        <w:t>7</w:t>
      </w:r>
      <w:r>
        <w:rPr>
          <w:rFonts w:cs="Times New Roman"/>
          <w:szCs w:val="24"/>
        </w:rPr>
        <w:fldChar w:fldCharType="end"/>
      </w:r>
      <w:r>
        <w:rPr>
          <w:rFonts w:cs="Times New Roman"/>
          <w:szCs w:val="24"/>
        </w:rPr>
        <w:t>.</w:t>
      </w:r>
    </w:p>
    <w:p w14:paraId="5006F27B" w14:textId="4A33F3FD" w:rsidR="0043482E" w:rsidRDefault="006C09C4" w:rsidP="0043482E">
      <w:pPr>
        <w:keepNext/>
        <w:spacing w:after="0" w:line="360" w:lineRule="auto"/>
        <w:jc w:val="center"/>
      </w:pPr>
      <w:r>
        <w:rPr>
          <w:noProof/>
          <w:lang w:eastAsia="ru-RU"/>
        </w:rPr>
        <w:drawing>
          <wp:inline distT="0" distB="0" distL="0" distR="0" wp14:anchorId="4624050E" wp14:editId="0C694DF0">
            <wp:extent cx="4617720" cy="3280410"/>
            <wp:effectExtent l="0" t="0" r="11430" b="15240"/>
            <wp:docPr id="16" name="Диаграмма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06C13A48" w14:textId="77C84A9E" w:rsidR="0043482E" w:rsidRDefault="0043482E" w:rsidP="0043482E">
      <w:pPr>
        <w:pStyle w:val="affff0"/>
        <w:jc w:val="center"/>
        <w:rPr>
          <w:szCs w:val="24"/>
        </w:rPr>
      </w:pPr>
      <w:bookmarkStart w:id="63" w:name="_Ref119013516"/>
      <w:r>
        <w:t xml:space="preserve">Рисунок </w:t>
      </w:r>
      <w:r>
        <w:fldChar w:fldCharType="begin"/>
      </w:r>
      <w:r>
        <w:instrText xml:space="preserve"> SEQ Рисунок \* ARABIC </w:instrText>
      </w:r>
      <w:r>
        <w:fldChar w:fldCharType="separate"/>
      </w:r>
      <w:r w:rsidR="00C5345E">
        <w:t>6</w:t>
      </w:r>
      <w:r>
        <w:fldChar w:fldCharType="end"/>
      </w:r>
      <w:bookmarkEnd w:id="63"/>
      <w:r>
        <w:t xml:space="preserve"> – Температурный график отпуска тепла </w:t>
      </w:r>
      <w:r w:rsidR="006C09C4">
        <w:t>95/70</w:t>
      </w:r>
    </w:p>
    <w:p w14:paraId="075DEF97" w14:textId="18BE14B5" w:rsidR="0043482E" w:rsidRDefault="0043482E" w:rsidP="0043482E">
      <w:pPr>
        <w:spacing w:after="0" w:line="360" w:lineRule="auto"/>
        <w:jc w:val="both"/>
        <w:rPr>
          <w:rFonts w:cs="Times New Roman"/>
          <w:szCs w:val="24"/>
        </w:rPr>
      </w:pPr>
    </w:p>
    <w:p w14:paraId="0FA6897B" w14:textId="797C5151" w:rsidR="0043482E" w:rsidRDefault="006C09C4" w:rsidP="0043482E">
      <w:pPr>
        <w:keepNext/>
        <w:spacing w:after="0" w:line="360" w:lineRule="auto"/>
        <w:jc w:val="center"/>
      </w:pPr>
      <w:r>
        <w:rPr>
          <w:noProof/>
          <w:lang w:eastAsia="ru-RU"/>
        </w:rPr>
        <w:lastRenderedPageBreak/>
        <w:drawing>
          <wp:inline distT="0" distB="0" distL="0" distR="0" wp14:anchorId="31487E92" wp14:editId="57700860">
            <wp:extent cx="4617720" cy="3280410"/>
            <wp:effectExtent l="0" t="0" r="11430" b="15240"/>
            <wp:docPr id="17"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4F2D2DDB" w14:textId="754A1680" w:rsidR="0043482E" w:rsidRPr="00FA1A10" w:rsidRDefault="0043482E" w:rsidP="0043482E">
      <w:pPr>
        <w:pStyle w:val="affff0"/>
        <w:jc w:val="center"/>
        <w:rPr>
          <w:szCs w:val="24"/>
        </w:rPr>
      </w:pPr>
      <w:bookmarkStart w:id="64" w:name="_Ref119013518"/>
      <w:r>
        <w:t xml:space="preserve">Рисунок </w:t>
      </w:r>
      <w:r>
        <w:fldChar w:fldCharType="begin"/>
      </w:r>
      <w:r>
        <w:instrText xml:space="preserve"> SEQ Рисунок \* ARABIC </w:instrText>
      </w:r>
      <w:r>
        <w:fldChar w:fldCharType="separate"/>
      </w:r>
      <w:r w:rsidR="00C5345E">
        <w:t>7</w:t>
      </w:r>
      <w:r>
        <w:fldChar w:fldCharType="end"/>
      </w:r>
      <w:bookmarkEnd w:id="64"/>
      <w:r>
        <w:t xml:space="preserve"> – Температурный график отпуска тепла </w:t>
      </w:r>
      <w:r w:rsidR="006C09C4">
        <w:t>110/70</w:t>
      </w:r>
    </w:p>
    <w:p w14:paraId="02EAD958" w14:textId="77777777" w:rsidR="00D97FF7" w:rsidRPr="00FA1A10" w:rsidRDefault="00D97FF7" w:rsidP="00FA1A10">
      <w:pPr>
        <w:spacing w:after="0" w:line="276" w:lineRule="auto"/>
        <w:ind w:firstLine="550"/>
        <w:jc w:val="both"/>
        <w:rPr>
          <w:rFonts w:cs="Times New Roman"/>
          <w:szCs w:val="24"/>
        </w:rPr>
      </w:pPr>
    </w:p>
    <w:p w14:paraId="06A0AE7C"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65" w:name="_Toc453770357"/>
      <w:bookmarkStart w:id="66" w:name="_Toc470813117"/>
      <w:bookmarkStart w:id="67" w:name="_Toc524886662"/>
      <w:bookmarkStart w:id="68" w:name="_Toc72448947"/>
      <w:bookmarkStart w:id="69" w:name="_Toc134109351"/>
      <w:r w:rsidRPr="00FA1A10">
        <w:rPr>
          <w:rFonts w:ascii="Times New Roman" w:hAnsi="Times New Roman" w:cs="Times New Roman"/>
          <w:b/>
          <w:color w:val="auto"/>
          <w:lang w:val="ru-RU"/>
        </w:rPr>
        <w:t>1.2.8. Среднегодовая загрузка оборудования</w:t>
      </w:r>
      <w:bookmarkEnd w:id="65"/>
      <w:bookmarkEnd w:id="66"/>
      <w:bookmarkEnd w:id="67"/>
      <w:bookmarkEnd w:id="68"/>
      <w:bookmarkEnd w:id="69"/>
    </w:p>
    <w:p w14:paraId="5D52704A" w14:textId="77777777" w:rsidR="00D97FF7" w:rsidRPr="00FA1A10" w:rsidRDefault="00D97FF7" w:rsidP="00FA1A10">
      <w:pPr>
        <w:spacing w:after="0" w:line="276" w:lineRule="auto"/>
        <w:ind w:firstLine="709"/>
        <w:jc w:val="both"/>
        <w:rPr>
          <w:rFonts w:cs="Times New Roman"/>
          <w:szCs w:val="24"/>
          <w:shd w:val="clear" w:color="auto" w:fill="FFFFFF"/>
        </w:rPr>
      </w:pPr>
    </w:p>
    <w:p w14:paraId="3EAA9BEB" w14:textId="77777777" w:rsidR="00D97FF7" w:rsidRPr="00FA1A10" w:rsidRDefault="00D97FF7" w:rsidP="00FA1A10">
      <w:pPr>
        <w:pStyle w:val="Default"/>
        <w:spacing w:line="360" w:lineRule="auto"/>
        <w:ind w:firstLine="709"/>
        <w:jc w:val="both"/>
      </w:pPr>
      <w:r w:rsidRPr="00FA1A10">
        <w:t xml:space="preserve">Среднегодовая загрузка оборудования определяется коэффициентом использования установленной мощности, коэффициентом нагрузки, коэффициентом резерва, числом часов использования установленной мощности. </w:t>
      </w:r>
    </w:p>
    <w:p w14:paraId="322C5725" w14:textId="77777777" w:rsidR="00D97FF7" w:rsidRPr="00FA1A10" w:rsidRDefault="00D97FF7" w:rsidP="00FA1A10">
      <w:pPr>
        <w:pStyle w:val="Default"/>
        <w:spacing w:line="360" w:lineRule="auto"/>
        <w:ind w:firstLine="709"/>
        <w:jc w:val="both"/>
      </w:pPr>
      <w:r w:rsidRPr="00FA1A10">
        <w:t xml:space="preserve">Число часов использования установленной мощности показывает, какое количество часов требуется для производства на данном оборудовании энергии, равной фактической годовой выработке при условии постоянной работы на полной установленной мощности. </w:t>
      </w:r>
    </w:p>
    <w:p w14:paraId="6A17F8EF" w14:textId="77777777" w:rsidR="00D97FF7" w:rsidRPr="00FA1A10" w:rsidRDefault="00D97FF7" w:rsidP="00FA1A10">
      <w:pPr>
        <w:pStyle w:val="Default"/>
        <w:spacing w:line="360" w:lineRule="auto"/>
        <w:ind w:firstLine="709"/>
        <w:jc w:val="both"/>
      </w:pPr>
      <w:r w:rsidRPr="00FA1A10">
        <w:t xml:space="preserve">Число часов использования установленной тепловой мощности (ЧЧИ) определяется как отношение выработанной источником теплоснабжения тепловой энергии в течение года, к установленной тепловой мощности источника теплоснабжения. </w:t>
      </w:r>
    </w:p>
    <w:p w14:paraId="34B5E881" w14:textId="77777777" w:rsidR="00D97FF7" w:rsidRPr="00FA1A10" w:rsidRDefault="00D97FF7" w:rsidP="00FA1A10">
      <w:pPr>
        <w:pStyle w:val="Default"/>
        <w:spacing w:line="360" w:lineRule="auto"/>
        <w:ind w:firstLine="709"/>
        <w:jc w:val="both"/>
      </w:pPr>
      <w:r w:rsidRPr="00FA1A10">
        <w:t xml:space="preserve">Коэффициент использования установленной мощности (КИУМ) показывает, во сколько раз фактически произведенное за данный период количество энергии меньше того количества, которое могло бы произвести теплогенерирующее оборудование за то же время, если исходить из его номинальной мощности. </w:t>
      </w:r>
    </w:p>
    <w:p w14:paraId="41A5641F" w14:textId="77777777" w:rsidR="00D97FF7" w:rsidRPr="00DF6FAB" w:rsidRDefault="00D97FF7" w:rsidP="00FA1A10">
      <w:pPr>
        <w:spacing w:after="0" w:line="360" w:lineRule="auto"/>
        <w:ind w:firstLine="709"/>
        <w:jc w:val="both"/>
        <w:rPr>
          <w:rFonts w:cs="Times New Roman"/>
          <w:szCs w:val="24"/>
        </w:rPr>
      </w:pPr>
      <w:r w:rsidRPr="00FA1A10">
        <w:rPr>
          <w:rFonts w:cs="Times New Roman"/>
          <w:szCs w:val="24"/>
        </w:rPr>
        <w:t xml:space="preserve">КИУМ равен отношению среднеарифметической мощности к установленной </w:t>
      </w:r>
      <w:r w:rsidRPr="00DF6FAB">
        <w:rPr>
          <w:rFonts w:cs="Times New Roman"/>
          <w:szCs w:val="24"/>
        </w:rPr>
        <w:t>мощности за определённый интервал времени.</w:t>
      </w:r>
    </w:p>
    <w:p w14:paraId="00FEC924" w14:textId="6027C6B8" w:rsidR="00D97FF7" w:rsidRPr="00FA1A10" w:rsidRDefault="00D97FF7" w:rsidP="00FA1A10">
      <w:pPr>
        <w:spacing w:after="0" w:line="360" w:lineRule="auto"/>
        <w:ind w:firstLine="709"/>
        <w:jc w:val="both"/>
        <w:rPr>
          <w:rFonts w:cs="Times New Roman"/>
          <w:szCs w:val="24"/>
        </w:rPr>
      </w:pPr>
      <w:r w:rsidRPr="00DF6FAB">
        <w:rPr>
          <w:rFonts w:cs="Times New Roman"/>
          <w:szCs w:val="24"/>
        </w:rPr>
        <w:t xml:space="preserve">Результаты расчета показателей загрузки оборудования приведены в таб. </w:t>
      </w:r>
      <w:r w:rsidRPr="00DF6FAB">
        <w:rPr>
          <w:rFonts w:cs="Times New Roman"/>
          <w:szCs w:val="24"/>
        </w:rPr>
        <w:fldChar w:fldCharType="begin"/>
      </w:r>
      <w:r w:rsidRPr="00DF6FAB">
        <w:rPr>
          <w:rFonts w:cs="Times New Roman"/>
          <w:szCs w:val="24"/>
        </w:rPr>
        <w:instrText xml:space="preserve"> REF _Ref84413503 \h  \* MERGEFORMAT </w:instrText>
      </w:r>
      <w:r w:rsidRPr="00DF6FAB">
        <w:rPr>
          <w:rFonts w:cs="Times New Roman"/>
          <w:szCs w:val="24"/>
        </w:rPr>
      </w:r>
      <w:r w:rsidRPr="00DF6FAB">
        <w:rPr>
          <w:rFonts w:cs="Times New Roman"/>
          <w:szCs w:val="24"/>
        </w:rPr>
        <w:fldChar w:fldCharType="separate"/>
      </w:r>
      <w:r w:rsidR="00C5345E" w:rsidRPr="00C5345E">
        <w:rPr>
          <w:vanish/>
        </w:rPr>
        <w:t>Таблица</w:t>
      </w:r>
      <w:r w:rsidR="00C5345E" w:rsidRPr="00FA1A10">
        <w:t xml:space="preserve"> </w:t>
      </w:r>
      <w:r w:rsidR="00C5345E">
        <w:rPr>
          <w:noProof/>
        </w:rPr>
        <w:t>6</w:t>
      </w:r>
      <w:r w:rsidRPr="00DF6FAB">
        <w:rPr>
          <w:rFonts w:cs="Times New Roman"/>
          <w:szCs w:val="24"/>
        </w:rPr>
        <w:fldChar w:fldCharType="end"/>
      </w:r>
      <w:r w:rsidRPr="00DF6FAB">
        <w:rPr>
          <w:rFonts w:cs="Times New Roman"/>
          <w:szCs w:val="24"/>
        </w:rPr>
        <w:t>.</w:t>
      </w:r>
    </w:p>
    <w:p w14:paraId="77937AD4" w14:textId="039B523D" w:rsidR="00D97FF7" w:rsidRDefault="00D97FF7" w:rsidP="00FA1A10">
      <w:pPr>
        <w:pStyle w:val="affff0"/>
        <w:keepNext/>
      </w:pPr>
      <w:bookmarkStart w:id="70" w:name="_Ref84413503"/>
      <w:bookmarkStart w:id="71" w:name="_Ref84413486"/>
      <w:r w:rsidRPr="00FA1A10">
        <w:lastRenderedPageBreak/>
        <w:t xml:space="preserve">Таблица </w:t>
      </w:r>
      <w:r w:rsidRPr="00FA1A10">
        <w:fldChar w:fldCharType="begin"/>
      </w:r>
      <w:r w:rsidRPr="00FA1A10">
        <w:instrText xml:space="preserve"> SEQ Таблица \* ARABIC </w:instrText>
      </w:r>
      <w:r w:rsidRPr="00FA1A10">
        <w:fldChar w:fldCharType="separate"/>
      </w:r>
      <w:r w:rsidR="006E4D8E">
        <w:t>6</w:t>
      </w:r>
      <w:r w:rsidRPr="00FA1A10">
        <w:fldChar w:fldCharType="end"/>
      </w:r>
      <w:bookmarkEnd w:id="70"/>
      <w:r w:rsidRPr="00FA1A10">
        <w:t xml:space="preserve"> – Результаты расчета показателей загрузки оборудования </w:t>
      </w:r>
      <w:bookmarkEnd w:id="71"/>
      <w:r w:rsidRPr="00FA1A10">
        <w:t xml:space="preserve">источников </w:t>
      </w:r>
      <w:r w:rsidR="00A745CD">
        <w:t>м</w:t>
      </w:r>
      <w:r w:rsidR="00736045">
        <w:t>униципального образования «Город Свободный»</w:t>
      </w:r>
    </w:p>
    <w:tbl>
      <w:tblPr>
        <w:tblW w:w="941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0"/>
        <w:gridCol w:w="2521"/>
        <w:gridCol w:w="1701"/>
        <w:gridCol w:w="1701"/>
        <w:gridCol w:w="2750"/>
      </w:tblGrid>
      <w:tr w:rsidR="00A745CD" w:rsidRPr="00A745CD" w14:paraId="3A9C618E" w14:textId="77777777" w:rsidTr="00A07D56">
        <w:trPr>
          <w:trHeight w:val="20"/>
          <w:tblHeader/>
        </w:trPr>
        <w:tc>
          <w:tcPr>
            <w:tcW w:w="740" w:type="dxa"/>
            <w:shd w:val="clear" w:color="auto" w:fill="auto"/>
            <w:noWrap/>
            <w:vAlign w:val="center"/>
            <w:hideMark/>
          </w:tcPr>
          <w:p w14:paraId="6FDC0B9A" w14:textId="77777777" w:rsidR="00A745CD" w:rsidRPr="00A07D56" w:rsidRDefault="00A745CD" w:rsidP="00A745CD">
            <w:pPr>
              <w:spacing w:after="0" w:line="240" w:lineRule="auto"/>
              <w:jc w:val="center"/>
              <w:rPr>
                <w:rFonts w:eastAsia="Times New Roman" w:cs="Times New Roman"/>
                <w:color w:val="000000"/>
                <w:sz w:val="21"/>
                <w:szCs w:val="21"/>
                <w:lang w:eastAsia="ru-RU"/>
              </w:rPr>
            </w:pPr>
            <w:r w:rsidRPr="00A07D56">
              <w:rPr>
                <w:rFonts w:eastAsia="Times New Roman" w:cs="Times New Roman"/>
                <w:color w:val="000000"/>
                <w:sz w:val="21"/>
                <w:szCs w:val="21"/>
                <w:lang w:eastAsia="ru-RU"/>
              </w:rPr>
              <w:t>№ п/п </w:t>
            </w:r>
          </w:p>
        </w:tc>
        <w:tc>
          <w:tcPr>
            <w:tcW w:w="2521" w:type="dxa"/>
            <w:shd w:val="clear" w:color="auto" w:fill="auto"/>
            <w:vAlign w:val="center"/>
            <w:hideMark/>
          </w:tcPr>
          <w:p w14:paraId="67B6050F" w14:textId="77777777" w:rsidR="00A745CD" w:rsidRPr="00A07D56" w:rsidRDefault="00A745CD" w:rsidP="00A745CD">
            <w:pPr>
              <w:spacing w:after="0" w:line="240" w:lineRule="auto"/>
              <w:jc w:val="center"/>
              <w:rPr>
                <w:rFonts w:eastAsia="Times New Roman" w:cs="Times New Roman"/>
                <w:color w:val="000000"/>
                <w:sz w:val="21"/>
                <w:szCs w:val="21"/>
                <w:lang w:eastAsia="ru-RU"/>
              </w:rPr>
            </w:pPr>
            <w:r w:rsidRPr="00A07D56">
              <w:rPr>
                <w:rFonts w:eastAsia="Times New Roman" w:cs="Times New Roman"/>
                <w:color w:val="000000"/>
                <w:sz w:val="21"/>
                <w:szCs w:val="21"/>
                <w:lang w:eastAsia="ru-RU"/>
              </w:rPr>
              <w:t>Наименование котельной</w:t>
            </w:r>
          </w:p>
        </w:tc>
        <w:tc>
          <w:tcPr>
            <w:tcW w:w="1701" w:type="dxa"/>
            <w:shd w:val="clear" w:color="auto" w:fill="auto"/>
            <w:vAlign w:val="center"/>
            <w:hideMark/>
          </w:tcPr>
          <w:p w14:paraId="4CED02DD" w14:textId="77777777" w:rsidR="00A745CD" w:rsidRPr="00A07D56" w:rsidRDefault="00A745CD" w:rsidP="00A745CD">
            <w:pPr>
              <w:spacing w:after="0" w:line="240" w:lineRule="auto"/>
              <w:jc w:val="center"/>
              <w:rPr>
                <w:rFonts w:eastAsia="Times New Roman" w:cs="Times New Roman"/>
                <w:color w:val="000000"/>
                <w:sz w:val="21"/>
                <w:szCs w:val="21"/>
                <w:lang w:eastAsia="ru-RU"/>
              </w:rPr>
            </w:pPr>
            <w:r w:rsidRPr="00A07D56">
              <w:rPr>
                <w:rFonts w:eastAsia="Times New Roman" w:cs="Times New Roman"/>
                <w:color w:val="000000"/>
                <w:sz w:val="21"/>
                <w:szCs w:val="21"/>
                <w:lang w:eastAsia="ru-RU"/>
              </w:rPr>
              <w:t>Установленная мощность, Гкал/ч</w:t>
            </w:r>
          </w:p>
        </w:tc>
        <w:tc>
          <w:tcPr>
            <w:tcW w:w="1701" w:type="dxa"/>
            <w:shd w:val="clear" w:color="auto" w:fill="auto"/>
            <w:vAlign w:val="center"/>
            <w:hideMark/>
          </w:tcPr>
          <w:p w14:paraId="3B93C023" w14:textId="77777777" w:rsidR="00A745CD" w:rsidRPr="00A07D56" w:rsidRDefault="00A745CD" w:rsidP="00A745CD">
            <w:pPr>
              <w:spacing w:after="0" w:line="240" w:lineRule="auto"/>
              <w:jc w:val="center"/>
              <w:rPr>
                <w:rFonts w:eastAsia="Times New Roman" w:cs="Times New Roman"/>
                <w:color w:val="000000"/>
                <w:sz w:val="21"/>
                <w:szCs w:val="21"/>
                <w:lang w:eastAsia="ru-RU"/>
              </w:rPr>
            </w:pPr>
            <w:r w:rsidRPr="00A07D56">
              <w:rPr>
                <w:rFonts w:eastAsia="Times New Roman" w:cs="Times New Roman"/>
                <w:color w:val="000000"/>
                <w:sz w:val="21"/>
                <w:szCs w:val="21"/>
                <w:lang w:eastAsia="ru-RU"/>
              </w:rPr>
              <w:t>Выработка ТЭ, Гкал/год</w:t>
            </w:r>
          </w:p>
        </w:tc>
        <w:tc>
          <w:tcPr>
            <w:tcW w:w="2750" w:type="dxa"/>
            <w:shd w:val="clear" w:color="auto" w:fill="auto"/>
            <w:vAlign w:val="center"/>
            <w:hideMark/>
          </w:tcPr>
          <w:p w14:paraId="2E3ECF1D" w14:textId="2E15231B" w:rsidR="00A745CD" w:rsidRPr="00A07D56" w:rsidRDefault="00A745CD" w:rsidP="00A745CD">
            <w:pPr>
              <w:spacing w:after="0" w:line="240" w:lineRule="auto"/>
              <w:jc w:val="center"/>
              <w:rPr>
                <w:rFonts w:eastAsia="Times New Roman" w:cs="Times New Roman"/>
                <w:sz w:val="21"/>
                <w:szCs w:val="21"/>
                <w:lang w:eastAsia="ru-RU"/>
              </w:rPr>
            </w:pPr>
            <w:r w:rsidRPr="00A07D56">
              <w:rPr>
                <w:rFonts w:eastAsia="Times New Roman" w:cs="Times New Roman"/>
                <w:sz w:val="21"/>
                <w:szCs w:val="21"/>
                <w:lang w:eastAsia="ru-RU"/>
              </w:rPr>
              <w:t>Число часов использования установленной тепловой мощности</w:t>
            </w:r>
            <w:r w:rsidR="007C3FA2">
              <w:rPr>
                <w:rFonts w:eastAsia="Times New Roman" w:cs="Times New Roman"/>
                <w:sz w:val="21"/>
                <w:szCs w:val="21"/>
                <w:lang w:eastAsia="ru-RU"/>
              </w:rPr>
              <w:t>, час.</w:t>
            </w:r>
          </w:p>
        </w:tc>
      </w:tr>
      <w:tr w:rsidR="006C09C4" w:rsidRPr="00A745CD" w14:paraId="1D34A6D2" w14:textId="77777777" w:rsidTr="00010438">
        <w:trPr>
          <w:trHeight w:val="20"/>
        </w:trPr>
        <w:tc>
          <w:tcPr>
            <w:tcW w:w="740" w:type="dxa"/>
            <w:shd w:val="clear" w:color="auto" w:fill="auto"/>
            <w:noWrap/>
            <w:vAlign w:val="center"/>
          </w:tcPr>
          <w:p w14:paraId="1C574C25" w14:textId="1F300B45"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w:t>
            </w:r>
          </w:p>
        </w:tc>
        <w:tc>
          <w:tcPr>
            <w:tcW w:w="2521" w:type="dxa"/>
            <w:shd w:val="clear" w:color="auto" w:fill="auto"/>
            <w:vAlign w:val="center"/>
          </w:tcPr>
          <w:p w14:paraId="5C10ECD3" w14:textId="112D1E60"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РК-1</w:t>
            </w:r>
          </w:p>
        </w:tc>
        <w:tc>
          <w:tcPr>
            <w:tcW w:w="1701" w:type="dxa"/>
            <w:shd w:val="clear" w:color="auto" w:fill="auto"/>
            <w:noWrap/>
            <w:vAlign w:val="center"/>
          </w:tcPr>
          <w:p w14:paraId="105A3C23" w14:textId="406BB2C0"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60,6300</w:t>
            </w:r>
          </w:p>
        </w:tc>
        <w:tc>
          <w:tcPr>
            <w:tcW w:w="1701" w:type="dxa"/>
            <w:shd w:val="clear" w:color="auto" w:fill="auto"/>
            <w:noWrap/>
            <w:vAlign w:val="center"/>
          </w:tcPr>
          <w:p w14:paraId="70C1CA40" w14:textId="41E9A0AD"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173 390,83</w:t>
            </w:r>
          </w:p>
        </w:tc>
        <w:tc>
          <w:tcPr>
            <w:tcW w:w="2750" w:type="dxa"/>
            <w:shd w:val="clear" w:color="auto" w:fill="auto"/>
            <w:noWrap/>
            <w:vAlign w:val="center"/>
          </w:tcPr>
          <w:p w14:paraId="5578FAA6" w14:textId="3F6688ED"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2860</w:t>
            </w:r>
          </w:p>
        </w:tc>
      </w:tr>
      <w:tr w:rsidR="006C09C4" w:rsidRPr="00A745CD" w14:paraId="2BE6FED9" w14:textId="77777777" w:rsidTr="00010438">
        <w:trPr>
          <w:trHeight w:val="20"/>
        </w:trPr>
        <w:tc>
          <w:tcPr>
            <w:tcW w:w="740" w:type="dxa"/>
            <w:shd w:val="clear" w:color="auto" w:fill="auto"/>
            <w:noWrap/>
            <w:vAlign w:val="center"/>
          </w:tcPr>
          <w:p w14:paraId="07F08B14" w14:textId="0AF30738"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2</w:t>
            </w:r>
          </w:p>
        </w:tc>
        <w:tc>
          <w:tcPr>
            <w:tcW w:w="2521" w:type="dxa"/>
            <w:shd w:val="clear" w:color="auto" w:fill="auto"/>
            <w:vAlign w:val="center"/>
          </w:tcPr>
          <w:p w14:paraId="32142800" w14:textId="2868A79E"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РК-2</w:t>
            </w:r>
          </w:p>
        </w:tc>
        <w:tc>
          <w:tcPr>
            <w:tcW w:w="1701" w:type="dxa"/>
            <w:shd w:val="clear" w:color="auto" w:fill="auto"/>
            <w:noWrap/>
            <w:vAlign w:val="center"/>
          </w:tcPr>
          <w:p w14:paraId="4A4F6882" w14:textId="7EB53BF3"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39,0000</w:t>
            </w:r>
          </w:p>
        </w:tc>
        <w:tc>
          <w:tcPr>
            <w:tcW w:w="1701" w:type="dxa"/>
            <w:shd w:val="clear" w:color="auto" w:fill="auto"/>
            <w:noWrap/>
            <w:vAlign w:val="center"/>
          </w:tcPr>
          <w:p w14:paraId="63691B44" w14:textId="3AC5F6DF"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61 054,65</w:t>
            </w:r>
          </w:p>
        </w:tc>
        <w:tc>
          <w:tcPr>
            <w:tcW w:w="2750" w:type="dxa"/>
            <w:shd w:val="clear" w:color="auto" w:fill="auto"/>
            <w:noWrap/>
            <w:vAlign w:val="center"/>
          </w:tcPr>
          <w:p w14:paraId="5247E9F3" w14:textId="5B9FBDFE"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1566</w:t>
            </w:r>
          </w:p>
        </w:tc>
      </w:tr>
      <w:tr w:rsidR="006C09C4" w:rsidRPr="00A745CD" w14:paraId="04DFD8F9" w14:textId="77777777" w:rsidTr="00010438">
        <w:trPr>
          <w:trHeight w:val="20"/>
        </w:trPr>
        <w:tc>
          <w:tcPr>
            <w:tcW w:w="740" w:type="dxa"/>
            <w:shd w:val="clear" w:color="auto" w:fill="auto"/>
            <w:noWrap/>
            <w:vAlign w:val="center"/>
          </w:tcPr>
          <w:p w14:paraId="57CB9011" w14:textId="51F31BAF"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3</w:t>
            </w:r>
          </w:p>
        </w:tc>
        <w:tc>
          <w:tcPr>
            <w:tcW w:w="2521" w:type="dxa"/>
            <w:shd w:val="clear" w:color="auto" w:fill="auto"/>
            <w:vAlign w:val="center"/>
          </w:tcPr>
          <w:p w14:paraId="3762AFB9" w14:textId="7679E6C2"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 № 2</w:t>
            </w:r>
          </w:p>
        </w:tc>
        <w:tc>
          <w:tcPr>
            <w:tcW w:w="1701" w:type="dxa"/>
            <w:shd w:val="clear" w:color="auto" w:fill="auto"/>
            <w:noWrap/>
            <w:vAlign w:val="center"/>
          </w:tcPr>
          <w:p w14:paraId="5FFC13FD" w14:textId="09C9CF11"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5,4000</w:t>
            </w:r>
          </w:p>
        </w:tc>
        <w:tc>
          <w:tcPr>
            <w:tcW w:w="1701" w:type="dxa"/>
            <w:shd w:val="clear" w:color="auto" w:fill="auto"/>
            <w:noWrap/>
            <w:vAlign w:val="center"/>
          </w:tcPr>
          <w:p w14:paraId="6497AB32" w14:textId="579CA3AD"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4 406,45</w:t>
            </w:r>
          </w:p>
        </w:tc>
        <w:tc>
          <w:tcPr>
            <w:tcW w:w="2750" w:type="dxa"/>
            <w:shd w:val="clear" w:color="auto" w:fill="auto"/>
            <w:noWrap/>
            <w:vAlign w:val="center"/>
          </w:tcPr>
          <w:p w14:paraId="298F98A6" w14:textId="1A48A792"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816</w:t>
            </w:r>
          </w:p>
        </w:tc>
      </w:tr>
      <w:tr w:rsidR="006C09C4" w:rsidRPr="00A745CD" w14:paraId="586C89F6" w14:textId="77777777" w:rsidTr="00010438">
        <w:trPr>
          <w:trHeight w:val="20"/>
        </w:trPr>
        <w:tc>
          <w:tcPr>
            <w:tcW w:w="740" w:type="dxa"/>
            <w:shd w:val="clear" w:color="auto" w:fill="auto"/>
            <w:noWrap/>
            <w:vAlign w:val="center"/>
          </w:tcPr>
          <w:p w14:paraId="1A937292" w14:textId="3D9686AE"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4</w:t>
            </w:r>
          </w:p>
        </w:tc>
        <w:tc>
          <w:tcPr>
            <w:tcW w:w="2521" w:type="dxa"/>
            <w:shd w:val="clear" w:color="auto" w:fill="auto"/>
            <w:vAlign w:val="center"/>
          </w:tcPr>
          <w:p w14:paraId="259F01AA" w14:textId="52B991C2"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 № 3</w:t>
            </w:r>
          </w:p>
        </w:tc>
        <w:tc>
          <w:tcPr>
            <w:tcW w:w="1701" w:type="dxa"/>
            <w:shd w:val="clear" w:color="auto" w:fill="auto"/>
            <w:noWrap/>
            <w:vAlign w:val="center"/>
          </w:tcPr>
          <w:p w14:paraId="600F9A31" w14:textId="1E198756"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3,0000</w:t>
            </w:r>
          </w:p>
        </w:tc>
        <w:tc>
          <w:tcPr>
            <w:tcW w:w="1701" w:type="dxa"/>
            <w:shd w:val="clear" w:color="auto" w:fill="auto"/>
            <w:noWrap/>
            <w:vAlign w:val="center"/>
          </w:tcPr>
          <w:p w14:paraId="519B35EC" w14:textId="2F3FF572"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2 194,09</w:t>
            </w:r>
          </w:p>
        </w:tc>
        <w:tc>
          <w:tcPr>
            <w:tcW w:w="2750" w:type="dxa"/>
            <w:shd w:val="clear" w:color="auto" w:fill="auto"/>
            <w:noWrap/>
            <w:vAlign w:val="center"/>
          </w:tcPr>
          <w:p w14:paraId="4A707CB2" w14:textId="70514DE6" w:rsidR="006C09C4" w:rsidRPr="00A07D56" w:rsidRDefault="006C09C4" w:rsidP="006C09C4">
            <w:pPr>
              <w:spacing w:after="0" w:line="240" w:lineRule="auto"/>
              <w:jc w:val="center"/>
              <w:rPr>
                <w:rFonts w:eastAsia="Times New Roman" w:cs="Times New Roman"/>
                <w:color w:val="000000"/>
                <w:sz w:val="21"/>
                <w:szCs w:val="21"/>
                <w:lang w:val="en-US" w:eastAsia="ru-RU"/>
              </w:rPr>
            </w:pPr>
            <w:r>
              <w:rPr>
                <w:color w:val="000000"/>
                <w:sz w:val="18"/>
                <w:szCs w:val="18"/>
              </w:rPr>
              <w:t>731</w:t>
            </w:r>
          </w:p>
        </w:tc>
      </w:tr>
      <w:tr w:rsidR="006C09C4" w:rsidRPr="00A745CD" w14:paraId="1F3D953D" w14:textId="77777777" w:rsidTr="00010438">
        <w:trPr>
          <w:trHeight w:val="20"/>
        </w:trPr>
        <w:tc>
          <w:tcPr>
            <w:tcW w:w="740" w:type="dxa"/>
            <w:shd w:val="clear" w:color="auto" w:fill="auto"/>
            <w:noWrap/>
            <w:vAlign w:val="center"/>
          </w:tcPr>
          <w:p w14:paraId="56F57F47" w14:textId="3419A36F"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5</w:t>
            </w:r>
          </w:p>
        </w:tc>
        <w:tc>
          <w:tcPr>
            <w:tcW w:w="2521" w:type="dxa"/>
            <w:shd w:val="clear" w:color="auto" w:fill="auto"/>
            <w:vAlign w:val="center"/>
          </w:tcPr>
          <w:p w14:paraId="2320A9A0" w14:textId="569F98A3"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 № 4</w:t>
            </w:r>
          </w:p>
        </w:tc>
        <w:tc>
          <w:tcPr>
            <w:tcW w:w="1701" w:type="dxa"/>
            <w:shd w:val="clear" w:color="auto" w:fill="auto"/>
            <w:noWrap/>
            <w:vAlign w:val="center"/>
          </w:tcPr>
          <w:p w14:paraId="37182901" w14:textId="54699EA5"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0,4680</w:t>
            </w:r>
          </w:p>
        </w:tc>
        <w:tc>
          <w:tcPr>
            <w:tcW w:w="1701" w:type="dxa"/>
            <w:shd w:val="clear" w:color="auto" w:fill="auto"/>
            <w:noWrap/>
            <w:vAlign w:val="center"/>
          </w:tcPr>
          <w:p w14:paraId="34E9E8F3" w14:textId="43B7E8D6"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571,71</w:t>
            </w:r>
          </w:p>
        </w:tc>
        <w:tc>
          <w:tcPr>
            <w:tcW w:w="2750" w:type="dxa"/>
            <w:shd w:val="clear" w:color="auto" w:fill="auto"/>
            <w:noWrap/>
            <w:vAlign w:val="center"/>
          </w:tcPr>
          <w:p w14:paraId="0C9A871A" w14:textId="7A2663CB"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1222</w:t>
            </w:r>
          </w:p>
        </w:tc>
      </w:tr>
      <w:tr w:rsidR="006C09C4" w:rsidRPr="00A745CD" w14:paraId="4BC0AC2B" w14:textId="77777777" w:rsidTr="00010438">
        <w:trPr>
          <w:trHeight w:val="20"/>
        </w:trPr>
        <w:tc>
          <w:tcPr>
            <w:tcW w:w="740" w:type="dxa"/>
            <w:shd w:val="clear" w:color="auto" w:fill="auto"/>
            <w:noWrap/>
            <w:vAlign w:val="center"/>
          </w:tcPr>
          <w:p w14:paraId="1892FFC2" w14:textId="43AF91B6"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6</w:t>
            </w:r>
          </w:p>
        </w:tc>
        <w:tc>
          <w:tcPr>
            <w:tcW w:w="2521" w:type="dxa"/>
            <w:shd w:val="clear" w:color="auto" w:fill="auto"/>
            <w:vAlign w:val="center"/>
          </w:tcPr>
          <w:p w14:paraId="5A6A6A99" w14:textId="4175CD8E"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 № 5</w:t>
            </w:r>
          </w:p>
        </w:tc>
        <w:tc>
          <w:tcPr>
            <w:tcW w:w="1701" w:type="dxa"/>
            <w:shd w:val="clear" w:color="auto" w:fill="auto"/>
            <w:noWrap/>
            <w:vAlign w:val="center"/>
          </w:tcPr>
          <w:p w14:paraId="3F886778" w14:textId="72F806D1"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0,8990</w:t>
            </w:r>
          </w:p>
        </w:tc>
        <w:tc>
          <w:tcPr>
            <w:tcW w:w="1701" w:type="dxa"/>
            <w:shd w:val="clear" w:color="auto" w:fill="auto"/>
            <w:noWrap/>
            <w:vAlign w:val="center"/>
          </w:tcPr>
          <w:p w14:paraId="6EF6320B" w14:textId="016C2C18"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954,97</w:t>
            </w:r>
          </w:p>
        </w:tc>
        <w:tc>
          <w:tcPr>
            <w:tcW w:w="2750" w:type="dxa"/>
            <w:shd w:val="clear" w:color="auto" w:fill="auto"/>
            <w:noWrap/>
            <w:vAlign w:val="center"/>
          </w:tcPr>
          <w:p w14:paraId="75EACCD3" w14:textId="2DCF4AAC"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1062</w:t>
            </w:r>
          </w:p>
        </w:tc>
      </w:tr>
      <w:tr w:rsidR="006C09C4" w:rsidRPr="00A745CD" w14:paraId="4DC15C44" w14:textId="77777777" w:rsidTr="00010438">
        <w:trPr>
          <w:trHeight w:val="20"/>
        </w:trPr>
        <w:tc>
          <w:tcPr>
            <w:tcW w:w="740" w:type="dxa"/>
            <w:shd w:val="clear" w:color="auto" w:fill="auto"/>
            <w:noWrap/>
            <w:vAlign w:val="center"/>
          </w:tcPr>
          <w:p w14:paraId="3999CEA7" w14:textId="5F5BA3A4"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7</w:t>
            </w:r>
          </w:p>
        </w:tc>
        <w:tc>
          <w:tcPr>
            <w:tcW w:w="2521" w:type="dxa"/>
            <w:shd w:val="clear" w:color="auto" w:fill="auto"/>
            <w:vAlign w:val="center"/>
          </w:tcPr>
          <w:p w14:paraId="5C99BF1F" w14:textId="59A1A95C"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 № 7</w:t>
            </w:r>
          </w:p>
        </w:tc>
        <w:tc>
          <w:tcPr>
            <w:tcW w:w="1701" w:type="dxa"/>
            <w:shd w:val="clear" w:color="auto" w:fill="auto"/>
            <w:noWrap/>
            <w:vAlign w:val="center"/>
          </w:tcPr>
          <w:p w14:paraId="1145FC07" w14:textId="302A68D4"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8,6000</w:t>
            </w:r>
          </w:p>
        </w:tc>
        <w:tc>
          <w:tcPr>
            <w:tcW w:w="1701" w:type="dxa"/>
            <w:shd w:val="clear" w:color="auto" w:fill="auto"/>
            <w:noWrap/>
            <w:vAlign w:val="center"/>
          </w:tcPr>
          <w:p w14:paraId="44E2645F" w14:textId="2DE439BC"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7 094,78</w:t>
            </w:r>
          </w:p>
        </w:tc>
        <w:tc>
          <w:tcPr>
            <w:tcW w:w="2750" w:type="dxa"/>
            <w:shd w:val="clear" w:color="auto" w:fill="auto"/>
            <w:noWrap/>
            <w:vAlign w:val="center"/>
          </w:tcPr>
          <w:p w14:paraId="3C316375" w14:textId="04707FEE"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825</w:t>
            </w:r>
          </w:p>
        </w:tc>
      </w:tr>
      <w:tr w:rsidR="006C09C4" w:rsidRPr="00A745CD" w14:paraId="272D87F1" w14:textId="77777777" w:rsidTr="00010438">
        <w:trPr>
          <w:trHeight w:val="20"/>
        </w:trPr>
        <w:tc>
          <w:tcPr>
            <w:tcW w:w="740" w:type="dxa"/>
            <w:shd w:val="clear" w:color="auto" w:fill="auto"/>
            <w:noWrap/>
            <w:vAlign w:val="center"/>
          </w:tcPr>
          <w:p w14:paraId="0DFD719A" w14:textId="29EB2602"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8</w:t>
            </w:r>
          </w:p>
        </w:tc>
        <w:tc>
          <w:tcPr>
            <w:tcW w:w="2521" w:type="dxa"/>
            <w:shd w:val="clear" w:color="auto" w:fill="auto"/>
            <w:vAlign w:val="center"/>
          </w:tcPr>
          <w:p w14:paraId="4EFBCCB4" w14:textId="3D1DF0AB"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 № 8</w:t>
            </w:r>
          </w:p>
        </w:tc>
        <w:tc>
          <w:tcPr>
            <w:tcW w:w="1701" w:type="dxa"/>
            <w:shd w:val="clear" w:color="auto" w:fill="auto"/>
            <w:noWrap/>
            <w:vAlign w:val="center"/>
          </w:tcPr>
          <w:p w14:paraId="2CE8F23A" w14:textId="66044BE1"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0,4060</w:t>
            </w:r>
          </w:p>
        </w:tc>
        <w:tc>
          <w:tcPr>
            <w:tcW w:w="1701" w:type="dxa"/>
            <w:shd w:val="clear" w:color="auto" w:fill="auto"/>
            <w:noWrap/>
            <w:vAlign w:val="center"/>
          </w:tcPr>
          <w:p w14:paraId="7FA176EE" w14:textId="2787B0CC"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403,57</w:t>
            </w:r>
          </w:p>
        </w:tc>
        <w:tc>
          <w:tcPr>
            <w:tcW w:w="2750" w:type="dxa"/>
            <w:shd w:val="clear" w:color="auto" w:fill="auto"/>
            <w:noWrap/>
            <w:vAlign w:val="center"/>
          </w:tcPr>
          <w:p w14:paraId="705C7CD2" w14:textId="6AE87FF6"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994</w:t>
            </w:r>
          </w:p>
        </w:tc>
      </w:tr>
      <w:tr w:rsidR="006C09C4" w:rsidRPr="00A745CD" w14:paraId="1E822290" w14:textId="77777777" w:rsidTr="00010438">
        <w:trPr>
          <w:trHeight w:val="20"/>
        </w:trPr>
        <w:tc>
          <w:tcPr>
            <w:tcW w:w="740" w:type="dxa"/>
            <w:shd w:val="clear" w:color="auto" w:fill="auto"/>
            <w:noWrap/>
            <w:vAlign w:val="center"/>
          </w:tcPr>
          <w:p w14:paraId="18C4E193" w14:textId="40A6B713"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9</w:t>
            </w:r>
          </w:p>
        </w:tc>
        <w:tc>
          <w:tcPr>
            <w:tcW w:w="2521" w:type="dxa"/>
            <w:shd w:val="clear" w:color="auto" w:fill="auto"/>
            <w:vAlign w:val="center"/>
          </w:tcPr>
          <w:p w14:paraId="540E80A5" w14:textId="56CA1D68"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 № 9</w:t>
            </w:r>
          </w:p>
        </w:tc>
        <w:tc>
          <w:tcPr>
            <w:tcW w:w="1701" w:type="dxa"/>
            <w:shd w:val="clear" w:color="auto" w:fill="auto"/>
            <w:noWrap/>
            <w:vAlign w:val="center"/>
          </w:tcPr>
          <w:p w14:paraId="4B6A1547" w14:textId="4DDFDFCA"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0,5300</w:t>
            </w:r>
          </w:p>
        </w:tc>
        <w:tc>
          <w:tcPr>
            <w:tcW w:w="1701" w:type="dxa"/>
            <w:shd w:val="clear" w:color="auto" w:fill="auto"/>
            <w:noWrap/>
            <w:vAlign w:val="center"/>
          </w:tcPr>
          <w:p w14:paraId="3FBF2EBE" w14:textId="1B965CBD"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629,04</w:t>
            </w:r>
          </w:p>
        </w:tc>
        <w:tc>
          <w:tcPr>
            <w:tcW w:w="2750" w:type="dxa"/>
            <w:shd w:val="clear" w:color="auto" w:fill="auto"/>
            <w:noWrap/>
            <w:vAlign w:val="center"/>
          </w:tcPr>
          <w:p w14:paraId="247102B8" w14:textId="7481EA8A"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1187</w:t>
            </w:r>
          </w:p>
        </w:tc>
      </w:tr>
      <w:tr w:rsidR="006C09C4" w:rsidRPr="00A745CD" w14:paraId="4611B3C4" w14:textId="77777777" w:rsidTr="00010438">
        <w:trPr>
          <w:trHeight w:val="20"/>
        </w:trPr>
        <w:tc>
          <w:tcPr>
            <w:tcW w:w="740" w:type="dxa"/>
            <w:shd w:val="clear" w:color="auto" w:fill="auto"/>
            <w:noWrap/>
            <w:vAlign w:val="center"/>
          </w:tcPr>
          <w:p w14:paraId="0174C05D" w14:textId="22D6FFE4"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10</w:t>
            </w:r>
          </w:p>
        </w:tc>
        <w:tc>
          <w:tcPr>
            <w:tcW w:w="2521" w:type="dxa"/>
            <w:shd w:val="clear" w:color="auto" w:fill="auto"/>
            <w:vAlign w:val="center"/>
          </w:tcPr>
          <w:p w14:paraId="77045F49" w14:textId="2D2390E4"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 № 14</w:t>
            </w:r>
          </w:p>
        </w:tc>
        <w:tc>
          <w:tcPr>
            <w:tcW w:w="1701" w:type="dxa"/>
            <w:shd w:val="clear" w:color="auto" w:fill="auto"/>
            <w:noWrap/>
            <w:vAlign w:val="center"/>
          </w:tcPr>
          <w:p w14:paraId="7DC879DD" w14:textId="20991530"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0,0500</w:t>
            </w:r>
          </w:p>
        </w:tc>
        <w:tc>
          <w:tcPr>
            <w:tcW w:w="1701" w:type="dxa"/>
            <w:shd w:val="clear" w:color="auto" w:fill="auto"/>
            <w:noWrap/>
            <w:vAlign w:val="center"/>
          </w:tcPr>
          <w:p w14:paraId="0EF812E4" w14:textId="72707997"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36,15</w:t>
            </w:r>
          </w:p>
        </w:tc>
        <w:tc>
          <w:tcPr>
            <w:tcW w:w="2750" w:type="dxa"/>
            <w:shd w:val="clear" w:color="auto" w:fill="auto"/>
            <w:noWrap/>
            <w:vAlign w:val="center"/>
          </w:tcPr>
          <w:p w14:paraId="5DF97531" w14:textId="370F98CF"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723</w:t>
            </w:r>
          </w:p>
        </w:tc>
      </w:tr>
      <w:tr w:rsidR="006C09C4" w:rsidRPr="00A745CD" w14:paraId="1A1DFC95" w14:textId="77777777" w:rsidTr="00010438">
        <w:trPr>
          <w:trHeight w:val="20"/>
        </w:trPr>
        <w:tc>
          <w:tcPr>
            <w:tcW w:w="740" w:type="dxa"/>
            <w:shd w:val="clear" w:color="auto" w:fill="auto"/>
            <w:noWrap/>
            <w:vAlign w:val="center"/>
          </w:tcPr>
          <w:p w14:paraId="302A2D50" w14:textId="487A441C"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11</w:t>
            </w:r>
          </w:p>
        </w:tc>
        <w:tc>
          <w:tcPr>
            <w:tcW w:w="2521" w:type="dxa"/>
            <w:shd w:val="clear" w:color="auto" w:fill="auto"/>
            <w:vAlign w:val="center"/>
          </w:tcPr>
          <w:p w14:paraId="5D1917FF" w14:textId="1593B260"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 № 15</w:t>
            </w:r>
          </w:p>
        </w:tc>
        <w:tc>
          <w:tcPr>
            <w:tcW w:w="1701" w:type="dxa"/>
            <w:shd w:val="clear" w:color="auto" w:fill="auto"/>
            <w:noWrap/>
            <w:vAlign w:val="center"/>
          </w:tcPr>
          <w:p w14:paraId="26BA8BD9" w14:textId="2BCE8CE2"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0,5300</w:t>
            </w:r>
          </w:p>
        </w:tc>
        <w:tc>
          <w:tcPr>
            <w:tcW w:w="1701" w:type="dxa"/>
            <w:shd w:val="clear" w:color="auto" w:fill="auto"/>
            <w:noWrap/>
            <w:vAlign w:val="center"/>
          </w:tcPr>
          <w:p w14:paraId="5D93C11F" w14:textId="5FF57D84"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539,11</w:t>
            </w:r>
          </w:p>
        </w:tc>
        <w:tc>
          <w:tcPr>
            <w:tcW w:w="2750" w:type="dxa"/>
            <w:shd w:val="clear" w:color="auto" w:fill="auto"/>
            <w:noWrap/>
            <w:vAlign w:val="center"/>
          </w:tcPr>
          <w:p w14:paraId="0864B26F" w14:textId="6C660D98"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1017</w:t>
            </w:r>
          </w:p>
        </w:tc>
      </w:tr>
      <w:tr w:rsidR="006C09C4" w:rsidRPr="00A745CD" w14:paraId="2D9C4CB3" w14:textId="77777777" w:rsidTr="00010438">
        <w:trPr>
          <w:trHeight w:val="20"/>
        </w:trPr>
        <w:tc>
          <w:tcPr>
            <w:tcW w:w="740" w:type="dxa"/>
            <w:shd w:val="clear" w:color="auto" w:fill="auto"/>
            <w:noWrap/>
            <w:vAlign w:val="center"/>
          </w:tcPr>
          <w:p w14:paraId="0B6F92B6" w14:textId="5E2EDC4C"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12</w:t>
            </w:r>
          </w:p>
        </w:tc>
        <w:tc>
          <w:tcPr>
            <w:tcW w:w="2521" w:type="dxa"/>
            <w:shd w:val="clear" w:color="auto" w:fill="auto"/>
            <w:vAlign w:val="center"/>
          </w:tcPr>
          <w:p w14:paraId="525BF488" w14:textId="46C63E21"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 № 16</w:t>
            </w:r>
          </w:p>
        </w:tc>
        <w:tc>
          <w:tcPr>
            <w:tcW w:w="1701" w:type="dxa"/>
            <w:shd w:val="clear" w:color="auto" w:fill="auto"/>
            <w:noWrap/>
            <w:vAlign w:val="center"/>
          </w:tcPr>
          <w:p w14:paraId="2CC0E9E3" w14:textId="2DFF87A7"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7,5000</w:t>
            </w:r>
          </w:p>
        </w:tc>
        <w:tc>
          <w:tcPr>
            <w:tcW w:w="1701" w:type="dxa"/>
            <w:shd w:val="clear" w:color="auto" w:fill="auto"/>
            <w:noWrap/>
            <w:vAlign w:val="center"/>
          </w:tcPr>
          <w:p w14:paraId="7FD97331" w14:textId="67DD2983"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15 935,66</w:t>
            </w:r>
          </w:p>
        </w:tc>
        <w:tc>
          <w:tcPr>
            <w:tcW w:w="2750" w:type="dxa"/>
            <w:shd w:val="clear" w:color="auto" w:fill="auto"/>
            <w:noWrap/>
            <w:vAlign w:val="center"/>
          </w:tcPr>
          <w:p w14:paraId="542514D0" w14:textId="22247C9A"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2125</w:t>
            </w:r>
          </w:p>
        </w:tc>
      </w:tr>
      <w:tr w:rsidR="006C09C4" w:rsidRPr="00A745CD" w14:paraId="79CDEA19" w14:textId="77777777" w:rsidTr="00010438">
        <w:trPr>
          <w:trHeight w:val="20"/>
        </w:trPr>
        <w:tc>
          <w:tcPr>
            <w:tcW w:w="740" w:type="dxa"/>
            <w:shd w:val="clear" w:color="auto" w:fill="auto"/>
            <w:noWrap/>
            <w:vAlign w:val="center"/>
          </w:tcPr>
          <w:p w14:paraId="60374066" w14:textId="3E4A4EC1"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13</w:t>
            </w:r>
          </w:p>
        </w:tc>
        <w:tc>
          <w:tcPr>
            <w:tcW w:w="2521" w:type="dxa"/>
            <w:shd w:val="clear" w:color="auto" w:fill="auto"/>
            <w:vAlign w:val="center"/>
          </w:tcPr>
          <w:p w14:paraId="42AE6CEF" w14:textId="43BC28FD"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 № 18</w:t>
            </w:r>
          </w:p>
        </w:tc>
        <w:tc>
          <w:tcPr>
            <w:tcW w:w="1701" w:type="dxa"/>
            <w:shd w:val="clear" w:color="auto" w:fill="auto"/>
            <w:noWrap/>
            <w:vAlign w:val="center"/>
          </w:tcPr>
          <w:p w14:paraId="3895EB89" w14:textId="3F03EB6F"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0,5000</w:t>
            </w:r>
          </w:p>
        </w:tc>
        <w:tc>
          <w:tcPr>
            <w:tcW w:w="1701" w:type="dxa"/>
            <w:shd w:val="clear" w:color="auto" w:fill="auto"/>
            <w:noWrap/>
            <w:vAlign w:val="center"/>
          </w:tcPr>
          <w:p w14:paraId="6A79B105" w14:textId="2A8E6A65"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492,15</w:t>
            </w:r>
          </w:p>
        </w:tc>
        <w:tc>
          <w:tcPr>
            <w:tcW w:w="2750" w:type="dxa"/>
            <w:shd w:val="clear" w:color="auto" w:fill="auto"/>
            <w:noWrap/>
            <w:vAlign w:val="center"/>
          </w:tcPr>
          <w:p w14:paraId="59890D3E" w14:textId="6CCCE780"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984</w:t>
            </w:r>
          </w:p>
        </w:tc>
      </w:tr>
      <w:tr w:rsidR="006C09C4" w:rsidRPr="00A745CD" w14:paraId="312E20CA" w14:textId="77777777" w:rsidTr="00010438">
        <w:trPr>
          <w:trHeight w:val="20"/>
        </w:trPr>
        <w:tc>
          <w:tcPr>
            <w:tcW w:w="740" w:type="dxa"/>
            <w:shd w:val="clear" w:color="auto" w:fill="auto"/>
            <w:noWrap/>
            <w:vAlign w:val="center"/>
          </w:tcPr>
          <w:p w14:paraId="6B9AB478" w14:textId="247D5AD0"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14</w:t>
            </w:r>
          </w:p>
        </w:tc>
        <w:tc>
          <w:tcPr>
            <w:tcW w:w="2521" w:type="dxa"/>
            <w:shd w:val="clear" w:color="auto" w:fill="auto"/>
            <w:vAlign w:val="center"/>
          </w:tcPr>
          <w:p w14:paraId="290A554F" w14:textId="78119C6D"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 № 19</w:t>
            </w:r>
          </w:p>
        </w:tc>
        <w:tc>
          <w:tcPr>
            <w:tcW w:w="1701" w:type="dxa"/>
            <w:shd w:val="clear" w:color="auto" w:fill="auto"/>
            <w:noWrap/>
            <w:vAlign w:val="center"/>
          </w:tcPr>
          <w:p w14:paraId="0C7778F7" w14:textId="146BCC08"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0,4530</w:t>
            </w:r>
          </w:p>
        </w:tc>
        <w:tc>
          <w:tcPr>
            <w:tcW w:w="1701" w:type="dxa"/>
            <w:shd w:val="clear" w:color="auto" w:fill="auto"/>
            <w:noWrap/>
            <w:vAlign w:val="center"/>
          </w:tcPr>
          <w:p w14:paraId="5E685739" w14:textId="34947C6F"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626,25</w:t>
            </w:r>
          </w:p>
        </w:tc>
        <w:tc>
          <w:tcPr>
            <w:tcW w:w="2750" w:type="dxa"/>
            <w:shd w:val="clear" w:color="auto" w:fill="auto"/>
            <w:noWrap/>
            <w:vAlign w:val="center"/>
          </w:tcPr>
          <w:p w14:paraId="63E70816" w14:textId="0BDA0540"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1382</w:t>
            </w:r>
          </w:p>
        </w:tc>
      </w:tr>
      <w:tr w:rsidR="006C09C4" w:rsidRPr="00A745CD" w14:paraId="73BA5932" w14:textId="77777777" w:rsidTr="00010438">
        <w:trPr>
          <w:trHeight w:val="20"/>
        </w:trPr>
        <w:tc>
          <w:tcPr>
            <w:tcW w:w="740" w:type="dxa"/>
            <w:shd w:val="clear" w:color="auto" w:fill="auto"/>
            <w:noWrap/>
            <w:vAlign w:val="center"/>
          </w:tcPr>
          <w:p w14:paraId="51ACB555" w14:textId="56AAEAA5"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15</w:t>
            </w:r>
          </w:p>
        </w:tc>
        <w:tc>
          <w:tcPr>
            <w:tcW w:w="2521" w:type="dxa"/>
            <w:shd w:val="clear" w:color="auto" w:fill="auto"/>
            <w:vAlign w:val="center"/>
          </w:tcPr>
          <w:p w14:paraId="69B55073" w14:textId="75F8AF41"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 № 24</w:t>
            </w:r>
          </w:p>
        </w:tc>
        <w:tc>
          <w:tcPr>
            <w:tcW w:w="1701" w:type="dxa"/>
            <w:shd w:val="clear" w:color="auto" w:fill="auto"/>
            <w:noWrap/>
            <w:vAlign w:val="center"/>
          </w:tcPr>
          <w:p w14:paraId="6BDC2C0F" w14:textId="067F060F"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0,5300</w:t>
            </w:r>
          </w:p>
        </w:tc>
        <w:tc>
          <w:tcPr>
            <w:tcW w:w="1701" w:type="dxa"/>
            <w:shd w:val="clear" w:color="auto" w:fill="auto"/>
            <w:noWrap/>
            <w:vAlign w:val="center"/>
          </w:tcPr>
          <w:p w14:paraId="789324F2" w14:textId="3F767CB3"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749,80</w:t>
            </w:r>
          </w:p>
        </w:tc>
        <w:tc>
          <w:tcPr>
            <w:tcW w:w="2750" w:type="dxa"/>
            <w:shd w:val="clear" w:color="auto" w:fill="auto"/>
            <w:noWrap/>
            <w:vAlign w:val="center"/>
          </w:tcPr>
          <w:p w14:paraId="3FFD4E87" w14:textId="46082385"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1415</w:t>
            </w:r>
          </w:p>
        </w:tc>
      </w:tr>
      <w:tr w:rsidR="006C09C4" w:rsidRPr="00A745CD" w14:paraId="2569A29B" w14:textId="77777777" w:rsidTr="00010438">
        <w:trPr>
          <w:trHeight w:val="20"/>
        </w:trPr>
        <w:tc>
          <w:tcPr>
            <w:tcW w:w="740" w:type="dxa"/>
            <w:shd w:val="clear" w:color="auto" w:fill="auto"/>
            <w:noWrap/>
            <w:vAlign w:val="center"/>
          </w:tcPr>
          <w:p w14:paraId="4EFCD04B" w14:textId="60683F5B"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16</w:t>
            </w:r>
          </w:p>
        </w:tc>
        <w:tc>
          <w:tcPr>
            <w:tcW w:w="2521" w:type="dxa"/>
            <w:shd w:val="clear" w:color="auto" w:fill="auto"/>
            <w:vAlign w:val="center"/>
          </w:tcPr>
          <w:p w14:paraId="53CFB446" w14:textId="1A5371E2"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 № 26</w:t>
            </w:r>
          </w:p>
        </w:tc>
        <w:tc>
          <w:tcPr>
            <w:tcW w:w="1701" w:type="dxa"/>
            <w:shd w:val="clear" w:color="auto" w:fill="auto"/>
            <w:noWrap/>
            <w:vAlign w:val="center"/>
          </w:tcPr>
          <w:p w14:paraId="6243B1E7" w14:textId="521814F0"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6,4000</w:t>
            </w:r>
          </w:p>
        </w:tc>
        <w:tc>
          <w:tcPr>
            <w:tcW w:w="1701" w:type="dxa"/>
            <w:shd w:val="clear" w:color="auto" w:fill="auto"/>
            <w:noWrap/>
            <w:vAlign w:val="center"/>
          </w:tcPr>
          <w:p w14:paraId="5A0CC7E7" w14:textId="3F9AB8B8"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5 880,43</w:t>
            </w:r>
          </w:p>
        </w:tc>
        <w:tc>
          <w:tcPr>
            <w:tcW w:w="2750" w:type="dxa"/>
            <w:shd w:val="clear" w:color="auto" w:fill="auto"/>
            <w:noWrap/>
            <w:vAlign w:val="center"/>
          </w:tcPr>
          <w:p w14:paraId="375DD2B8" w14:textId="414772CB"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919</w:t>
            </w:r>
          </w:p>
        </w:tc>
      </w:tr>
      <w:tr w:rsidR="006C09C4" w:rsidRPr="00A745CD" w14:paraId="3AC8C5D0" w14:textId="77777777" w:rsidTr="00010438">
        <w:trPr>
          <w:trHeight w:val="20"/>
        </w:trPr>
        <w:tc>
          <w:tcPr>
            <w:tcW w:w="740" w:type="dxa"/>
            <w:shd w:val="clear" w:color="auto" w:fill="auto"/>
            <w:noWrap/>
            <w:vAlign w:val="center"/>
          </w:tcPr>
          <w:p w14:paraId="608FCBE7" w14:textId="0E44AD31"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17</w:t>
            </w:r>
          </w:p>
        </w:tc>
        <w:tc>
          <w:tcPr>
            <w:tcW w:w="2521" w:type="dxa"/>
            <w:shd w:val="clear" w:color="auto" w:fill="auto"/>
            <w:vAlign w:val="center"/>
          </w:tcPr>
          <w:p w14:paraId="078E5495" w14:textId="7BB4EC37"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 № 27</w:t>
            </w:r>
          </w:p>
        </w:tc>
        <w:tc>
          <w:tcPr>
            <w:tcW w:w="1701" w:type="dxa"/>
            <w:shd w:val="clear" w:color="auto" w:fill="auto"/>
            <w:noWrap/>
            <w:vAlign w:val="center"/>
          </w:tcPr>
          <w:p w14:paraId="7A4F8EAC" w14:textId="00E80A77"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15,0500</w:t>
            </w:r>
          </w:p>
        </w:tc>
        <w:tc>
          <w:tcPr>
            <w:tcW w:w="1701" w:type="dxa"/>
            <w:shd w:val="clear" w:color="auto" w:fill="auto"/>
            <w:noWrap/>
            <w:vAlign w:val="center"/>
          </w:tcPr>
          <w:p w14:paraId="592165AD" w14:textId="2DAD2E95"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24 085,76</w:t>
            </w:r>
          </w:p>
        </w:tc>
        <w:tc>
          <w:tcPr>
            <w:tcW w:w="2750" w:type="dxa"/>
            <w:shd w:val="clear" w:color="auto" w:fill="auto"/>
            <w:noWrap/>
            <w:vAlign w:val="center"/>
          </w:tcPr>
          <w:p w14:paraId="71468E2A" w14:textId="6D0BA88A"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1600</w:t>
            </w:r>
          </w:p>
        </w:tc>
      </w:tr>
      <w:tr w:rsidR="006C09C4" w:rsidRPr="00A745CD" w14:paraId="72D27996" w14:textId="77777777" w:rsidTr="00010438">
        <w:trPr>
          <w:trHeight w:val="20"/>
        </w:trPr>
        <w:tc>
          <w:tcPr>
            <w:tcW w:w="740" w:type="dxa"/>
            <w:shd w:val="clear" w:color="auto" w:fill="auto"/>
            <w:noWrap/>
            <w:vAlign w:val="center"/>
          </w:tcPr>
          <w:p w14:paraId="43598D69" w14:textId="66D6FBC1"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18</w:t>
            </w:r>
          </w:p>
        </w:tc>
        <w:tc>
          <w:tcPr>
            <w:tcW w:w="2521" w:type="dxa"/>
            <w:shd w:val="clear" w:color="auto" w:fill="auto"/>
            <w:vAlign w:val="center"/>
          </w:tcPr>
          <w:p w14:paraId="5D92CE9C" w14:textId="60850C07"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 № 28</w:t>
            </w:r>
          </w:p>
        </w:tc>
        <w:tc>
          <w:tcPr>
            <w:tcW w:w="1701" w:type="dxa"/>
            <w:shd w:val="clear" w:color="auto" w:fill="auto"/>
            <w:noWrap/>
            <w:vAlign w:val="center"/>
          </w:tcPr>
          <w:p w14:paraId="640D0BDD" w14:textId="60E63173"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5,3500</w:t>
            </w:r>
          </w:p>
        </w:tc>
        <w:tc>
          <w:tcPr>
            <w:tcW w:w="1701" w:type="dxa"/>
            <w:shd w:val="clear" w:color="auto" w:fill="auto"/>
            <w:noWrap/>
            <w:vAlign w:val="center"/>
          </w:tcPr>
          <w:p w14:paraId="638D0B47" w14:textId="67E0C565"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7 959,91</w:t>
            </w:r>
          </w:p>
        </w:tc>
        <w:tc>
          <w:tcPr>
            <w:tcW w:w="2750" w:type="dxa"/>
            <w:shd w:val="clear" w:color="auto" w:fill="auto"/>
            <w:noWrap/>
            <w:vAlign w:val="center"/>
          </w:tcPr>
          <w:p w14:paraId="34F69582" w14:textId="734DAB51"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1488</w:t>
            </w:r>
          </w:p>
        </w:tc>
      </w:tr>
      <w:tr w:rsidR="006C09C4" w:rsidRPr="00A745CD" w14:paraId="64937E88" w14:textId="77777777" w:rsidTr="00010438">
        <w:trPr>
          <w:trHeight w:val="20"/>
        </w:trPr>
        <w:tc>
          <w:tcPr>
            <w:tcW w:w="740" w:type="dxa"/>
            <w:shd w:val="clear" w:color="auto" w:fill="auto"/>
            <w:noWrap/>
            <w:vAlign w:val="center"/>
          </w:tcPr>
          <w:p w14:paraId="0F8F55C6" w14:textId="6B2B5E7A"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19</w:t>
            </w:r>
          </w:p>
        </w:tc>
        <w:tc>
          <w:tcPr>
            <w:tcW w:w="2521" w:type="dxa"/>
            <w:shd w:val="clear" w:color="auto" w:fill="auto"/>
            <w:vAlign w:val="center"/>
          </w:tcPr>
          <w:p w14:paraId="08DA3E29" w14:textId="79D46AC6"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 № 29</w:t>
            </w:r>
          </w:p>
        </w:tc>
        <w:tc>
          <w:tcPr>
            <w:tcW w:w="1701" w:type="dxa"/>
            <w:shd w:val="clear" w:color="auto" w:fill="auto"/>
            <w:noWrap/>
            <w:vAlign w:val="center"/>
          </w:tcPr>
          <w:p w14:paraId="378F6B55" w14:textId="7A03E7C9"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1,2020</w:t>
            </w:r>
          </w:p>
        </w:tc>
        <w:tc>
          <w:tcPr>
            <w:tcW w:w="1701" w:type="dxa"/>
            <w:shd w:val="clear" w:color="auto" w:fill="auto"/>
            <w:noWrap/>
            <w:vAlign w:val="center"/>
          </w:tcPr>
          <w:p w14:paraId="14157DD0" w14:textId="3501A788"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2 455,90</w:t>
            </w:r>
          </w:p>
        </w:tc>
        <w:tc>
          <w:tcPr>
            <w:tcW w:w="2750" w:type="dxa"/>
            <w:shd w:val="clear" w:color="auto" w:fill="auto"/>
            <w:noWrap/>
            <w:vAlign w:val="center"/>
          </w:tcPr>
          <w:p w14:paraId="1788578D" w14:textId="05B245EE"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2043</w:t>
            </w:r>
          </w:p>
        </w:tc>
      </w:tr>
      <w:tr w:rsidR="006C09C4" w:rsidRPr="00A745CD" w14:paraId="2708DF2E" w14:textId="77777777" w:rsidTr="00010438">
        <w:trPr>
          <w:trHeight w:val="20"/>
        </w:trPr>
        <w:tc>
          <w:tcPr>
            <w:tcW w:w="740" w:type="dxa"/>
            <w:shd w:val="clear" w:color="auto" w:fill="auto"/>
            <w:noWrap/>
            <w:vAlign w:val="center"/>
          </w:tcPr>
          <w:p w14:paraId="096A1E19" w14:textId="651122E4"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20</w:t>
            </w:r>
          </w:p>
        </w:tc>
        <w:tc>
          <w:tcPr>
            <w:tcW w:w="2521" w:type="dxa"/>
            <w:shd w:val="clear" w:color="auto" w:fill="auto"/>
            <w:vAlign w:val="center"/>
          </w:tcPr>
          <w:p w14:paraId="47114DC5" w14:textId="5D74737F"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 № 30</w:t>
            </w:r>
          </w:p>
        </w:tc>
        <w:tc>
          <w:tcPr>
            <w:tcW w:w="1701" w:type="dxa"/>
            <w:shd w:val="clear" w:color="auto" w:fill="auto"/>
            <w:noWrap/>
            <w:vAlign w:val="center"/>
          </w:tcPr>
          <w:p w14:paraId="7DE14A3E" w14:textId="02DFFB9D"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3,8000</w:t>
            </w:r>
          </w:p>
        </w:tc>
        <w:tc>
          <w:tcPr>
            <w:tcW w:w="1701" w:type="dxa"/>
            <w:shd w:val="clear" w:color="auto" w:fill="auto"/>
            <w:noWrap/>
            <w:vAlign w:val="center"/>
          </w:tcPr>
          <w:p w14:paraId="46EA17E5" w14:textId="1B84DF34"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2 639,24</w:t>
            </w:r>
          </w:p>
        </w:tc>
        <w:tc>
          <w:tcPr>
            <w:tcW w:w="2750" w:type="dxa"/>
            <w:shd w:val="clear" w:color="auto" w:fill="auto"/>
            <w:noWrap/>
            <w:vAlign w:val="center"/>
          </w:tcPr>
          <w:p w14:paraId="1DA39146" w14:textId="2331668C"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695</w:t>
            </w:r>
          </w:p>
        </w:tc>
      </w:tr>
      <w:tr w:rsidR="006C09C4" w:rsidRPr="00A745CD" w14:paraId="742C606A" w14:textId="77777777" w:rsidTr="00010438">
        <w:trPr>
          <w:trHeight w:val="20"/>
        </w:trPr>
        <w:tc>
          <w:tcPr>
            <w:tcW w:w="740" w:type="dxa"/>
            <w:shd w:val="clear" w:color="auto" w:fill="auto"/>
            <w:noWrap/>
            <w:vAlign w:val="center"/>
          </w:tcPr>
          <w:p w14:paraId="1A66BCC2" w14:textId="577FB3D7"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21</w:t>
            </w:r>
          </w:p>
        </w:tc>
        <w:tc>
          <w:tcPr>
            <w:tcW w:w="2521" w:type="dxa"/>
            <w:shd w:val="clear" w:color="auto" w:fill="auto"/>
            <w:vAlign w:val="center"/>
          </w:tcPr>
          <w:p w14:paraId="7264182B" w14:textId="59231DBD"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 № 31</w:t>
            </w:r>
          </w:p>
        </w:tc>
        <w:tc>
          <w:tcPr>
            <w:tcW w:w="1701" w:type="dxa"/>
            <w:shd w:val="clear" w:color="auto" w:fill="auto"/>
            <w:noWrap/>
            <w:vAlign w:val="center"/>
          </w:tcPr>
          <w:p w14:paraId="05002495" w14:textId="65C47798"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2,0000</w:t>
            </w:r>
          </w:p>
        </w:tc>
        <w:tc>
          <w:tcPr>
            <w:tcW w:w="1701" w:type="dxa"/>
            <w:shd w:val="clear" w:color="auto" w:fill="auto"/>
            <w:noWrap/>
            <w:vAlign w:val="center"/>
          </w:tcPr>
          <w:p w14:paraId="71881E73" w14:textId="53739CB7"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386,17</w:t>
            </w:r>
          </w:p>
        </w:tc>
        <w:tc>
          <w:tcPr>
            <w:tcW w:w="2750" w:type="dxa"/>
            <w:shd w:val="clear" w:color="auto" w:fill="auto"/>
            <w:noWrap/>
            <w:vAlign w:val="center"/>
          </w:tcPr>
          <w:p w14:paraId="0E051612" w14:textId="3937CD58"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193</w:t>
            </w:r>
          </w:p>
        </w:tc>
      </w:tr>
      <w:tr w:rsidR="006C09C4" w:rsidRPr="00A745CD" w14:paraId="34DDB3F6" w14:textId="77777777" w:rsidTr="00010438">
        <w:trPr>
          <w:trHeight w:val="20"/>
        </w:trPr>
        <w:tc>
          <w:tcPr>
            <w:tcW w:w="740" w:type="dxa"/>
            <w:shd w:val="clear" w:color="auto" w:fill="auto"/>
            <w:noWrap/>
            <w:vAlign w:val="center"/>
          </w:tcPr>
          <w:p w14:paraId="657BC555" w14:textId="3338C54F"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22</w:t>
            </w:r>
          </w:p>
        </w:tc>
        <w:tc>
          <w:tcPr>
            <w:tcW w:w="2521" w:type="dxa"/>
            <w:shd w:val="clear" w:color="auto" w:fill="auto"/>
            <w:vAlign w:val="center"/>
          </w:tcPr>
          <w:p w14:paraId="584E2D69" w14:textId="23F645E3"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КУ-252 кв.</w:t>
            </w:r>
          </w:p>
        </w:tc>
        <w:tc>
          <w:tcPr>
            <w:tcW w:w="1701" w:type="dxa"/>
            <w:shd w:val="clear" w:color="auto" w:fill="auto"/>
            <w:noWrap/>
            <w:vAlign w:val="center"/>
          </w:tcPr>
          <w:p w14:paraId="4A3105B0" w14:textId="3D2CFFF4"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3,8700</w:t>
            </w:r>
          </w:p>
        </w:tc>
        <w:tc>
          <w:tcPr>
            <w:tcW w:w="1701" w:type="dxa"/>
            <w:shd w:val="clear" w:color="auto" w:fill="auto"/>
            <w:noWrap/>
            <w:vAlign w:val="center"/>
          </w:tcPr>
          <w:p w14:paraId="55B40408" w14:textId="154FF59F"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4 174,02</w:t>
            </w:r>
          </w:p>
        </w:tc>
        <w:tc>
          <w:tcPr>
            <w:tcW w:w="2750" w:type="dxa"/>
            <w:shd w:val="clear" w:color="auto" w:fill="auto"/>
            <w:noWrap/>
            <w:vAlign w:val="center"/>
          </w:tcPr>
          <w:p w14:paraId="760B919A" w14:textId="2CCD838F"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1079</w:t>
            </w:r>
          </w:p>
        </w:tc>
      </w:tr>
      <w:tr w:rsidR="006C09C4" w:rsidRPr="00A745CD" w14:paraId="4D49ECAE" w14:textId="77777777" w:rsidTr="00010438">
        <w:trPr>
          <w:trHeight w:val="20"/>
        </w:trPr>
        <w:tc>
          <w:tcPr>
            <w:tcW w:w="740" w:type="dxa"/>
            <w:shd w:val="clear" w:color="auto" w:fill="auto"/>
            <w:noWrap/>
            <w:vAlign w:val="center"/>
          </w:tcPr>
          <w:p w14:paraId="384DB750" w14:textId="39E3D54E"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23</w:t>
            </w:r>
          </w:p>
        </w:tc>
        <w:tc>
          <w:tcPr>
            <w:tcW w:w="2521" w:type="dxa"/>
            <w:shd w:val="clear" w:color="auto" w:fill="auto"/>
            <w:vAlign w:val="center"/>
          </w:tcPr>
          <w:p w14:paraId="187E54D4" w14:textId="747AE1E2"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КУ-302 кв.</w:t>
            </w:r>
          </w:p>
        </w:tc>
        <w:tc>
          <w:tcPr>
            <w:tcW w:w="1701" w:type="dxa"/>
            <w:shd w:val="clear" w:color="auto" w:fill="auto"/>
            <w:noWrap/>
            <w:vAlign w:val="center"/>
          </w:tcPr>
          <w:p w14:paraId="4188F78C" w14:textId="0263F62E"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9,6000</w:t>
            </w:r>
          </w:p>
        </w:tc>
        <w:tc>
          <w:tcPr>
            <w:tcW w:w="1701" w:type="dxa"/>
            <w:shd w:val="clear" w:color="auto" w:fill="auto"/>
            <w:noWrap/>
            <w:vAlign w:val="center"/>
          </w:tcPr>
          <w:p w14:paraId="3E8D87FB" w14:textId="378E7FC5"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15 747,51</w:t>
            </w:r>
          </w:p>
        </w:tc>
        <w:tc>
          <w:tcPr>
            <w:tcW w:w="2750" w:type="dxa"/>
            <w:shd w:val="clear" w:color="auto" w:fill="auto"/>
            <w:noWrap/>
            <w:vAlign w:val="center"/>
          </w:tcPr>
          <w:p w14:paraId="56A68505" w14:textId="633CCF93"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1640</w:t>
            </w:r>
          </w:p>
        </w:tc>
      </w:tr>
      <w:tr w:rsidR="006C09C4" w:rsidRPr="00A745CD" w14:paraId="0B2BB6D3" w14:textId="77777777" w:rsidTr="00010438">
        <w:trPr>
          <w:trHeight w:val="20"/>
        </w:trPr>
        <w:tc>
          <w:tcPr>
            <w:tcW w:w="740" w:type="dxa"/>
            <w:shd w:val="clear" w:color="auto" w:fill="auto"/>
            <w:noWrap/>
            <w:vAlign w:val="center"/>
          </w:tcPr>
          <w:p w14:paraId="28099D37" w14:textId="29387F0F"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24</w:t>
            </w:r>
          </w:p>
        </w:tc>
        <w:tc>
          <w:tcPr>
            <w:tcW w:w="2521" w:type="dxa"/>
            <w:shd w:val="clear" w:color="auto" w:fill="auto"/>
            <w:vAlign w:val="center"/>
          </w:tcPr>
          <w:p w14:paraId="13E0FDD5" w14:textId="776F21E9"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Автобаза</w:t>
            </w:r>
          </w:p>
        </w:tc>
        <w:tc>
          <w:tcPr>
            <w:tcW w:w="1701" w:type="dxa"/>
            <w:shd w:val="clear" w:color="auto" w:fill="auto"/>
            <w:noWrap/>
            <w:vAlign w:val="center"/>
          </w:tcPr>
          <w:p w14:paraId="3976865B" w14:textId="4FE80193"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0,6000</w:t>
            </w:r>
          </w:p>
        </w:tc>
        <w:tc>
          <w:tcPr>
            <w:tcW w:w="1701" w:type="dxa"/>
            <w:shd w:val="clear" w:color="auto" w:fill="auto"/>
            <w:noWrap/>
            <w:vAlign w:val="center"/>
          </w:tcPr>
          <w:p w14:paraId="130D30D2" w14:textId="70C88C71"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929,42</w:t>
            </w:r>
          </w:p>
        </w:tc>
        <w:tc>
          <w:tcPr>
            <w:tcW w:w="2750" w:type="dxa"/>
            <w:shd w:val="clear" w:color="auto" w:fill="auto"/>
            <w:noWrap/>
            <w:vAlign w:val="center"/>
          </w:tcPr>
          <w:p w14:paraId="7C16A102" w14:textId="2EF4374F"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1549</w:t>
            </w:r>
          </w:p>
        </w:tc>
      </w:tr>
      <w:tr w:rsidR="006C09C4" w:rsidRPr="00A745CD" w14:paraId="4E25B91A" w14:textId="77777777" w:rsidTr="00010438">
        <w:trPr>
          <w:trHeight w:val="20"/>
        </w:trPr>
        <w:tc>
          <w:tcPr>
            <w:tcW w:w="740" w:type="dxa"/>
            <w:shd w:val="clear" w:color="auto" w:fill="auto"/>
            <w:noWrap/>
            <w:vAlign w:val="center"/>
          </w:tcPr>
          <w:p w14:paraId="2711821D" w14:textId="7D74E213"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25</w:t>
            </w:r>
          </w:p>
        </w:tc>
        <w:tc>
          <w:tcPr>
            <w:tcW w:w="2521" w:type="dxa"/>
            <w:shd w:val="clear" w:color="auto" w:fill="auto"/>
            <w:vAlign w:val="center"/>
          </w:tcPr>
          <w:p w14:paraId="65B9549F" w14:textId="0811EB9E"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КУ-309 кв.</w:t>
            </w:r>
          </w:p>
        </w:tc>
        <w:tc>
          <w:tcPr>
            <w:tcW w:w="1701" w:type="dxa"/>
            <w:shd w:val="clear" w:color="auto" w:fill="auto"/>
            <w:noWrap/>
            <w:vAlign w:val="center"/>
          </w:tcPr>
          <w:p w14:paraId="11F0398C" w14:textId="12914D75"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0,7400</w:t>
            </w:r>
          </w:p>
        </w:tc>
        <w:tc>
          <w:tcPr>
            <w:tcW w:w="1701" w:type="dxa"/>
            <w:shd w:val="clear" w:color="auto" w:fill="auto"/>
            <w:noWrap/>
            <w:vAlign w:val="center"/>
          </w:tcPr>
          <w:p w14:paraId="47DC64E9" w14:textId="58C0D01F"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697,57</w:t>
            </w:r>
          </w:p>
        </w:tc>
        <w:tc>
          <w:tcPr>
            <w:tcW w:w="2750" w:type="dxa"/>
            <w:shd w:val="clear" w:color="auto" w:fill="auto"/>
            <w:noWrap/>
            <w:vAlign w:val="center"/>
          </w:tcPr>
          <w:p w14:paraId="6D180932" w14:textId="69FAA3AB"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943</w:t>
            </w:r>
          </w:p>
        </w:tc>
      </w:tr>
      <w:tr w:rsidR="006C09C4" w:rsidRPr="00A745CD" w14:paraId="16C72D15" w14:textId="77777777" w:rsidTr="00010438">
        <w:trPr>
          <w:trHeight w:val="20"/>
        </w:trPr>
        <w:tc>
          <w:tcPr>
            <w:tcW w:w="740" w:type="dxa"/>
            <w:shd w:val="clear" w:color="auto" w:fill="auto"/>
            <w:noWrap/>
            <w:vAlign w:val="center"/>
          </w:tcPr>
          <w:p w14:paraId="183AF0B1" w14:textId="3288B17D"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26</w:t>
            </w:r>
          </w:p>
        </w:tc>
        <w:tc>
          <w:tcPr>
            <w:tcW w:w="2521" w:type="dxa"/>
            <w:shd w:val="clear" w:color="auto" w:fill="auto"/>
            <w:vAlign w:val="center"/>
          </w:tcPr>
          <w:p w14:paraId="28306C67" w14:textId="410DDEE1"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КУ-315 кв.</w:t>
            </w:r>
          </w:p>
        </w:tc>
        <w:tc>
          <w:tcPr>
            <w:tcW w:w="1701" w:type="dxa"/>
            <w:shd w:val="clear" w:color="auto" w:fill="auto"/>
            <w:noWrap/>
            <w:vAlign w:val="center"/>
          </w:tcPr>
          <w:p w14:paraId="64BB6470" w14:textId="6B553EF1"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2,4940</w:t>
            </w:r>
          </w:p>
        </w:tc>
        <w:tc>
          <w:tcPr>
            <w:tcW w:w="1701" w:type="dxa"/>
            <w:shd w:val="clear" w:color="auto" w:fill="auto"/>
            <w:noWrap/>
            <w:vAlign w:val="center"/>
          </w:tcPr>
          <w:p w14:paraId="0408FF4C" w14:textId="77FD25E0"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1 884,94</w:t>
            </w:r>
          </w:p>
        </w:tc>
        <w:tc>
          <w:tcPr>
            <w:tcW w:w="2750" w:type="dxa"/>
            <w:shd w:val="clear" w:color="auto" w:fill="auto"/>
            <w:noWrap/>
            <w:vAlign w:val="center"/>
          </w:tcPr>
          <w:p w14:paraId="6836BB95" w14:textId="4F65CC62"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756</w:t>
            </w:r>
          </w:p>
        </w:tc>
      </w:tr>
      <w:tr w:rsidR="006C09C4" w:rsidRPr="00A745CD" w14:paraId="3813BDAC" w14:textId="77777777" w:rsidTr="00010438">
        <w:trPr>
          <w:trHeight w:val="20"/>
        </w:trPr>
        <w:tc>
          <w:tcPr>
            <w:tcW w:w="740" w:type="dxa"/>
            <w:shd w:val="clear" w:color="auto" w:fill="auto"/>
            <w:noWrap/>
            <w:vAlign w:val="center"/>
          </w:tcPr>
          <w:p w14:paraId="72192BF5" w14:textId="4C2C28BE"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27</w:t>
            </w:r>
          </w:p>
        </w:tc>
        <w:tc>
          <w:tcPr>
            <w:tcW w:w="2521" w:type="dxa"/>
            <w:shd w:val="clear" w:color="auto" w:fill="auto"/>
            <w:vAlign w:val="center"/>
          </w:tcPr>
          <w:p w14:paraId="4AB85216" w14:textId="5523D40B"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КУ-369 кв.</w:t>
            </w:r>
          </w:p>
        </w:tc>
        <w:tc>
          <w:tcPr>
            <w:tcW w:w="1701" w:type="dxa"/>
            <w:shd w:val="clear" w:color="auto" w:fill="auto"/>
            <w:noWrap/>
            <w:vAlign w:val="center"/>
          </w:tcPr>
          <w:p w14:paraId="1C31E80B" w14:textId="405CA1A8"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6,8000</w:t>
            </w:r>
          </w:p>
        </w:tc>
        <w:tc>
          <w:tcPr>
            <w:tcW w:w="1701" w:type="dxa"/>
            <w:vMerge w:val="restart"/>
            <w:shd w:val="clear" w:color="auto" w:fill="auto"/>
            <w:noWrap/>
            <w:vAlign w:val="center"/>
          </w:tcPr>
          <w:p w14:paraId="419F9D80" w14:textId="54D7D98B"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17 678,99</w:t>
            </w:r>
          </w:p>
        </w:tc>
        <w:tc>
          <w:tcPr>
            <w:tcW w:w="2750" w:type="dxa"/>
            <w:vMerge w:val="restart"/>
            <w:shd w:val="clear" w:color="auto" w:fill="auto"/>
            <w:noWrap/>
            <w:vAlign w:val="center"/>
          </w:tcPr>
          <w:p w14:paraId="236A177C" w14:textId="7175072A"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2600</w:t>
            </w:r>
          </w:p>
        </w:tc>
      </w:tr>
      <w:tr w:rsidR="006C09C4" w:rsidRPr="00A745CD" w14:paraId="2282D63D" w14:textId="77777777" w:rsidTr="00010438">
        <w:trPr>
          <w:trHeight w:val="20"/>
        </w:trPr>
        <w:tc>
          <w:tcPr>
            <w:tcW w:w="740" w:type="dxa"/>
            <w:shd w:val="clear" w:color="auto" w:fill="auto"/>
            <w:noWrap/>
            <w:vAlign w:val="center"/>
          </w:tcPr>
          <w:p w14:paraId="68605037" w14:textId="5A8A8DB9"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 </w:t>
            </w:r>
          </w:p>
        </w:tc>
        <w:tc>
          <w:tcPr>
            <w:tcW w:w="2521" w:type="dxa"/>
            <w:shd w:val="clear" w:color="auto" w:fill="auto"/>
            <w:vAlign w:val="center"/>
          </w:tcPr>
          <w:p w14:paraId="51F23AED" w14:textId="106BE959"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КУ-369 кв. (ГВС)</w:t>
            </w:r>
          </w:p>
        </w:tc>
        <w:tc>
          <w:tcPr>
            <w:tcW w:w="1701" w:type="dxa"/>
            <w:shd w:val="clear" w:color="auto" w:fill="auto"/>
            <w:noWrap/>
            <w:vAlign w:val="center"/>
          </w:tcPr>
          <w:p w14:paraId="54CB73FB" w14:textId="3CB2787B"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1,2000</w:t>
            </w:r>
          </w:p>
        </w:tc>
        <w:tc>
          <w:tcPr>
            <w:tcW w:w="1701" w:type="dxa"/>
            <w:vMerge/>
            <w:shd w:val="clear" w:color="auto" w:fill="auto"/>
            <w:noWrap/>
            <w:vAlign w:val="center"/>
          </w:tcPr>
          <w:p w14:paraId="1C2D54E1" w14:textId="2FD9EBA6" w:rsidR="006C09C4" w:rsidRPr="00A07D56" w:rsidRDefault="006C09C4" w:rsidP="006C09C4">
            <w:pPr>
              <w:spacing w:after="0" w:line="240" w:lineRule="auto"/>
              <w:jc w:val="center"/>
              <w:rPr>
                <w:rFonts w:eastAsia="Times New Roman" w:cs="Times New Roman"/>
                <w:color w:val="000000"/>
                <w:sz w:val="21"/>
                <w:szCs w:val="21"/>
                <w:lang w:eastAsia="ru-RU"/>
              </w:rPr>
            </w:pPr>
          </w:p>
        </w:tc>
        <w:tc>
          <w:tcPr>
            <w:tcW w:w="2750" w:type="dxa"/>
            <w:vMerge/>
            <w:shd w:val="clear" w:color="auto" w:fill="auto"/>
            <w:noWrap/>
            <w:vAlign w:val="center"/>
          </w:tcPr>
          <w:p w14:paraId="121DF669" w14:textId="5CBE04BC" w:rsidR="006C09C4" w:rsidRPr="00A07D56" w:rsidRDefault="006C09C4" w:rsidP="006C09C4">
            <w:pPr>
              <w:spacing w:after="0" w:line="240" w:lineRule="auto"/>
              <w:jc w:val="center"/>
              <w:rPr>
                <w:rFonts w:eastAsia="Times New Roman" w:cs="Times New Roman"/>
                <w:color w:val="000000"/>
                <w:sz w:val="21"/>
                <w:szCs w:val="21"/>
                <w:lang w:eastAsia="ru-RU"/>
              </w:rPr>
            </w:pPr>
          </w:p>
        </w:tc>
      </w:tr>
      <w:tr w:rsidR="006C09C4" w:rsidRPr="00A745CD" w14:paraId="23979E8A" w14:textId="77777777" w:rsidTr="006C09C4">
        <w:trPr>
          <w:trHeight w:val="156"/>
        </w:trPr>
        <w:tc>
          <w:tcPr>
            <w:tcW w:w="740" w:type="dxa"/>
            <w:shd w:val="clear" w:color="auto" w:fill="auto"/>
            <w:noWrap/>
            <w:vAlign w:val="center"/>
          </w:tcPr>
          <w:p w14:paraId="1061AF90" w14:textId="16E3A778"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28</w:t>
            </w:r>
          </w:p>
        </w:tc>
        <w:tc>
          <w:tcPr>
            <w:tcW w:w="2521" w:type="dxa"/>
            <w:shd w:val="clear" w:color="auto" w:fill="auto"/>
            <w:vAlign w:val="center"/>
          </w:tcPr>
          <w:p w14:paraId="0E98F325" w14:textId="369C598C"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КУ-372 кв.</w:t>
            </w:r>
          </w:p>
        </w:tc>
        <w:tc>
          <w:tcPr>
            <w:tcW w:w="1701" w:type="dxa"/>
            <w:shd w:val="clear" w:color="auto" w:fill="auto"/>
            <w:noWrap/>
            <w:vAlign w:val="center"/>
          </w:tcPr>
          <w:p w14:paraId="1CB47F07" w14:textId="25C4E758"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6,6000</w:t>
            </w:r>
          </w:p>
        </w:tc>
        <w:tc>
          <w:tcPr>
            <w:tcW w:w="1701" w:type="dxa"/>
            <w:vMerge w:val="restart"/>
            <w:shd w:val="clear" w:color="auto" w:fill="auto"/>
            <w:noWrap/>
            <w:vAlign w:val="center"/>
          </w:tcPr>
          <w:p w14:paraId="5379E5F1" w14:textId="24F81404"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18 034,76</w:t>
            </w:r>
          </w:p>
        </w:tc>
        <w:tc>
          <w:tcPr>
            <w:tcW w:w="2750" w:type="dxa"/>
            <w:vMerge w:val="restart"/>
            <w:shd w:val="clear" w:color="auto" w:fill="auto"/>
            <w:noWrap/>
            <w:vAlign w:val="center"/>
          </w:tcPr>
          <w:p w14:paraId="06772373" w14:textId="0626FDA7"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2733</w:t>
            </w:r>
          </w:p>
        </w:tc>
      </w:tr>
      <w:tr w:rsidR="006C09C4" w:rsidRPr="00A745CD" w14:paraId="07DA5AA4" w14:textId="77777777" w:rsidTr="00010438">
        <w:trPr>
          <w:trHeight w:val="20"/>
        </w:trPr>
        <w:tc>
          <w:tcPr>
            <w:tcW w:w="740" w:type="dxa"/>
            <w:shd w:val="clear" w:color="auto" w:fill="auto"/>
            <w:noWrap/>
            <w:vAlign w:val="center"/>
          </w:tcPr>
          <w:p w14:paraId="2574B331" w14:textId="2724171E"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 </w:t>
            </w:r>
          </w:p>
        </w:tc>
        <w:tc>
          <w:tcPr>
            <w:tcW w:w="2521" w:type="dxa"/>
            <w:shd w:val="clear" w:color="auto" w:fill="auto"/>
            <w:vAlign w:val="center"/>
          </w:tcPr>
          <w:p w14:paraId="090B1DD2" w14:textId="2E97A9C6"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КУ-372 кв. (ГВС)</w:t>
            </w:r>
          </w:p>
        </w:tc>
        <w:tc>
          <w:tcPr>
            <w:tcW w:w="1701" w:type="dxa"/>
            <w:shd w:val="clear" w:color="auto" w:fill="auto"/>
            <w:noWrap/>
            <w:vAlign w:val="center"/>
          </w:tcPr>
          <w:p w14:paraId="0A83AB8D" w14:textId="0DEBDA96"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1,2000</w:t>
            </w:r>
          </w:p>
        </w:tc>
        <w:tc>
          <w:tcPr>
            <w:tcW w:w="1701" w:type="dxa"/>
            <w:vMerge/>
            <w:shd w:val="clear" w:color="auto" w:fill="auto"/>
            <w:noWrap/>
            <w:vAlign w:val="center"/>
          </w:tcPr>
          <w:p w14:paraId="785904C7" w14:textId="5C1E3767" w:rsidR="006C09C4" w:rsidRPr="00A07D56" w:rsidRDefault="006C09C4" w:rsidP="006C09C4">
            <w:pPr>
              <w:spacing w:after="0" w:line="240" w:lineRule="auto"/>
              <w:jc w:val="center"/>
              <w:rPr>
                <w:rFonts w:eastAsia="Times New Roman" w:cs="Times New Roman"/>
                <w:color w:val="000000"/>
                <w:sz w:val="21"/>
                <w:szCs w:val="21"/>
                <w:lang w:eastAsia="ru-RU"/>
              </w:rPr>
            </w:pPr>
          </w:p>
        </w:tc>
        <w:tc>
          <w:tcPr>
            <w:tcW w:w="2750" w:type="dxa"/>
            <w:vMerge/>
            <w:shd w:val="clear" w:color="auto" w:fill="auto"/>
            <w:noWrap/>
            <w:vAlign w:val="center"/>
          </w:tcPr>
          <w:p w14:paraId="0A194E37" w14:textId="79451260" w:rsidR="006C09C4" w:rsidRPr="00A07D56" w:rsidRDefault="006C09C4" w:rsidP="006C09C4">
            <w:pPr>
              <w:spacing w:after="0" w:line="240" w:lineRule="auto"/>
              <w:jc w:val="center"/>
              <w:rPr>
                <w:rFonts w:eastAsia="Times New Roman" w:cs="Times New Roman"/>
                <w:color w:val="000000"/>
                <w:sz w:val="21"/>
                <w:szCs w:val="21"/>
                <w:lang w:eastAsia="ru-RU"/>
              </w:rPr>
            </w:pPr>
          </w:p>
        </w:tc>
      </w:tr>
      <w:tr w:rsidR="006C09C4" w:rsidRPr="00A745CD" w14:paraId="2CE88B95" w14:textId="77777777" w:rsidTr="00010438">
        <w:trPr>
          <w:trHeight w:val="20"/>
        </w:trPr>
        <w:tc>
          <w:tcPr>
            <w:tcW w:w="740" w:type="dxa"/>
            <w:shd w:val="clear" w:color="auto" w:fill="auto"/>
            <w:noWrap/>
            <w:vAlign w:val="center"/>
          </w:tcPr>
          <w:p w14:paraId="721B1B8D" w14:textId="0B58DC89"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29</w:t>
            </w:r>
          </w:p>
        </w:tc>
        <w:tc>
          <w:tcPr>
            <w:tcW w:w="2521" w:type="dxa"/>
            <w:shd w:val="clear" w:color="auto" w:fill="auto"/>
            <w:vAlign w:val="center"/>
          </w:tcPr>
          <w:p w14:paraId="14FCD3E1" w14:textId="6B1131CF"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КУ-418 кв.</w:t>
            </w:r>
          </w:p>
        </w:tc>
        <w:tc>
          <w:tcPr>
            <w:tcW w:w="1701" w:type="dxa"/>
            <w:shd w:val="clear" w:color="auto" w:fill="auto"/>
            <w:noWrap/>
            <w:vAlign w:val="center"/>
          </w:tcPr>
          <w:p w14:paraId="425928B1" w14:textId="2C2D6823"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9,2700</w:t>
            </w:r>
          </w:p>
        </w:tc>
        <w:tc>
          <w:tcPr>
            <w:tcW w:w="1701" w:type="dxa"/>
            <w:shd w:val="clear" w:color="auto" w:fill="auto"/>
            <w:noWrap/>
            <w:vAlign w:val="center"/>
          </w:tcPr>
          <w:p w14:paraId="717AF2DA" w14:textId="276E1C1D"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16 664,33</w:t>
            </w:r>
          </w:p>
        </w:tc>
        <w:tc>
          <w:tcPr>
            <w:tcW w:w="2750" w:type="dxa"/>
            <w:shd w:val="clear" w:color="auto" w:fill="auto"/>
            <w:noWrap/>
            <w:vAlign w:val="center"/>
          </w:tcPr>
          <w:p w14:paraId="14C38C42" w14:textId="4BDD1894"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1798</w:t>
            </w:r>
          </w:p>
        </w:tc>
      </w:tr>
      <w:tr w:rsidR="006C09C4" w:rsidRPr="00A745CD" w14:paraId="2AFE9083" w14:textId="77777777" w:rsidTr="00010438">
        <w:trPr>
          <w:trHeight w:val="20"/>
        </w:trPr>
        <w:tc>
          <w:tcPr>
            <w:tcW w:w="740" w:type="dxa"/>
            <w:shd w:val="clear" w:color="auto" w:fill="auto"/>
            <w:noWrap/>
            <w:vAlign w:val="center"/>
          </w:tcPr>
          <w:p w14:paraId="703F912B" w14:textId="0DB0BB54"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30</w:t>
            </w:r>
          </w:p>
        </w:tc>
        <w:tc>
          <w:tcPr>
            <w:tcW w:w="2521" w:type="dxa"/>
            <w:shd w:val="clear" w:color="auto" w:fill="auto"/>
            <w:vAlign w:val="center"/>
          </w:tcPr>
          <w:p w14:paraId="51B107BF" w14:textId="500F32FF"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 ПМК-111</w:t>
            </w:r>
          </w:p>
        </w:tc>
        <w:tc>
          <w:tcPr>
            <w:tcW w:w="1701" w:type="dxa"/>
            <w:shd w:val="clear" w:color="auto" w:fill="auto"/>
            <w:noWrap/>
            <w:vAlign w:val="center"/>
          </w:tcPr>
          <w:p w14:paraId="0F82FE3C" w14:textId="6500D0AB"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6,2700</w:t>
            </w:r>
          </w:p>
        </w:tc>
        <w:tc>
          <w:tcPr>
            <w:tcW w:w="1701" w:type="dxa"/>
            <w:shd w:val="clear" w:color="auto" w:fill="auto"/>
            <w:noWrap/>
            <w:vAlign w:val="center"/>
          </w:tcPr>
          <w:p w14:paraId="2F600117" w14:textId="46395F5A"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6 961,38</w:t>
            </w:r>
          </w:p>
        </w:tc>
        <w:tc>
          <w:tcPr>
            <w:tcW w:w="2750" w:type="dxa"/>
            <w:shd w:val="clear" w:color="auto" w:fill="auto"/>
            <w:noWrap/>
            <w:vAlign w:val="center"/>
          </w:tcPr>
          <w:p w14:paraId="1116992A" w14:textId="7C04C8AB"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1110</w:t>
            </w:r>
          </w:p>
        </w:tc>
      </w:tr>
      <w:tr w:rsidR="006C09C4" w:rsidRPr="00A745CD" w14:paraId="5958EB66" w14:textId="77777777" w:rsidTr="00010438">
        <w:trPr>
          <w:trHeight w:val="20"/>
        </w:trPr>
        <w:tc>
          <w:tcPr>
            <w:tcW w:w="740" w:type="dxa"/>
            <w:shd w:val="clear" w:color="auto" w:fill="auto"/>
            <w:noWrap/>
            <w:vAlign w:val="center"/>
          </w:tcPr>
          <w:p w14:paraId="02FACA89" w14:textId="7224444A"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31</w:t>
            </w:r>
          </w:p>
        </w:tc>
        <w:tc>
          <w:tcPr>
            <w:tcW w:w="2521" w:type="dxa"/>
            <w:shd w:val="clear" w:color="auto" w:fill="auto"/>
            <w:vAlign w:val="center"/>
          </w:tcPr>
          <w:p w14:paraId="6A388E2F" w14:textId="745CBB0C" w:rsidR="006C09C4" w:rsidRPr="00A07D56" w:rsidRDefault="006C09C4" w:rsidP="006C09C4">
            <w:pPr>
              <w:spacing w:after="0" w:line="240" w:lineRule="auto"/>
              <w:rPr>
                <w:rFonts w:eastAsia="Times New Roman" w:cs="Times New Roman"/>
                <w:color w:val="000000"/>
                <w:sz w:val="21"/>
                <w:szCs w:val="21"/>
                <w:lang w:eastAsia="ru-RU"/>
              </w:rPr>
            </w:pPr>
            <w:r>
              <w:rPr>
                <w:color w:val="000000"/>
                <w:sz w:val="18"/>
                <w:szCs w:val="18"/>
              </w:rPr>
              <w:t>КУ-54 кв.</w:t>
            </w:r>
          </w:p>
        </w:tc>
        <w:tc>
          <w:tcPr>
            <w:tcW w:w="1701" w:type="dxa"/>
            <w:shd w:val="clear" w:color="auto" w:fill="auto"/>
            <w:noWrap/>
            <w:vAlign w:val="center"/>
          </w:tcPr>
          <w:p w14:paraId="16B3858F" w14:textId="6B5214AC"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23,2200</w:t>
            </w:r>
          </w:p>
        </w:tc>
        <w:tc>
          <w:tcPr>
            <w:tcW w:w="1701" w:type="dxa"/>
            <w:shd w:val="clear" w:color="auto" w:fill="auto"/>
            <w:noWrap/>
            <w:vAlign w:val="center"/>
          </w:tcPr>
          <w:p w14:paraId="00177953" w14:textId="220BCFDF"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107 019,06</w:t>
            </w:r>
          </w:p>
        </w:tc>
        <w:tc>
          <w:tcPr>
            <w:tcW w:w="2750" w:type="dxa"/>
            <w:shd w:val="clear" w:color="auto" w:fill="auto"/>
            <w:noWrap/>
            <w:vAlign w:val="center"/>
          </w:tcPr>
          <w:p w14:paraId="1F960560" w14:textId="5E934DB7" w:rsidR="006C09C4" w:rsidRPr="00A07D56" w:rsidRDefault="006C09C4" w:rsidP="006C09C4">
            <w:pPr>
              <w:spacing w:after="0" w:line="240" w:lineRule="auto"/>
              <w:jc w:val="center"/>
              <w:rPr>
                <w:rFonts w:eastAsia="Times New Roman" w:cs="Times New Roman"/>
                <w:color w:val="000000"/>
                <w:sz w:val="21"/>
                <w:szCs w:val="21"/>
                <w:lang w:eastAsia="ru-RU"/>
              </w:rPr>
            </w:pPr>
            <w:r>
              <w:rPr>
                <w:color w:val="000000"/>
                <w:sz w:val="18"/>
                <w:szCs w:val="18"/>
              </w:rPr>
              <w:t>4609</w:t>
            </w:r>
          </w:p>
        </w:tc>
      </w:tr>
      <w:tr w:rsidR="006C09C4" w:rsidRPr="00A745CD" w14:paraId="7A50D958" w14:textId="77777777" w:rsidTr="00010438">
        <w:trPr>
          <w:trHeight w:val="20"/>
        </w:trPr>
        <w:tc>
          <w:tcPr>
            <w:tcW w:w="740" w:type="dxa"/>
            <w:shd w:val="clear" w:color="auto" w:fill="auto"/>
            <w:noWrap/>
            <w:vAlign w:val="center"/>
          </w:tcPr>
          <w:p w14:paraId="434B8005" w14:textId="2480B86B" w:rsidR="006C09C4" w:rsidRPr="00A07D56" w:rsidRDefault="006C09C4" w:rsidP="006C09C4">
            <w:pPr>
              <w:spacing w:after="0" w:line="240" w:lineRule="auto"/>
              <w:jc w:val="center"/>
              <w:rPr>
                <w:rFonts w:eastAsia="Times New Roman" w:cs="Times New Roman"/>
                <w:color w:val="000000"/>
                <w:sz w:val="21"/>
                <w:szCs w:val="21"/>
                <w:lang w:eastAsia="ru-RU"/>
              </w:rPr>
            </w:pPr>
            <w:r>
              <w:rPr>
                <w:b/>
                <w:bCs/>
                <w:color w:val="000000"/>
                <w:sz w:val="18"/>
                <w:szCs w:val="18"/>
              </w:rPr>
              <w:t> </w:t>
            </w:r>
          </w:p>
        </w:tc>
        <w:tc>
          <w:tcPr>
            <w:tcW w:w="2521" w:type="dxa"/>
            <w:shd w:val="clear" w:color="auto" w:fill="auto"/>
            <w:vAlign w:val="center"/>
          </w:tcPr>
          <w:p w14:paraId="427B2319" w14:textId="792F9A7D" w:rsidR="006C09C4" w:rsidRPr="00A07D56" w:rsidRDefault="006C09C4" w:rsidP="006C09C4">
            <w:pPr>
              <w:spacing w:after="0" w:line="240" w:lineRule="auto"/>
              <w:rPr>
                <w:rFonts w:eastAsia="Times New Roman" w:cs="Times New Roman"/>
                <w:color w:val="000000"/>
                <w:sz w:val="21"/>
                <w:szCs w:val="21"/>
                <w:lang w:eastAsia="ru-RU"/>
              </w:rPr>
            </w:pPr>
            <w:r>
              <w:rPr>
                <w:b/>
                <w:bCs/>
                <w:color w:val="000000"/>
                <w:sz w:val="18"/>
                <w:szCs w:val="18"/>
              </w:rPr>
              <w:t>Всего</w:t>
            </w:r>
          </w:p>
        </w:tc>
        <w:tc>
          <w:tcPr>
            <w:tcW w:w="1701" w:type="dxa"/>
            <w:shd w:val="clear" w:color="auto" w:fill="auto"/>
            <w:noWrap/>
            <w:vAlign w:val="center"/>
          </w:tcPr>
          <w:p w14:paraId="08FE4369" w14:textId="46F0018C" w:rsidR="006C09C4" w:rsidRPr="00A07D56" w:rsidRDefault="006C09C4" w:rsidP="006C09C4">
            <w:pPr>
              <w:spacing w:after="0" w:line="240" w:lineRule="auto"/>
              <w:jc w:val="center"/>
              <w:rPr>
                <w:rFonts w:eastAsia="Times New Roman" w:cs="Times New Roman"/>
                <w:color w:val="000000"/>
                <w:sz w:val="21"/>
                <w:szCs w:val="21"/>
                <w:lang w:eastAsia="ru-RU"/>
              </w:rPr>
            </w:pPr>
            <w:r>
              <w:rPr>
                <w:b/>
                <w:bCs/>
                <w:color w:val="000000"/>
                <w:sz w:val="18"/>
                <w:szCs w:val="18"/>
              </w:rPr>
              <w:t>234,1620</w:t>
            </w:r>
          </w:p>
        </w:tc>
        <w:tc>
          <w:tcPr>
            <w:tcW w:w="1701" w:type="dxa"/>
            <w:shd w:val="clear" w:color="auto" w:fill="auto"/>
            <w:noWrap/>
            <w:vAlign w:val="center"/>
          </w:tcPr>
          <w:p w14:paraId="1D6CD802" w14:textId="3A325F20" w:rsidR="006C09C4" w:rsidRPr="00A07D56" w:rsidRDefault="006C09C4" w:rsidP="006C09C4">
            <w:pPr>
              <w:spacing w:after="0" w:line="240" w:lineRule="auto"/>
              <w:jc w:val="center"/>
              <w:rPr>
                <w:rFonts w:eastAsia="Times New Roman" w:cs="Times New Roman"/>
                <w:color w:val="000000"/>
                <w:sz w:val="21"/>
                <w:szCs w:val="21"/>
                <w:lang w:eastAsia="ru-RU"/>
              </w:rPr>
            </w:pPr>
            <w:r>
              <w:rPr>
                <w:b/>
                <w:bCs/>
                <w:color w:val="000000"/>
                <w:sz w:val="18"/>
                <w:szCs w:val="18"/>
              </w:rPr>
              <w:t>502 278,60</w:t>
            </w:r>
          </w:p>
        </w:tc>
        <w:tc>
          <w:tcPr>
            <w:tcW w:w="2750" w:type="dxa"/>
            <w:shd w:val="clear" w:color="auto" w:fill="auto"/>
            <w:noWrap/>
            <w:vAlign w:val="center"/>
          </w:tcPr>
          <w:p w14:paraId="73A7756D" w14:textId="54196096" w:rsidR="006C09C4" w:rsidRPr="00A07D56" w:rsidRDefault="006C09C4" w:rsidP="006C09C4">
            <w:pPr>
              <w:spacing w:after="0" w:line="240" w:lineRule="auto"/>
              <w:jc w:val="center"/>
              <w:rPr>
                <w:rFonts w:eastAsia="Times New Roman" w:cs="Times New Roman"/>
                <w:color w:val="000000"/>
                <w:sz w:val="21"/>
                <w:szCs w:val="21"/>
                <w:lang w:eastAsia="ru-RU"/>
              </w:rPr>
            </w:pPr>
            <w:r>
              <w:rPr>
                <w:b/>
                <w:bCs/>
                <w:color w:val="000000"/>
                <w:sz w:val="18"/>
                <w:szCs w:val="18"/>
              </w:rPr>
              <w:t>2145</w:t>
            </w:r>
          </w:p>
        </w:tc>
      </w:tr>
    </w:tbl>
    <w:p w14:paraId="4A9D9FCD" w14:textId="41DA6448" w:rsidR="008C7D7E" w:rsidRPr="008C7D7E" w:rsidRDefault="008C7D7E" w:rsidP="008C7D7E">
      <w:pPr>
        <w:pStyle w:val="ad"/>
        <w:spacing w:before="60"/>
        <w:ind w:firstLine="0"/>
        <w:rPr>
          <w:sz w:val="18"/>
        </w:rPr>
      </w:pPr>
    </w:p>
    <w:p w14:paraId="2ECE782C" w14:textId="7485317D" w:rsidR="00D97FF7" w:rsidRPr="00FA1A10" w:rsidRDefault="00D97FF7" w:rsidP="00FA1A10">
      <w:pPr>
        <w:autoSpaceDE w:val="0"/>
        <w:autoSpaceDN w:val="0"/>
        <w:adjustRightInd w:val="0"/>
        <w:spacing w:after="0" w:line="360" w:lineRule="auto"/>
        <w:ind w:firstLine="709"/>
        <w:jc w:val="both"/>
        <w:rPr>
          <w:rFonts w:eastAsia="Times New Roman" w:cs="Times New Roman"/>
          <w:color w:val="FF0000"/>
          <w:szCs w:val="24"/>
          <w:lang w:eastAsia="ru-RU"/>
        </w:rPr>
      </w:pPr>
      <w:r w:rsidRPr="00FA1A10">
        <w:rPr>
          <w:rFonts w:eastAsia="Times New Roman" w:cs="Times New Roman"/>
          <w:szCs w:val="24"/>
          <w:lang w:eastAsia="ru-RU"/>
        </w:rPr>
        <w:t>Из таблицы видно, что наибольшие показатели загрузки оборудования в 202</w:t>
      </w:r>
      <w:r w:rsidR="006C09C4">
        <w:rPr>
          <w:rFonts w:eastAsia="Times New Roman" w:cs="Times New Roman"/>
          <w:szCs w:val="24"/>
          <w:lang w:eastAsia="ru-RU"/>
        </w:rPr>
        <w:t>3</w:t>
      </w:r>
      <w:r w:rsidRPr="00FA1A10">
        <w:rPr>
          <w:rFonts w:eastAsia="Times New Roman" w:cs="Times New Roman"/>
          <w:szCs w:val="24"/>
          <w:lang w:eastAsia="ru-RU"/>
        </w:rPr>
        <w:t xml:space="preserve"> году зафиксированы на котельн</w:t>
      </w:r>
      <w:r w:rsidR="00DF6FAB">
        <w:rPr>
          <w:rFonts w:eastAsia="Times New Roman" w:cs="Times New Roman"/>
          <w:szCs w:val="24"/>
          <w:lang w:eastAsia="ru-RU"/>
        </w:rPr>
        <w:t>ой</w:t>
      </w:r>
      <w:r w:rsidRPr="00FA1A10">
        <w:rPr>
          <w:rFonts w:eastAsia="Times New Roman" w:cs="Times New Roman"/>
          <w:szCs w:val="24"/>
          <w:lang w:eastAsia="ru-RU"/>
        </w:rPr>
        <w:t xml:space="preserve"> </w:t>
      </w:r>
      <w:r w:rsidR="006C09C4">
        <w:rPr>
          <w:rFonts w:eastAsia="Times New Roman" w:cs="Times New Roman"/>
          <w:szCs w:val="24"/>
          <w:lang w:eastAsia="ru-RU"/>
        </w:rPr>
        <w:t>54 квартала</w:t>
      </w:r>
      <w:r w:rsidR="00A07D56">
        <w:rPr>
          <w:rFonts w:eastAsia="Times New Roman" w:cs="Times New Roman"/>
          <w:szCs w:val="24"/>
          <w:lang w:eastAsia="ru-RU"/>
        </w:rPr>
        <w:t>.</w:t>
      </w:r>
      <w:r w:rsidRPr="00FA1A10">
        <w:rPr>
          <w:rFonts w:eastAsia="Times New Roman" w:cs="Times New Roman"/>
          <w:szCs w:val="24"/>
          <w:lang w:eastAsia="ru-RU"/>
        </w:rPr>
        <w:t xml:space="preserve"> Наименьшие показатели загрузки – на котельной </w:t>
      </w:r>
      <w:r w:rsidR="00DF6FAB">
        <w:rPr>
          <w:rFonts w:eastAsia="Times New Roman" w:cs="Times New Roman"/>
          <w:szCs w:val="24"/>
          <w:lang w:eastAsia="ru-RU"/>
        </w:rPr>
        <w:t>№ 31</w:t>
      </w:r>
      <w:r w:rsidR="00A07D56">
        <w:rPr>
          <w:rFonts w:eastAsia="Times New Roman" w:cs="Times New Roman"/>
          <w:szCs w:val="24"/>
          <w:lang w:eastAsia="ru-RU"/>
        </w:rPr>
        <w:t>.</w:t>
      </w:r>
      <w:r w:rsidR="00DF6FAB">
        <w:rPr>
          <w:rFonts w:eastAsia="Times New Roman" w:cs="Times New Roman"/>
          <w:szCs w:val="24"/>
          <w:lang w:eastAsia="ru-RU"/>
        </w:rPr>
        <w:t xml:space="preserve"> Средневзвешенный коэффициент использования установленной тепловой мощности всех источников составил </w:t>
      </w:r>
      <w:r w:rsidR="006C09C4">
        <w:rPr>
          <w:rFonts w:eastAsia="Times New Roman" w:cs="Times New Roman"/>
          <w:szCs w:val="24"/>
          <w:lang w:eastAsia="ru-RU"/>
        </w:rPr>
        <w:t>24,5</w:t>
      </w:r>
      <w:r w:rsidR="00DF6FAB">
        <w:rPr>
          <w:rFonts w:eastAsia="Times New Roman" w:cs="Times New Roman"/>
          <w:szCs w:val="24"/>
          <w:lang w:eastAsia="ru-RU"/>
        </w:rPr>
        <w:t xml:space="preserve"> %.</w:t>
      </w:r>
    </w:p>
    <w:p w14:paraId="41E4FDFC" w14:textId="77777777" w:rsidR="00D97FF7" w:rsidRPr="00FA1A10" w:rsidRDefault="00D97FF7" w:rsidP="00FA1A10">
      <w:pPr>
        <w:autoSpaceDE w:val="0"/>
        <w:autoSpaceDN w:val="0"/>
        <w:adjustRightInd w:val="0"/>
        <w:spacing w:after="0" w:line="276" w:lineRule="auto"/>
        <w:ind w:firstLine="709"/>
        <w:jc w:val="both"/>
        <w:rPr>
          <w:rFonts w:cs="Times New Roman"/>
          <w:spacing w:val="3"/>
          <w:szCs w:val="24"/>
        </w:rPr>
      </w:pPr>
    </w:p>
    <w:p w14:paraId="08F089C3"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72" w:name="_Toc453770359"/>
      <w:bookmarkStart w:id="73" w:name="_Toc470813118"/>
      <w:bookmarkStart w:id="74" w:name="_Toc524886664"/>
      <w:bookmarkStart w:id="75" w:name="_Toc72448949"/>
      <w:bookmarkStart w:id="76" w:name="_Toc134109352"/>
      <w:r w:rsidRPr="00FA1A10">
        <w:rPr>
          <w:rFonts w:ascii="Times New Roman" w:hAnsi="Times New Roman" w:cs="Times New Roman"/>
          <w:b/>
          <w:color w:val="auto"/>
          <w:lang w:val="ru-RU"/>
        </w:rPr>
        <w:t>1.2.9. Способы учета тепла, отпущенного в тепловые сети</w:t>
      </w:r>
      <w:bookmarkEnd w:id="72"/>
      <w:bookmarkEnd w:id="73"/>
      <w:bookmarkEnd w:id="74"/>
      <w:bookmarkEnd w:id="75"/>
      <w:bookmarkEnd w:id="76"/>
    </w:p>
    <w:p w14:paraId="0EE1AFD2" w14:textId="77777777" w:rsidR="00D97FF7" w:rsidRPr="00FA1A10" w:rsidRDefault="00D97FF7" w:rsidP="00FA1A10">
      <w:pPr>
        <w:spacing w:after="0" w:line="276" w:lineRule="auto"/>
        <w:jc w:val="both"/>
        <w:rPr>
          <w:rFonts w:cs="Times New Roman"/>
          <w:szCs w:val="24"/>
        </w:rPr>
      </w:pPr>
    </w:p>
    <w:p w14:paraId="0322C4B0" w14:textId="60AC3B66" w:rsidR="00D97FF7" w:rsidRPr="00FA1A10" w:rsidRDefault="00D97FF7" w:rsidP="00FA1A10">
      <w:pPr>
        <w:spacing w:after="0" w:line="360" w:lineRule="auto"/>
        <w:ind w:firstLine="709"/>
        <w:jc w:val="both"/>
        <w:rPr>
          <w:rFonts w:cs="Times New Roman"/>
          <w:szCs w:val="24"/>
        </w:rPr>
      </w:pPr>
      <w:r w:rsidRPr="00FA1A10">
        <w:rPr>
          <w:rFonts w:cs="Times New Roman"/>
          <w:szCs w:val="24"/>
        </w:rPr>
        <w:t>На источниках установлены приборы учета тепловой энергии, позволяющие осуществлять контроль качества и количества тепловой энергии, отпущенной в тепловые сети. Сведения о приборах учета тепловой энергии на котельных</w:t>
      </w:r>
      <w:r w:rsidR="00315C04">
        <w:rPr>
          <w:rFonts w:cs="Times New Roman"/>
          <w:szCs w:val="24"/>
        </w:rPr>
        <w:t xml:space="preserve"> ООО «</w:t>
      </w:r>
      <w:proofErr w:type="spellStart"/>
      <w:r w:rsidR="00315C04">
        <w:rPr>
          <w:rFonts w:cs="Times New Roman"/>
          <w:szCs w:val="24"/>
        </w:rPr>
        <w:t>Теплоинвест</w:t>
      </w:r>
      <w:proofErr w:type="spellEnd"/>
      <w:r w:rsidR="00315C04">
        <w:rPr>
          <w:rFonts w:cs="Times New Roman"/>
          <w:szCs w:val="24"/>
        </w:rPr>
        <w:t>»</w:t>
      </w:r>
      <w:r w:rsidRPr="00FA1A10">
        <w:rPr>
          <w:rFonts w:cs="Times New Roman"/>
          <w:szCs w:val="24"/>
        </w:rPr>
        <w:t xml:space="preserve"> приведены в табл. </w:t>
      </w:r>
      <w:r w:rsidRPr="00FA1A10">
        <w:rPr>
          <w:rFonts w:cs="Times New Roman"/>
          <w:szCs w:val="24"/>
        </w:rPr>
        <w:fldChar w:fldCharType="begin"/>
      </w:r>
      <w:r w:rsidRPr="00FA1A10">
        <w:rPr>
          <w:rFonts w:cs="Times New Roman"/>
          <w:szCs w:val="24"/>
        </w:rPr>
        <w:instrText xml:space="preserve"> REF _Ref86932243 \h  \* MERGEFORMAT </w:instrText>
      </w:r>
      <w:r w:rsidRPr="00FA1A10">
        <w:rPr>
          <w:rFonts w:cs="Times New Roman"/>
          <w:szCs w:val="24"/>
        </w:rPr>
      </w:r>
      <w:r w:rsidRPr="00FA1A10">
        <w:rPr>
          <w:rFonts w:cs="Times New Roman"/>
          <w:szCs w:val="24"/>
        </w:rPr>
        <w:fldChar w:fldCharType="separate"/>
      </w:r>
      <w:r w:rsidR="00C5345E" w:rsidRPr="00C5345E">
        <w:rPr>
          <w:vanish/>
        </w:rPr>
        <w:t xml:space="preserve">Таблица </w:t>
      </w:r>
      <w:r w:rsidR="00C5345E">
        <w:rPr>
          <w:noProof/>
        </w:rPr>
        <w:t>7</w:t>
      </w:r>
      <w:r w:rsidRPr="00FA1A10">
        <w:rPr>
          <w:rFonts w:cs="Times New Roman"/>
          <w:szCs w:val="24"/>
        </w:rPr>
        <w:fldChar w:fldCharType="end"/>
      </w:r>
      <w:r w:rsidRPr="00FA1A10">
        <w:rPr>
          <w:rFonts w:cs="Times New Roman"/>
          <w:szCs w:val="24"/>
        </w:rPr>
        <w:t>.</w:t>
      </w:r>
    </w:p>
    <w:p w14:paraId="67E04CA8" w14:textId="77777777" w:rsidR="00A07D56" w:rsidRPr="00FA1A10" w:rsidRDefault="00A07D56" w:rsidP="00A07D56">
      <w:pPr>
        <w:pStyle w:val="a4"/>
        <w:spacing w:after="0" w:line="360" w:lineRule="auto"/>
        <w:ind w:right="-1" w:firstLine="708"/>
        <w:jc w:val="both"/>
      </w:pPr>
      <w:r w:rsidRPr="00FA1A10">
        <w:br w:type="page"/>
      </w:r>
    </w:p>
    <w:p w14:paraId="22E9B622" w14:textId="77777777" w:rsidR="00A07D56" w:rsidRPr="00FA1A10" w:rsidRDefault="00A07D56" w:rsidP="00A07D56">
      <w:pPr>
        <w:sectPr w:rsidR="00A07D56" w:rsidRPr="00FA1A10">
          <w:pgSz w:w="11906" w:h="16838"/>
          <w:pgMar w:top="1134" w:right="850" w:bottom="1134" w:left="1701" w:header="708" w:footer="708" w:gutter="0"/>
          <w:cols w:space="708"/>
          <w:docGrid w:linePitch="360"/>
        </w:sectPr>
      </w:pPr>
    </w:p>
    <w:p w14:paraId="7AFCEC72" w14:textId="37F70766" w:rsidR="00A07D56" w:rsidRPr="00FA1A10" w:rsidRDefault="00A07D56" w:rsidP="00A07D56">
      <w:pPr>
        <w:pStyle w:val="affff0"/>
        <w:keepNext/>
      </w:pPr>
      <w:bookmarkStart w:id="77" w:name="_Ref86932243"/>
      <w:r w:rsidRPr="00FA1A10">
        <w:lastRenderedPageBreak/>
        <w:t xml:space="preserve">Таблица </w:t>
      </w:r>
      <w:r w:rsidRPr="00FA1A10">
        <w:fldChar w:fldCharType="begin"/>
      </w:r>
      <w:r w:rsidRPr="00FA1A10">
        <w:instrText xml:space="preserve"> SEQ Таблица \* ARABIC </w:instrText>
      </w:r>
      <w:r w:rsidRPr="00FA1A10">
        <w:fldChar w:fldCharType="separate"/>
      </w:r>
      <w:r w:rsidR="006E4D8E">
        <w:t>7</w:t>
      </w:r>
      <w:r w:rsidRPr="00FA1A10">
        <w:fldChar w:fldCharType="end"/>
      </w:r>
      <w:bookmarkEnd w:id="77"/>
      <w:r w:rsidRPr="00FA1A10">
        <w:t xml:space="preserve"> – Сведения о приборах учета отпущенной тепловой энергии на котельных </w:t>
      </w:r>
      <w:r>
        <w:t>ООО «Теплоинвест»</w:t>
      </w:r>
    </w:p>
    <w:tbl>
      <w:tblPr>
        <w:tblW w:w="1488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1532"/>
        <w:gridCol w:w="1330"/>
        <w:gridCol w:w="992"/>
        <w:gridCol w:w="1560"/>
        <w:gridCol w:w="1958"/>
        <w:gridCol w:w="2835"/>
        <w:gridCol w:w="1559"/>
        <w:gridCol w:w="1276"/>
        <w:gridCol w:w="1300"/>
      </w:tblGrid>
      <w:tr w:rsidR="00A07D56" w:rsidRPr="003119FB" w14:paraId="25A75C95" w14:textId="77777777" w:rsidTr="003119FB">
        <w:trPr>
          <w:trHeight w:val="312"/>
          <w:tblHeader/>
        </w:trPr>
        <w:tc>
          <w:tcPr>
            <w:tcW w:w="540" w:type="dxa"/>
            <w:vMerge w:val="restart"/>
            <w:shd w:val="clear" w:color="auto" w:fill="auto"/>
            <w:vAlign w:val="center"/>
            <w:hideMark/>
          </w:tcPr>
          <w:p w14:paraId="5407D729" w14:textId="77777777" w:rsidR="00A07D56" w:rsidRPr="00A07D56" w:rsidRDefault="00A07D56" w:rsidP="00A07D56">
            <w:pPr>
              <w:spacing w:after="0" w:line="240" w:lineRule="auto"/>
              <w:jc w:val="center"/>
              <w:rPr>
                <w:rFonts w:eastAsia="Times New Roman" w:cs="Times New Roman"/>
                <w:bCs/>
                <w:sz w:val="22"/>
                <w:lang w:eastAsia="ru-RU"/>
              </w:rPr>
            </w:pPr>
            <w:r w:rsidRPr="00A07D56">
              <w:rPr>
                <w:rFonts w:eastAsia="Times New Roman" w:cs="Times New Roman"/>
                <w:bCs/>
                <w:sz w:val="22"/>
                <w:lang w:eastAsia="ru-RU"/>
              </w:rPr>
              <w:t>№ п/п</w:t>
            </w:r>
          </w:p>
        </w:tc>
        <w:tc>
          <w:tcPr>
            <w:tcW w:w="1532" w:type="dxa"/>
            <w:vMerge w:val="restart"/>
            <w:shd w:val="clear" w:color="auto" w:fill="auto"/>
            <w:vAlign w:val="center"/>
            <w:hideMark/>
          </w:tcPr>
          <w:p w14:paraId="4BD62293" w14:textId="77777777" w:rsidR="00A07D56" w:rsidRPr="00A07D56" w:rsidRDefault="00A07D56" w:rsidP="00A07D56">
            <w:pPr>
              <w:spacing w:after="0" w:line="240" w:lineRule="auto"/>
              <w:jc w:val="center"/>
              <w:rPr>
                <w:rFonts w:eastAsia="Times New Roman" w:cs="Times New Roman"/>
                <w:bCs/>
                <w:sz w:val="22"/>
                <w:lang w:eastAsia="ru-RU"/>
              </w:rPr>
            </w:pPr>
            <w:r w:rsidRPr="00A07D56">
              <w:rPr>
                <w:rFonts w:eastAsia="Times New Roman" w:cs="Times New Roman"/>
                <w:bCs/>
                <w:sz w:val="22"/>
                <w:lang w:eastAsia="ru-RU"/>
              </w:rPr>
              <w:t>Наименование</w:t>
            </w:r>
            <w:r w:rsidRPr="00A07D56">
              <w:rPr>
                <w:rFonts w:eastAsia="Times New Roman" w:cs="Times New Roman"/>
                <w:bCs/>
                <w:sz w:val="22"/>
                <w:lang w:eastAsia="ru-RU"/>
              </w:rPr>
              <w:br/>
              <w:t>объекта</w:t>
            </w:r>
          </w:p>
        </w:tc>
        <w:tc>
          <w:tcPr>
            <w:tcW w:w="12810" w:type="dxa"/>
            <w:gridSpan w:val="8"/>
            <w:shd w:val="clear" w:color="auto" w:fill="auto"/>
            <w:noWrap/>
            <w:vAlign w:val="center"/>
            <w:hideMark/>
          </w:tcPr>
          <w:p w14:paraId="70F943B5" w14:textId="77777777" w:rsidR="00A07D56" w:rsidRPr="00A07D56" w:rsidRDefault="00A07D56" w:rsidP="00A07D56">
            <w:pPr>
              <w:spacing w:after="0" w:line="240" w:lineRule="auto"/>
              <w:jc w:val="center"/>
              <w:rPr>
                <w:rFonts w:eastAsia="Times New Roman" w:cs="Times New Roman"/>
                <w:bCs/>
                <w:sz w:val="22"/>
                <w:lang w:eastAsia="ru-RU"/>
              </w:rPr>
            </w:pPr>
            <w:r w:rsidRPr="00A07D56">
              <w:rPr>
                <w:rFonts w:eastAsia="Times New Roman" w:cs="Times New Roman"/>
                <w:bCs/>
                <w:sz w:val="22"/>
                <w:lang w:eastAsia="ru-RU"/>
              </w:rPr>
              <w:t>Узлы учета тепловой энергии, теплоносителя (УУТЭТ)</w:t>
            </w:r>
          </w:p>
        </w:tc>
      </w:tr>
      <w:tr w:rsidR="00A07D56" w:rsidRPr="003119FB" w14:paraId="03A1BA7F" w14:textId="77777777" w:rsidTr="003119FB">
        <w:trPr>
          <w:trHeight w:val="529"/>
          <w:tblHeader/>
        </w:trPr>
        <w:tc>
          <w:tcPr>
            <w:tcW w:w="540" w:type="dxa"/>
            <w:vMerge/>
            <w:shd w:val="clear" w:color="auto" w:fill="auto"/>
            <w:vAlign w:val="center"/>
            <w:hideMark/>
          </w:tcPr>
          <w:p w14:paraId="20979447" w14:textId="77777777" w:rsidR="00A07D56" w:rsidRPr="00A07D56" w:rsidRDefault="00A07D56" w:rsidP="00A07D56">
            <w:pPr>
              <w:spacing w:after="0" w:line="240" w:lineRule="auto"/>
              <w:rPr>
                <w:rFonts w:eastAsia="Times New Roman" w:cs="Times New Roman"/>
                <w:bCs/>
                <w:sz w:val="22"/>
                <w:lang w:eastAsia="ru-RU"/>
              </w:rPr>
            </w:pPr>
          </w:p>
        </w:tc>
        <w:tc>
          <w:tcPr>
            <w:tcW w:w="1532" w:type="dxa"/>
            <w:vMerge/>
            <w:shd w:val="clear" w:color="auto" w:fill="auto"/>
            <w:vAlign w:val="center"/>
            <w:hideMark/>
          </w:tcPr>
          <w:p w14:paraId="72201A97" w14:textId="77777777" w:rsidR="00A07D56" w:rsidRPr="00A07D56" w:rsidRDefault="00A07D56" w:rsidP="00A07D56">
            <w:pPr>
              <w:spacing w:after="0" w:line="240" w:lineRule="auto"/>
              <w:rPr>
                <w:rFonts w:eastAsia="Times New Roman" w:cs="Times New Roman"/>
                <w:bCs/>
                <w:sz w:val="22"/>
                <w:lang w:eastAsia="ru-RU"/>
              </w:rPr>
            </w:pPr>
          </w:p>
        </w:tc>
        <w:tc>
          <w:tcPr>
            <w:tcW w:w="1330" w:type="dxa"/>
            <w:shd w:val="clear" w:color="auto" w:fill="auto"/>
            <w:vAlign w:val="center"/>
            <w:hideMark/>
          </w:tcPr>
          <w:p w14:paraId="54A918E7" w14:textId="77777777" w:rsidR="00A07D56" w:rsidRPr="00A07D56" w:rsidRDefault="00A07D56" w:rsidP="00A07D56">
            <w:pPr>
              <w:spacing w:after="0" w:line="240" w:lineRule="auto"/>
              <w:jc w:val="center"/>
              <w:rPr>
                <w:rFonts w:eastAsia="Times New Roman" w:cs="Times New Roman"/>
                <w:bCs/>
                <w:sz w:val="22"/>
                <w:lang w:eastAsia="ru-RU"/>
              </w:rPr>
            </w:pPr>
            <w:r w:rsidRPr="00A07D56">
              <w:rPr>
                <w:rFonts w:eastAsia="Times New Roman" w:cs="Times New Roman"/>
                <w:bCs/>
                <w:sz w:val="22"/>
                <w:lang w:eastAsia="ru-RU"/>
              </w:rPr>
              <w:t>Дата ввода УУТЭТ в эксплуатацию</w:t>
            </w:r>
          </w:p>
        </w:tc>
        <w:tc>
          <w:tcPr>
            <w:tcW w:w="992" w:type="dxa"/>
            <w:shd w:val="clear" w:color="auto" w:fill="auto"/>
            <w:vAlign w:val="center"/>
            <w:hideMark/>
          </w:tcPr>
          <w:p w14:paraId="762D2E1B" w14:textId="77777777" w:rsidR="00A07D56" w:rsidRPr="00A07D56" w:rsidRDefault="00A07D56" w:rsidP="00A07D56">
            <w:pPr>
              <w:spacing w:after="0" w:line="240" w:lineRule="auto"/>
              <w:jc w:val="center"/>
              <w:rPr>
                <w:rFonts w:eastAsia="Times New Roman" w:cs="Times New Roman"/>
                <w:bCs/>
                <w:sz w:val="22"/>
                <w:lang w:eastAsia="ru-RU"/>
              </w:rPr>
            </w:pPr>
            <w:r w:rsidRPr="00A07D56">
              <w:rPr>
                <w:rFonts w:eastAsia="Times New Roman" w:cs="Times New Roman"/>
                <w:bCs/>
                <w:sz w:val="22"/>
                <w:lang w:eastAsia="ru-RU"/>
              </w:rPr>
              <w:t>Наличие и тип модема</w:t>
            </w:r>
          </w:p>
        </w:tc>
        <w:tc>
          <w:tcPr>
            <w:tcW w:w="1560" w:type="dxa"/>
            <w:shd w:val="clear" w:color="auto" w:fill="auto"/>
            <w:vAlign w:val="center"/>
            <w:hideMark/>
          </w:tcPr>
          <w:p w14:paraId="3E4EB9FE" w14:textId="77777777" w:rsidR="00A07D56" w:rsidRPr="00A07D56" w:rsidRDefault="00A07D56" w:rsidP="00A07D56">
            <w:pPr>
              <w:spacing w:after="0" w:line="240" w:lineRule="auto"/>
              <w:jc w:val="center"/>
              <w:rPr>
                <w:rFonts w:eastAsia="Times New Roman" w:cs="Times New Roman"/>
                <w:bCs/>
                <w:sz w:val="22"/>
                <w:lang w:eastAsia="ru-RU"/>
              </w:rPr>
            </w:pPr>
            <w:r w:rsidRPr="00A07D56">
              <w:rPr>
                <w:rFonts w:eastAsia="Times New Roman" w:cs="Times New Roman"/>
                <w:bCs/>
                <w:sz w:val="22"/>
                <w:lang w:eastAsia="ru-RU"/>
              </w:rPr>
              <w:t xml:space="preserve">Наличие и тип </w:t>
            </w:r>
            <w:r w:rsidRPr="003119FB">
              <w:rPr>
                <w:rFonts w:eastAsia="Times New Roman" w:cs="Times New Roman"/>
                <w:bCs/>
                <w:sz w:val="22"/>
                <w:lang w:eastAsia="ru-RU"/>
              </w:rPr>
              <w:t xml:space="preserve">ПО </w:t>
            </w:r>
            <w:r w:rsidRPr="00A07D56">
              <w:rPr>
                <w:rFonts w:eastAsia="Times New Roman" w:cs="Times New Roman"/>
                <w:bCs/>
                <w:sz w:val="22"/>
                <w:lang w:eastAsia="ru-RU"/>
              </w:rPr>
              <w:t xml:space="preserve">для построения систем сбора данных </w:t>
            </w:r>
          </w:p>
        </w:tc>
        <w:tc>
          <w:tcPr>
            <w:tcW w:w="1958" w:type="dxa"/>
            <w:shd w:val="clear" w:color="auto" w:fill="auto"/>
            <w:vAlign w:val="center"/>
            <w:hideMark/>
          </w:tcPr>
          <w:p w14:paraId="6D422C99" w14:textId="77777777" w:rsidR="00A07D56" w:rsidRPr="00A07D56" w:rsidRDefault="00A07D56" w:rsidP="00A07D56">
            <w:pPr>
              <w:spacing w:after="0" w:line="240" w:lineRule="auto"/>
              <w:jc w:val="center"/>
              <w:rPr>
                <w:rFonts w:eastAsia="Times New Roman" w:cs="Times New Roman"/>
                <w:bCs/>
                <w:sz w:val="22"/>
                <w:lang w:eastAsia="ru-RU"/>
              </w:rPr>
            </w:pPr>
            <w:r w:rsidRPr="00A07D56">
              <w:rPr>
                <w:rFonts w:eastAsia="Times New Roman" w:cs="Times New Roman"/>
                <w:bCs/>
                <w:sz w:val="22"/>
                <w:lang w:eastAsia="ru-RU"/>
              </w:rPr>
              <w:t>Наименование СИ</w:t>
            </w:r>
          </w:p>
        </w:tc>
        <w:tc>
          <w:tcPr>
            <w:tcW w:w="2835" w:type="dxa"/>
            <w:shd w:val="clear" w:color="auto" w:fill="auto"/>
            <w:vAlign w:val="center"/>
            <w:hideMark/>
          </w:tcPr>
          <w:p w14:paraId="1EB5D5EE" w14:textId="77777777" w:rsidR="00A07D56" w:rsidRPr="00A07D56" w:rsidRDefault="00A07D56" w:rsidP="00A07D56">
            <w:pPr>
              <w:spacing w:after="0" w:line="240" w:lineRule="auto"/>
              <w:jc w:val="center"/>
              <w:rPr>
                <w:rFonts w:eastAsia="Times New Roman" w:cs="Times New Roman"/>
                <w:bCs/>
                <w:sz w:val="22"/>
                <w:lang w:eastAsia="ru-RU"/>
              </w:rPr>
            </w:pPr>
            <w:r w:rsidRPr="00A07D56">
              <w:rPr>
                <w:rFonts w:eastAsia="Times New Roman" w:cs="Times New Roman"/>
                <w:bCs/>
                <w:sz w:val="22"/>
                <w:lang w:eastAsia="ru-RU"/>
              </w:rPr>
              <w:t>Тип СИ</w:t>
            </w:r>
          </w:p>
        </w:tc>
        <w:tc>
          <w:tcPr>
            <w:tcW w:w="1559" w:type="dxa"/>
            <w:shd w:val="clear" w:color="auto" w:fill="auto"/>
            <w:vAlign w:val="center"/>
            <w:hideMark/>
          </w:tcPr>
          <w:p w14:paraId="40DCD81D" w14:textId="77777777" w:rsidR="00A07D56" w:rsidRPr="00A07D56" w:rsidRDefault="00A07D56" w:rsidP="00A07D56">
            <w:pPr>
              <w:spacing w:after="0" w:line="240" w:lineRule="auto"/>
              <w:jc w:val="center"/>
              <w:rPr>
                <w:rFonts w:eastAsia="Times New Roman" w:cs="Times New Roman"/>
                <w:bCs/>
                <w:sz w:val="22"/>
                <w:lang w:eastAsia="ru-RU"/>
              </w:rPr>
            </w:pPr>
            <w:r w:rsidRPr="00A07D56">
              <w:rPr>
                <w:rFonts w:eastAsia="Times New Roman" w:cs="Times New Roman"/>
                <w:bCs/>
                <w:sz w:val="22"/>
                <w:lang w:eastAsia="ru-RU"/>
              </w:rPr>
              <w:t>Диапазон измерений СИ</w:t>
            </w:r>
          </w:p>
        </w:tc>
        <w:tc>
          <w:tcPr>
            <w:tcW w:w="1276" w:type="dxa"/>
            <w:shd w:val="clear" w:color="auto" w:fill="auto"/>
            <w:vAlign w:val="center"/>
            <w:hideMark/>
          </w:tcPr>
          <w:p w14:paraId="735BA367" w14:textId="77777777" w:rsidR="00A07D56" w:rsidRPr="00A07D56" w:rsidRDefault="00A07D56" w:rsidP="00A07D56">
            <w:pPr>
              <w:spacing w:after="0" w:line="240" w:lineRule="auto"/>
              <w:jc w:val="center"/>
              <w:rPr>
                <w:rFonts w:eastAsia="Times New Roman" w:cs="Times New Roman"/>
                <w:bCs/>
                <w:sz w:val="22"/>
                <w:lang w:eastAsia="ru-RU"/>
              </w:rPr>
            </w:pPr>
            <w:r w:rsidRPr="003119FB">
              <w:rPr>
                <w:rFonts w:eastAsia="Times New Roman" w:cs="Times New Roman"/>
                <w:bCs/>
                <w:sz w:val="22"/>
                <w:lang w:eastAsia="ru-RU"/>
              </w:rPr>
              <w:t>Место установки СИ</w:t>
            </w:r>
          </w:p>
        </w:tc>
        <w:tc>
          <w:tcPr>
            <w:tcW w:w="1300" w:type="dxa"/>
            <w:shd w:val="clear" w:color="auto" w:fill="auto"/>
            <w:vAlign w:val="center"/>
            <w:hideMark/>
          </w:tcPr>
          <w:p w14:paraId="1D98A294" w14:textId="77777777" w:rsidR="00A07D56" w:rsidRPr="00A07D56" w:rsidRDefault="00A07D56" w:rsidP="00A07D56">
            <w:pPr>
              <w:spacing w:after="0" w:line="240" w:lineRule="auto"/>
              <w:jc w:val="center"/>
              <w:rPr>
                <w:rFonts w:eastAsia="Times New Roman" w:cs="Times New Roman"/>
                <w:bCs/>
                <w:sz w:val="22"/>
                <w:lang w:eastAsia="ru-RU"/>
              </w:rPr>
            </w:pPr>
            <w:r w:rsidRPr="00A07D56">
              <w:rPr>
                <w:rFonts w:eastAsia="Times New Roman" w:cs="Times New Roman"/>
                <w:bCs/>
                <w:sz w:val="22"/>
                <w:lang w:eastAsia="ru-RU"/>
              </w:rPr>
              <w:t>Дата следующей поверки</w:t>
            </w:r>
          </w:p>
        </w:tc>
      </w:tr>
      <w:tr w:rsidR="00A07D56" w:rsidRPr="003119FB" w14:paraId="47DDD5F0" w14:textId="77777777" w:rsidTr="003119FB">
        <w:trPr>
          <w:trHeight w:val="1308"/>
        </w:trPr>
        <w:tc>
          <w:tcPr>
            <w:tcW w:w="540" w:type="dxa"/>
            <w:shd w:val="clear" w:color="auto" w:fill="auto"/>
            <w:noWrap/>
            <w:vAlign w:val="center"/>
            <w:hideMark/>
          </w:tcPr>
          <w:p w14:paraId="6E7C4C7C" w14:textId="01A7F8F0" w:rsidR="00A07D56" w:rsidRPr="00A07D56" w:rsidRDefault="005D7A41" w:rsidP="00A07D56">
            <w:pPr>
              <w:spacing w:after="0" w:line="240" w:lineRule="auto"/>
              <w:jc w:val="center"/>
              <w:rPr>
                <w:rFonts w:eastAsia="Times New Roman" w:cs="Times New Roman"/>
                <w:sz w:val="22"/>
                <w:lang w:eastAsia="ru-RU"/>
              </w:rPr>
            </w:pPr>
            <w:r>
              <w:rPr>
                <w:rFonts w:eastAsia="Times New Roman" w:cs="Times New Roman"/>
                <w:sz w:val="22"/>
                <w:lang w:eastAsia="ru-RU"/>
              </w:rPr>
              <w:t>1</w:t>
            </w:r>
          </w:p>
        </w:tc>
        <w:tc>
          <w:tcPr>
            <w:tcW w:w="1532" w:type="dxa"/>
            <w:shd w:val="clear" w:color="auto" w:fill="auto"/>
            <w:noWrap/>
            <w:vAlign w:val="center"/>
            <w:hideMark/>
          </w:tcPr>
          <w:p w14:paraId="318F33A6" w14:textId="77777777" w:rsidR="00A07D56" w:rsidRPr="00A07D56" w:rsidRDefault="00A07D56" w:rsidP="00A07D56">
            <w:pPr>
              <w:spacing w:after="0" w:line="240" w:lineRule="auto"/>
              <w:rPr>
                <w:rFonts w:eastAsia="Times New Roman" w:cs="Times New Roman"/>
                <w:sz w:val="22"/>
                <w:lang w:eastAsia="ru-RU"/>
              </w:rPr>
            </w:pPr>
            <w:r w:rsidRPr="00A07D56">
              <w:rPr>
                <w:rFonts w:eastAsia="Times New Roman" w:cs="Times New Roman"/>
                <w:sz w:val="22"/>
                <w:lang w:eastAsia="ru-RU"/>
              </w:rPr>
              <w:t>Котельная 624 кв.</w:t>
            </w:r>
          </w:p>
        </w:tc>
        <w:tc>
          <w:tcPr>
            <w:tcW w:w="1330" w:type="dxa"/>
            <w:shd w:val="clear" w:color="auto" w:fill="auto"/>
            <w:noWrap/>
            <w:vAlign w:val="center"/>
            <w:hideMark/>
          </w:tcPr>
          <w:p w14:paraId="5DBD31DB" w14:textId="77777777" w:rsidR="00A07D56" w:rsidRPr="00A07D56" w:rsidRDefault="00A07D56" w:rsidP="00A07D56">
            <w:pPr>
              <w:spacing w:after="0" w:line="240" w:lineRule="auto"/>
              <w:jc w:val="center"/>
              <w:rPr>
                <w:rFonts w:eastAsia="Times New Roman" w:cs="Times New Roman"/>
                <w:sz w:val="22"/>
                <w:lang w:eastAsia="ru-RU"/>
              </w:rPr>
            </w:pPr>
            <w:r w:rsidRPr="00A07D56">
              <w:rPr>
                <w:rFonts w:eastAsia="Times New Roman" w:cs="Times New Roman"/>
                <w:sz w:val="22"/>
                <w:lang w:eastAsia="ru-RU"/>
              </w:rPr>
              <w:t>06.03.2022</w:t>
            </w:r>
          </w:p>
        </w:tc>
        <w:tc>
          <w:tcPr>
            <w:tcW w:w="992" w:type="dxa"/>
            <w:shd w:val="clear" w:color="auto" w:fill="auto"/>
            <w:noWrap/>
            <w:vAlign w:val="center"/>
            <w:hideMark/>
          </w:tcPr>
          <w:p w14:paraId="3E2E947F" w14:textId="77777777" w:rsidR="00A07D56" w:rsidRPr="00A07D56" w:rsidRDefault="00A07D56" w:rsidP="00A07D56">
            <w:pPr>
              <w:spacing w:after="0" w:line="240" w:lineRule="auto"/>
              <w:jc w:val="center"/>
              <w:rPr>
                <w:rFonts w:eastAsia="Times New Roman" w:cs="Times New Roman"/>
                <w:sz w:val="22"/>
                <w:lang w:eastAsia="ru-RU"/>
              </w:rPr>
            </w:pPr>
            <w:r w:rsidRPr="00A07D56">
              <w:rPr>
                <w:rFonts w:eastAsia="Times New Roman" w:cs="Times New Roman"/>
                <w:sz w:val="22"/>
                <w:lang w:eastAsia="ru-RU"/>
              </w:rPr>
              <w:t>есть</w:t>
            </w:r>
          </w:p>
        </w:tc>
        <w:tc>
          <w:tcPr>
            <w:tcW w:w="1560" w:type="dxa"/>
            <w:shd w:val="clear" w:color="auto" w:fill="auto"/>
            <w:noWrap/>
            <w:vAlign w:val="center"/>
            <w:hideMark/>
          </w:tcPr>
          <w:p w14:paraId="1C03A23B" w14:textId="77777777" w:rsidR="00A07D56" w:rsidRPr="00A07D56" w:rsidRDefault="00A07D56" w:rsidP="00A07D56">
            <w:pPr>
              <w:spacing w:after="0" w:line="240" w:lineRule="auto"/>
              <w:jc w:val="center"/>
              <w:rPr>
                <w:rFonts w:eastAsia="Times New Roman" w:cs="Times New Roman"/>
                <w:sz w:val="22"/>
                <w:lang w:eastAsia="ru-RU"/>
              </w:rPr>
            </w:pPr>
            <w:r w:rsidRPr="00A07D56">
              <w:rPr>
                <w:rFonts w:eastAsia="Times New Roman" w:cs="Times New Roman"/>
                <w:sz w:val="22"/>
                <w:lang w:eastAsia="ru-RU"/>
              </w:rPr>
              <w:t>нет</w:t>
            </w:r>
          </w:p>
        </w:tc>
        <w:tc>
          <w:tcPr>
            <w:tcW w:w="1958" w:type="dxa"/>
            <w:shd w:val="clear" w:color="auto" w:fill="auto"/>
            <w:vAlign w:val="center"/>
            <w:hideMark/>
          </w:tcPr>
          <w:p w14:paraId="52737FF5" w14:textId="65112132" w:rsidR="00A07D56" w:rsidRPr="00A07D56" w:rsidRDefault="00A07D56" w:rsidP="003119FB">
            <w:pPr>
              <w:spacing w:after="0" w:line="240" w:lineRule="auto"/>
              <w:rPr>
                <w:rFonts w:eastAsia="Times New Roman" w:cs="Times New Roman"/>
                <w:sz w:val="22"/>
                <w:lang w:eastAsia="ru-RU"/>
              </w:rPr>
            </w:pPr>
            <w:r w:rsidRPr="00A07D56">
              <w:rPr>
                <w:rFonts w:eastAsia="Times New Roman" w:cs="Times New Roman"/>
                <w:sz w:val="22"/>
                <w:lang w:eastAsia="ru-RU"/>
              </w:rPr>
              <w:t>ТВ7-04.1М</w:t>
            </w:r>
            <w:r w:rsidR="00C50D50">
              <w:rPr>
                <w:rFonts w:eastAsia="Times New Roman" w:cs="Times New Roman"/>
                <w:sz w:val="22"/>
                <w:lang w:eastAsia="ru-RU"/>
              </w:rPr>
              <w:t xml:space="preserve"> </w:t>
            </w:r>
            <w:proofErr w:type="spellStart"/>
            <w:r w:rsidRPr="00A07D56">
              <w:rPr>
                <w:rFonts w:eastAsia="Times New Roman" w:cs="Times New Roman"/>
                <w:sz w:val="22"/>
                <w:lang w:eastAsia="ru-RU"/>
              </w:rPr>
              <w:t>Питерфлоу</w:t>
            </w:r>
            <w:proofErr w:type="spellEnd"/>
            <w:r w:rsidRPr="00A07D56">
              <w:rPr>
                <w:rFonts w:eastAsia="Times New Roman" w:cs="Times New Roman"/>
                <w:sz w:val="22"/>
                <w:lang w:eastAsia="ru-RU"/>
              </w:rPr>
              <w:t xml:space="preserve"> РС 200-1000</w:t>
            </w:r>
            <w:r w:rsidR="00C50D50">
              <w:rPr>
                <w:rFonts w:eastAsia="Times New Roman" w:cs="Times New Roman"/>
                <w:sz w:val="22"/>
                <w:lang w:eastAsia="ru-RU"/>
              </w:rPr>
              <w:t xml:space="preserve"> </w:t>
            </w:r>
            <w:proofErr w:type="spellStart"/>
            <w:r w:rsidRPr="00A07D56">
              <w:rPr>
                <w:rFonts w:eastAsia="Times New Roman" w:cs="Times New Roman"/>
                <w:sz w:val="22"/>
                <w:lang w:eastAsia="ru-RU"/>
              </w:rPr>
              <w:t>Питерфлоу</w:t>
            </w:r>
            <w:proofErr w:type="spellEnd"/>
            <w:r w:rsidRPr="00A07D56">
              <w:rPr>
                <w:rFonts w:eastAsia="Times New Roman" w:cs="Times New Roman"/>
                <w:sz w:val="22"/>
                <w:lang w:eastAsia="ru-RU"/>
              </w:rPr>
              <w:t xml:space="preserve"> 200-1000</w:t>
            </w:r>
            <w:r w:rsidR="00C50D50">
              <w:rPr>
                <w:rFonts w:eastAsia="Times New Roman" w:cs="Times New Roman"/>
                <w:sz w:val="22"/>
                <w:lang w:eastAsia="ru-RU"/>
              </w:rPr>
              <w:t xml:space="preserve"> </w:t>
            </w:r>
            <w:r w:rsidRPr="00A07D56">
              <w:rPr>
                <w:rFonts w:eastAsia="Times New Roman" w:cs="Times New Roman"/>
                <w:sz w:val="22"/>
                <w:lang w:eastAsia="ru-RU"/>
              </w:rPr>
              <w:t>КТС-Б</w:t>
            </w:r>
          </w:p>
        </w:tc>
        <w:tc>
          <w:tcPr>
            <w:tcW w:w="2835" w:type="dxa"/>
            <w:shd w:val="clear" w:color="auto" w:fill="auto"/>
            <w:vAlign w:val="center"/>
            <w:hideMark/>
          </w:tcPr>
          <w:p w14:paraId="3400C1A1" w14:textId="45479AD0" w:rsidR="00A07D56" w:rsidRPr="00A07D56" w:rsidRDefault="00A07D56" w:rsidP="003119FB">
            <w:pPr>
              <w:spacing w:after="0" w:line="240" w:lineRule="auto"/>
              <w:jc w:val="both"/>
              <w:rPr>
                <w:rFonts w:eastAsia="Times New Roman" w:cs="Times New Roman"/>
                <w:sz w:val="22"/>
                <w:lang w:eastAsia="ru-RU"/>
              </w:rPr>
            </w:pPr>
            <w:proofErr w:type="spellStart"/>
            <w:r w:rsidRPr="00A07D56">
              <w:rPr>
                <w:rFonts w:eastAsia="Times New Roman" w:cs="Times New Roman"/>
                <w:sz w:val="22"/>
                <w:lang w:eastAsia="ru-RU"/>
              </w:rPr>
              <w:t>Тепловычислитель</w:t>
            </w:r>
            <w:proofErr w:type="spellEnd"/>
            <w:r w:rsidR="00C50D50">
              <w:rPr>
                <w:rFonts w:eastAsia="Times New Roman" w:cs="Times New Roman"/>
                <w:sz w:val="22"/>
                <w:lang w:eastAsia="ru-RU"/>
              </w:rPr>
              <w:t xml:space="preserve"> </w:t>
            </w:r>
            <w:r w:rsidRPr="00A07D56">
              <w:rPr>
                <w:rFonts w:eastAsia="Times New Roman" w:cs="Times New Roman"/>
                <w:sz w:val="22"/>
                <w:lang w:eastAsia="ru-RU"/>
              </w:rPr>
              <w:t>Расходомер электромагнитный</w:t>
            </w:r>
            <w:r w:rsidR="00C50D50">
              <w:rPr>
                <w:rFonts w:eastAsia="Times New Roman" w:cs="Times New Roman"/>
                <w:sz w:val="22"/>
                <w:lang w:eastAsia="ru-RU"/>
              </w:rPr>
              <w:t xml:space="preserve"> </w:t>
            </w:r>
            <w:r w:rsidRPr="00A07D56">
              <w:rPr>
                <w:rFonts w:eastAsia="Times New Roman" w:cs="Times New Roman"/>
                <w:sz w:val="22"/>
                <w:lang w:eastAsia="ru-RU"/>
              </w:rPr>
              <w:t>Расходомер электромагнитный</w:t>
            </w:r>
            <w:r w:rsidR="00C50D50">
              <w:rPr>
                <w:rFonts w:eastAsia="Times New Roman" w:cs="Times New Roman"/>
                <w:sz w:val="22"/>
                <w:lang w:eastAsia="ru-RU"/>
              </w:rPr>
              <w:t xml:space="preserve"> </w:t>
            </w:r>
            <w:r w:rsidRPr="00A07D56">
              <w:rPr>
                <w:rFonts w:eastAsia="Times New Roman" w:cs="Times New Roman"/>
                <w:sz w:val="22"/>
                <w:lang w:eastAsia="ru-RU"/>
              </w:rPr>
              <w:t xml:space="preserve">Комплект </w:t>
            </w:r>
            <w:proofErr w:type="spellStart"/>
            <w:r w:rsidRPr="00A07D56">
              <w:rPr>
                <w:rFonts w:eastAsia="Times New Roman" w:cs="Times New Roman"/>
                <w:sz w:val="22"/>
                <w:lang w:eastAsia="ru-RU"/>
              </w:rPr>
              <w:t>термопреобразователей</w:t>
            </w:r>
            <w:proofErr w:type="spellEnd"/>
          </w:p>
        </w:tc>
        <w:tc>
          <w:tcPr>
            <w:tcW w:w="1559" w:type="dxa"/>
            <w:shd w:val="clear" w:color="auto" w:fill="auto"/>
            <w:vAlign w:val="center"/>
            <w:hideMark/>
          </w:tcPr>
          <w:p w14:paraId="1C111F59" w14:textId="6E400760" w:rsidR="00A07D56" w:rsidRPr="00A07D56" w:rsidRDefault="00A07D56" w:rsidP="003119FB">
            <w:pPr>
              <w:spacing w:after="0" w:line="240" w:lineRule="auto"/>
              <w:jc w:val="both"/>
              <w:rPr>
                <w:rFonts w:eastAsia="Times New Roman" w:cs="Times New Roman"/>
                <w:sz w:val="22"/>
                <w:lang w:eastAsia="ru-RU"/>
              </w:rPr>
            </w:pPr>
            <w:r w:rsidRPr="00A07D56">
              <w:rPr>
                <w:rFonts w:eastAsia="Times New Roman" w:cs="Times New Roman"/>
                <w:sz w:val="22"/>
                <w:lang w:eastAsia="ru-RU"/>
              </w:rPr>
              <w:t>0-10</w:t>
            </w:r>
            <w:r w:rsidRPr="00A07D56">
              <w:rPr>
                <w:rFonts w:eastAsia="Times New Roman" w:cs="Times New Roman"/>
                <w:sz w:val="22"/>
                <w:vertAlign w:val="superscript"/>
                <w:lang w:eastAsia="ru-RU"/>
              </w:rPr>
              <w:t>7</w:t>
            </w:r>
            <w:r w:rsidR="00C50D50">
              <w:rPr>
                <w:rFonts w:eastAsia="Times New Roman" w:cs="Times New Roman"/>
                <w:sz w:val="22"/>
                <w:lang w:eastAsia="ru-RU"/>
              </w:rPr>
              <w:t xml:space="preserve"> </w:t>
            </w:r>
            <w:r w:rsidRPr="00A07D56">
              <w:rPr>
                <w:rFonts w:eastAsia="Times New Roman" w:cs="Times New Roman"/>
                <w:sz w:val="22"/>
                <w:lang w:eastAsia="ru-RU"/>
              </w:rPr>
              <w:t>1,6-1000</w:t>
            </w:r>
            <w:r w:rsidR="00C50D50">
              <w:rPr>
                <w:rFonts w:eastAsia="Times New Roman" w:cs="Times New Roman"/>
                <w:sz w:val="22"/>
                <w:lang w:eastAsia="ru-RU"/>
              </w:rPr>
              <w:t xml:space="preserve"> </w:t>
            </w:r>
            <w:r w:rsidRPr="00A07D56">
              <w:rPr>
                <w:rFonts w:eastAsia="Times New Roman" w:cs="Times New Roman"/>
                <w:sz w:val="22"/>
                <w:lang w:eastAsia="ru-RU"/>
              </w:rPr>
              <w:t>1,6-1000</w:t>
            </w:r>
            <w:r w:rsidR="00C50D50">
              <w:rPr>
                <w:rFonts w:eastAsia="Times New Roman" w:cs="Times New Roman"/>
                <w:sz w:val="22"/>
                <w:lang w:eastAsia="ru-RU"/>
              </w:rPr>
              <w:t xml:space="preserve"> </w:t>
            </w:r>
            <w:r w:rsidRPr="00A07D56">
              <w:rPr>
                <w:rFonts w:eastAsia="Times New Roman" w:cs="Times New Roman"/>
                <w:sz w:val="22"/>
                <w:lang w:eastAsia="ru-RU"/>
              </w:rPr>
              <w:t>0-160</w:t>
            </w:r>
          </w:p>
        </w:tc>
        <w:tc>
          <w:tcPr>
            <w:tcW w:w="1276" w:type="dxa"/>
            <w:shd w:val="clear" w:color="auto" w:fill="auto"/>
            <w:vAlign w:val="center"/>
            <w:hideMark/>
          </w:tcPr>
          <w:p w14:paraId="57EC5559" w14:textId="6320871E" w:rsidR="00A07D56" w:rsidRPr="00A07D56" w:rsidRDefault="00A07D56" w:rsidP="003119FB">
            <w:pPr>
              <w:spacing w:after="0" w:line="240" w:lineRule="auto"/>
              <w:jc w:val="both"/>
              <w:rPr>
                <w:rFonts w:eastAsia="Times New Roman" w:cs="Times New Roman"/>
                <w:sz w:val="22"/>
                <w:lang w:eastAsia="ru-RU"/>
              </w:rPr>
            </w:pPr>
            <w:r w:rsidRPr="00A07D56">
              <w:rPr>
                <w:rFonts w:eastAsia="Times New Roman" w:cs="Times New Roman"/>
                <w:sz w:val="22"/>
                <w:lang w:eastAsia="ru-RU"/>
              </w:rPr>
              <w:t>стена</w:t>
            </w:r>
            <w:r w:rsidR="00C50D50">
              <w:rPr>
                <w:rFonts w:eastAsia="Times New Roman" w:cs="Times New Roman"/>
                <w:sz w:val="22"/>
                <w:lang w:eastAsia="ru-RU"/>
              </w:rPr>
              <w:t xml:space="preserve"> </w:t>
            </w:r>
            <w:r w:rsidRPr="00A07D56">
              <w:rPr>
                <w:rFonts w:eastAsia="Times New Roman" w:cs="Times New Roman"/>
                <w:sz w:val="22"/>
                <w:lang w:eastAsia="ru-RU"/>
              </w:rPr>
              <w:t>Т1</w:t>
            </w:r>
            <w:r w:rsidR="00C50D50">
              <w:rPr>
                <w:rFonts w:eastAsia="Times New Roman" w:cs="Times New Roman"/>
                <w:sz w:val="22"/>
                <w:lang w:eastAsia="ru-RU"/>
              </w:rPr>
              <w:t xml:space="preserve"> </w:t>
            </w:r>
            <w:r w:rsidRPr="00A07D56">
              <w:rPr>
                <w:rFonts w:eastAsia="Times New Roman" w:cs="Times New Roman"/>
                <w:sz w:val="22"/>
                <w:lang w:eastAsia="ru-RU"/>
              </w:rPr>
              <w:t>Т2</w:t>
            </w:r>
            <w:r w:rsidR="00C50D50">
              <w:rPr>
                <w:rFonts w:eastAsia="Times New Roman" w:cs="Times New Roman"/>
                <w:sz w:val="22"/>
                <w:lang w:eastAsia="ru-RU"/>
              </w:rPr>
              <w:t xml:space="preserve"> </w:t>
            </w:r>
            <w:r w:rsidRPr="00A07D56">
              <w:rPr>
                <w:rFonts w:eastAsia="Times New Roman" w:cs="Times New Roman"/>
                <w:sz w:val="22"/>
                <w:lang w:eastAsia="ru-RU"/>
              </w:rPr>
              <w:t>Т1 и Т2</w:t>
            </w:r>
          </w:p>
        </w:tc>
        <w:tc>
          <w:tcPr>
            <w:tcW w:w="1300" w:type="dxa"/>
            <w:shd w:val="clear" w:color="auto" w:fill="auto"/>
            <w:vAlign w:val="center"/>
            <w:hideMark/>
          </w:tcPr>
          <w:p w14:paraId="20932421" w14:textId="09E7B41F" w:rsidR="00A07D56" w:rsidRPr="00A07D56" w:rsidRDefault="00A07D56" w:rsidP="003119FB">
            <w:pPr>
              <w:spacing w:after="0" w:line="240" w:lineRule="auto"/>
              <w:jc w:val="both"/>
              <w:rPr>
                <w:rFonts w:eastAsia="Times New Roman" w:cs="Times New Roman"/>
                <w:sz w:val="22"/>
                <w:lang w:eastAsia="ru-RU"/>
              </w:rPr>
            </w:pPr>
            <w:r w:rsidRPr="00A07D56">
              <w:rPr>
                <w:rFonts w:eastAsia="Times New Roman" w:cs="Times New Roman"/>
                <w:sz w:val="22"/>
                <w:lang w:eastAsia="ru-RU"/>
              </w:rPr>
              <w:t>13.01.2026</w:t>
            </w:r>
            <w:r w:rsidR="00C50D50">
              <w:rPr>
                <w:rFonts w:eastAsia="Times New Roman" w:cs="Times New Roman"/>
                <w:sz w:val="22"/>
                <w:lang w:eastAsia="ru-RU"/>
              </w:rPr>
              <w:t xml:space="preserve"> </w:t>
            </w:r>
            <w:r w:rsidRPr="00A07D56">
              <w:rPr>
                <w:rFonts w:eastAsia="Times New Roman" w:cs="Times New Roman"/>
                <w:sz w:val="22"/>
                <w:lang w:eastAsia="ru-RU"/>
              </w:rPr>
              <w:t>17.01.2026</w:t>
            </w:r>
            <w:r w:rsidR="00C50D50">
              <w:rPr>
                <w:rFonts w:eastAsia="Times New Roman" w:cs="Times New Roman"/>
                <w:sz w:val="22"/>
                <w:lang w:eastAsia="ru-RU"/>
              </w:rPr>
              <w:t xml:space="preserve"> </w:t>
            </w:r>
            <w:r w:rsidRPr="00A07D56">
              <w:rPr>
                <w:rFonts w:eastAsia="Times New Roman" w:cs="Times New Roman"/>
                <w:sz w:val="22"/>
                <w:lang w:eastAsia="ru-RU"/>
              </w:rPr>
              <w:t>17.01.2026</w:t>
            </w:r>
            <w:r w:rsidR="00C50D50">
              <w:rPr>
                <w:rFonts w:eastAsia="Times New Roman" w:cs="Times New Roman"/>
                <w:sz w:val="22"/>
                <w:lang w:eastAsia="ru-RU"/>
              </w:rPr>
              <w:t xml:space="preserve"> </w:t>
            </w:r>
            <w:r w:rsidRPr="00A07D56">
              <w:rPr>
                <w:rFonts w:eastAsia="Times New Roman" w:cs="Times New Roman"/>
                <w:sz w:val="22"/>
                <w:lang w:eastAsia="ru-RU"/>
              </w:rPr>
              <w:t>13.07.2025</w:t>
            </w:r>
          </w:p>
        </w:tc>
      </w:tr>
      <w:tr w:rsidR="00A07D56" w:rsidRPr="003119FB" w14:paraId="4AC2184B" w14:textId="77777777" w:rsidTr="003119FB">
        <w:trPr>
          <w:trHeight w:val="1695"/>
        </w:trPr>
        <w:tc>
          <w:tcPr>
            <w:tcW w:w="540" w:type="dxa"/>
            <w:shd w:val="clear" w:color="auto" w:fill="auto"/>
            <w:noWrap/>
            <w:vAlign w:val="center"/>
            <w:hideMark/>
          </w:tcPr>
          <w:p w14:paraId="24652AC3" w14:textId="70DFD8D7" w:rsidR="00A07D56" w:rsidRPr="00A07D56" w:rsidRDefault="005D7A41" w:rsidP="00A07D56">
            <w:pPr>
              <w:spacing w:after="0" w:line="240" w:lineRule="auto"/>
              <w:jc w:val="center"/>
              <w:rPr>
                <w:rFonts w:eastAsia="Times New Roman" w:cs="Times New Roman"/>
                <w:sz w:val="22"/>
                <w:lang w:eastAsia="ru-RU"/>
              </w:rPr>
            </w:pPr>
            <w:r>
              <w:rPr>
                <w:rFonts w:eastAsia="Times New Roman" w:cs="Times New Roman"/>
                <w:sz w:val="22"/>
                <w:lang w:eastAsia="ru-RU"/>
              </w:rPr>
              <w:t>2</w:t>
            </w:r>
          </w:p>
        </w:tc>
        <w:tc>
          <w:tcPr>
            <w:tcW w:w="1532" w:type="dxa"/>
            <w:shd w:val="clear" w:color="auto" w:fill="auto"/>
            <w:noWrap/>
            <w:vAlign w:val="center"/>
            <w:hideMark/>
          </w:tcPr>
          <w:p w14:paraId="582634C2" w14:textId="77777777" w:rsidR="00A07D56" w:rsidRPr="00A07D56" w:rsidRDefault="00A07D56" w:rsidP="00A07D56">
            <w:pPr>
              <w:spacing w:after="0" w:line="240" w:lineRule="auto"/>
              <w:rPr>
                <w:rFonts w:eastAsia="Times New Roman" w:cs="Times New Roman"/>
                <w:sz w:val="22"/>
                <w:lang w:eastAsia="ru-RU"/>
              </w:rPr>
            </w:pPr>
            <w:r w:rsidRPr="00A07D56">
              <w:rPr>
                <w:rFonts w:eastAsia="Times New Roman" w:cs="Times New Roman"/>
                <w:sz w:val="22"/>
                <w:lang w:eastAsia="ru-RU"/>
              </w:rPr>
              <w:t>Котельная 309 кв.</w:t>
            </w:r>
          </w:p>
        </w:tc>
        <w:tc>
          <w:tcPr>
            <w:tcW w:w="1330" w:type="dxa"/>
            <w:shd w:val="clear" w:color="auto" w:fill="auto"/>
            <w:noWrap/>
            <w:vAlign w:val="center"/>
            <w:hideMark/>
          </w:tcPr>
          <w:p w14:paraId="4CC2DFFA" w14:textId="77777777" w:rsidR="00A07D56" w:rsidRPr="00A07D56" w:rsidRDefault="00A07D56" w:rsidP="00A07D56">
            <w:pPr>
              <w:spacing w:after="0" w:line="240" w:lineRule="auto"/>
              <w:jc w:val="center"/>
              <w:rPr>
                <w:rFonts w:eastAsia="Times New Roman" w:cs="Times New Roman"/>
                <w:sz w:val="22"/>
                <w:lang w:eastAsia="ru-RU"/>
              </w:rPr>
            </w:pPr>
            <w:r w:rsidRPr="00A07D56">
              <w:rPr>
                <w:rFonts w:eastAsia="Times New Roman" w:cs="Times New Roman"/>
                <w:sz w:val="22"/>
                <w:lang w:eastAsia="ru-RU"/>
              </w:rPr>
              <w:t>12.01.2022</w:t>
            </w:r>
          </w:p>
        </w:tc>
        <w:tc>
          <w:tcPr>
            <w:tcW w:w="992" w:type="dxa"/>
            <w:shd w:val="clear" w:color="auto" w:fill="auto"/>
            <w:noWrap/>
            <w:vAlign w:val="center"/>
            <w:hideMark/>
          </w:tcPr>
          <w:p w14:paraId="6B174A11" w14:textId="77777777" w:rsidR="00A07D56" w:rsidRPr="00A07D56" w:rsidRDefault="00A07D56" w:rsidP="00A07D56">
            <w:pPr>
              <w:spacing w:after="0" w:line="240" w:lineRule="auto"/>
              <w:jc w:val="center"/>
              <w:rPr>
                <w:rFonts w:eastAsia="Times New Roman" w:cs="Times New Roman"/>
                <w:sz w:val="22"/>
                <w:lang w:eastAsia="ru-RU"/>
              </w:rPr>
            </w:pPr>
            <w:r w:rsidRPr="00A07D56">
              <w:rPr>
                <w:rFonts w:eastAsia="Times New Roman" w:cs="Times New Roman"/>
                <w:sz w:val="22"/>
                <w:lang w:eastAsia="ru-RU"/>
              </w:rPr>
              <w:t>есть</w:t>
            </w:r>
          </w:p>
        </w:tc>
        <w:tc>
          <w:tcPr>
            <w:tcW w:w="1560" w:type="dxa"/>
            <w:shd w:val="clear" w:color="auto" w:fill="auto"/>
            <w:noWrap/>
            <w:vAlign w:val="center"/>
            <w:hideMark/>
          </w:tcPr>
          <w:p w14:paraId="77815C9E" w14:textId="77777777" w:rsidR="00A07D56" w:rsidRPr="00A07D56" w:rsidRDefault="00A07D56" w:rsidP="00A07D56">
            <w:pPr>
              <w:spacing w:after="0" w:line="240" w:lineRule="auto"/>
              <w:jc w:val="center"/>
              <w:rPr>
                <w:rFonts w:eastAsia="Times New Roman" w:cs="Times New Roman"/>
                <w:sz w:val="22"/>
                <w:lang w:eastAsia="ru-RU"/>
              </w:rPr>
            </w:pPr>
            <w:r w:rsidRPr="00A07D56">
              <w:rPr>
                <w:rFonts w:eastAsia="Times New Roman" w:cs="Times New Roman"/>
                <w:sz w:val="22"/>
                <w:lang w:eastAsia="ru-RU"/>
              </w:rPr>
              <w:t>нет</w:t>
            </w:r>
          </w:p>
        </w:tc>
        <w:tc>
          <w:tcPr>
            <w:tcW w:w="1958" w:type="dxa"/>
            <w:shd w:val="clear" w:color="auto" w:fill="auto"/>
            <w:vAlign w:val="center"/>
            <w:hideMark/>
          </w:tcPr>
          <w:p w14:paraId="38CB0FB6" w14:textId="257EDA09" w:rsidR="00A07D56" w:rsidRPr="00A07D56" w:rsidRDefault="00A07D56" w:rsidP="003119FB">
            <w:pPr>
              <w:spacing w:after="0" w:line="240" w:lineRule="auto"/>
              <w:rPr>
                <w:rFonts w:eastAsia="Times New Roman" w:cs="Times New Roman"/>
                <w:sz w:val="22"/>
                <w:lang w:eastAsia="ru-RU"/>
              </w:rPr>
            </w:pPr>
            <w:r w:rsidRPr="00A07D56">
              <w:rPr>
                <w:rFonts w:eastAsia="Times New Roman" w:cs="Times New Roman"/>
                <w:sz w:val="22"/>
                <w:lang w:eastAsia="ru-RU"/>
              </w:rPr>
              <w:t>ТВ7-04.1М</w:t>
            </w:r>
            <w:r w:rsidR="00C50D50">
              <w:rPr>
                <w:rFonts w:eastAsia="Times New Roman" w:cs="Times New Roman"/>
                <w:sz w:val="22"/>
                <w:lang w:eastAsia="ru-RU"/>
              </w:rPr>
              <w:t xml:space="preserve"> </w:t>
            </w:r>
            <w:proofErr w:type="spellStart"/>
            <w:r w:rsidRPr="00A07D56">
              <w:rPr>
                <w:rFonts w:eastAsia="Times New Roman" w:cs="Times New Roman"/>
                <w:sz w:val="22"/>
                <w:lang w:eastAsia="ru-RU"/>
              </w:rPr>
              <w:t>Питерфлоу</w:t>
            </w:r>
            <w:proofErr w:type="spellEnd"/>
            <w:r w:rsidRPr="00A07D56">
              <w:rPr>
                <w:rFonts w:eastAsia="Times New Roman" w:cs="Times New Roman"/>
                <w:sz w:val="22"/>
                <w:lang w:eastAsia="ru-RU"/>
              </w:rPr>
              <w:t xml:space="preserve"> РС 150-630</w:t>
            </w:r>
            <w:r w:rsidR="00C50D50">
              <w:rPr>
                <w:rFonts w:eastAsia="Times New Roman" w:cs="Times New Roman"/>
                <w:sz w:val="22"/>
                <w:lang w:eastAsia="ru-RU"/>
              </w:rPr>
              <w:t xml:space="preserve"> </w:t>
            </w:r>
            <w:proofErr w:type="spellStart"/>
            <w:r w:rsidRPr="00A07D56">
              <w:rPr>
                <w:rFonts w:eastAsia="Times New Roman" w:cs="Times New Roman"/>
                <w:sz w:val="22"/>
                <w:lang w:eastAsia="ru-RU"/>
              </w:rPr>
              <w:t>Питерфлоу</w:t>
            </w:r>
            <w:proofErr w:type="spellEnd"/>
            <w:r w:rsidRPr="00A07D56">
              <w:rPr>
                <w:rFonts w:eastAsia="Times New Roman" w:cs="Times New Roman"/>
                <w:sz w:val="22"/>
                <w:lang w:eastAsia="ru-RU"/>
              </w:rPr>
              <w:t xml:space="preserve"> РС 150-630</w:t>
            </w:r>
            <w:r w:rsidR="00C50D50">
              <w:rPr>
                <w:rFonts w:eastAsia="Times New Roman" w:cs="Times New Roman"/>
                <w:sz w:val="22"/>
                <w:lang w:eastAsia="ru-RU"/>
              </w:rPr>
              <w:t xml:space="preserve"> </w:t>
            </w:r>
            <w:r w:rsidRPr="00A07D56">
              <w:rPr>
                <w:rFonts w:eastAsia="Times New Roman" w:cs="Times New Roman"/>
                <w:sz w:val="22"/>
                <w:lang w:eastAsia="ru-RU"/>
              </w:rPr>
              <w:t>КТС-Б</w:t>
            </w:r>
          </w:p>
        </w:tc>
        <w:tc>
          <w:tcPr>
            <w:tcW w:w="2835" w:type="dxa"/>
            <w:shd w:val="clear" w:color="auto" w:fill="auto"/>
            <w:vAlign w:val="center"/>
            <w:hideMark/>
          </w:tcPr>
          <w:p w14:paraId="61268BC3" w14:textId="7EF6E1FE" w:rsidR="00A07D56" w:rsidRPr="00A07D56" w:rsidRDefault="00A07D56" w:rsidP="003119FB">
            <w:pPr>
              <w:spacing w:after="0" w:line="240" w:lineRule="auto"/>
              <w:jc w:val="both"/>
              <w:rPr>
                <w:rFonts w:eastAsia="Times New Roman" w:cs="Times New Roman"/>
                <w:sz w:val="22"/>
                <w:lang w:eastAsia="ru-RU"/>
              </w:rPr>
            </w:pPr>
            <w:proofErr w:type="spellStart"/>
            <w:r w:rsidRPr="00A07D56">
              <w:rPr>
                <w:rFonts w:eastAsia="Times New Roman" w:cs="Times New Roman"/>
                <w:sz w:val="22"/>
                <w:lang w:eastAsia="ru-RU"/>
              </w:rPr>
              <w:t>Тепловычислитель</w:t>
            </w:r>
            <w:proofErr w:type="spellEnd"/>
            <w:r w:rsidR="00C50D50">
              <w:rPr>
                <w:rFonts w:eastAsia="Times New Roman" w:cs="Times New Roman"/>
                <w:sz w:val="22"/>
                <w:lang w:eastAsia="ru-RU"/>
              </w:rPr>
              <w:t xml:space="preserve"> </w:t>
            </w:r>
            <w:r w:rsidRPr="00A07D56">
              <w:rPr>
                <w:rFonts w:eastAsia="Times New Roman" w:cs="Times New Roman"/>
                <w:sz w:val="22"/>
                <w:lang w:eastAsia="ru-RU"/>
              </w:rPr>
              <w:t>Расходомер электромагнитный</w:t>
            </w:r>
            <w:r w:rsidR="00C50D50">
              <w:rPr>
                <w:rFonts w:eastAsia="Times New Roman" w:cs="Times New Roman"/>
                <w:sz w:val="22"/>
                <w:lang w:eastAsia="ru-RU"/>
              </w:rPr>
              <w:t xml:space="preserve"> </w:t>
            </w:r>
            <w:r w:rsidRPr="00A07D56">
              <w:rPr>
                <w:rFonts w:eastAsia="Times New Roman" w:cs="Times New Roman"/>
                <w:sz w:val="22"/>
                <w:lang w:eastAsia="ru-RU"/>
              </w:rPr>
              <w:t>Расходомер электромагнитный</w:t>
            </w:r>
            <w:r w:rsidR="00C50D50">
              <w:rPr>
                <w:rFonts w:eastAsia="Times New Roman" w:cs="Times New Roman"/>
                <w:sz w:val="22"/>
                <w:lang w:eastAsia="ru-RU"/>
              </w:rPr>
              <w:t xml:space="preserve"> </w:t>
            </w:r>
            <w:r w:rsidRPr="00A07D56">
              <w:rPr>
                <w:rFonts w:eastAsia="Times New Roman" w:cs="Times New Roman"/>
                <w:sz w:val="22"/>
                <w:lang w:eastAsia="ru-RU"/>
              </w:rPr>
              <w:t xml:space="preserve">Комплект </w:t>
            </w:r>
            <w:proofErr w:type="spellStart"/>
            <w:r w:rsidRPr="00A07D56">
              <w:rPr>
                <w:rFonts w:eastAsia="Times New Roman" w:cs="Times New Roman"/>
                <w:sz w:val="22"/>
                <w:lang w:eastAsia="ru-RU"/>
              </w:rPr>
              <w:t>термопреобразователей</w:t>
            </w:r>
            <w:proofErr w:type="spellEnd"/>
          </w:p>
        </w:tc>
        <w:tc>
          <w:tcPr>
            <w:tcW w:w="1559" w:type="dxa"/>
            <w:shd w:val="clear" w:color="auto" w:fill="auto"/>
            <w:vAlign w:val="center"/>
            <w:hideMark/>
          </w:tcPr>
          <w:p w14:paraId="1ECC9F18" w14:textId="6032A116" w:rsidR="00A07D56" w:rsidRPr="00A07D56" w:rsidRDefault="00A07D56" w:rsidP="003119FB">
            <w:pPr>
              <w:spacing w:after="0" w:line="240" w:lineRule="auto"/>
              <w:jc w:val="both"/>
              <w:rPr>
                <w:rFonts w:eastAsia="Times New Roman" w:cs="Times New Roman"/>
                <w:sz w:val="22"/>
                <w:lang w:eastAsia="ru-RU"/>
              </w:rPr>
            </w:pPr>
            <w:r w:rsidRPr="00A07D56">
              <w:rPr>
                <w:rFonts w:eastAsia="Times New Roman" w:cs="Times New Roman"/>
                <w:sz w:val="22"/>
                <w:lang w:eastAsia="ru-RU"/>
              </w:rPr>
              <w:t>0-10</w:t>
            </w:r>
            <w:r w:rsidRPr="00A07D56">
              <w:rPr>
                <w:rFonts w:eastAsia="Times New Roman" w:cs="Times New Roman"/>
                <w:sz w:val="22"/>
                <w:vertAlign w:val="superscript"/>
                <w:lang w:eastAsia="ru-RU"/>
              </w:rPr>
              <w:t>7</w:t>
            </w:r>
            <w:r w:rsidR="00C50D50">
              <w:rPr>
                <w:rFonts w:eastAsia="Times New Roman" w:cs="Times New Roman"/>
                <w:sz w:val="22"/>
                <w:lang w:eastAsia="ru-RU"/>
              </w:rPr>
              <w:t xml:space="preserve"> </w:t>
            </w:r>
            <w:r w:rsidRPr="00A07D56">
              <w:rPr>
                <w:rFonts w:eastAsia="Times New Roman" w:cs="Times New Roman"/>
                <w:sz w:val="22"/>
                <w:lang w:eastAsia="ru-RU"/>
              </w:rPr>
              <w:t>0,1-630</w:t>
            </w:r>
            <w:r w:rsidR="00C50D50">
              <w:rPr>
                <w:rFonts w:eastAsia="Times New Roman" w:cs="Times New Roman"/>
                <w:sz w:val="22"/>
                <w:lang w:eastAsia="ru-RU"/>
              </w:rPr>
              <w:t xml:space="preserve"> </w:t>
            </w:r>
            <w:r w:rsidRPr="00A07D56">
              <w:rPr>
                <w:rFonts w:eastAsia="Times New Roman" w:cs="Times New Roman"/>
                <w:sz w:val="22"/>
                <w:lang w:eastAsia="ru-RU"/>
              </w:rPr>
              <w:t>0,1-630</w:t>
            </w:r>
            <w:r w:rsidR="00C50D50">
              <w:rPr>
                <w:rFonts w:eastAsia="Times New Roman" w:cs="Times New Roman"/>
                <w:sz w:val="22"/>
                <w:lang w:eastAsia="ru-RU"/>
              </w:rPr>
              <w:t xml:space="preserve"> </w:t>
            </w:r>
            <w:r w:rsidRPr="00A07D56">
              <w:rPr>
                <w:rFonts w:eastAsia="Times New Roman" w:cs="Times New Roman"/>
                <w:sz w:val="22"/>
                <w:lang w:eastAsia="ru-RU"/>
              </w:rPr>
              <w:t>0-160</w:t>
            </w:r>
          </w:p>
        </w:tc>
        <w:tc>
          <w:tcPr>
            <w:tcW w:w="1276" w:type="dxa"/>
            <w:shd w:val="clear" w:color="auto" w:fill="auto"/>
            <w:vAlign w:val="center"/>
            <w:hideMark/>
          </w:tcPr>
          <w:p w14:paraId="2B001ABC" w14:textId="1E7AB091" w:rsidR="00A07D56" w:rsidRPr="00A07D56" w:rsidRDefault="00A07D56" w:rsidP="003119FB">
            <w:pPr>
              <w:spacing w:after="0" w:line="240" w:lineRule="auto"/>
              <w:jc w:val="both"/>
              <w:rPr>
                <w:rFonts w:eastAsia="Times New Roman" w:cs="Times New Roman"/>
                <w:sz w:val="22"/>
                <w:lang w:eastAsia="ru-RU"/>
              </w:rPr>
            </w:pPr>
            <w:r w:rsidRPr="00A07D56">
              <w:rPr>
                <w:rFonts w:eastAsia="Times New Roman" w:cs="Times New Roman"/>
                <w:sz w:val="22"/>
                <w:lang w:eastAsia="ru-RU"/>
              </w:rPr>
              <w:t>стена</w:t>
            </w:r>
            <w:r w:rsidR="00C50D50">
              <w:rPr>
                <w:rFonts w:eastAsia="Times New Roman" w:cs="Times New Roman"/>
                <w:sz w:val="22"/>
                <w:lang w:eastAsia="ru-RU"/>
              </w:rPr>
              <w:t xml:space="preserve"> </w:t>
            </w:r>
            <w:r w:rsidRPr="00A07D56">
              <w:rPr>
                <w:rFonts w:eastAsia="Times New Roman" w:cs="Times New Roman"/>
                <w:sz w:val="22"/>
                <w:lang w:eastAsia="ru-RU"/>
              </w:rPr>
              <w:t>Т1</w:t>
            </w:r>
            <w:r w:rsidR="00C50D50">
              <w:rPr>
                <w:rFonts w:eastAsia="Times New Roman" w:cs="Times New Roman"/>
                <w:sz w:val="22"/>
                <w:lang w:eastAsia="ru-RU"/>
              </w:rPr>
              <w:t xml:space="preserve"> </w:t>
            </w:r>
            <w:r w:rsidRPr="00A07D56">
              <w:rPr>
                <w:rFonts w:eastAsia="Times New Roman" w:cs="Times New Roman"/>
                <w:sz w:val="22"/>
                <w:lang w:eastAsia="ru-RU"/>
              </w:rPr>
              <w:t>Т2</w:t>
            </w:r>
            <w:r w:rsidR="00C50D50">
              <w:rPr>
                <w:rFonts w:eastAsia="Times New Roman" w:cs="Times New Roman"/>
                <w:sz w:val="22"/>
                <w:lang w:eastAsia="ru-RU"/>
              </w:rPr>
              <w:t xml:space="preserve"> </w:t>
            </w:r>
            <w:r w:rsidRPr="00A07D56">
              <w:rPr>
                <w:rFonts w:eastAsia="Times New Roman" w:cs="Times New Roman"/>
                <w:sz w:val="22"/>
                <w:lang w:eastAsia="ru-RU"/>
              </w:rPr>
              <w:t>Т1 и Т2</w:t>
            </w:r>
          </w:p>
        </w:tc>
        <w:tc>
          <w:tcPr>
            <w:tcW w:w="1300" w:type="dxa"/>
            <w:shd w:val="clear" w:color="auto" w:fill="auto"/>
            <w:vAlign w:val="center"/>
            <w:hideMark/>
          </w:tcPr>
          <w:p w14:paraId="3E0E6EEC" w14:textId="0608E04C" w:rsidR="00A07D56" w:rsidRPr="00A07D56" w:rsidRDefault="00A07D56" w:rsidP="003119FB">
            <w:pPr>
              <w:spacing w:after="0" w:line="240" w:lineRule="auto"/>
              <w:jc w:val="both"/>
              <w:rPr>
                <w:rFonts w:eastAsia="Times New Roman" w:cs="Times New Roman"/>
                <w:sz w:val="22"/>
                <w:lang w:eastAsia="ru-RU"/>
              </w:rPr>
            </w:pPr>
            <w:r w:rsidRPr="00A07D56">
              <w:rPr>
                <w:rFonts w:eastAsia="Times New Roman" w:cs="Times New Roman"/>
                <w:sz w:val="22"/>
                <w:lang w:eastAsia="ru-RU"/>
              </w:rPr>
              <w:t>17.10.2025</w:t>
            </w:r>
            <w:r w:rsidR="00C50D50">
              <w:rPr>
                <w:rFonts w:eastAsia="Times New Roman" w:cs="Times New Roman"/>
                <w:sz w:val="22"/>
                <w:lang w:eastAsia="ru-RU"/>
              </w:rPr>
              <w:t xml:space="preserve"> </w:t>
            </w:r>
            <w:r w:rsidRPr="00A07D56">
              <w:rPr>
                <w:rFonts w:eastAsia="Times New Roman" w:cs="Times New Roman"/>
                <w:sz w:val="22"/>
                <w:lang w:eastAsia="ru-RU"/>
              </w:rPr>
              <w:t>08.09.2025</w:t>
            </w:r>
            <w:r w:rsidR="00C50D50">
              <w:rPr>
                <w:rFonts w:eastAsia="Times New Roman" w:cs="Times New Roman"/>
                <w:sz w:val="22"/>
                <w:lang w:eastAsia="ru-RU"/>
              </w:rPr>
              <w:t xml:space="preserve"> </w:t>
            </w:r>
            <w:r w:rsidRPr="00A07D56">
              <w:rPr>
                <w:rFonts w:eastAsia="Times New Roman" w:cs="Times New Roman"/>
                <w:sz w:val="22"/>
                <w:lang w:eastAsia="ru-RU"/>
              </w:rPr>
              <w:t>12.09.2025</w:t>
            </w:r>
            <w:r w:rsidR="00C50D50">
              <w:rPr>
                <w:rFonts w:eastAsia="Times New Roman" w:cs="Times New Roman"/>
                <w:sz w:val="22"/>
                <w:lang w:eastAsia="ru-RU"/>
              </w:rPr>
              <w:t xml:space="preserve"> </w:t>
            </w:r>
            <w:r w:rsidRPr="00A07D56">
              <w:rPr>
                <w:rFonts w:eastAsia="Times New Roman" w:cs="Times New Roman"/>
                <w:sz w:val="22"/>
                <w:lang w:eastAsia="ru-RU"/>
              </w:rPr>
              <w:t>10.08.2025</w:t>
            </w:r>
          </w:p>
        </w:tc>
      </w:tr>
      <w:tr w:rsidR="00A07D56" w:rsidRPr="003119FB" w14:paraId="3EC35662" w14:textId="77777777" w:rsidTr="003119FB">
        <w:trPr>
          <w:trHeight w:val="1308"/>
        </w:trPr>
        <w:tc>
          <w:tcPr>
            <w:tcW w:w="540" w:type="dxa"/>
            <w:shd w:val="clear" w:color="auto" w:fill="auto"/>
            <w:noWrap/>
            <w:vAlign w:val="center"/>
            <w:hideMark/>
          </w:tcPr>
          <w:p w14:paraId="132AD6CE" w14:textId="04DE9A25" w:rsidR="00A07D56" w:rsidRPr="00A07D56" w:rsidRDefault="005D7A41" w:rsidP="00A07D56">
            <w:pPr>
              <w:spacing w:after="0" w:line="240" w:lineRule="auto"/>
              <w:jc w:val="center"/>
              <w:rPr>
                <w:rFonts w:eastAsia="Times New Roman" w:cs="Times New Roman"/>
                <w:sz w:val="22"/>
                <w:lang w:eastAsia="ru-RU"/>
              </w:rPr>
            </w:pPr>
            <w:r>
              <w:rPr>
                <w:rFonts w:eastAsia="Times New Roman" w:cs="Times New Roman"/>
                <w:sz w:val="22"/>
                <w:lang w:eastAsia="ru-RU"/>
              </w:rPr>
              <w:t>3</w:t>
            </w:r>
            <w:r w:rsidR="00A07D56" w:rsidRPr="00A07D56">
              <w:rPr>
                <w:rFonts w:eastAsia="Times New Roman" w:cs="Times New Roman"/>
                <w:sz w:val="22"/>
                <w:lang w:eastAsia="ru-RU"/>
              </w:rPr>
              <w:t> </w:t>
            </w:r>
          </w:p>
        </w:tc>
        <w:tc>
          <w:tcPr>
            <w:tcW w:w="1532" w:type="dxa"/>
            <w:shd w:val="clear" w:color="auto" w:fill="auto"/>
            <w:noWrap/>
            <w:vAlign w:val="center"/>
            <w:hideMark/>
          </w:tcPr>
          <w:p w14:paraId="6D7F6357" w14:textId="77777777" w:rsidR="00A07D56" w:rsidRPr="00A07D56" w:rsidRDefault="00A07D56" w:rsidP="00A07D56">
            <w:pPr>
              <w:spacing w:after="0" w:line="240" w:lineRule="auto"/>
              <w:rPr>
                <w:rFonts w:eastAsia="Times New Roman" w:cs="Times New Roman"/>
                <w:sz w:val="22"/>
                <w:lang w:eastAsia="ru-RU"/>
              </w:rPr>
            </w:pPr>
            <w:r w:rsidRPr="00A07D56">
              <w:rPr>
                <w:rFonts w:eastAsia="Times New Roman" w:cs="Times New Roman"/>
                <w:sz w:val="22"/>
                <w:lang w:eastAsia="ru-RU"/>
              </w:rPr>
              <w:t>Котельная 418 кв.</w:t>
            </w:r>
          </w:p>
        </w:tc>
        <w:tc>
          <w:tcPr>
            <w:tcW w:w="1330" w:type="dxa"/>
            <w:shd w:val="clear" w:color="auto" w:fill="auto"/>
            <w:noWrap/>
            <w:vAlign w:val="center"/>
            <w:hideMark/>
          </w:tcPr>
          <w:p w14:paraId="4B12FDE3" w14:textId="77777777" w:rsidR="00A07D56" w:rsidRPr="00A07D56" w:rsidRDefault="00A07D56" w:rsidP="00A07D56">
            <w:pPr>
              <w:spacing w:after="0" w:line="240" w:lineRule="auto"/>
              <w:jc w:val="center"/>
              <w:rPr>
                <w:rFonts w:eastAsia="Times New Roman" w:cs="Times New Roman"/>
                <w:sz w:val="22"/>
                <w:lang w:eastAsia="ru-RU"/>
              </w:rPr>
            </w:pPr>
            <w:r w:rsidRPr="00A07D56">
              <w:rPr>
                <w:rFonts w:eastAsia="Times New Roman" w:cs="Times New Roman"/>
                <w:sz w:val="22"/>
                <w:lang w:eastAsia="ru-RU"/>
              </w:rPr>
              <w:t>12.01.2022</w:t>
            </w:r>
          </w:p>
        </w:tc>
        <w:tc>
          <w:tcPr>
            <w:tcW w:w="992" w:type="dxa"/>
            <w:shd w:val="clear" w:color="auto" w:fill="auto"/>
            <w:noWrap/>
            <w:vAlign w:val="center"/>
            <w:hideMark/>
          </w:tcPr>
          <w:p w14:paraId="32A2BBEA" w14:textId="77777777" w:rsidR="00A07D56" w:rsidRPr="00A07D56" w:rsidRDefault="00A07D56" w:rsidP="00A07D56">
            <w:pPr>
              <w:spacing w:after="0" w:line="240" w:lineRule="auto"/>
              <w:jc w:val="center"/>
              <w:rPr>
                <w:rFonts w:eastAsia="Times New Roman" w:cs="Times New Roman"/>
                <w:sz w:val="22"/>
                <w:lang w:eastAsia="ru-RU"/>
              </w:rPr>
            </w:pPr>
            <w:r w:rsidRPr="00A07D56">
              <w:rPr>
                <w:rFonts w:eastAsia="Times New Roman" w:cs="Times New Roman"/>
                <w:sz w:val="22"/>
                <w:lang w:eastAsia="ru-RU"/>
              </w:rPr>
              <w:t>есть</w:t>
            </w:r>
          </w:p>
        </w:tc>
        <w:tc>
          <w:tcPr>
            <w:tcW w:w="1560" w:type="dxa"/>
            <w:shd w:val="clear" w:color="auto" w:fill="auto"/>
            <w:noWrap/>
            <w:vAlign w:val="center"/>
            <w:hideMark/>
          </w:tcPr>
          <w:p w14:paraId="280FE0AB" w14:textId="77777777" w:rsidR="00A07D56" w:rsidRPr="00A07D56" w:rsidRDefault="00A07D56" w:rsidP="00A07D56">
            <w:pPr>
              <w:spacing w:after="0" w:line="240" w:lineRule="auto"/>
              <w:jc w:val="center"/>
              <w:rPr>
                <w:rFonts w:eastAsia="Times New Roman" w:cs="Times New Roman"/>
                <w:sz w:val="22"/>
                <w:lang w:eastAsia="ru-RU"/>
              </w:rPr>
            </w:pPr>
            <w:r w:rsidRPr="00A07D56">
              <w:rPr>
                <w:rFonts w:eastAsia="Times New Roman" w:cs="Times New Roman"/>
                <w:sz w:val="22"/>
                <w:lang w:eastAsia="ru-RU"/>
              </w:rPr>
              <w:t>нет</w:t>
            </w:r>
          </w:p>
        </w:tc>
        <w:tc>
          <w:tcPr>
            <w:tcW w:w="1958" w:type="dxa"/>
            <w:shd w:val="clear" w:color="auto" w:fill="auto"/>
            <w:vAlign w:val="center"/>
            <w:hideMark/>
          </w:tcPr>
          <w:p w14:paraId="042ABFBD" w14:textId="6DD4F838" w:rsidR="00A07D56" w:rsidRPr="00A07D56" w:rsidRDefault="00A07D56" w:rsidP="003119FB">
            <w:pPr>
              <w:spacing w:after="0" w:line="240" w:lineRule="auto"/>
              <w:rPr>
                <w:rFonts w:eastAsia="Times New Roman" w:cs="Times New Roman"/>
                <w:sz w:val="22"/>
                <w:lang w:eastAsia="ru-RU"/>
              </w:rPr>
            </w:pPr>
            <w:r w:rsidRPr="00A07D56">
              <w:rPr>
                <w:rFonts w:eastAsia="Times New Roman" w:cs="Times New Roman"/>
                <w:sz w:val="22"/>
                <w:lang w:eastAsia="ru-RU"/>
              </w:rPr>
              <w:t>ТВ7-04.1М</w:t>
            </w:r>
            <w:r w:rsidR="00C50D50">
              <w:rPr>
                <w:rFonts w:eastAsia="Times New Roman" w:cs="Times New Roman"/>
                <w:sz w:val="22"/>
                <w:lang w:eastAsia="ru-RU"/>
              </w:rPr>
              <w:t xml:space="preserve"> </w:t>
            </w:r>
            <w:proofErr w:type="spellStart"/>
            <w:r w:rsidRPr="00A07D56">
              <w:rPr>
                <w:rFonts w:eastAsia="Times New Roman" w:cs="Times New Roman"/>
                <w:sz w:val="22"/>
                <w:lang w:eastAsia="ru-RU"/>
              </w:rPr>
              <w:t>Питерфлоу</w:t>
            </w:r>
            <w:proofErr w:type="spellEnd"/>
            <w:r w:rsidRPr="00A07D56">
              <w:rPr>
                <w:rFonts w:eastAsia="Times New Roman" w:cs="Times New Roman"/>
                <w:sz w:val="22"/>
                <w:lang w:eastAsia="ru-RU"/>
              </w:rPr>
              <w:t xml:space="preserve"> РС 150-630</w:t>
            </w:r>
            <w:r w:rsidR="00C50D50">
              <w:rPr>
                <w:rFonts w:eastAsia="Times New Roman" w:cs="Times New Roman"/>
                <w:sz w:val="22"/>
                <w:lang w:eastAsia="ru-RU"/>
              </w:rPr>
              <w:t xml:space="preserve"> </w:t>
            </w:r>
            <w:proofErr w:type="spellStart"/>
            <w:r w:rsidRPr="00A07D56">
              <w:rPr>
                <w:rFonts w:eastAsia="Times New Roman" w:cs="Times New Roman"/>
                <w:sz w:val="22"/>
                <w:lang w:eastAsia="ru-RU"/>
              </w:rPr>
              <w:t>Питерфлоу</w:t>
            </w:r>
            <w:proofErr w:type="spellEnd"/>
            <w:r w:rsidRPr="00A07D56">
              <w:rPr>
                <w:rFonts w:eastAsia="Times New Roman" w:cs="Times New Roman"/>
                <w:sz w:val="22"/>
                <w:lang w:eastAsia="ru-RU"/>
              </w:rPr>
              <w:t xml:space="preserve"> РС 150-630</w:t>
            </w:r>
            <w:r w:rsidR="00C50D50">
              <w:rPr>
                <w:rFonts w:eastAsia="Times New Roman" w:cs="Times New Roman"/>
                <w:sz w:val="22"/>
                <w:lang w:eastAsia="ru-RU"/>
              </w:rPr>
              <w:t xml:space="preserve"> </w:t>
            </w:r>
            <w:r w:rsidRPr="00A07D56">
              <w:rPr>
                <w:rFonts w:eastAsia="Times New Roman" w:cs="Times New Roman"/>
                <w:sz w:val="22"/>
                <w:lang w:eastAsia="ru-RU"/>
              </w:rPr>
              <w:t>КТС-Б</w:t>
            </w:r>
          </w:p>
        </w:tc>
        <w:tc>
          <w:tcPr>
            <w:tcW w:w="2835" w:type="dxa"/>
            <w:shd w:val="clear" w:color="auto" w:fill="auto"/>
            <w:vAlign w:val="center"/>
            <w:hideMark/>
          </w:tcPr>
          <w:p w14:paraId="770A714D" w14:textId="043E0118" w:rsidR="00A07D56" w:rsidRPr="00A07D56" w:rsidRDefault="00A07D56" w:rsidP="003119FB">
            <w:pPr>
              <w:spacing w:after="0" w:line="240" w:lineRule="auto"/>
              <w:jc w:val="both"/>
              <w:rPr>
                <w:rFonts w:eastAsia="Times New Roman" w:cs="Times New Roman"/>
                <w:sz w:val="22"/>
                <w:lang w:eastAsia="ru-RU"/>
              </w:rPr>
            </w:pPr>
            <w:proofErr w:type="spellStart"/>
            <w:r w:rsidRPr="00A07D56">
              <w:rPr>
                <w:rFonts w:eastAsia="Times New Roman" w:cs="Times New Roman"/>
                <w:sz w:val="22"/>
                <w:lang w:eastAsia="ru-RU"/>
              </w:rPr>
              <w:t>Тепловычислитель</w:t>
            </w:r>
            <w:proofErr w:type="spellEnd"/>
            <w:r w:rsidR="00C50D50">
              <w:rPr>
                <w:rFonts w:eastAsia="Times New Roman" w:cs="Times New Roman"/>
                <w:sz w:val="22"/>
                <w:lang w:eastAsia="ru-RU"/>
              </w:rPr>
              <w:t xml:space="preserve"> </w:t>
            </w:r>
            <w:r w:rsidRPr="00A07D56">
              <w:rPr>
                <w:rFonts w:eastAsia="Times New Roman" w:cs="Times New Roman"/>
                <w:sz w:val="22"/>
                <w:lang w:eastAsia="ru-RU"/>
              </w:rPr>
              <w:t>Расходомер электромагнитный</w:t>
            </w:r>
            <w:r w:rsidR="00C50D50">
              <w:rPr>
                <w:rFonts w:eastAsia="Times New Roman" w:cs="Times New Roman"/>
                <w:sz w:val="22"/>
                <w:lang w:eastAsia="ru-RU"/>
              </w:rPr>
              <w:t xml:space="preserve"> </w:t>
            </w:r>
            <w:r w:rsidRPr="00A07D56">
              <w:rPr>
                <w:rFonts w:eastAsia="Times New Roman" w:cs="Times New Roman"/>
                <w:sz w:val="22"/>
                <w:lang w:eastAsia="ru-RU"/>
              </w:rPr>
              <w:t>Расходомер электромагнитный</w:t>
            </w:r>
            <w:r w:rsidR="00C50D50">
              <w:rPr>
                <w:rFonts w:eastAsia="Times New Roman" w:cs="Times New Roman"/>
                <w:sz w:val="22"/>
                <w:lang w:eastAsia="ru-RU"/>
              </w:rPr>
              <w:t xml:space="preserve"> </w:t>
            </w:r>
            <w:r w:rsidRPr="00A07D56">
              <w:rPr>
                <w:rFonts w:eastAsia="Times New Roman" w:cs="Times New Roman"/>
                <w:sz w:val="22"/>
                <w:lang w:eastAsia="ru-RU"/>
              </w:rPr>
              <w:t xml:space="preserve">Комплект </w:t>
            </w:r>
            <w:proofErr w:type="spellStart"/>
            <w:r w:rsidRPr="00A07D56">
              <w:rPr>
                <w:rFonts w:eastAsia="Times New Roman" w:cs="Times New Roman"/>
                <w:sz w:val="22"/>
                <w:lang w:eastAsia="ru-RU"/>
              </w:rPr>
              <w:t>термопреобразователей</w:t>
            </w:r>
            <w:proofErr w:type="spellEnd"/>
          </w:p>
        </w:tc>
        <w:tc>
          <w:tcPr>
            <w:tcW w:w="1559" w:type="dxa"/>
            <w:shd w:val="clear" w:color="auto" w:fill="auto"/>
            <w:vAlign w:val="center"/>
            <w:hideMark/>
          </w:tcPr>
          <w:p w14:paraId="66A9874A" w14:textId="222EB6C7" w:rsidR="00A07D56" w:rsidRPr="00A07D56" w:rsidRDefault="00A07D56" w:rsidP="003119FB">
            <w:pPr>
              <w:spacing w:after="0" w:line="240" w:lineRule="auto"/>
              <w:jc w:val="both"/>
              <w:rPr>
                <w:rFonts w:eastAsia="Times New Roman" w:cs="Times New Roman"/>
                <w:sz w:val="22"/>
                <w:lang w:eastAsia="ru-RU"/>
              </w:rPr>
            </w:pPr>
            <w:r w:rsidRPr="00A07D56">
              <w:rPr>
                <w:rFonts w:eastAsia="Times New Roman" w:cs="Times New Roman"/>
                <w:sz w:val="22"/>
                <w:lang w:eastAsia="ru-RU"/>
              </w:rPr>
              <w:t>0-10</w:t>
            </w:r>
            <w:r w:rsidRPr="00A07D56">
              <w:rPr>
                <w:rFonts w:eastAsia="Times New Roman" w:cs="Times New Roman"/>
                <w:sz w:val="22"/>
                <w:vertAlign w:val="superscript"/>
                <w:lang w:eastAsia="ru-RU"/>
              </w:rPr>
              <w:t>7</w:t>
            </w:r>
            <w:r w:rsidR="00C50D50">
              <w:rPr>
                <w:rFonts w:eastAsia="Times New Roman" w:cs="Times New Roman"/>
                <w:sz w:val="22"/>
                <w:lang w:eastAsia="ru-RU"/>
              </w:rPr>
              <w:t xml:space="preserve"> </w:t>
            </w:r>
            <w:r w:rsidRPr="00A07D56">
              <w:rPr>
                <w:rFonts w:eastAsia="Times New Roman" w:cs="Times New Roman"/>
                <w:sz w:val="22"/>
                <w:lang w:eastAsia="ru-RU"/>
              </w:rPr>
              <w:t>0,1-630</w:t>
            </w:r>
            <w:r w:rsidR="00C50D50">
              <w:rPr>
                <w:rFonts w:eastAsia="Times New Roman" w:cs="Times New Roman"/>
                <w:sz w:val="22"/>
                <w:lang w:eastAsia="ru-RU"/>
              </w:rPr>
              <w:t xml:space="preserve"> </w:t>
            </w:r>
            <w:r w:rsidRPr="00A07D56">
              <w:rPr>
                <w:rFonts w:eastAsia="Times New Roman" w:cs="Times New Roman"/>
                <w:sz w:val="22"/>
                <w:lang w:eastAsia="ru-RU"/>
              </w:rPr>
              <w:t>0,1-630</w:t>
            </w:r>
            <w:r w:rsidR="00C50D50">
              <w:rPr>
                <w:rFonts w:eastAsia="Times New Roman" w:cs="Times New Roman"/>
                <w:sz w:val="22"/>
                <w:lang w:eastAsia="ru-RU"/>
              </w:rPr>
              <w:t xml:space="preserve"> </w:t>
            </w:r>
            <w:r w:rsidRPr="00A07D56">
              <w:rPr>
                <w:rFonts w:eastAsia="Times New Roman" w:cs="Times New Roman"/>
                <w:sz w:val="22"/>
                <w:lang w:eastAsia="ru-RU"/>
              </w:rPr>
              <w:t>0-160</w:t>
            </w:r>
          </w:p>
        </w:tc>
        <w:tc>
          <w:tcPr>
            <w:tcW w:w="1276" w:type="dxa"/>
            <w:shd w:val="clear" w:color="auto" w:fill="auto"/>
            <w:vAlign w:val="center"/>
            <w:hideMark/>
          </w:tcPr>
          <w:p w14:paraId="10B80684" w14:textId="4277812D" w:rsidR="00A07D56" w:rsidRPr="00A07D56" w:rsidRDefault="00A07D56" w:rsidP="003119FB">
            <w:pPr>
              <w:spacing w:after="0" w:line="240" w:lineRule="auto"/>
              <w:jc w:val="both"/>
              <w:rPr>
                <w:rFonts w:eastAsia="Times New Roman" w:cs="Times New Roman"/>
                <w:sz w:val="22"/>
                <w:lang w:eastAsia="ru-RU"/>
              </w:rPr>
            </w:pPr>
            <w:r w:rsidRPr="00A07D56">
              <w:rPr>
                <w:rFonts w:eastAsia="Times New Roman" w:cs="Times New Roman"/>
                <w:sz w:val="22"/>
                <w:lang w:eastAsia="ru-RU"/>
              </w:rPr>
              <w:t>стена</w:t>
            </w:r>
            <w:r w:rsidR="00C50D50">
              <w:rPr>
                <w:rFonts w:eastAsia="Times New Roman" w:cs="Times New Roman"/>
                <w:sz w:val="22"/>
                <w:lang w:eastAsia="ru-RU"/>
              </w:rPr>
              <w:t xml:space="preserve"> </w:t>
            </w:r>
            <w:r w:rsidRPr="00A07D56">
              <w:rPr>
                <w:rFonts w:eastAsia="Times New Roman" w:cs="Times New Roman"/>
                <w:sz w:val="22"/>
                <w:lang w:eastAsia="ru-RU"/>
              </w:rPr>
              <w:t>Т1</w:t>
            </w:r>
            <w:r w:rsidR="00C50D50">
              <w:rPr>
                <w:rFonts w:eastAsia="Times New Roman" w:cs="Times New Roman"/>
                <w:sz w:val="22"/>
                <w:lang w:eastAsia="ru-RU"/>
              </w:rPr>
              <w:t xml:space="preserve"> </w:t>
            </w:r>
            <w:r w:rsidRPr="00A07D56">
              <w:rPr>
                <w:rFonts w:eastAsia="Times New Roman" w:cs="Times New Roman"/>
                <w:sz w:val="22"/>
                <w:lang w:eastAsia="ru-RU"/>
              </w:rPr>
              <w:t>Т2</w:t>
            </w:r>
            <w:r w:rsidR="00C50D50">
              <w:rPr>
                <w:rFonts w:eastAsia="Times New Roman" w:cs="Times New Roman"/>
                <w:sz w:val="22"/>
                <w:lang w:eastAsia="ru-RU"/>
              </w:rPr>
              <w:t xml:space="preserve"> </w:t>
            </w:r>
            <w:r w:rsidRPr="00A07D56">
              <w:rPr>
                <w:rFonts w:eastAsia="Times New Roman" w:cs="Times New Roman"/>
                <w:sz w:val="22"/>
                <w:lang w:eastAsia="ru-RU"/>
              </w:rPr>
              <w:t>Т1 и Т2</w:t>
            </w:r>
          </w:p>
        </w:tc>
        <w:tc>
          <w:tcPr>
            <w:tcW w:w="1300" w:type="dxa"/>
            <w:shd w:val="clear" w:color="auto" w:fill="auto"/>
            <w:vAlign w:val="center"/>
            <w:hideMark/>
          </w:tcPr>
          <w:p w14:paraId="7EDEA741" w14:textId="59076ACC" w:rsidR="00A07D56" w:rsidRPr="00A07D56" w:rsidRDefault="00A07D56" w:rsidP="003119FB">
            <w:pPr>
              <w:spacing w:after="0" w:line="240" w:lineRule="auto"/>
              <w:jc w:val="both"/>
              <w:rPr>
                <w:rFonts w:eastAsia="Times New Roman" w:cs="Times New Roman"/>
                <w:sz w:val="22"/>
                <w:lang w:eastAsia="ru-RU"/>
              </w:rPr>
            </w:pPr>
            <w:r w:rsidRPr="00A07D56">
              <w:rPr>
                <w:rFonts w:eastAsia="Times New Roman" w:cs="Times New Roman"/>
                <w:sz w:val="22"/>
                <w:lang w:eastAsia="ru-RU"/>
              </w:rPr>
              <w:t>17.10.2025</w:t>
            </w:r>
            <w:r w:rsidR="00C50D50">
              <w:rPr>
                <w:rFonts w:eastAsia="Times New Roman" w:cs="Times New Roman"/>
                <w:sz w:val="22"/>
                <w:lang w:eastAsia="ru-RU"/>
              </w:rPr>
              <w:t xml:space="preserve"> </w:t>
            </w:r>
            <w:r w:rsidRPr="00A07D56">
              <w:rPr>
                <w:rFonts w:eastAsia="Times New Roman" w:cs="Times New Roman"/>
                <w:sz w:val="22"/>
                <w:lang w:eastAsia="ru-RU"/>
              </w:rPr>
              <w:t>08.09.2025</w:t>
            </w:r>
            <w:r w:rsidR="00C50D50">
              <w:rPr>
                <w:rFonts w:eastAsia="Times New Roman" w:cs="Times New Roman"/>
                <w:sz w:val="22"/>
                <w:lang w:eastAsia="ru-RU"/>
              </w:rPr>
              <w:t xml:space="preserve"> </w:t>
            </w:r>
            <w:r w:rsidRPr="00A07D56">
              <w:rPr>
                <w:rFonts w:eastAsia="Times New Roman" w:cs="Times New Roman"/>
                <w:sz w:val="22"/>
                <w:lang w:eastAsia="ru-RU"/>
              </w:rPr>
              <w:t>12.09.2025</w:t>
            </w:r>
            <w:r w:rsidR="00C50D50">
              <w:rPr>
                <w:rFonts w:eastAsia="Times New Roman" w:cs="Times New Roman"/>
                <w:sz w:val="22"/>
                <w:lang w:eastAsia="ru-RU"/>
              </w:rPr>
              <w:t xml:space="preserve"> </w:t>
            </w:r>
            <w:r w:rsidRPr="00A07D56">
              <w:rPr>
                <w:rFonts w:eastAsia="Times New Roman" w:cs="Times New Roman"/>
                <w:sz w:val="22"/>
                <w:lang w:eastAsia="ru-RU"/>
              </w:rPr>
              <w:t>10.08.2025</w:t>
            </w:r>
          </w:p>
        </w:tc>
      </w:tr>
      <w:tr w:rsidR="00A07D56" w:rsidRPr="003119FB" w14:paraId="6D8F2183" w14:textId="77777777" w:rsidTr="003119FB">
        <w:trPr>
          <w:trHeight w:val="1308"/>
        </w:trPr>
        <w:tc>
          <w:tcPr>
            <w:tcW w:w="540" w:type="dxa"/>
            <w:shd w:val="clear" w:color="auto" w:fill="auto"/>
            <w:noWrap/>
            <w:vAlign w:val="center"/>
            <w:hideMark/>
          </w:tcPr>
          <w:p w14:paraId="66D5CB7C" w14:textId="41885936" w:rsidR="00A07D56" w:rsidRPr="00A07D56" w:rsidRDefault="005D7A41" w:rsidP="00A07D56">
            <w:pPr>
              <w:spacing w:after="0" w:line="240" w:lineRule="auto"/>
              <w:jc w:val="center"/>
              <w:rPr>
                <w:rFonts w:eastAsia="Times New Roman" w:cs="Times New Roman"/>
                <w:sz w:val="22"/>
                <w:lang w:eastAsia="ru-RU"/>
              </w:rPr>
            </w:pPr>
            <w:r>
              <w:rPr>
                <w:rFonts w:eastAsia="Times New Roman" w:cs="Times New Roman"/>
                <w:sz w:val="22"/>
                <w:lang w:eastAsia="ru-RU"/>
              </w:rPr>
              <w:t>4</w:t>
            </w:r>
            <w:r w:rsidR="00A07D56" w:rsidRPr="00A07D56">
              <w:rPr>
                <w:rFonts w:eastAsia="Times New Roman" w:cs="Times New Roman"/>
                <w:sz w:val="22"/>
                <w:lang w:eastAsia="ru-RU"/>
              </w:rPr>
              <w:t> </w:t>
            </w:r>
          </w:p>
        </w:tc>
        <w:tc>
          <w:tcPr>
            <w:tcW w:w="1532" w:type="dxa"/>
            <w:shd w:val="clear" w:color="auto" w:fill="auto"/>
            <w:noWrap/>
            <w:vAlign w:val="center"/>
            <w:hideMark/>
          </w:tcPr>
          <w:p w14:paraId="32EC44BD" w14:textId="77777777" w:rsidR="00A07D56" w:rsidRPr="00A07D56" w:rsidRDefault="00A07D56" w:rsidP="00A07D56">
            <w:pPr>
              <w:spacing w:after="0" w:line="240" w:lineRule="auto"/>
              <w:rPr>
                <w:rFonts w:eastAsia="Times New Roman" w:cs="Times New Roman"/>
                <w:sz w:val="22"/>
                <w:lang w:eastAsia="ru-RU"/>
              </w:rPr>
            </w:pPr>
            <w:r w:rsidRPr="00A07D56">
              <w:rPr>
                <w:rFonts w:eastAsia="Times New Roman" w:cs="Times New Roman"/>
                <w:sz w:val="22"/>
                <w:lang w:eastAsia="ru-RU"/>
              </w:rPr>
              <w:t>Котельная №3</w:t>
            </w:r>
          </w:p>
        </w:tc>
        <w:tc>
          <w:tcPr>
            <w:tcW w:w="1330" w:type="dxa"/>
            <w:shd w:val="clear" w:color="auto" w:fill="auto"/>
            <w:noWrap/>
            <w:vAlign w:val="center"/>
            <w:hideMark/>
          </w:tcPr>
          <w:p w14:paraId="2D15E7B2" w14:textId="77777777" w:rsidR="00A07D56" w:rsidRPr="00A07D56" w:rsidRDefault="00A07D56" w:rsidP="00A07D56">
            <w:pPr>
              <w:spacing w:after="0" w:line="240" w:lineRule="auto"/>
              <w:jc w:val="center"/>
              <w:rPr>
                <w:rFonts w:eastAsia="Times New Roman" w:cs="Times New Roman"/>
                <w:sz w:val="22"/>
                <w:lang w:eastAsia="ru-RU"/>
              </w:rPr>
            </w:pPr>
            <w:r w:rsidRPr="00A07D56">
              <w:rPr>
                <w:rFonts w:eastAsia="Times New Roman" w:cs="Times New Roman"/>
                <w:sz w:val="22"/>
                <w:lang w:eastAsia="ru-RU"/>
              </w:rPr>
              <w:t>04.03.2022</w:t>
            </w:r>
          </w:p>
        </w:tc>
        <w:tc>
          <w:tcPr>
            <w:tcW w:w="992" w:type="dxa"/>
            <w:shd w:val="clear" w:color="auto" w:fill="auto"/>
            <w:noWrap/>
            <w:vAlign w:val="center"/>
            <w:hideMark/>
          </w:tcPr>
          <w:p w14:paraId="3C6653C2" w14:textId="77777777" w:rsidR="00A07D56" w:rsidRPr="00A07D56" w:rsidRDefault="00A07D56" w:rsidP="00A07D56">
            <w:pPr>
              <w:spacing w:after="0" w:line="240" w:lineRule="auto"/>
              <w:jc w:val="center"/>
              <w:rPr>
                <w:rFonts w:eastAsia="Times New Roman" w:cs="Times New Roman"/>
                <w:sz w:val="22"/>
                <w:lang w:eastAsia="ru-RU"/>
              </w:rPr>
            </w:pPr>
            <w:r w:rsidRPr="00A07D56">
              <w:rPr>
                <w:rFonts w:eastAsia="Times New Roman" w:cs="Times New Roman"/>
                <w:sz w:val="22"/>
                <w:lang w:eastAsia="ru-RU"/>
              </w:rPr>
              <w:t>есть</w:t>
            </w:r>
          </w:p>
        </w:tc>
        <w:tc>
          <w:tcPr>
            <w:tcW w:w="1560" w:type="dxa"/>
            <w:shd w:val="clear" w:color="auto" w:fill="auto"/>
            <w:noWrap/>
            <w:vAlign w:val="center"/>
            <w:hideMark/>
          </w:tcPr>
          <w:p w14:paraId="3CA806E1" w14:textId="77777777" w:rsidR="00A07D56" w:rsidRPr="00A07D56" w:rsidRDefault="00A07D56" w:rsidP="00A07D56">
            <w:pPr>
              <w:spacing w:after="0" w:line="240" w:lineRule="auto"/>
              <w:jc w:val="center"/>
              <w:rPr>
                <w:rFonts w:eastAsia="Times New Roman" w:cs="Times New Roman"/>
                <w:sz w:val="22"/>
                <w:lang w:eastAsia="ru-RU"/>
              </w:rPr>
            </w:pPr>
            <w:r w:rsidRPr="00A07D56">
              <w:rPr>
                <w:rFonts w:eastAsia="Times New Roman" w:cs="Times New Roman"/>
                <w:sz w:val="22"/>
                <w:lang w:eastAsia="ru-RU"/>
              </w:rPr>
              <w:t>нет</w:t>
            </w:r>
          </w:p>
        </w:tc>
        <w:tc>
          <w:tcPr>
            <w:tcW w:w="1958" w:type="dxa"/>
            <w:shd w:val="clear" w:color="auto" w:fill="auto"/>
            <w:vAlign w:val="center"/>
            <w:hideMark/>
          </w:tcPr>
          <w:p w14:paraId="151CB192" w14:textId="62ADEC48" w:rsidR="00A07D56" w:rsidRPr="00A07D56" w:rsidRDefault="00A07D56" w:rsidP="003119FB">
            <w:pPr>
              <w:spacing w:after="0" w:line="240" w:lineRule="auto"/>
              <w:rPr>
                <w:rFonts w:eastAsia="Times New Roman" w:cs="Times New Roman"/>
                <w:sz w:val="22"/>
                <w:lang w:eastAsia="ru-RU"/>
              </w:rPr>
            </w:pPr>
            <w:r w:rsidRPr="00A07D56">
              <w:rPr>
                <w:rFonts w:eastAsia="Times New Roman" w:cs="Times New Roman"/>
                <w:sz w:val="22"/>
                <w:lang w:eastAsia="ru-RU"/>
              </w:rPr>
              <w:t>ТВ7-04.1М</w:t>
            </w:r>
            <w:r w:rsidR="00C50D50">
              <w:rPr>
                <w:rFonts w:eastAsia="Times New Roman" w:cs="Times New Roman"/>
                <w:sz w:val="22"/>
                <w:lang w:eastAsia="ru-RU"/>
              </w:rPr>
              <w:t xml:space="preserve"> </w:t>
            </w:r>
            <w:proofErr w:type="spellStart"/>
            <w:r w:rsidRPr="00A07D56">
              <w:rPr>
                <w:rFonts w:eastAsia="Times New Roman" w:cs="Times New Roman"/>
                <w:sz w:val="22"/>
                <w:lang w:eastAsia="ru-RU"/>
              </w:rPr>
              <w:t>Питерфлоу</w:t>
            </w:r>
            <w:proofErr w:type="spellEnd"/>
            <w:r w:rsidRPr="00A07D56">
              <w:rPr>
                <w:rFonts w:eastAsia="Times New Roman" w:cs="Times New Roman"/>
                <w:sz w:val="22"/>
                <w:lang w:eastAsia="ru-RU"/>
              </w:rPr>
              <w:t xml:space="preserve"> РС 150-630</w:t>
            </w:r>
            <w:r w:rsidR="00C50D50">
              <w:rPr>
                <w:rFonts w:eastAsia="Times New Roman" w:cs="Times New Roman"/>
                <w:sz w:val="22"/>
                <w:lang w:eastAsia="ru-RU"/>
              </w:rPr>
              <w:t xml:space="preserve"> </w:t>
            </w:r>
            <w:proofErr w:type="spellStart"/>
            <w:r w:rsidRPr="00A07D56">
              <w:rPr>
                <w:rFonts w:eastAsia="Times New Roman" w:cs="Times New Roman"/>
                <w:sz w:val="22"/>
                <w:lang w:eastAsia="ru-RU"/>
              </w:rPr>
              <w:t>Питерфлоу</w:t>
            </w:r>
            <w:proofErr w:type="spellEnd"/>
            <w:r w:rsidRPr="00A07D56">
              <w:rPr>
                <w:rFonts w:eastAsia="Times New Roman" w:cs="Times New Roman"/>
                <w:sz w:val="22"/>
                <w:lang w:eastAsia="ru-RU"/>
              </w:rPr>
              <w:t xml:space="preserve"> РС 150-630</w:t>
            </w:r>
            <w:r w:rsidR="00C50D50">
              <w:rPr>
                <w:rFonts w:eastAsia="Times New Roman" w:cs="Times New Roman"/>
                <w:sz w:val="22"/>
                <w:lang w:eastAsia="ru-RU"/>
              </w:rPr>
              <w:t xml:space="preserve"> </w:t>
            </w:r>
            <w:r w:rsidRPr="00A07D56">
              <w:rPr>
                <w:rFonts w:eastAsia="Times New Roman" w:cs="Times New Roman"/>
                <w:sz w:val="22"/>
                <w:lang w:eastAsia="ru-RU"/>
              </w:rPr>
              <w:t>КТСП-Н</w:t>
            </w:r>
          </w:p>
        </w:tc>
        <w:tc>
          <w:tcPr>
            <w:tcW w:w="2835" w:type="dxa"/>
            <w:shd w:val="clear" w:color="auto" w:fill="auto"/>
            <w:vAlign w:val="center"/>
            <w:hideMark/>
          </w:tcPr>
          <w:p w14:paraId="08D4DAA0" w14:textId="369C35DA" w:rsidR="00A07D56" w:rsidRPr="00A07D56" w:rsidRDefault="00A07D56" w:rsidP="003119FB">
            <w:pPr>
              <w:spacing w:after="0" w:line="240" w:lineRule="auto"/>
              <w:jc w:val="both"/>
              <w:rPr>
                <w:rFonts w:eastAsia="Times New Roman" w:cs="Times New Roman"/>
                <w:sz w:val="22"/>
                <w:lang w:eastAsia="ru-RU"/>
              </w:rPr>
            </w:pPr>
            <w:proofErr w:type="spellStart"/>
            <w:r w:rsidRPr="00A07D56">
              <w:rPr>
                <w:rFonts w:eastAsia="Times New Roman" w:cs="Times New Roman"/>
                <w:sz w:val="22"/>
                <w:lang w:eastAsia="ru-RU"/>
              </w:rPr>
              <w:t>Тепловычислитель</w:t>
            </w:r>
            <w:proofErr w:type="spellEnd"/>
            <w:r w:rsidR="00C50D50">
              <w:rPr>
                <w:rFonts w:eastAsia="Times New Roman" w:cs="Times New Roman"/>
                <w:sz w:val="22"/>
                <w:lang w:eastAsia="ru-RU"/>
              </w:rPr>
              <w:t xml:space="preserve"> </w:t>
            </w:r>
            <w:r w:rsidRPr="00A07D56">
              <w:rPr>
                <w:rFonts w:eastAsia="Times New Roman" w:cs="Times New Roman"/>
                <w:sz w:val="22"/>
                <w:lang w:eastAsia="ru-RU"/>
              </w:rPr>
              <w:t>Расходомер электромагнитный</w:t>
            </w:r>
            <w:r w:rsidR="00C50D50">
              <w:rPr>
                <w:rFonts w:eastAsia="Times New Roman" w:cs="Times New Roman"/>
                <w:sz w:val="22"/>
                <w:lang w:eastAsia="ru-RU"/>
              </w:rPr>
              <w:t xml:space="preserve"> </w:t>
            </w:r>
            <w:r w:rsidRPr="00A07D56">
              <w:rPr>
                <w:rFonts w:eastAsia="Times New Roman" w:cs="Times New Roman"/>
                <w:sz w:val="22"/>
                <w:lang w:eastAsia="ru-RU"/>
              </w:rPr>
              <w:t>Расходомер электромагнитный</w:t>
            </w:r>
            <w:r w:rsidR="00C50D50">
              <w:rPr>
                <w:rFonts w:eastAsia="Times New Roman" w:cs="Times New Roman"/>
                <w:sz w:val="22"/>
                <w:lang w:eastAsia="ru-RU"/>
              </w:rPr>
              <w:t xml:space="preserve"> </w:t>
            </w:r>
            <w:r w:rsidRPr="00A07D56">
              <w:rPr>
                <w:rFonts w:eastAsia="Times New Roman" w:cs="Times New Roman"/>
                <w:sz w:val="22"/>
                <w:lang w:eastAsia="ru-RU"/>
              </w:rPr>
              <w:t xml:space="preserve">Комплект </w:t>
            </w:r>
            <w:proofErr w:type="spellStart"/>
            <w:r w:rsidRPr="00A07D56">
              <w:rPr>
                <w:rFonts w:eastAsia="Times New Roman" w:cs="Times New Roman"/>
                <w:sz w:val="22"/>
                <w:lang w:eastAsia="ru-RU"/>
              </w:rPr>
              <w:t>термопреобразователей</w:t>
            </w:r>
            <w:proofErr w:type="spellEnd"/>
          </w:p>
        </w:tc>
        <w:tc>
          <w:tcPr>
            <w:tcW w:w="1559" w:type="dxa"/>
            <w:shd w:val="clear" w:color="auto" w:fill="auto"/>
            <w:vAlign w:val="center"/>
            <w:hideMark/>
          </w:tcPr>
          <w:p w14:paraId="68D3E285" w14:textId="5C8BFEEB" w:rsidR="00A07D56" w:rsidRPr="00A07D56" w:rsidRDefault="00A07D56" w:rsidP="003119FB">
            <w:pPr>
              <w:spacing w:after="0" w:line="240" w:lineRule="auto"/>
              <w:jc w:val="both"/>
              <w:rPr>
                <w:rFonts w:eastAsia="Times New Roman" w:cs="Times New Roman"/>
                <w:sz w:val="22"/>
                <w:lang w:eastAsia="ru-RU"/>
              </w:rPr>
            </w:pPr>
            <w:r w:rsidRPr="00A07D56">
              <w:rPr>
                <w:rFonts w:eastAsia="Times New Roman" w:cs="Times New Roman"/>
                <w:sz w:val="22"/>
                <w:lang w:eastAsia="ru-RU"/>
              </w:rPr>
              <w:t>0-10</w:t>
            </w:r>
            <w:r w:rsidRPr="00A07D56">
              <w:rPr>
                <w:rFonts w:eastAsia="Times New Roman" w:cs="Times New Roman"/>
                <w:sz w:val="22"/>
                <w:vertAlign w:val="superscript"/>
                <w:lang w:eastAsia="ru-RU"/>
              </w:rPr>
              <w:t>7</w:t>
            </w:r>
            <w:r w:rsidR="00C50D50">
              <w:rPr>
                <w:rFonts w:eastAsia="Times New Roman" w:cs="Times New Roman"/>
                <w:sz w:val="22"/>
                <w:lang w:eastAsia="ru-RU"/>
              </w:rPr>
              <w:t xml:space="preserve"> </w:t>
            </w:r>
            <w:r w:rsidRPr="00A07D56">
              <w:rPr>
                <w:rFonts w:eastAsia="Times New Roman" w:cs="Times New Roman"/>
                <w:sz w:val="22"/>
                <w:lang w:eastAsia="ru-RU"/>
              </w:rPr>
              <w:t>0,1-630</w:t>
            </w:r>
            <w:r w:rsidR="00C50D50">
              <w:rPr>
                <w:rFonts w:eastAsia="Times New Roman" w:cs="Times New Roman"/>
                <w:sz w:val="22"/>
                <w:lang w:eastAsia="ru-RU"/>
              </w:rPr>
              <w:t xml:space="preserve"> </w:t>
            </w:r>
            <w:r w:rsidRPr="00A07D56">
              <w:rPr>
                <w:rFonts w:eastAsia="Times New Roman" w:cs="Times New Roman"/>
                <w:sz w:val="22"/>
                <w:lang w:eastAsia="ru-RU"/>
              </w:rPr>
              <w:t>0,1-630</w:t>
            </w:r>
            <w:r w:rsidR="00C50D50">
              <w:rPr>
                <w:rFonts w:eastAsia="Times New Roman" w:cs="Times New Roman"/>
                <w:sz w:val="22"/>
                <w:lang w:eastAsia="ru-RU"/>
              </w:rPr>
              <w:t xml:space="preserve"> </w:t>
            </w:r>
            <w:r w:rsidRPr="00A07D56">
              <w:rPr>
                <w:rFonts w:eastAsia="Times New Roman" w:cs="Times New Roman"/>
                <w:sz w:val="22"/>
                <w:lang w:eastAsia="ru-RU"/>
              </w:rPr>
              <w:t>0-160</w:t>
            </w:r>
          </w:p>
        </w:tc>
        <w:tc>
          <w:tcPr>
            <w:tcW w:w="1276" w:type="dxa"/>
            <w:shd w:val="clear" w:color="auto" w:fill="auto"/>
            <w:vAlign w:val="center"/>
            <w:hideMark/>
          </w:tcPr>
          <w:p w14:paraId="23A60393" w14:textId="66C9C880" w:rsidR="00A07D56" w:rsidRPr="00A07D56" w:rsidRDefault="00A07D56" w:rsidP="003119FB">
            <w:pPr>
              <w:spacing w:after="0" w:line="240" w:lineRule="auto"/>
              <w:jc w:val="both"/>
              <w:rPr>
                <w:rFonts w:eastAsia="Times New Roman" w:cs="Times New Roman"/>
                <w:sz w:val="22"/>
                <w:lang w:eastAsia="ru-RU"/>
              </w:rPr>
            </w:pPr>
            <w:r w:rsidRPr="00A07D56">
              <w:rPr>
                <w:rFonts w:eastAsia="Times New Roman" w:cs="Times New Roman"/>
                <w:sz w:val="22"/>
                <w:lang w:eastAsia="ru-RU"/>
              </w:rPr>
              <w:t>стена</w:t>
            </w:r>
            <w:r w:rsidR="00C50D50">
              <w:rPr>
                <w:rFonts w:eastAsia="Times New Roman" w:cs="Times New Roman"/>
                <w:sz w:val="22"/>
                <w:lang w:eastAsia="ru-RU"/>
              </w:rPr>
              <w:t xml:space="preserve"> </w:t>
            </w:r>
            <w:r w:rsidRPr="00A07D56">
              <w:rPr>
                <w:rFonts w:eastAsia="Times New Roman" w:cs="Times New Roman"/>
                <w:sz w:val="22"/>
                <w:lang w:eastAsia="ru-RU"/>
              </w:rPr>
              <w:t>Т1</w:t>
            </w:r>
            <w:r w:rsidR="00C50D50">
              <w:rPr>
                <w:rFonts w:eastAsia="Times New Roman" w:cs="Times New Roman"/>
                <w:sz w:val="22"/>
                <w:lang w:eastAsia="ru-RU"/>
              </w:rPr>
              <w:t xml:space="preserve"> </w:t>
            </w:r>
            <w:r w:rsidRPr="00A07D56">
              <w:rPr>
                <w:rFonts w:eastAsia="Times New Roman" w:cs="Times New Roman"/>
                <w:sz w:val="22"/>
                <w:lang w:eastAsia="ru-RU"/>
              </w:rPr>
              <w:t>Т2</w:t>
            </w:r>
            <w:r w:rsidR="00C50D50">
              <w:rPr>
                <w:rFonts w:eastAsia="Times New Roman" w:cs="Times New Roman"/>
                <w:sz w:val="22"/>
                <w:lang w:eastAsia="ru-RU"/>
              </w:rPr>
              <w:t xml:space="preserve"> </w:t>
            </w:r>
            <w:r w:rsidRPr="00A07D56">
              <w:rPr>
                <w:rFonts w:eastAsia="Times New Roman" w:cs="Times New Roman"/>
                <w:sz w:val="22"/>
                <w:lang w:eastAsia="ru-RU"/>
              </w:rPr>
              <w:t>Т1 и Т2</w:t>
            </w:r>
          </w:p>
        </w:tc>
        <w:tc>
          <w:tcPr>
            <w:tcW w:w="1300" w:type="dxa"/>
            <w:shd w:val="clear" w:color="auto" w:fill="auto"/>
            <w:vAlign w:val="center"/>
            <w:hideMark/>
          </w:tcPr>
          <w:p w14:paraId="32E3F086" w14:textId="07FCF635" w:rsidR="00A07D56" w:rsidRPr="00A07D56" w:rsidRDefault="00A07D56" w:rsidP="003119FB">
            <w:pPr>
              <w:spacing w:after="0" w:line="240" w:lineRule="auto"/>
              <w:jc w:val="both"/>
              <w:rPr>
                <w:rFonts w:eastAsia="Times New Roman" w:cs="Times New Roman"/>
                <w:sz w:val="22"/>
                <w:lang w:eastAsia="ru-RU"/>
              </w:rPr>
            </w:pPr>
            <w:r w:rsidRPr="00A07D56">
              <w:rPr>
                <w:rFonts w:eastAsia="Times New Roman" w:cs="Times New Roman"/>
                <w:sz w:val="22"/>
                <w:lang w:eastAsia="ru-RU"/>
              </w:rPr>
              <w:t>13.10.2025</w:t>
            </w:r>
            <w:r w:rsidR="00C50D50">
              <w:rPr>
                <w:rFonts w:eastAsia="Times New Roman" w:cs="Times New Roman"/>
                <w:sz w:val="22"/>
                <w:lang w:eastAsia="ru-RU"/>
              </w:rPr>
              <w:t xml:space="preserve"> </w:t>
            </w:r>
            <w:r w:rsidRPr="00A07D56">
              <w:rPr>
                <w:rFonts w:eastAsia="Times New Roman" w:cs="Times New Roman"/>
                <w:sz w:val="22"/>
                <w:lang w:eastAsia="ru-RU"/>
              </w:rPr>
              <w:t>12.12.2025</w:t>
            </w:r>
            <w:r w:rsidR="00C50D50">
              <w:rPr>
                <w:rFonts w:eastAsia="Times New Roman" w:cs="Times New Roman"/>
                <w:sz w:val="22"/>
                <w:lang w:eastAsia="ru-RU"/>
              </w:rPr>
              <w:t xml:space="preserve"> </w:t>
            </w:r>
            <w:r w:rsidRPr="00A07D56">
              <w:rPr>
                <w:rFonts w:eastAsia="Times New Roman" w:cs="Times New Roman"/>
                <w:sz w:val="22"/>
                <w:lang w:eastAsia="ru-RU"/>
              </w:rPr>
              <w:t>12.12.2025</w:t>
            </w:r>
            <w:r w:rsidR="00C50D50">
              <w:rPr>
                <w:rFonts w:eastAsia="Times New Roman" w:cs="Times New Roman"/>
                <w:sz w:val="22"/>
                <w:lang w:eastAsia="ru-RU"/>
              </w:rPr>
              <w:t xml:space="preserve"> </w:t>
            </w:r>
            <w:r w:rsidRPr="00A07D56">
              <w:rPr>
                <w:rFonts w:eastAsia="Times New Roman" w:cs="Times New Roman"/>
                <w:sz w:val="22"/>
                <w:lang w:eastAsia="ru-RU"/>
              </w:rPr>
              <w:t>17.06.2026</w:t>
            </w:r>
          </w:p>
        </w:tc>
      </w:tr>
      <w:tr w:rsidR="00A07D56" w:rsidRPr="003119FB" w14:paraId="03561938" w14:textId="77777777" w:rsidTr="003119FB">
        <w:trPr>
          <w:trHeight w:val="1308"/>
        </w:trPr>
        <w:tc>
          <w:tcPr>
            <w:tcW w:w="540" w:type="dxa"/>
            <w:shd w:val="clear" w:color="auto" w:fill="auto"/>
            <w:noWrap/>
            <w:vAlign w:val="center"/>
            <w:hideMark/>
          </w:tcPr>
          <w:p w14:paraId="2705A0D1" w14:textId="509ABBF8" w:rsidR="00A07D56" w:rsidRPr="00A07D56" w:rsidRDefault="00A07D56" w:rsidP="00A07D56">
            <w:pPr>
              <w:spacing w:after="0" w:line="240" w:lineRule="auto"/>
              <w:jc w:val="center"/>
              <w:rPr>
                <w:rFonts w:eastAsia="Times New Roman" w:cs="Times New Roman"/>
                <w:sz w:val="22"/>
                <w:lang w:eastAsia="ru-RU"/>
              </w:rPr>
            </w:pPr>
            <w:r w:rsidRPr="00A07D56">
              <w:rPr>
                <w:rFonts w:eastAsia="Times New Roman" w:cs="Times New Roman"/>
                <w:sz w:val="22"/>
                <w:lang w:eastAsia="ru-RU"/>
              </w:rPr>
              <w:t> </w:t>
            </w:r>
            <w:r w:rsidR="005D7A41">
              <w:rPr>
                <w:rFonts w:eastAsia="Times New Roman" w:cs="Times New Roman"/>
                <w:sz w:val="22"/>
                <w:lang w:eastAsia="ru-RU"/>
              </w:rPr>
              <w:t>5</w:t>
            </w:r>
          </w:p>
        </w:tc>
        <w:tc>
          <w:tcPr>
            <w:tcW w:w="1532" w:type="dxa"/>
            <w:shd w:val="clear" w:color="auto" w:fill="auto"/>
            <w:noWrap/>
            <w:vAlign w:val="center"/>
            <w:hideMark/>
          </w:tcPr>
          <w:p w14:paraId="1DF74014" w14:textId="77777777" w:rsidR="00A07D56" w:rsidRPr="00A07D56" w:rsidRDefault="00A07D56" w:rsidP="00A07D56">
            <w:pPr>
              <w:spacing w:after="0" w:line="240" w:lineRule="auto"/>
              <w:rPr>
                <w:rFonts w:eastAsia="Times New Roman" w:cs="Times New Roman"/>
                <w:sz w:val="22"/>
                <w:lang w:eastAsia="ru-RU"/>
              </w:rPr>
            </w:pPr>
            <w:r w:rsidRPr="00A07D56">
              <w:rPr>
                <w:rFonts w:eastAsia="Times New Roman" w:cs="Times New Roman"/>
                <w:sz w:val="22"/>
                <w:lang w:eastAsia="ru-RU"/>
              </w:rPr>
              <w:t>Котельная №5</w:t>
            </w:r>
          </w:p>
        </w:tc>
        <w:tc>
          <w:tcPr>
            <w:tcW w:w="1330" w:type="dxa"/>
            <w:shd w:val="clear" w:color="auto" w:fill="auto"/>
            <w:noWrap/>
            <w:vAlign w:val="center"/>
            <w:hideMark/>
          </w:tcPr>
          <w:p w14:paraId="3162040D" w14:textId="77777777" w:rsidR="00A07D56" w:rsidRPr="00A07D56" w:rsidRDefault="00A07D56" w:rsidP="00A07D56">
            <w:pPr>
              <w:spacing w:after="0" w:line="240" w:lineRule="auto"/>
              <w:jc w:val="center"/>
              <w:rPr>
                <w:rFonts w:eastAsia="Times New Roman" w:cs="Times New Roman"/>
                <w:sz w:val="22"/>
                <w:lang w:eastAsia="ru-RU"/>
              </w:rPr>
            </w:pPr>
            <w:r w:rsidRPr="00A07D56">
              <w:rPr>
                <w:rFonts w:eastAsia="Times New Roman" w:cs="Times New Roman"/>
                <w:sz w:val="22"/>
                <w:lang w:eastAsia="ru-RU"/>
              </w:rPr>
              <w:t>04.03.2022</w:t>
            </w:r>
          </w:p>
        </w:tc>
        <w:tc>
          <w:tcPr>
            <w:tcW w:w="992" w:type="dxa"/>
            <w:shd w:val="clear" w:color="auto" w:fill="auto"/>
            <w:noWrap/>
            <w:vAlign w:val="center"/>
            <w:hideMark/>
          </w:tcPr>
          <w:p w14:paraId="184236D3" w14:textId="77777777" w:rsidR="00A07D56" w:rsidRPr="00A07D56" w:rsidRDefault="00A07D56" w:rsidP="00A07D56">
            <w:pPr>
              <w:spacing w:after="0" w:line="240" w:lineRule="auto"/>
              <w:jc w:val="center"/>
              <w:rPr>
                <w:rFonts w:eastAsia="Times New Roman" w:cs="Times New Roman"/>
                <w:sz w:val="22"/>
                <w:lang w:eastAsia="ru-RU"/>
              </w:rPr>
            </w:pPr>
            <w:r w:rsidRPr="00A07D56">
              <w:rPr>
                <w:rFonts w:eastAsia="Times New Roman" w:cs="Times New Roman"/>
                <w:sz w:val="22"/>
                <w:lang w:eastAsia="ru-RU"/>
              </w:rPr>
              <w:t>есть</w:t>
            </w:r>
          </w:p>
        </w:tc>
        <w:tc>
          <w:tcPr>
            <w:tcW w:w="1560" w:type="dxa"/>
            <w:shd w:val="clear" w:color="auto" w:fill="auto"/>
            <w:noWrap/>
            <w:vAlign w:val="center"/>
            <w:hideMark/>
          </w:tcPr>
          <w:p w14:paraId="3F3DF6CC" w14:textId="77777777" w:rsidR="00A07D56" w:rsidRPr="00A07D56" w:rsidRDefault="00A07D56" w:rsidP="00A07D56">
            <w:pPr>
              <w:spacing w:after="0" w:line="240" w:lineRule="auto"/>
              <w:jc w:val="center"/>
              <w:rPr>
                <w:rFonts w:eastAsia="Times New Roman" w:cs="Times New Roman"/>
                <w:sz w:val="22"/>
                <w:lang w:eastAsia="ru-RU"/>
              </w:rPr>
            </w:pPr>
            <w:r w:rsidRPr="00A07D56">
              <w:rPr>
                <w:rFonts w:eastAsia="Times New Roman" w:cs="Times New Roman"/>
                <w:sz w:val="22"/>
                <w:lang w:eastAsia="ru-RU"/>
              </w:rPr>
              <w:t>нет</w:t>
            </w:r>
          </w:p>
        </w:tc>
        <w:tc>
          <w:tcPr>
            <w:tcW w:w="1958" w:type="dxa"/>
            <w:shd w:val="clear" w:color="auto" w:fill="auto"/>
            <w:vAlign w:val="center"/>
            <w:hideMark/>
          </w:tcPr>
          <w:p w14:paraId="4731C826" w14:textId="145544EF" w:rsidR="00A07D56" w:rsidRPr="00A07D56" w:rsidRDefault="00A07D56" w:rsidP="003119FB">
            <w:pPr>
              <w:spacing w:after="0" w:line="240" w:lineRule="auto"/>
              <w:rPr>
                <w:rFonts w:eastAsia="Times New Roman" w:cs="Times New Roman"/>
                <w:sz w:val="22"/>
                <w:lang w:eastAsia="ru-RU"/>
              </w:rPr>
            </w:pPr>
            <w:r w:rsidRPr="00A07D56">
              <w:rPr>
                <w:rFonts w:eastAsia="Times New Roman" w:cs="Times New Roman"/>
                <w:sz w:val="22"/>
                <w:lang w:eastAsia="ru-RU"/>
              </w:rPr>
              <w:t>ТВ7-04.1М</w:t>
            </w:r>
            <w:r w:rsidR="00C50D50">
              <w:rPr>
                <w:rFonts w:eastAsia="Times New Roman" w:cs="Times New Roman"/>
                <w:sz w:val="22"/>
                <w:lang w:eastAsia="ru-RU"/>
              </w:rPr>
              <w:t xml:space="preserve"> </w:t>
            </w:r>
            <w:proofErr w:type="spellStart"/>
            <w:r w:rsidRPr="00A07D56">
              <w:rPr>
                <w:rFonts w:eastAsia="Times New Roman" w:cs="Times New Roman"/>
                <w:sz w:val="22"/>
                <w:lang w:eastAsia="ru-RU"/>
              </w:rPr>
              <w:t>Питерфлоу</w:t>
            </w:r>
            <w:proofErr w:type="spellEnd"/>
            <w:r w:rsidRPr="00A07D56">
              <w:rPr>
                <w:rFonts w:eastAsia="Times New Roman" w:cs="Times New Roman"/>
                <w:sz w:val="22"/>
                <w:lang w:eastAsia="ru-RU"/>
              </w:rPr>
              <w:t xml:space="preserve"> РС 100-140</w:t>
            </w:r>
            <w:r w:rsidR="00C50D50">
              <w:rPr>
                <w:rFonts w:eastAsia="Times New Roman" w:cs="Times New Roman"/>
                <w:sz w:val="22"/>
                <w:lang w:eastAsia="ru-RU"/>
              </w:rPr>
              <w:t xml:space="preserve"> </w:t>
            </w:r>
            <w:proofErr w:type="spellStart"/>
            <w:r w:rsidRPr="00A07D56">
              <w:rPr>
                <w:rFonts w:eastAsia="Times New Roman" w:cs="Times New Roman"/>
                <w:sz w:val="22"/>
                <w:lang w:eastAsia="ru-RU"/>
              </w:rPr>
              <w:t>Питерфлоу</w:t>
            </w:r>
            <w:proofErr w:type="spellEnd"/>
            <w:r w:rsidRPr="00A07D56">
              <w:rPr>
                <w:rFonts w:eastAsia="Times New Roman" w:cs="Times New Roman"/>
                <w:sz w:val="22"/>
                <w:lang w:eastAsia="ru-RU"/>
              </w:rPr>
              <w:t xml:space="preserve"> РС 100-140</w:t>
            </w:r>
            <w:r w:rsidR="00C50D50">
              <w:rPr>
                <w:rFonts w:eastAsia="Times New Roman" w:cs="Times New Roman"/>
                <w:sz w:val="22"/>
                <w:lang w:eastAsia="ru-RU"/>
              </w:rPr>
              <w:t xml:space="preserve"> </w:t>
            </w:r>
            <w:r w:rsidRPr="00A07D56">
              <w:rPr>
                <w:rFonts w:eastAsia="Times New Roman" w:cs="Times New Roman"/>
                <w:sz w:val="22"/>
                <w:lang w:eastAsia="ru-RU"/>
              </w:rPr>
              <w:t>КТСП-Н</w:t>
            </w:r>
          </w:p>
        </w:tc>
        <w:tc>
          <w:tcPr>
            <w:tcW w:w="2835" w:type="dxa"/>
            <w:shd w:val="clear" w:color="auto" w:fill="auto"/>
            <w:vAlign w:val="center"/>
            <w:hideMark/>
          </w:tcPr>
          <w:p w14:paraId="5BD8440D" w14:textId="5F456CF5" w:rsidR="00A07D56" w:rsidRPr="00A07D56" w:rsidRDefault="00A07D56" w:rsidP="003119FB">
            <w:pPr>
              <w:spacing w:after="0" w:line="240" w:lineRule="auto"/>
              <w:jc w:val="both"/>
              <w:rPr>
                <w:rFonts w:eastAsia="Times New Roman" w:cs="Times New Roman"/>
                <w:sz w:val="22"/>
                <w:lang w:eastAsia="ru-RU"/>
              </w:rPr>
            </w:pPr>
            <w:proofErr w:type="spellStart"/>
            <w:r w:rsidRPr="00A07D56">
              <w:rPr>
                <w:rFonts w:eastAsia="Times New Roman" w:cs="Times New Roman"/>
                <w:sz w:val="22"/>
                <w:lang w:eastAsia="ru-RU"/>
              </w:rPr>
              <w:t>Тепловычислитель</w:t>
            </w:r>
            <w:proofErr w:type="spellEnd"/>
            <w:r w:rsidR="00C50D50">
              <w:rPr>
                <w:rFonts w:eastAsia="Times New Roman" w:cs="Times New Roman"/>
                <w:sz w:val="22"/>
                <w:lang w:eastAsia="ru-RU"/>
              </w:rPr>
              <w:t xml:space="preserve"> </w:t>
            </w:r>
            <w:r w:rsidRPr="00A07D56">
              <w:rPr>
                <w:rFonts w:eastAsia="Times New Roman" w:cs="Times New Roman"/>
                <w:sz w:val="22"/>
                <w:lang w:eastAsia="ru-RU"/>
              </w:rPr>
              <w:t>Расходомер электромагнитный</w:t>
            </w:r>
            <w:r w:rsidR="00C50D50">
              <w:rPr>
                <w:rFonts w:eastAsia="Times New Roman" w:cs="Times New Roman"/>
                <w:sz w:val="22"/>
                <w:lang w:eastAsia="ru-RU"/>
              </w:rPr>
              <w:t xml:space="preserve"> </w:t>
            </w:r>
            <w:r w:rsidRPr="00A07D56">
              <w:rPr>
                <w:rFonts w:eastAsia="Times New Roman" w:cs="Times New Roman"/>
                <w:sz w:val="22"/>
                <w:lang w:eastAsia="ru-RU"/>
              </w:rPr>
              <w:t>Расходомер электромагнитный</w:t>
            </w:r>
            <w:r w:rsidR="00C50D50">
              <w:rPr>
                <w:rFonts w:eastAsia="Times New Roman" w:cs="Times New Roman"/>
                <w:sz w:val="22"/>
                <w:lang w:eastAsia="ru-RU"/>
              </w:rPr>
              <w:t xml:space="preserve"> </w:t>
            </w:r>
            <w:r w:rsidRPr="00A07D56">
              <w:rPr>
                <w:rFonts w:eastAsia="Times New Roman" w:cs="Times New Roman"/>
                <w:sz w:val="22"/>
                <w:lang w:eastAsia="ru-RU"/>
              </w:rPr>
              <w:t xml:space="preserve">Комплект </w:t>
            </w:r>
            <w:proofErr w:type="spellStart"/>
            <w:r w:rsidRPr="00A07D56">
              <w:rPr>
                <w:rFonts w:eastAsia="Times New Roman" w:cs="Times New Roman"/>
                <w:sz w:val="22"/>
                <w:lang w:eastAsia="ru-RU"/>
              </w:rPr>
              <w:t>термопреобразователей</w:t>
            </w:r>
            <w:proofErr w:type="spellEnd"/>
          </w:p>
        </w:tc>
        <w:tc>
          <w:tcPr>
            <w:tcW w:w="1559" w:type="dxa"/>
            <w:shd w:val="clear" w:color="auto" w:fill="auto"/>
            <w:vAlign w:val="center"/>
            <w:hideMark/>
          </w:tcPr>
          <w:p w14:paraId="12B7964B" w14:textId="1AB1F8A7" w:rsidR="00A07D56" w:rsidRPr="00A07D56" w:rsidRDefault="00A07D56" w:rsidP="003119FB">
            <w:pPr>
              <w:spacing w:after="0" w:line="240" w:lineRule="auto"/>
              <w:jc w:val="both"/>
              <w:rPr>
                <w:rFonts w:eastAsia="Times New Roman" w:cs="Times New Roman"/>
                <w:sz w:val="22"/>
                <w:lang w:eastAsia="ru-RU"/>
              </w:rPr>
            </w:pPr>
            <w:r w:rsidRPr="00A07D56">
              <w:rPr>
                <w:rFonts w:eastAsia="Times New Roman" w:cs="Times New Roman"/>
                <w:sz w:val="22"/>
                <w:lang w:eastAsia="ru-RU"/>
              </w:rPr>
              <w:t>0-10</w:t>
            </w:r>
            <w:r w:rsidRPr="00A07D56">
              <w:rPr>
                <w:rFonts w:eastAsia="Times New Roman" w:cs="Times New Roman"/>
                <w:sz w:val="22"/>
                <w:vertAlign w:val="superscript"/>
                <w:lang w:eastAsia="ru-RU"/>
              </w:rPr>
              <w:t>7</w:t>
            </w:r>
            <w:r w:rsidR="00C50D50">
              <w:rPr>
                <w:rFonts w:eastAsia="Times New Roman" w:cs="Times New Roman"/>
                <w:sz w:val="22"/>
                <w:lang w:eastAsia="ru-RU"/>
              </w:rPr>
              <w:t xml:space="preserve"> </w:t>
            </w:r>
            <w:r w:rsidRPr="00A07D56">
              <w:rPr>
                <w:rFonts w:eastAsia="Times New Roman" w:cs="Times New Roman"/>
                <w:sz w:val="22"/>
                <w:lang w:eastAsia="ru-RU"/>
              </w:rPr>
              <w:t>0,22-140</w:t>
            </w:r>
            <w:r w:rsidR="00C50D50">
              <w:rPr>
                <w:rFonts w:eastAsia="Times New Roman" w:cs="Times New Roman"/>
                <w:sz w:val="22"/>
                <w:lang w:eastAsia="ru-RU"/>
              </w:rPr>
              <w:t xml:space="preserve"> </w:t>
            </w:r>
            <w:r w:rsidRPr="00A07D56">
              <w:rPr>
                <w:rFonts w:eastAsia="Times New Roman" w:cs="Times New Roman"/>
                <w:sz w:val="22"/>
                <w:lang w:eastAsia="ru-RU"/>
              </w:rPr>
              <w:t>0,22-140</w:t>
            </w:r>
            <w:r w:rsidR="00C50D50">
              <w:rPr>
                <w:rFonts w:eastAsia="Times New Roman" w:cs="Times New Roman"/>
                <w:sz w:val="22"/>
                <w:lang w:eastAsia="ru-RU"/>
              </w:rPr>
              <w:t xml:space="preserve"> </w:t>
            </w:r>
            <w:r w:rsidRPr="00A07D56">
              <w:rPr>
                <w:rFonts w:eastAsia="Times New Roman" w:cs="Times New Roman"/>
                <w:sz w:val="22"/>
                <w:lang w:eastAsia="ru-RU"/>
              </w:rPr>
              <w:t>0-160</w:t>
            </w:r>
          </w:p>
        </w:tc>
        <w:tc>
          <w:tcPr>
            <w:tcW w:w="1276" w:type="dxa"/>
            <w:shd w:val="clear" w:color="auto" w:fill="auto"/>
            <w:vAlign w:val="center"/>
            <w:hideMark/>
          </w:tcPr>
          <w:p w14:paraId="280D807B" w14:textId="4422ABE0" w:rsidR="00A07D56" w:rsidRPr="00A07D56" w:rsidRDefault="00A07D56" w:rsidP="003119FB">
            <w:pPr>
              <w:spacing w:after="0" w:line="240" w:lineRule="auto"/>
              <w:jc w:val="both"/>
              <w:rPr>
                <w:rFonts w:eastAsia="Times New Roman" w:cs="Times New Roman"/>
                <w:sz w:val="22"/>
                <w:lang w:eastAsia="ru-RU"/>
              </w:rPr>
            </w:pPr>
            <w:r w:rsidRPr="00A07D56">
              <w:rPr>
                <w:rFonts w:eastAsia="Times New Roman" w:cs="Times New Roman"/>
                <w:sz w:val="22"/>
                <w:lang w:eastAsia="ru-RU"/>
              </w:rPr>
              <w:t>стена</w:t>
            </w:r>
            <w:r w:rsidR="00C50D50">
              <w:rPr>
                <w:rFonts w:eastAsia="Times New Roman" w:cs="Times New Roman"/>
                <w:sz w:val="22"/>
                <w:lang w:eastAsia="ru-RU"/>
              </w:rPr>
              <w:t xml:space="preserve"> </w:t>
            </w:r>
            <w:r w:rsidRPr="00A07D56">
              <w:rPr>
                <w:rFonts w:eastAsia="Times New Roman" w:cs="Times New Roman"/>
                <w:sz w:val="22"/>
                <w:lang w:eastAsia="ru-RU"/>
              </w:rPr>
              <w:t>Т1</w:t>
            </w:r>
            <w:r w:rsidR="00C50D50">
              <w:rPr>
                <w:rFonts w:eastAsia="Times New Roman" w:cs="Times New Roman"/>
                <w:sz w:val="22"/>
                <w:lang w:eastAsia="ru-RU"/>
              </w:rPr>
              <w:t xml:space="preserve"> </w:t>
            </w:r>
            <w:r w:rsidRPr="00A07D56">
              <w:rPr>
                <w:rFonts w:eastAsia="Times New Roman" w:cs="Times New Roman"/>
                <w:sz w:val="22"/>
                <w:lang w:eastAsia="ru-RU"/>
              </w:rPr>
              <w:t>Т2</w:t>
            </w:r>
            <w:r w:rsidR="00C50D50">
              <w:rPr>
                <w:rFonts w:eastAsia="Times New Roman" w:cs="Times New Roman"/>
                <w:sz w:val="22"/>
                <w:lang w:eastAsia="ru-RU"/>
              </w:rPr>
              <w:t xml:space="preserve"> </w:t>
            </w:r>
            <w:r w:rsidRPr="00A07D56">
              <w:rPr>
                <w:rFonts w:eastAsia="Times New Roman" w:cs="Times New Roman"/>
                <w:sz w:val="22"/>
                <w:lang w:eastAsia="ru-RU"/>
              </w:rPr>
              <w:t>Т1 и Т2</w:t>
            </w:r>
          </w:p>
        </w:tc>
        <w:tc>
          <w:tcPr>
            <w:tcW w:w="1300" w:type="dxa"/>
            <w:shd w:val="clear" w:color="auto" w:fill="auto"/>
            <w:vAlign w:val="center"/>
            <w:hideMark/>
          </w:tcPr>
          <w:p w14:paraId="2906C23B" w14:textId="34AEB83E" w:rsidR="00A07D56" w:rsidRPr="00A07D56" w:rsidRDefault="00A07D56" w:rsidP="003119FB">
            <w:pPr>
              <w:spacing w:after="0" w:line="240" w:lineRule="auto"/>
              <w:jc w:val="both"/>
              <w:rPr>
                <w:rFonts w:eastAsia="Times New Roman" w:cs="Times New Roman"/>
                <w:sz w:val="22"/>
                <w:lang w:eastAsia="ru-RU"/>
              </w:rPr>
            </w:pPr>
            <w:r w:rsidRPr="00A07D56">
              <w:rPr>
                <w:rFonts w:eastAsia="Times New Roman" w:cs="Times New Roman"/>
                <w:sz w:val="22"/>
                <w:lang w:eastAsia="ru-RU"/>
              </w:rPr>
              <w:t>12.12.2025</w:t>
            </w:r>
            <w:r w:rsidR="00C50D50">
              <w:rPr>
                <w:rFonts w:eastAsia="Times New Roman" w:cs="Times New Roman"/>
                <w:sz w:val="22"/>
                <w:lang w:eastAsia="ru-RU"/>
              </w:rPr>
              <w:t xml:space="preserve"> </w:t>
            </w:r>
            <w:r w:rsidRPr="00A07D56">
              <w:rPr>
                <w:rFonts w:eastAsia="Times New Roman" w:cs="Times New Roman"/>
                <w:sz w:val="22"/>
                <w:lang w:eastAsia="ru-RU"/>
              </w:rPr>
              <w:t>13.12.2025</w:t>
            </w:r>
            <w:r w:rsidR="00C50D50">
              <w:rPr>
                <w:rFonts w:eastAsia="Times New Roman" w:cs="Times New Roman"/>
                <w:sz w:val="22"/>
                <w:lang w:eastAsia="ru-RU"/>
              </w:rPr>
              <w:t xml:space="preserve"> </w:t>
            </w:r>
            <w:r w:rsidRPr="00A07D56">
              <w:rPr>
                <w:rFonts w:eastAsia="Times New Roman" w:cs="Times New Roman"/>
                <w:sz w:val="22"/>
                <w:lang w:eastAsia="ru-RU"/>
              </w:rPr>
              <w:t>13.12.2025</w:t>
            </w:r>
            <w:r w:rsidR="00C50D50">
              <w:rPr>
                <w:rFonts w:eastAsia="Times New Roman" w:cs="Times New Roman"/>
                <w:sz w:val="22"/>
                <w:lang w:eastAsia="ru-RU"/>
              </w:rPr>
              <w:t xml:space="preserve"> </w:t>
            </w:r>
            <w:r w:rsidRPr="00A07D56">
              <w:rPr>
                <w:rFonts w:eastAsia="Times New Roman" w:cs="Times New Roman"/>
                <w:sz w:val="22"/>
                <w:lang w:eastAsia="ru-RU"/>
              </w:rPr>
              <w:t>11.10.2026</w:t>
            </w:r>
          </w:p>
        </w:tc>
      </w:tr>
      <w:tr w:rsidR="00A07D56" w:rsidRPr="003119FB" w14:paraId="0B871902" w14:textId="77777777" w:rsidTr="003119FB">
        <w:trPr>
          <w:trHeight w:val="1308"/>
        </w:trPr>
        <w:tc>
          <w:tcPr>
            <w:tcW w:w="540" w:type="dxa"/>
            <w:shd w:val="clear" w:color="auto" w:fill="auto"/>
            <w:noWrap/>
            <w:vAlign w:val="center"/>
            <w:hideMark/>
          </w:tcPr>
          <w:p w14:paraId="19122D46" w14:textId="35BD5EB9" w:rsidR="00A07D56" w:rsidRPr="00A07D56" w:rsidRDefault="005D7A41" w:rsidP="00A07D56">
            <w:pPr>
              <w:spacing w:after="0" w:line="240" w:lineRule="auto"/>
              <w:jc w:val="center"/>
              <w:rPr>
                <w:rFonts w:eastAsia="Times New Roman" w:cs="Times New Roman"/>
                <w:sz w:val="22"/>
                <w:lang w:eastAsia="ru-RU"/>
              </w:rPr>
            </w:pPr>
            <w:r>
              <w:rPr>
                <w:rFonts w:eastAsia="Times New Roman" w:cs="Times New Roman"/>
                <w:sz w:val="22"/>
                <w:lang w:eastAsia="ru-RU"/>
              </w:rPr>
              <w:lastRenderedPageBreak/>
              <w:t>6</w:t>
            </w:r>
            <w:r w:rsidR="00A07D56" w:rsidRPr="00A07D56">
              <w:rPr>
                <w:rFonts w:eastAsia="Times New Roman" w:cs="Times New Roman"/>
                <w:sz w:val="22"/>
                <w:lang w:eastAsia="ru-RU"/>
              </w:rPr>
              <w:t> </w:t>
            </w:r>
          </w:p>
        </w:tc>
        <w:tc>
          <w:tcPr>
            <w:tcW w:w="1532" w:type="dxa"/>
            <w:shd w:val="clear" w:color="auto" w:fill="auto"/>
            <w:noWrap/>
            <w:vAlign w:val="center"/>
            <w:hideMark/>
          </w:tcPr>
          <w:p w14:paraId="695F852F" w14:textId="77777777" w:rsidR="00A07D56" w:rsidRPr="00A07D56" w:rsidRDefault="00A07D56" w:rsidP="00A07D56">
            <w:pPr>
              <w:spacing w:after="0" w:line="240" w:lineRule="auto"/>
              <w:rPr>
                <w:rFonts w:eastAsia="Times New Roman" w:cs="Times New Roman"/>
                <w:sz w:val="22"/>
                <w:lang w:eastAsia="ru-RU"/>
              </w:rPr>
            </w:pPr>
            <w:r w:rsidRPr="00A07D56">
              <w:rPr>
                <w:rFonts w:eastAsia="Times New Roman" w:cs="Times New Roman"/>
                <w:sz w:val="22"/>
                <w:lang w:eastAsia="ru-RU"/>
              </w:rPr>
              <w:t>Котельная №9</w:t>
            </w:r>
          </w:p>
        </w:tc>
        <w:tc>
          <w:tcPr>
            <w:tcW w:w="1330" w:type="dxa"/>
            <w:shd w:val="clear" w:color="auto" w:fill="auto"/>
            <w:noWrap/>
            <w:vAlign w:val="center"/>
            <w:hideMark/>
          </w:tcPr>
          <w:p w14:paraId="1085431B" w14:textId="77777777" w:rsidR="00A07D56" w:rsidRPr="00A07D56" w:rsidRDefault="00A07D56" w:rsidP="00A07D56">
            <w:pPr>
              <w:spacing w:after="0" w:line="240" w:lineRule="auto"/>
              <w:jc w:val="center"/>
              <w:rPr>
                <w:rFonts w:eastAsia="Times New Roman" w:cs="Times New Roman"/>
                <w:sz w:val="22"/>
                <w:lang w:eastAsia="ru-RU"/>
              </w:rPr>
            </w:pPr>
            <w:r w:rsidRPr="00A07D56">
              <w:rPr>
                <w:rFonts w:eastAsia="Times New Roman" w:cs="Times New Roman"/>
                <w:sz w:val="22"/>
                <w:lang w:eastAsia="ru-RU"/>
              </w:rPr>
              <w:t>18.12.2020</w:t>
            </w:r>
          </w:p>
        </w:tc>
        <w:tc>
          <w:tcPr>
            <w:tcW w:w="992" w:type="dxa"/>
            <w:shd w:val="clear" w:color="auto" w:fill="auto"/>
            <w:noWrap/>
            <w:vAlign w:val="center"/>
            <w:hideMark/>
          </w:tcPr>
          <w:p w14:paraId="636C0CEB" w14:textId="77777777" w:rsidR="00A07D56" w:rsidRPr="00A07D56" w:rsidRDefault="00A07D56" w:rsidP="00A07D56">
            <w:pPr>
              <w:spacing w:after="0" w:line="240" w:lineRule="auto"/>
              <w:jc w:val="center"/>
              <w:rPr>
                <w:rFonts w:eastAsia="Times New Roman" w:cs="Times New Roman"/>
                <w:sz w:val="22"/>
                <w:lang w:eastAsia="ru-RU"/>
              </w:rPr>
            </w:pPr>
            <w:r w:rsidRPr="00A07D56">
              <w:rPr>
                <w:rFonts w:eastAsia="Times New Roman" w:cs="Times New Roman"/>
                <w:sz w:val="22"/>
                <w:lang w:eastAsia="ru-RU"/>
              </w:rPr>
              <w:t>есть</w:t>
            </w:r>
          </w:p>
        </w:tc>
        <w:tc>
          <w:tcPr>
            <w:tcW w:w="1560" w:type="dxa"/>
            <w:shd w:val="clear" w:color="auto" w:fill="auto"/>
            <w:noWrap/>
            <w:vAlign w:val="center"/>
            <w:hideMark/>
          </w:tcPr>
          <w:p w14:paraId="4338705B" w14:textId="77777777" w:rsidR="00A07D56" w:rsidRPr="00A07D56" w:rsidRDefault="00A07D56" w:rsidP="00A07D56">
            <w:pPr>
              <w:spacing w:after="0" w:line="240" w:lineRule="auto"/>
              <w:jc w:val="center"/>
              <w:rPr>
                <w:rFonts w:eastAsia="Times New Roman" w:cs="Times New Roman"/>
                <w:sz w:val="22"/>
                <w:lang w:eastAsia="ru-RU"/>
              </w:rPr>
            </w:pPr>
            <w:r w:rsidRPr="00A07D56">
              <w:rPr>
                <w:rFonts w:eastAsia="Times New Roman" w:cs="Times New Roman"/>
                <w:sz w:val="22"/>
                <w:lang w:eastAsia="ru-RU"/>
              </w:rPr>
              <w:t>нет</w:t>
            </w:r>
          </w:p>
        </w:tc>
        <w:tc>
          <w:tcPr>
            <w:tcW w:w="1958" w:type="dxa"/>
            <w:shd w:val="clear" w:color="auto" w:fill="auto"/>
            <w:vAlign w:val="center"/>
            <w:hideMark/>
          </w:tcPr>
          <w:p w14:paraId="673B3CDB" w14:textId="5B231462" w:rsidR="00A07D56" w:rsidRPr="00A07D56" w:rsidRDefault="00A07D56" w:rsidP="003119FB">
            <w:pPr>
              <w:spacing w:after="0" w:line="240" w:lineRule="auto"/>
              <w:rPr>
                <w:rFonts w:eastAsia="Times New Roman" w:cs="Times New Roman"/>
                <w:sz w:val="22"/>
                <w:lang w:eastAsia="ru-RU"/>
              </w:rPr>
            </w:pPr>
            <w:r w:rsidRPr="00A07D56">
              <w:rPr>
                <w:rFonts w:eastAsia="Times New Roman" w:cs="Times New Roman"/>
                <w:sz w:val="22"/>
                <w:lang w:eastAsia="ru-RU"/>
              </w:rPr>
              <w:t>ТВ7-04.1М</w:t>
            </w:r>
            <w:r w:rsidR="00C50D50">
              <w:rPr>
                <w:rFonts w:eastAsia="Times New Roman" w:cs="Times New Roman"/>
                <w:sz w:val="22"/>
                <w:lang w:eastAsia="ru-RU"/>
              </w:rPr>
              <w:t xml:space="preserve"> </w:t>
            </w:r>
            <w:proofErr w:type="spellStart"/>
            <w:r w:rsidRPr="00A07D56">
              <w:rPr>
                <w:rFonts w:eastAsia="Times New Roman" w:cs="Times New Roman"/>
                <w:sz w:val="22"/>
                <w:lang w:eastAsia="ru-RU"/>
              </w:rPr>
              <w:t>Питерфлоу</w:t>
            </w:r>
            <w:proofErr w:type="spellEnd"/>
            <w:r w:rsidRPr="00A07D56">
              <w:rPr>
                <w:rFonts w:eastAsia="Times New Roman" w:cs="Times New Roman"/>
                <w:sz w:val="22"/>
                <w:lang w:eastAsia="ru-RU"/>
              </w:rPr>
              <w:t xml:space="preserve"> РС 80-90</w:t>
            </w:r>
            <w:r w:rsidR="00C50D50">
              <w:rPr>
                <w:rFonts w:eastAsia="Times New Roman" w:cs="Times New Roman"/>
                <w:sz w:val="22"/>
                <w:lang w:eastAsia="ru-RU"/>
              </w:rPr>
              <w:t xml:space="preserve"> </w:t>
            </w:r>
            <w:proofErr w:type="spellStart"/>
            <w:r w:rsidRPr="00A07D56">
              <w:rPr>
                <w:rFonts w:eastAsia="Times New Roman" w:cs="Times New Roman"/>
                <w:sz w:val="22"/>
                <w:lang w:eastAsia="ru-RU"/>
              </w:rPr>
              <w:t>Питерфлоу</w:t>
            </w:r>
            <w:proofErr w:type="spellEnd"/>
            <w:r w:rsidRPr="00A07D56">
              <w:rPr>
                <w:rFonts w:eastAsia="Times New Roman" w:cs="Times New Roman"/>
                <w:sz w:val="22"/>
                <w:lang w:eastAsia="ru-RU"/>
              </w:rPr>
              <w:t xml:space="preserve"> РС 80-90</w:t>
            </w:r>
            <w:r w:rsidR="00C50D50">
              <w:rPr>
                <w:rFonts w:eastAsia="Times New Roman" w:cs="Times New Roman"/>
                <w:sz w:val="22"/>
                <w:lang w:eastAsia="ru-RU"/>
              </w:rPr>
              <w:t xml:space="preserve"> </w:t>
            </w:r>
            <w:r w:rsidRPr="00A07D56">
              <w:rPr>
                <w:rFonts w:eastAsia="Times New Roman" w:cs="Times New Roman"/>
                <w:sz w:val="22"/>
                <w:lang w:eastAsia="ru-RU"/>
              </w:rPr>
              <w:t>КТСП-Н</w:t>
            </w:r>
          </w:p>
        </w:tc>
        <w:tc>
          <w:tcPr>
            <w:tcW w:w="2835" w:type="dxa"/>
            <w:shd w:val="clear" w:color="auto" w:fill="auto"/>
            <w:vAlign w:val="center"/>
            <w:hideMark/>
          </w:tcPr>
          <w:p w14:paraId="669A89AE" w14:textId="1A1C1836" w:rsidR="00A07D56" w:rsidRPr="00A07D56" w:rsidRDefault="00A07D56" w:rsidP="003119FB">
            <w:pPr>
              <w:spacing w:after="0" w:line="240" w:lineRule="auto"/>
              <w:jc w:val="both"/>
              <w:rPr>
                <w:rFonts w:eastAsia="Times New Roman" w:cs="Times New Roman"/>
                <w:sz w:val="22"/>
                <w:lang w:eastAsia="ru-RU"/>
              </w:rPr>
            </w:pPr>
            <w:proofErr w:type="spellStart"/>
            <w:r w:rsidRPr="00A07D56">
              <w:rPr>
                <w:rFonts w:eastAsia="Times New Roman" w:cs="Times New Roman"/>
                <w:sz w:val="22"/>
                <w:lang w:eastAsia="ru-RU"/>
              </w:rPr>
              <w:t>Тепловычислитель</w:t>
            </w:r>
            <w:proofErr w:type="spellEnd"/>
            <w:r w:rsidR="00C50D50">
              <w:rPr>
                <w:rFonts w:eastAsia="Times New Roman" w:cs="Times New Roman"/>
                <w:sz w:val="22"/>
                <w:lang w:eastAsia="ru-RU"/>
              </w:rPr>
              <w:t xml:space="preserve"> </w:t>
            </w:r>
            <w:r w:rsidRPr="00A07D56">
              <w:rPr>
                <w:rFonts w:eastAsia="Times New Roman" w:cs="Times New Roman"/>
                <w:sz w:val="22"/>
                <w:lang w:eastAsia="ru-RU"/>
              </w:rPr>
              <w:t>Расходомер электромагнитный</w:t>
            </w:r>
            <w:r w:rsidR="00C50D50">
              <w:rPr>
                <w:rFonts w:eastAsia="Times New Roman" w:cs="Times New Roman"/>
                <w:sz w:val="22"/>
                <w:lang w:eastAsia="ru-RU"/>
              </w:rPr>
              <w:t xml:space="preserve"> </w:t>
            </w:r>
            <w:r w:rsidRPr="00A07D56">
              <w:rPr>
                <w:rFonts w:eastAsia="Times New Roman" w:cs="Times New Roman"/>
                <w:sz w:val="22"/>
                <w:lang w:eastAsia="ru-RU"/>
              </w:rPr>
              <w:t>Расходомер электромагнитный</w:t>
            </w:r>
            <w:r w:rsidR="00C50D50">
              <w:rPr>
                <w:rFonts w:eastAsia="Times New Roman" w:cs="Times New Roman"/>
                <w:sz w:val="22"/>
                <w:lang w:eastAsia="ru-RU"/>
              </w:rPr>
              <w:t xml:space="preserve"> </w:t>
            </w:r>
            <w:r w:rsidRPr="00A07D56">
              <w:rPr>
                <w:rFonts w:eastAsia="Times New Roman" w:cs="Times New Roman"/>
                <w:sz w:val="22"/>
                <w:lang w:eastAsia="ru-RU"/>
              </w:rPr>
              <w:t xml:space="preserve">Комплект </w:t>
            </w:r>
            <w:proofErr w:type="spellStart"/>
            <w:r w:rsidRPr="00A07D56">
              <w:rPr>
                <w:rFonts w:eastAsia="Times New Roman" w:cs="Times New Roman"/>
                <w:sz w:val="22"/>
                <w:lang w:eastAsia="ru-RU"/>
              </w:rPr>
              <w:t>термопреобразователей</w:t>
            </w:r>
            <w:proofErr w:type="spellEnd"/>
          </w:p>
        </w:tc>
        <w:tc>
          <w:tcPr>
            <w:tcW w:w="1559" w:type="dxa"/>
            <w:shd w:val="clear" w:color="auto" w:fill="auto"/>
            <w:vAlign w:val="center"/>
            <w:hideMark/>
          </w:tcPr>
          <w:p w14:paraId="51A0B62C" w14:textId="7579C576" w:rsidR="00A07D56" w:rsidRPr="00A07D56" w:rsidRDefault="00A07D56" w:rsidP="003119FB">
            <w:pPr>
              <w:spacing w:after="0" w:line="240" w:lineRule="auto"/>
              <w:jc w:val="both"/>
              <w:rPr>
                <w:rFonts w:eastAsia="Times New Roman" w:cs="Times New Roman"/>
                <w:sz w:val="22"/>
                <w:lang w:eastAsia="ru-RU"/>
              </w:rPr>
            </w:pPr>
            <w:r w:rsidRPr="00A07D56">
              <w:rPr>
                <w:rFonts w:eastAsia="Times New Roman" w:cs="Times New Roman"/>
                <w:sz w:val="22"/>
                <w:lang w:eastAsia="ru-RU"/>
              </w:rPr>
              <w:t>0-10</w:t>
            </w:r>
            <w:r w:rsidRPr="00A07D56">
              <w:rPr>
                <w:rFonts w:eastAsia="Times New Roman" w:cs="Times New Roman"/>
                <w:sz w:val="22"/>
                <w:vertAlign w:val="superscript"/>
                <w:lang w:eastAsia="ru-RU"/>
              </w:rPr>
              <w:t>7</w:t>
            </w:r>
            <w:r w:rsidR="00C50D50">
              <w:rPr>
                <w:rFonts w:eastAsia="Times New Roman" w:cs="Times New Roman"/>
                <w:sz w:val="22"/>
                <w:lang w:eastAsia="ru-RU"/>
              </w:rPr>
              <w:t xml:space="preserve"> </w:t>
            </w:r>
            <w:r w:rsidRPr="00A07D56">
              <w:rPr>
                <w:rFonts w:eastAsia="Times New Roman" w:cs="Times New Roman"/>
                <w:sz w:val="22"/>
                <w:lang w:eastAsia="ru-RU"/>
              </w:rPr>
              <w:t>0,14-112,5</w:t>
            </w:r>
            <w:r w:rsidR="00C50D50">
              <w:rPr>
                <w:rFonts w:eastAsia="Times New Roman" w:cs="Times New Roman"/>
                <w:sz w:val="22"/>
                <w:lang w:eastAsia="ru-RU"/>
              </w:rPr>
              <w:t xml:space="preserve"> </w:t>
            </w:r>
            <w:r w:rsidRPr="00A07D56">
              <w:rPr>
                <w:rFonts w:eastAsia="Times New Roman" w:cs="Times New Roman"/>
                <w:sz w:val="22"/>
                <w:lang w:eastAsia="ru-RU"/>
              </w:rPr>
              <w:t>0,14-112,5</w:t>
            </w:r>
            <w:r w:rsidR="00C50D50">
              <w:rPr>
                <w:rFonts w:eastAsia="Times New Roman" w:cs="Times New Roman"/>
                <w:sz w:val="22"/>
                <w:lang w:eastAsia="ru-RU"/>
              </w:rPr>
              <w:t xml:space="preserve"> </w:t>
            </w:r>
            <w:r w:rsidRPr="00A07D56">
              <w:rPr>
                <w:rFonts w:eastAsia="Times New Roman" w:cs="Times New Roman"/>
                <w:sz w:val="22"/>
                <w:lang w:eastAsia="ru-RU"/>
              </w:rPr>
              <w:t>0-160</w:t>
            </w:r>
          </w:p>
        </w:tc>
        <w:tc>
          <w:tcPr>
            <w:tcW w:w="1276" w:type="dxa"/>
            <w:shd w:val="clear" w:color="auto" w:fill="auto"/>
            <w:vAlign w:val="center"/>
            <w:hideMark/>
          </w:tcPr>
          <w:p w14:paraId="1D798749" w14:textId="39254A1F" w:rsidR="00A07D56" w:rsidRPr="00A07D56" w:rsidRDefault="00A07D56" w:rsidP="003119FB">
            <w:pPr>
              <w:spacing w:after="0" w:line="240" w:lineRule="auto"/>
              <w:jc w:val="both"/>
              <w:rPr>
                <w:rFonts w:eastAsia="Times New Roman" w:cs="Times New Roman"/>
                <w:sz w:val="22"/>
                <w:lang w:eastAsia="ru-RU"/>
              </w:rPr>
            </w:pPr>
            <w:r w:rsidRPr="00A07D56">
              <w:rPr>
                <w:rFonts w:eastAsia="Times New Roman" w:cs="Times New Roman"/>
                <w:sz w:val="22"/>
                <w:lang w:eastAsia="ru-RU"/>
              </w:rPr>
              <w:t>стена</w:t>
            </w:r>
            <w:r w:rsidR="00C50D50">
              <w:rPr>
                <w:rFonts w:eastAsia="Times New Roman" w:cs="Times New Roman"/>
                <w:sz w:val="22"/>
                <w:lang w:eastAsia="ru-RU"/>
              </w:rPr>
              <w:t xml:space="preserve"> </w:t>
            </w:r>
            <w:r w:rsidRPr="00A07D56">
              <w:rPr>
                <w:rFonts w:eastAsia="Times New Roman" w:cs="Times New Roman"/>
                <w:sz w:val="22"/>
                <w:lang w:eastAsia="ru-RU"/>
              </w:rPr>
              <w:t>Т1</w:t>
            </w:r>
            <w:r w:rsidR="00C50D50">
              <w:rPr>
                <w:rFonts w:eastAsia="Times New Roman" w:cs="Times New Roman"/>
                <w:sz w:val="22"/>
                <w:lang w:eastAsia="ru-RU"/>
              </w:rPr>
              <w:t xml:space="preserve"> </w:t>
            </w:r>
            <w:r w:rsidRPr="00A07D56">
              <w:rPr>
                <w:rFonts w:eastAsia="Times New Roman" w:cs="Times New Roman"/>
                <w:sz w:val="22"/>
                <w:lang w:eastAsia="ru-RU"/>
              </w:rPr>
              <w:t>Т2</w:t>
            </w:r>
            <w:r w:rsidR="00C50D50">
              <w:rPr>
                <w:rFonts w:eastAsia="Times New Roman" w:cs="Times New Roman"/>
                <w:sz w:val="22"/>
                <w:lang w:eastAsia="ru-RU"/>
              </w:rPr>
              <w:t xml:space="preserve"> </w:t>
            </w:r>
            <w:r w:rsidRPr="00A07D56">
              <w:rPr>
                <w:rFonts w:eastAsia="Times New Roman" w:cs="Times New Roman"/>
                <w:sz w:val="22"/>
                <w:lang w:eastAsia="ru-RU"/>
              </w:rPr>
              <w:t>Т1 и Т2</w:t>
            </w:r>
          </w:p>
        </w:tc>
        <w:tc>
          <w:tcPr>
            <w:tcW w:w="1300" w:type="dxa"/>
            <w:shd w:val="clear" w:color="auto" w:fill="auto"/>
            <w:vAlign w:val="center"/>
            <w:hideMark/>
          </w:tcPr>
          <w:p w14:paraId="5A47B211" w14:textId="507C12CE" w:rsidR="00A07D56" w:rsidRPr="00A07D56" w:rsidRDefault="00A07D56" w:rsidP="003119FB">
            <w:pPr>
              <w:spacing w:after="0" w:line="240" w:lineRule="auto"/>
              <w:jc w:val="both"/>
              <w:rPr>
                <w:rFonts w:eastAsia="Times New Roman" w:cs="Times New Roman"/>
                <w:sz w:val="22"/>
                <w:lang w:eastAsia="ru-RU"/>
              </w:rPr>
            </w:pPr>
            <w:r w:rsidRPr="00A07D56">
              <w:rPr>
                <w:rFonts w:eastAsia="Times New Roman" w:cs="Times New Roman"/>
                <w:sz w:val="22"/>
                <w:lang w:eastAsia="ru-RU"/>
              </w:rPr>
              <w:t>06.09.2025</w:t>
            </w:r>
            <w:r w:rsidR="00C50D50">
              <w:rPr>
                <w:rFonts w:eastAsia="Times New Roman" w:cs="Times New Roman"/>
                <w:sz w:val="22"/>
                <w:lang w:eastAsia="ru-RU"/>
              </w:rPr>
              <w:t xml:space="preserve"> </w:t>
            </w:r>
            <w:r w:rsidRPr="00A07D56">
              <w:rPr>
                <w:rFonts w:eastAsia="Times New Roman" w:cs="Times New Roman"/>
                <w:sz w:val="22"/>
                <w:lang w:eastAsia="ru-RU"/>
              </w:rPr>
              <w:t>28.05.2024</w:t>
            </w:r>
            <w:r w:rsidR="00C50D50">
              <w:rPr>
                <w:rFonts w:eastAsia="Times New Roman" w:cs="Times New Roman"/>
                <w:sz w:val="22"/>
                <w:lang w:eastAsia="ru-RU"/>
              </w:rPr>
              <w:t xml:space="preserve"> </w:t>
            </w:r>
            <w:r w:rsidRPr="00A07D56">
              <w:rPr>
                <w:rFonts w:eastAsia="Times New Roman" w:cs="Times New Roman"/>
                <w:sz w:val="22"/>
                <w:lang w:eastAsia="ru-RU"/>
              </w:rPr>
              <w:t>13.05.2024</w:t>
            </w:r>
            <w:r w:rsidR="00C50D50">
              <w:rPr>
                <w:rFonts w:eastAsia="Times New Roman" w:cs="Times New Roman"/>
                <w:sz w:val="22"/>
                <w:lang w:eastAsia="ru-RU"/>
              </w:rPr>
              <w:t xml:space="preserve"> </w:t>
            </w:r>
            <w:r w:rsidRPr="00A07D56">
              <w:rPr>
                <w:rFonts w:eastAsia="Times New Roman" w:cs="Times New Roman"/>
                <w:sz w:val="22"/>
                <w:lang w:eastAsia="ru-RU"/>
              </w:rPr>
              <w:t>29.10.2025</w:t>
            </w:r>
          </w:p>
        </w:tc>
      </w:tr>
      <w:tr w:rsidR="00A07D56" w:rsidRPr="003119FB" w14:paraId="01D44E01" w14:textId="77777777" w:rsidTr="003119FB">
        <w:trPr>
          <w:trHeight w:val="543"/>
        </w:trPr>
        <w:tc>
          <w:tcPr>
            <w:tcW w:w="540" w:type="dxa"/>
            <w:shd w:val="clear" w:color="auto" w:fill="auto"/>
            <w:noWrap/>
            <w:vAlign w:val="center"/>
            <w:hideMark/>
          </w:tcPr>
          <w:p w14:paraId="58D72B9B" w14:textId="1BA21522" w:rsidR="00A07D56" w:rsidRPr="00A07D56" w:rsidRDefault="00A07D56" w:rsidP="00A07D56">
            <w:pPr>
              <w:spacing w:after="0" w:line="240" w:lineRule="auto"/>
              <w:jc w:val="center"/>
              <w:rPr>
                <w:rFonts w:eastAsia="Times New Roman" w:cs="Times New Roman"/>
                <w:sz w:val="22"/>
                <w:lang w:eastAsia="ru-RU"/>
              </w:rPr>
            </w:pPr>
            <w:r w:rsidRPr="00A07D56">
              <w:rPr>
                <w:rFonts w:eastAsia="Times New Roman" w:cs="Times New Roman"/>
                <w:sz w:val="22"/>
                <w:lang w:eastAsia="ru-RU"/>
              </w:rPr>
              <w:t> </w:t>
            </w:r>
            <w:r w:rsidR="005D7A41">
              <w:rPr>
                <w:rFonts w:eastAsia="Times New Roman" w:cs="Times New Roman"/>
                <w:sz w:val="22"/>
                <w:lang w:eastAsia="ru-RU"/>
              </w:rPr>
              <w:t>7</w:t>
            </w:r>
          </w:p>
        </w:tc>
        <w:tc>
          <w:tcPr>
            <w:tcW w:w="1532" w:type="dxa"/>
            <w:shd w:val="clear" w:color="auto" w:fill="auto"/>
            <w:noWrap/>
            <w:vAlign w:val="center"/>
            <w:hideMark/>
          </w:tcPr>
          <w:p w14:paraId="51B0B6E5" w14:textId="77777777" w:rsidR="00A07D56" w:rsidRPr="00A07D56" w:rsidRDefault="00A07D56" w:rsidP="00A07D56">
            <w:pPr>
              <w:spacing w:after="0" w:line="240" w:lineRule="auto"/>
              <w:rPr>
                <w:rFonts w:eastAsia="Times New Roman" w:cs="Times New Roman"/>
                <w:sz w:val="22"/>
                <w:lang w:eastAsia="ru-RU"/>
              </w:rPr>
            </w:pPr>
            <w:r w:rsidRPr="00A07D56">
              <w:rPr>
                <w:rFonts w:eastAsia="Times New Roman" w:cs="Times New Roman"/>
                <w:sz w:val="22"/>
                <w:lang w:eastAsia="ru-RU"/>
              </w:rPr>
              <w:t>Котельная №24</w:t>
            </w:r>
          </w:p>
        </w:tc>
        <w:tc>
          <w:tcPr>
            <w:tcW w:w="1330" w:type="dxa"/>
            <w:shd w:val="clear" w:color="auto" w:fill="auto"/>
            <w:noWrap/>
            <w:vAlign w:val="center"/>
            <w:hideMark/>
          </w:tcPr>
          <w:p w14:paraId="03654404" w14:textId="77777777" w:rsidR="00A07D56" w:rsidRPr="00A07D56" w:rsidRDefault="00A07D56" w:rsidP="00A07D56">
            <w:pPr>
              <w:spacing w:after="0" w:line="240" w:lineRule="auto"/>
              <w:jc w:val="center"/>
              <w:rPr>
                <w:rFonts w:eastAsia="Times New Roman" w:cs="Times New Roman"/>
                <w:sz w:val="22"/>
                <w:lang w:eastAsia="ru-RU"/>
              </w:rPr>
            </w:pPr>
            <w:r w:rsidRPr="00A07D56">
              <w:rPr>
                <w:rFonts w:eastAsia="Times New Roman" w:cs="Times New Roman"/>
                <w:sz w:val="22"/>
                <w:lang w:eastAsia="ru-RU"/>
              </w:rPr>
              <w:t>18.12.2020</w:t>
            </w:r>
          </w:p>
        </w:tc>
        <w:tc>
          <w:tcPr>
            <w:tcW w:w="992" w:type="dxa"/>
            <w:shd w:val="clear" w:color="auto" w:fill="auto"/>
            <w:noWrap/>
            <w:vAlign w:val="center"/>
            <w:hideMark/>
          </w:tcPr>
          <w:p w14:paraId="5EEEF23E" w14:textId="77777777" w:rsidR="00A07D56" w:rsidRPr="00A07D56" w:rsidRDefault="00A07D56" w:rsidP="00A07D56">
            <w:pPr>
              <w:spacing w:after="0" w:line="240" w:lineRule="auto"/>
              <w:jc w:val="center"/>
              <w:rPr>
                <w:rFonts w:eastAsia="Times New Roman" w:cs="Times New Roman"/>
                <w:sz w:val="22"/>
                <w:lang w:eastAsia="ru-RU"/>
              </w:rPr>
            </w:pPr>
            <w:r w:rsidRPr="00A07D56">
              <w:rPr>
                <w:rFonts w:eastAsia="Times New Roman" w:cs="Times New Roman"/>
                <w:sz w:val="22"/>
                <w:lang w:eastAsia="ru-RU"/>
              </w:rPr>
              <w:t>есть</w:t>
            </w:r>
          </w:p>
        </w:tc>
        <w:tc>
          <w:tcPr>
            <w:tcW w:w="1560" w:type="dxa"/>
            <w:shd w:val="clear" w:color="auto" w:fill="auto"/>
            <w:noWrap/>
            <w:vAlign w:val="center"/>
            <w:hideMark/>
          </w:tcPr>
          <w:p w14:paraId="0FD0157C" w14:textId="77777777" w:rsidR="00A07D56" w:rsidRPr="00A07D56" w:rsidRDefault="00A07D56" w:rsidP="00A07D56">
            <w:pPr>
              <w:spacing w:after="0" w:line="240" w:lineRule="auto"/>
              <w:jc w:val="center"/>
              <w:rPr>
                <w:rFonts w:eastAsia="Times New Roman" w:cs="Times New Roman"/>
                <w:sz w:val="22"/>
                <w:lang w:eastAsia="ru-RU"/>
              </w:rPr>
            </w:pPr>
            <w:r w:rsidRPr="00A07D56">
              <w:rPr>
                <w:rFonts w:eastAsia="Times New Roman" w:cs="Times New Roman"/>
                <w:sz w:val="22"/>
                <w:lang w:eastAsia="ru-RU"/>
              </w:rPr>
              <w:t>нет</w:t>
            </w:r>
          </w:p>
        </w:tc>
        <w:tc>
          <w:tcPr>
            <w:tcW w:w="1958" w:type="dxa"/>
            <w:shd w:val="clear" w:color="auto" w:fill="auto"/>
            <w:vAlign w:val="center"/>
            <w:hideMark/>
          </w:tcPr>
          <w:p w14:paraId="3CD4EB2C" w14:textId="2EA568B0" w:rsidR="00A07D56" w:rsidRPr="00A07D56" w:rsidRDefault="00A07D56" w:rsidP="003119FB">
            <w:pPr>
              <w:spacing w:after="0" w:line="240" w:lineRule="auto"/>
              <w:rPr>
                <w:rFonts w:eastAsia="Times New Roman" w:cs="Times New Roman"/>
                <w:sz w:val="22"/>
                <w:lang w:eastAsia="ru-RU"/>
              </w:rPr>
            </w:pPr>
            <w:r w:rsidRPr="00A07D56">
              <w:rPr>
                <w:rFonts w:eastAsia="Times New Roman" w:cs="Times New Roman"/>
                <w:sz w:val="22"/>
                <w:lang w:eastAsia="ru-RU"/>
              </w:rPr>
              <w:t>ТВ7-04.1М</w:t>
            </w:r>
            <w:r w:rsidR="00C50D50">
              <w:rPr>
                <w:rFonts w:eastAsia="Times New Roman" w:cs="Times New Roman"/>
                <w:sz w:val="22"/>
                <w:lang w:eastAsia="ru-RU"/>
              </w:rPr>
              <w:t xml:space="preserve"> </w:t>
            </w:r>
            <w:proofErr w:type="spellStart"/>
            <w:r w:rsidRPr="00A07D56">
              <w:rPr>
                <w:rFonts w:eastAsia="Times New Roman" w:cs="Times New Roman"/>
                <w:sz w:val="22"/>
                <w:lang w:eastAsia="ru-RU"/>
              </w:rPr>
              <w:t>Питерфлоу</w:t>
            </w:r>
            <w:proofErr w:type="spellEnd"/>
            <w:r w:rsidRPr="00A07D56">
              <w:rPr>
                <w:rFonts w:eastAsia="Times New Roman" w:cs="Times New Roman"/>
                <w:sz w:val="22"/>
                <w:lang w:eastAsia="ru-RU"/>
              </w:rPr>
              <w:t xml:space="preserve"> РС 100-180</w:t>
            </w:r>
            <w:r w:rsidR="00C50D50">
              <w:rPr>
                <w:rFonts w:eastAsia="Times New Roman" w:cs="Times New Roman"/>
                <w:sz w:val="22"/>
                <w:lang w:eastAsia="ru-RU"/>
              </w:rPr>
              <w:t xml:space="preserve"> </w:t>
            </w:r>
            <w:proofErr w:type="spellStart"/>
            <w:r w:rsidRPr="00A07D56">
              <w:rPr>
                <w:rFonts w:eastAsia="Times New Roman" w:cs="Times New Roman"/>
                <w:sz w:val="22"/>
                <w:lang w:eastAsia="ru-RU"/>
              </w:rPr>
              <w:t>Питерфлоу</w:t>
            </w:r>
            <w:proofErr w:type="spellEnd"/>
            <w:r w:rsidRPr="00A07D56">
              <w:rPr>
                <w:rFonts w:eastAsia="Times New Roman" w:cs="Times New Roman"/>
                <w:sz w:val="22"/>
                <w:lang w:eastAsia="ru-RU"/>
              </w:rPr>
              <w:t xml:space="preserve"> 100-180</w:t>
            </w:r>
            <w:r w:rsidR="00C50D50">
              <w:rPr>
                <w:rFonts w:eastAsia="Times New Roman" w:cs="Times New Roman"/>
                <w:sz w:val="22"/>
                <w:lang w:eastAsia="ru-RU"/>
              </w:rPr>
              <w:t xml:space="preserve"> </w:t>
            </w:r>
            <w:r w:rsidRPr="00A07D56">
              <w:rPr>
                <w:rFonts w:eastAsia="Times New Roman" w:cs="Times New Roman"/>
                <w:sz w:val="22"/>
                <w:lang w:eastAsia="ru-RU"/>
              </w:rPr>
              <w:t>КТСП-Н</w:t>
            </w:r>
          </w:p>
        </w:tc>
        <w:tc>
          <w:tcPr>
            <w:tcW w:w="2835" w:type="dxa"/>
            <w:shd w:val="clear" w:color="auto" w:fill="auto"/>
            <w:vAlign w:val="center"/>
            <w:hideMark/>
          </w:tcPr>
          <w:p w14:paraId="4F4EC881" w14:textId="3DDA0FDC" w:rsidR="00A07D56" w:rsidRPr="00A07D56" w:rsidRDefault="00A07D56" w:rsidP="003119FB">
            <w:pPr>
              <w:spacing w:after="0" w:line="240" w:lineRule="auto"/>
              <w:jc w:val="both"/>
              <w:rPr>
                <w:rFonts w:eastAsia="Times New Roman" w:cs="Times New Roman"/>
                <w:sz w:val="22"/>
                <w:lang w:eastAsia="ru-RU"/>
              </w:rPr>
            </w:pPr>
            <w:proofErr w:type="spellStart"/>
            <w:r w:rsidRPr="00A07D56">
              <w:rPr>
                <w:rFonts w:eastAsia="Times New Roman" w:cs="Times New Roman"/>
                <w:sz w:val="22"/>
                <w:lang w:eastAsia="ru-RU"/>
              </w:rPr>
              <w:t>Тепловычислитель</w:t>
            </w:r>
            <w:proofErr w:type="spellEnd"/>
            <w:r w:rsidR="00C50D50">
              <w:rPr>
                <w:rFonts w:eastAsia="Times New Roman" w:cs="Times New Roman"/>
                <w:sz w:val="22"/>
                <w:lang w:eastAsia="ru-RU"/>
              </w:rPr>
              <w:t xml:space="preserve"> </w:t>
            </w:r>
            <w:r w:rsidRPr="00A07D56">
              <w:rPr>
                <w:rFonts w:eastAsia="Times New Roman" w:cs="Times New Roman"/>
                <w:sz w:val="22"/>
                <w:lang w:eastAsia="ru-RU"/>
              </w:rPr>
              <w:t>Расходомер электромагнитный</w:t>
            </w:r>
            <w:r w:rsidR="00C50D50">
              <w:rPr>
                <w:rFonts w:eastAsia="Times New Roman" w:cs="Times New Roman"/>
                <w:sz w:val="22"/>
                <w:lang w:eastAsia="ru-RU"/>
              </w:rPr>
              <w:t xml:space="preserve"> </w:t>
            </w:r>
            <w:r w:rsidRPr="00A07D56">
              <w:rPr>
                <w:rFonts w:eastAsia="Times New Roman" w:cs="Times New Roman"/>
                <w:sz w:val="22"/>
                <w:lang w:eastAsia="ru-RU"/>
              </w:rPr>
              <w:t>Расходомер электромагнитный</w:t>
            </w:r>
            <w:r w:rsidR="00C50D50">
              <w:rPr>
                <w:rFonts w:eastAsia="Times New Roman" w:cs="Times New Roman"/>
                <w:sz w:val="22"/>
                <w:lang w:eastAsia="ru-RU"/>
              </w:rPr>
              <w:t xml:space="preserve"> </w:t>
            </w:r>
            <w:r w:rsidRPr="00A07D56">
              <w:rPr>
                <w:rFonts w:eastAsia="Times New Roman" w:cs="Times New Roman"/>
                <w:sz w:val="22"/>
                <w:lang w:eastAsia="ru-RU"/>
              </w:rPr>
              <w:t xml:space="preserve">Комплект </w:t>
            </w:r>
            <w:proofErr w:type="spellStart"/>
            <w:r w:rsidRPr="00A07D56">
              <w:rPr>
                <w:rFonts w:eastAsia="Times New Roman" w:cs="Times New Roman"/>
                <w:sz w:val="22"/>
                <w:lang w:eastAsia="ru-RU"/>
              </w:rPr>
              <w:t>термопреобразователей</w:t>
            </w:r>
            <w:proofErr w:type="spellEnd"/>
          </w:p>
        </w:tc>
        <w:tc>
          <w:tcPr>
            <w:tcW w:w="1559" w:type="dxa"/>
            <w:shd w:val="clear" w:color="auto" w:fill="auto"/>
            <w:vAlign w:val="center"/>
            <w:hideMark/>
          </w:tcPr>
          <w:p w14:paraId="1C6EEEAF" w14:textId="53F6A398" w:rsidR="00A07D56" w:rsidRPr="00A07D56" w:rsidRDefault="00A07D56" w:rsidP="003119FB">
            <w:pPr>
              <w:spacing w:after="0" w:line="240" w:lineRule="auto"/>
              <w:jc w:val="both"/>
              <w:rPr>
                <w:rFonts w:eastAsia="Times New Roman" w:cs="Times New Roman"/>
                <w:sz w:val="22"/>
                <w:lang w:eastAsia="ru-RU"/>
              </w:rPr>
            </w:pPr>
            <w:r w:rsidRPr="00A07D56">
              <w:rPr>
                <w:rFonts w:eastAsia="Times New Roman" w:cs="Times New Roman"/>
                <w:sz w:val="22"/>
                <w:lang w:eastAsia="ru-RU"/>
              </w:rPr>
              <w:t>0-10</w:t>
            </w:r>
            <w:r w:rsidRPr="00A07D56">
              <w:rPr>
                <w:rFonts w:eastAsia="Times New Roman" w:cs="Times New Roman"/>
                <w:sz w:val="22"/>
                <w:vertAlign w:val="superscript"/>
                <w:lang w:eastAsia="ru-RU"/>
              </w:rPr>
              <w:t>7</w:t>
            </w:r>
            <w:r w:rsidR="00C50D50">
              <w:rPr>
                <w:rFonts w:eastAsia="Times New Roman" w:cs="Times New Roman"/>
                <w:sz w:val="22"/>
                <w:lang w:eastAsia="ru-RU"/>
              </w:rPr>
              <w:t xml:space="preserve"> </w:t>
            </w:r>
            <w:r w:rsidRPr="00A07D56">
              <w:rPr>
                <w:rFonts w:eastAsia="Times New Roman" w:cs="Times New Roman"/>
                <w:sz w:val="22"/>
                <w:lang w:eastAsia="ru-RU"/>
              </w:rPr>
              <w:t>0,22-175</w:t>
            </w:r>
            <w:r w:rsidR="00C50D50">
              <w:rPr>
                <w:rFonts w:eastAsia="Times New Roman" w:cs="Times New Roman"/>
                <w:sz w:val="22"/>
                <w:lang w:eastAsia="ru-RU"/>
              </w:rPr>
              <w:t xml:space="preserve"> </w:t>
            </w:r>
            <w:r w:rsidRPr="00A07D56">
              <w:rPr>
                <w:rFonts w:eastAsia="Times New Roman" w:cs="Times New Roman"/>
                <w:sz w:val="22"/>
                <w:lang w:eastAsia="ru-RU"/>
              </w:rPr>
              <w:t>0,22-175</w:t>
            </w:r>
            <w:r w:rsidR="00C50D50">
              <w:rPr>
                <w:rFonts w:eastAsia="Times New Roman" w:cs="Times New Roman"/>
                <w:sz w:val="22"/>
                <w:lang w:eastAsia="ru-RU"/>
              </w:rPr>
              <w:t xml:space="preserve"> </w:t>
            </w:r>
            <w:r w:rsidRPr="00A07D56">
              <w:rPr>
                <w:rFonts w:eastAsia="Times New Roman" w:cs="Times New Roman"/>
                <w:sz w:val="22"/>
                <w:lang w:eastAsia="ru-RU"/>
              </w:rPr>
              <w:t>0-160</w:t>
            </w:r>
          </w:p>
        </w:tc>
        <w:tc>
          <w:tcPr>
            <w:tcW w:w="1276" w:type="dxa"/>
            <w:shd w:val="clear" w:color="auto" w:fill="auto"/>
            <w:vAlign w:val="center"/>
            <w:hideMark/>
          </w:tcPr>
          <w:p w14:paraId="66C75FAD" w14:textId="3CA1F328" w:rsidR="00A07D56" w:rsidRPr="00A07D56" w:rsidRDefault="00A07D56" w:rsidP="003119FB">
            <w:pPr>
              <w:spacing w:after="0" w:line="240" w:lineRule="auto"/>
              <w:jc w:val="both"/>
              <w:rPr>
                <w:rFonts w:eastAsia="Times New Roman" w:cs="Times New Roman"/>
                <w:sz w:val="22"/>
                <w:lang w:eastAsia="ru-RU"/>
              </w:rPr>
            </w:pPr>
            <w:r w:rsidRPr="00A07D56">
              <w:rPr>
                <w:rFonts w:eastAsia="Times New Roman" w:cs="Times New Roman"/>
                <w:sz w:val="22"/>
                <w:lang w:eastAsia="ru-RU"/>
              </w:rPr>
              <w:t>стена</w:t>
            </w:r>
            <w:r w:rsidR="00C50D50">
              <w:rPr>
                <w:rFonts w:eastAsia="Times New Roman" w:cs="Times New Roman"/>
                <w:sz w:val="22"/>
                <w:lang w:eastAsia="ru-RU"/>
              </w:rPr>
              <w:t xml:space="preserve"> </w:t>
            </w:r>
            <w:r w:rsidRPr="00A07D56">
              <w:rPr>
                <w:rFonts w:eastAsia="Times New Roman" w:cs="Times New Roman"/>
                <w:sz w:val="22"/>
                <w:lang w:eastAsia="ru-RU"/>
              </w:rPr>
              <w:t>Т1</w:t>
            </w:r>
            <w:r w:rsidR="00C50D50">
              <w:rPr>
                <w:rFonts w:eastAsia="Times New Roman" w:cs="Times New Roman"/>
                <w:sz w:val="22"/>
                <w:lang w:eastAsia="ru-RU"/>
              </w:rPr>
              <w:t xml:space="preserve"> </w:t>
            </w:r>
            <w:r w:rsidRPr="00A07D56">
              <w:rPr>
                <w:rFonts w:eastAsia="Times New Roman" w:cs="Times New Roman"/>
                <w:sz w:val="22"/>
                <w:lang w:eastAsia="ru-RU"/>
              </w:rPr>
              <w:t>Т2</w:t>
            </w:r>
            <w:r w:rsidR="00C50D50">
              <w:rPr>
                <w:rFonts w:eastAsia="Times New Roman" w:cs="Times New Roman"/>
                <w:sz w:val="22"/>
                <w:lang w:eastAsia="ru-RU"/>
              </w:rPr>
              <w:t xml:space="preserve"> </w:t>
            </w:r>
            <w:r w:rsidRPr="00A07D56">
              <w:rPr>
                <w:rFonts w:eastAsia="Times New Roman" w:cs="Times New Roman"/>
                <w:sz w:val="22"/>
                <w:lang w:eastAsia="ru-RU"/>
              </w:rPr>
              <w:t>Т1 и Т2</w:t>
            </w:r>
          </w:p>
        </w:tc>
        <w:tc>
          <w:tcPr>
            <w:tcW w:w="1300" w:type="dxa"/>
            <w:shd w:val="clear" w:color="auto" w:fill="auto"/>
            <w:vAlign w:val="center"/>
            <w:hideMark/>
          </w:tcPr>
          <w:p w14:paraId="09AE6138" w14:textId="622C4A00" w:rsidR="00A07D56" w:rsidRPr="00A07D56" w:rsidRDefault="00A07D56" w:rsidP="003119FB">
            <w:pPr>
              <w:spacing w:after="0" w:line="240" w:lineRule="auto"/>
              <w:jc w:val="both"/>
              <w:rPr>
                <w:rFonts w:eastAsia="Times New Roman" w:cs="Times New Roman"/>
                <w:sz w:val="22"/>
                <w:lang w:eastAsia="ru-RU"/>
              </w:rPr>
            </w:pPr>
            <w:r w:rsidRPr="00A07D56">
              <w:rPr>
                <w:rFonts w:eastAsia="Times New Roman" w:cs="Times New Roman"/>
                <w:sz w:val="22"/>
                <w:lang w:eastAsia="ru-RU"/>
              </w:rPr>
              <w:t>06.09.2024</w:t>
            </w:r>
            <w:r w:rsidR="00C50D50">
              <w:rPr>
                <w:rFonts w:eastAsia="Times New Roman" w:cs="Times New Roman"/>
                <w:sz w:val="22"/>
                <w:lang w:eastAsia="ru-RU"/>
              </w:rPr>
              <w:t xml:space="preserve"> </w:t>
            </w:r>
            <w:r w:rsidRPr="00A07D56">
              <w:rPr>
                <w:rFonts w:eastAsia="Times New Roman" w:cs="Times New Roman"/>
                <w:sz w:val="22"/>
                <w:lang w:eastAsia="ru-RU"/>
              </w:rPr>
              <w:t>27.09.2024</w:t>
            </w:r>
            <w:r w:rsidR="00C50D50">
              <w:rPr>
                <w:rFonts w:eastAsia="Times New Roman" w:cs="Times New Roman"/>
                <w:sz w:val="22"/>
                <w:lang w:eastAsia="ru-RU"/>
              </w:rPr>
              <w:t xml:space="preserve"> </w:t>
            </w:r>
            <w:r w:rsidRPr="00A07D56">
              <w:rPr>
                <w:rFonts w:eastAsia="Times New Roman" w:cs="Times New Roman"/>
                <w:sz w:val="22"/>
                <w:lang w:eastAsia="ru-RU"/>
              </w:rPr>
              <w:t>27.09.2024</w:t>
            </w:r>
            <w:r w:rsidR="00C50D50">
              <w:rPr>
                <w:rFonts w:eastAsia="Times New Roman" w:cs="Times New Roman"/>
                <w:sz w:val="22"/>
                <w:lang w:eastAsia="ru-RU"/>
              </w:rPr>
              <w:t xml:space="preserve"> </w:t>
            </w:r>
            <w:r w:rsidRPr="00A07D56">
              <w:rPr>
                <w:rFonts w:eastAsia="Times New Roman" w:cs="Times New Roman"/>
                <w:sz w:val="22"/>
                <w:lang w:eastAsia="ru-RU"/>
              </w:rPr>
              <w:t>17.09.2025</w:t>
            </w:r>
          </w:p>
        </w:tc>
      </w:tr>
    </w:tbl>
    <w:p w14:paraId="48C139BB" w14:textId="77777777" w:rsidR="00A07D56" w:rsidRDefault="00A07D56" w:rsidP="00A07D56">
      <w:pPr>
        <w:jc w:val="both"/>
        <w:rPr>
          <w:sz w:val="20"/>
        </w:rPr>
      </w:pPr>
    </w:p>
    <w:p w14:paraId="37D08BB6" w14:textId="77777777" w:rsidR="003119FB" w:rsidRPr="00FA1A10" w:rsidRDefault="003119FB" w:rsidP="003119FB">
      <w:pPr>
        <w:ind w:firstLine="708"/>
        <w:jc w:val="both"/>
        <w:rPr>
          <w:sz w:val="20"/>
        </w:rPr>
      </w:pPr>
      <w:r w:rsidRPr="00FA1A10">
        <w:rPr>
          <w:rFonts w:cs="Times New Roman"/>
          <w:szCs w:val="24"/>
        </w:rPr>
        <w:t>Информация о способах учета тепловой энергии на других котельных не предоставлена.</w:t>
      </w:r>
    </w:p>
    <w:p w14:paraId="568C8840" w14:textId="77777777" w:rsidR="00A07D56" w:rsidRPr="00FA1A10" w:rsidRDefault="00A07D56" w:rsidP="00A07D56">
      <w:r w:rsidRPr="00FA1A10">
        <w:br w:type="page"/>
      </w:r>
    </w:p>
    <w:p w14:paraId="6853F5DC" w14:textId="77777777" w:rsidR="00A07D56" w:rsidRPr="00FA1A10" w:rsidRDefault="00A07D56" w:rsidP="00A07D56">
      <w:pPr>
        <w:sectPr w:rsidR="00A07D56" w:rsidRPr="00FA1A10" w:rsidSect="001052C9">
          <w:pgSz w:w="16838" w:h="11906" w:orient="landscape" w:code="9"/>
          <w:pgMar w:top="1701" w:right="1134" w:bottom="851" w:left="1134" w:header="709" w:footer="709" w:gutter="0"/>
          <w:cols w:space="708"/>
          <w:docGrid w:linePitch="360"/>
        </w:sectPr>
      </w:pPr>
    </w:p>
    <w:p w14:paraId="780BE75D"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78" w:name="_Toc453770361"/>
      <w:bookmarkStart w:id="79" w:name="_Toc470813120"/>
      <w:bookmarkStart w:id="80" w:name="_Toc524886665"/>
      <w:bookmarkStart w:id="81" w:name="_Toc72448950"/>
      <w:bookmarkStart w:id="82" w:name="_Toc134109353"/>
      <w:r w:rsidRPr="00FA1A10">
        <w:rPr>
          <w:rFonts w:ascii="Times New Roman" w:hAnsi="Times New Roman" w:cs="Times New Roman"/>
          <w:b/>
          <w:color w:val="auto"/>
          <w:lang w:val="ru-RU"/>
        </w:rPr>
        <w:lastRenderedPageBreak/>
        <w:t>1.2.10. Статистика отказов и восстановлений оборудования источников тепловой энергии</w:t>
      </w:r>
      <w:bookmarkEnd w:id="78"/>
      <w:bookmarkEnd w:id="79"/>
      <w:bookmarkEnd w:id="80"/>
      <w:bookmarkEnd w:id="81"/>
      <w:bookmarkEnd w:id="82"/>
    </w:p>
    <w:p w14:paraId="7BB7D0F2" w14:textId="77777777" w:rsidR="00D97FF7" w:rsidRPr="00FA1A10" w:rsidRDefault="00D97FF7" w:rsidP="00FA1A10">
      <w:pPr>
        <w:spacing w:after="0" w:line="276" w:lineRule="auto"/>
        <w:rPr>
          <w:rFonts w:cs="Times New Roman"/>
          <w:szCs w:val="24"/>
        </w:rPr>
      </w:pPr>
    </w:p>
    <w:p w14:paraId="55D7BEFC" w14:textId="0CDDA101" w:rsidR="00D97FF7" w:rsidRPr="00FA1A10" w:rsidRDefault="003119FB" w:rsidP="00FA1A10">
      <w:pPr>
        <w:spacing w:after="0" w:line="360" w:lineRule="auto"/>
        <w:ind w:firstLine="709"/>
        <w:jc w:val="both"/>
        <w:rPr>
          <w:rFonts w:cs="Times New Roman"/>
          <w:szCs w:val="24"/>
        </w:rPr>
      </w:pPr>
      <w:r>
        <w:rPr>
          <w:rFonts w:cs="Times New Roman"/>
          <w:szCs w:val="24"/>
        </w:rPr>
        <w:t>Отказы основного оборудования котельных в 20</w:t>
      </w:r>
      <w:r w:rsidR="006C09C4">
        <w:rPr>
          <w:rFonts w:cs="Times New Roman"/>
          <w:szCs w:val="24"/>
        </w:rPr>
        <w:t>20</w:t>
      </w:r>
      <w:r>
        <w:rPr>
          <w:rFonts w:cs="Times New Roman"/>
          <w:szCs w:val="24"/>
        </w:rPr>
        <w:t>–202</w:t>
      </w:r>
      <w:r w:rsidR="006C09C4">
        <w:rPr>
          <w:rFonts w:cs="Times New Roman"/>
          <w:szCs w:val="24"/>
        </w:rPr>
        <w:t>3</w:t>
      </w:r>
      <w:r>
        <w:rPr>
          <w:rFonts w:cs="Times New Roman"/>
          <w:szCs w:val="24"/>
        </w:rPr>
        <w:t xml:space="preserve"> </w:t>
      </w:r>
      <w:proofErr w:type="spellStart"/>
      <w:r>
        <w:rPr>
          <w:rFonts w:cs="Times New Roman"/>
          <w:szCs w:val="24"/>
        </w:rPr>
        <w:t>гг</w:t>
      </w:r>
      <w:proofErr w:type="spellEnd"/>
      <w:r>
        <w:rPr>
          <w:rFonts w:cs="Times New Roman"/>
          <w:szCs w:val="24"/>
        </w:rPr>
        <w:t xml:space="preserve"> не зафиксированы</w:t>
      </w:r>
      <w:r w:rsidR="00D97FF7" w:rsidRPr="00FA1A10">
        <w:rPr>
          <w:rFonts w:cs="Times New Roman"/>
          <w:szCs w:val="24"/>
        </w:rPr>
        <w:t>.</w:t>
      </w:r>
    </w:p>
    <w:p w14:paraId="50C6B91D" w14:textId="77777777" w:rsidR="00D97FF7" w:rsidRPr="00FA1A10" w:rsidRDefault="00D97FF7" w:rsidP="00FA1A10">
      <w:pPr>
        <w:spacing w:after="0" w:line="276" w:lineRule="auto"/>
        <w:ind w:firstLine="709"/>
        <w:jc w:val="both"/>
        <w:rPr>
          <w:rFonts w:cs="Times New Roman"/>
          <w:szCs w:val="24"/>
        </w:rPr>
      </w:pPr>
    </w:p>
    <w:p w14:paraId="72B87921"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83" w:name="_Toc453770362"/>
      <w:bookmarkStart w:id="84" w:name="_Toc470813121"/>
      <w:bookmarkStart w:id="85" w:name="_Toc524886666"/>
      <w:bookmarkStart w:id="86" w:name="_Toc72448951"/>
      <w:bookmarkStart w:id="87" w:name="_Toc134109354"/>
      <w:r w:rsidRPr="00FA1A10">
        <w:rPr>
          <w:rFonts w:ascii="Times New Roman" w:hAnsi="Times New Roman" w:cs="Times New Roman"/>
          <w:b/>
          <w:color w:val="auto"/>
          <w:lang w:val="ru-RU"/>
        </w:rPr>
        <w:t>1.2.11. Предписания надзорных органов по запрещению дальнейшей эксплуатации источников тепловой энергии</w:t>
      </w:r>
      <w:bookmarkEnd w:id="83"/>
      <w:bookmarkEnd w:id="84"/>
      <w:bookmarkEnd w:id="85"/>
      <w:bookmarkEnd w:id="86"/>
      <w:bookmarkEnd w:id="87"/>
    </w:p>
    <w:p w14:paraId="2A0BE0E6" w14:textId="77777777" w:rsidR="00D97FF7" w:rsidRPr="00FA1A10" w:rsidRDefault="00D97FF7" w:rsidP="00FA1A10">
      <w:pPr>
        <w:spacing w:after="0" w:line="276" w:lineRule="auto"/>
        <w:jc w:val="both"/>
        <w:rPr>
          <w:rFonts w:cs="Times New Roman"/>
          <w:szCs w:val="24"/>
        </w:rPr>
      </w:pPr>
    </w:p>
    <w:p w14:paraId="24BF9F6A" w14:textId="77777777" w:rsidR="00D97FF7" w:rsidRPr="00FA1A10" w:rsidRDefault="00D97FF7" w:rsidP="00FA1A10">
      <w:pPr>
        <w:spacing w:after="0" w:line="360" w:lineRule="auto"/>
        <w:ind w:firstLine="708"/>
        <w:jc w:val="both"/>
        <w:rPr>
          <w:rFonts w:cs="Times New Roman"/>
          <w:szCs w:val="24"/>
        </w:rPr>
      </w:pPr>
      <w:r w:rsidRPr="00FA1A10">
        <w:rPr>
          <w:rFonts w:cs="Times New Roman"/>
          <w:szCs w:val="24"/>
        </w:rPr>
        <w:t>Предписания надзорных органов по запрещению дальнейшей эксплуатации источников тепловой энергии отсутствуют.</w:t>
      </w:r>
    </w:p>
    <w:p w14:paraId="66536066" w14:textId="77777777" w:rsidR="00D97FF7" w:rsidRPr="00FA1A10" w:rsidRDefault="00D97FF7" w:rsidP="00FA1A10">
      <w:pPr>
        <w:spacing w:after="0" w:line="276" w:lineRule="auto"/>
        <w:ind w:firstLine="708"/>
        <w:jc w:val="both"/>
        <w:rPr>
          <w:rFonts w:cs="Times New Roman"/>
          <w:color w:val="FF0000"/>
          <w:szCs w:val="24"/>
        </w:rPr>
      </w:pPr>
    </w:p>
    <w:p w14:paraId="27A6206B"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88" w:name="_Toc524886667"/>
      <w:bookmarkStart w:id="89" w:name="_Toc72448952"/>
      <w:bookmarkStart w:id="90" w:name="_Toc134109355"/>
      <w:r w:rsidRPr="00FA1A10">
        <w:rPr>
          <w:rFonts w:ascii="Times New Roman" w:hAnsi="Times New Roman" w:cs="Times New Roman"/>
          <w:b/>
          <w:color w:val="auto"/>
          <w:lang w:val="ru-RU"/>
        </w:rPr>
        <w:t>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88"/>
      <w:bookmarkEnd w:id="89"/>
      <w:bookmarkEnd w:id="90"/>
    </w:p>
    <w:p w14:paraId="2B3669E9" w14:textId="77777777" w:rsidR="00D97FF7" w:rsidRPr="00FA1A10" w:rsidRDefault="00D97FF7" w:rsidP="00FA1A10">
      <w:pPr>
        <w:spacing w:after="0" w:line="276" w:lineRule="auto"/>
        <w:jc w:val="both"/>
        <w:rPr>
          <w:rFonts w:cs="Times New Roman"/>
          <w:szCs w:val="24"/>
        </w:rPr>
      </w:pPr>
    </w:p>
    <w:p w14:paraId="6189DC98" w14:textId="06A28545" w:rsidR="00D97FF7" w:rsidRDefault="00D97FF7" w:rsidP="00FA1A10">
      <w:pPr>
        <w:spacing w:after="0" w:line="360" w:lineRule="auto"/>
        <w:ind w:firstLine="708"/>
        <w:jc w:val="both"/>
        <w:rPr>
          <w:rFonts w:cs="Times New Roman"/>
          <w:szCs w:val="24"/>
        </w:rPr>
      </w:pPr>
      <w:r w:rsidRPr="00FA1A10">
        <w:rPr>
          <w:rFonts w:cs="Times New Roman"/>
          <w:szCs w:val="24"/>
        </w:rPr>
        <w:t xml:space="preserve">На территории </w:t>
      </w:r>
      <w:r w:rsidR="003119FB">
        <w:rPr>
          <w:rFonts w:cs="Times New Roman"/>
          <w:szCs w:val="24"/>
        </w:rPr>
        <w:t>м</w:t>
      </w:r>
      <w:r w:rsidR="00736045">
        <w:rPr>
          <w:rFonts w:cs="Times New Roman"/>
          <w:szCs w:val="24"/>
        </w:rPr>
        <w:t>униципального образования «Город Свободный»</w:t>
      </w:r>
      <w:r w:rsidRPr="00FA1A10">
        <w:rPr>
          <w:rFonts w:cs="Times New Roman"/>
          <w:szCs w:val="24"/>
        </w:rPr>
        <w:t xml:space="preserve"> отсутствуют источники, функционирующие в режиме комбинированной выработки тепловой и электрической энергии.</w:t>
      </w:r>
    </w:p>
    <w:p w14:paraId="23DF58D9" w14:textId="77777777" w:rsidR="00CF18A6" w:rsidRDefault="00CF18A6" w:rsidP="00FA1A10">
      <w:pPr>
        <w:spacing w:after="0" w:line="360" w:lineRule="auto"/>
        <w:ind w:firstLine="708"/>
        <w:jc w:val="both"/>
        <w:rPr>
          <w:rFonts w:cs="Times New Roman"/>
          <w:szCs w:val="24"/>
        </w:rPr>
      </w:pPr>
    </w:p>
    <w:p w14:paraId="672021B3" w14:textId="24743EEC" w:rsidR="00CF18A6" w:rsidRPr="00FA1A10" w:rsidRDefault="00CF18A6" w:rsidP="00CF18A6">
      <w:pPr>
        <w:pStyle w:val="31"/>
        <w:spacing w:before="0" w:line="276" w:lineRule="auto"/>
        <w:jc w:val="center"/>
        <w:rPr>
          <w:rFonts w:ascii="Times New Roman" w:hAnsi="Times New Roman" w:cs="Times New Roman"/>
          <w:b/>
          <w:color w:val="auto"/>
          <w:lang w:val="ru-RU"/>
        </w:rPr>
      </w:pPr>
      <w:bookmarkStart w:id="91" w:name="_Toc134109356"/>
      <w:r w:rsidRPr="00FA1A10">
        <w:rPr>
          <w:rFonts w:ascii="Times New Roman" w:hAnsi="Times New Roman" w:cs="Times New Roman"/>
          <w:b/>
          <w:color w:val="auto"/>
          <w:lang w:val="ru-RU"/>
        </w:rPr>
        <w:t>1.2.1</w:t>
      </w:r>
      <w:r>
        <w:rPr>
          <w:rFonts w:ascii="Times New Roman" w:hAnsi="Times New Roman" w:cs="Times New Roman"/>
          <w:b/>
          <w:color w:val="auto"/>
          <w:lang w:val="ru-RU"/>
        </w:rPr>
        <w:t>3</w:t>
      </w:r>
      <w:r w:rsidRPr="00FA1A10">
        <w:rPr>
          <w:rFonts w:ascii="Times New Roman" w:hAnsi="Times New Roman" w:cs="Times New Roman"/>
          <w:b/>
          <w:color w:val="auto"/>
          <w:lang w:val="ru-RU"/>
        </w:rPr>
        <w:t xml:space="preserve">. </w:t>
      </w:r>
      <w:r>
        <w:rPr>
          <w:rFonts w:ascii="Times New Roman" w:hAnsi="Times New Roman" w:cs="Times New Roman"/>
          <w:b/>
          <w:color w:val="auto"/>
          <w:lang w:val="ru-RU"/>
        </w:rPr>
        <w:t>Изменения в характеристиках тепловой энергии</w:t>
      </w:r>
      <w:bookmarkEnd w:id="91"/>
    </w:p>
    <w:p w14:paraId="56B9C690" w14:textId="77777777" w:rsidR="00CF18A6" w:rsidRPr="00FA1A10" w:rsidRDefault="00CF18A6" w:rsidP="00CF18A6">
      <w:pPr>
        <w:spacing w:after="0" w:line="276" w:lineRule="auto"/>
        <w:jc w:val="both"/>
        <w:rPr>
          <w:rFonts w:cs="Times New Roman"/>
          <w:szCs w:val="24"/>
        </w:rPr>
      </w:pPr>
    </w:p>
    <w:p w14:paraId="300369CA" w14:textId="542436C0" w:rsidR="00CF18A6" w:rsidRPr="00FA1A10" w:rsidRDefault="00CF18A6" w:rsidP="00CF18A6">
      <w:pPr>
        <w:spacing w:after="0" w:line="360" w:lineRule="auto"/>
        <w:ind w:firstLine="708"/>
        <w:jc w:val="both"/>
        <w:rPr>
          <w:rFonts w:cs="Times New Roman"/>
          <w:color w:val="FF0000"/>
          <w:szCs w:val="24"/>
        </w:rPr>
      </w:pPr>
      <w:bookmarkStart w:id="92" w:name="_Hlk134109433"/>
      <w:r w:rsidRPr="007B61B8">
        <w:rPr>
          <w:lang w:eastAsia="ru-RU"/>
        </w:rPr>
        <w:t xml:space="preserve">Актуализирована информация по </w:t>
      </w:r>
      <w:r w:rsidR="006C09C4">
        <w:rPr>
          <w:lang w:eastAsia="ru-RU"/>
        </w:rPr>
        <w:t xml:space="preserve">основному оборудованию котельных, </w:t>
      </w:r>
      <w:r w:rsidRPr="007B61B8">
        <w:rPr>
          <w:lang w:eastAsia="ru-RU"/>
        </w:rPr>
        <w:t>технико-экономическим показателям работы котельных, добавлены сведения за период, предшествующий актуализации Схемы теплоснабжения</w:t>
      </w:r>
      <w:r w:rsidR="006C09C4">
        <w:rPr>
          <w:rFonts w:cs="Times New Roman"/>
          <w:szCs w:val="24"/>
        </w:rPr>
        <w:t>, а также сведения о котельных, введенных в эксплуатацию в период, предшествующий актуализации.</w:t>
      </w:r>
    </w:p>
    <w:bookmarkEnd w:id="92"/>
    <w:p w14:paraId="0473BCD6" w14:textId="77777777" w:rsidR="00CF18A6" w:rsidRPr="00FA1A10" w:rsidRDefault="00CF18A6" w:rsidP="00FA1A10">
      <w:pPr>
        <w:spacing w:after="0" w:line="360" w:lineRule="auto"/>
        <w:ind w:firstLine="708"/>
        <w:jc w:val="both"/>
        <w:rPr>
          <w:rFonts w:cs="Times New Roman"/>
          <w:color w:val="FF0000"/>
          <w:szCs w:val="24"/>
        </w:rPr>
      </w:pPr>
    </w:p>
    <w:p w14:paraId="00E0A1F8" w14:textId="77777777" w:rsidR="00D97FF7" w:rsidRPr="00FA1A10" w:rsidRDefault="00D97FF7" w:rsidP="00FA1A10">
      <w:pPr>
        <w:pStyle w:val="21"/>
        <w:spacing w:before="0"/>
        <w:jc w:val="center"/>
        <w:rPr>
          <w:rFonts w:ascii="Times New Roman" w:hAnsi="Times New Roman" w:cs="Times New Roman"/>
          <w:b/>
          <w:color w:val="auto"/>
          <w:sz w:val="24"/>
          <w:szCs w:val="24"/>
          <w:lang w:val="ru-RU"/>
        </w:rPr>
      </w:pPr>
      <w:bookmarkStart w:id="93" w:name="_Toc134109357"/>
      <w:bookmarkStart w:id="94" w:name="_Toc403692898"/>
      <w:bookmarkStart w:id="95" w:name="_Toc403722160"/>
      <w:bookmarkStart w:id="96" w:name="_Toc403722276"/>
      <w:bookmarkStart w:id="97" w:name="_Toc405414627"/>
      <w:bookmarkStart w:id="98" w:name="_Toc405414765"/>
      <w:bookmarkStart w:id="99" w:name="_Toc405456849"/>
      <w:bookmarkStart w:id="100" w:name="_Toc405457490"/>
      <w:bookmarkStart w:id="101" w:name="_Toc405661236"/>
      <w:bookmarkStart w:id="102" w:name="_Toc405661412"/>
      <w:bookmarkStart w:id="103" w:name="_Toc405662793"/>
      <w:bookmarkStart w:id="104" w:name="_Toc405662918"/>
      <w:bookmarkStart w:id="105" w:name="_Toc405663043"/>
      <w:bookmarkStart w:id="106" w:name="_Toc405663246"/>
      <w:bookmarkStart w:id="107" w:name="_Toc405759020"/>
      <w:bookmarkStart w:id="108" w:name="_Toc405759512"/>
      <w:bookmarkStart w:id="109" w:name="_Toc453770363"/>
      <w:bookmarkStart w:id="110" w:name="_Toc470813122"/>
      <w:bookmarkStart w:id="111" w:name="_Toc524886669"/>
      <w:bookmarkStart w:id="112" w:name="_Toc72448954"/>
      <w:r w:rsidRPr="00FA1A10">
        <w:rPr>
          <w:rFonts w:ascii="Times New Roman" w:hAnsi="Times New Roman" w:cs="Times New Roman"/>
          <w:b/>
          <w:color w:val="auto"/>
          <w:sz w:val="24"/>
          <w:szCs w:val="24"/>
          <w:lang w:val="ru-RU"/>
        </w:rPr>
        <w:t>Часть 3. Тепловые сети, сооружения на них</w:t>
      </w:r>
      <w:bookmarkEnd w:id="93"/>
      <w:r w:rsidRPr="00FA1A10" w:rsidDel="00405D07">
        <w:rPr>
          <w:rFonts w:ascii="Times New Roman" w:hAnsi="Times New Roman" w:cs="Times New Roman"/>
          <w:b/>
          <w:color w:val="auto"/>
          <w:sz w:val="24"/>
          <w:szCs w:val="24"/>
          <w:lang w:val="ru-RU"/>
        </w:rPr>
        <w:t xml:space="preserve"> </w:t>
      </w:r>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p>
    <w:p w14:paraId="44B2460A" w14:textId="77777777" w:rsidR="00D97FF7" w:rsidRPr="00FA1A10" w:rsidRDefault="00D97FF7" w:rsidP="00FA1A10"/>
    <w:p w14:paraId="0635C827" w14:textId="77777777" w:rsidR="00D97FF7" w:rsidRPr="00FA1A10" w:rsidRDefault="00D97FF7" w:rsidP="00FA1A10">
      <w:pPr>
        <w:pStyle w:val="31"/>
        <w:spacing w:before="0" w:line="276" w:lineRule="auto"/>
        <w:jc w:val="center"/>
        <w:rPr>
          <w:rFonts w:ascii="Times New Roman" w:hAnsi="Times New Roman" w:cs="Times New Roman"/>
          <w:b/>
          <w:color w:val="auto"/>
          <w:lang w:val="ru-RU" w:eastAsia="ru-RU"/>
        </w:rPr>
      </w:pPr>
      <w:bookmarkStart w:id="113" w:name="_Toc524886670"/>
      <w:bookmarkStart w:id="114" w:name="_Toc72448955"/>
      <w:bookmarkStart w:id="115" w:name="_Toc134109358"/>
      <w:r w:rsidRPr="00FA1A10">
        <w:rPr>
          <w:rFonts w:ascii="Times New Roman" w:hAnsi="Times New Roman" w:cs="Times New Roman"/>
          <w:b/>
          <w:color w:val="auto"/>
          <w:lang w:val="ru-RU" w:eastAsia="ru-RU"/>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113"/>
      <w:bookmarkEnd w:id="114"/>
      <w:bookmarkEnd w:id="115"/>
    </w:p>
    <w:p w14:paraId="584C28EE" w14:textId="77777777" w:rsidR="00D97FF7" w:rsidRPr="00FA1A10" w:rsidRDefault="00D97FF7" w:rsidP="00FA1A10">
      <w:pPr>
        <w:spacing w:after="0" w:line="276" w:lineRule="auto"/>
        <w:ind w:firstLine="709"/>
        <w:jc w:val="both"/>
        <w:rPr>
          <w:rFonts w:cs="Times New Roman"/>
          <w:szCs w:val="24"/>
        </w:rPr>
      </w:pPr>
    </w:p>
    <w:p w14:paraId="7CCB051A" w14:textId="77777777" w:rsidR="00D97FF7" w:rsidRPr="00FA1A10" w:rsidRDefault="00D97FF7" w:rsidP="00FA1A10">
      <w:pPr>
        <w:pStyle w:val="a4"/>
        <w:spacing w:after="0" w:line="360" w:lineRule="auto"/>
        <w:ind w:right="-1" w:firstLine="566"/>
        <w:jc w:val="both"/>
      </w:pPr>
      <w:r w:rsidRPr="00FA1A10">
        <w:t>От</w:t>
      </w:r>
      <w:r w:rsidRPr="00FA1A10">
        <w:rPr>
          <w:spacing w:val="1"/>
        </w:rPr>
        <w:t xml:space="preserve"> </w:t>
      </w:r>
      <w:r w:rsidRPr="00FA1A10">
        <w:t>всех</w:t>
      </w:r>
      <w:r w:rsidRPr="00FA1A10">
        <w:rPr>
          <w:spacing w:val="1"/>
        </w:rPr>
        <w:t xml:space="preserve"> </w:t>
      </w:r>
      <w:r w:rsidRPr="00FA1A10">
        <w:t>источников,</w:t>
      </w:r>
      <w:r w:rsidRPr="00FA1A10">
        <w:rPr>
          <w:spacing w:val="1"/>
        </w:rPr>
        <w:t xml:space="preserve"> </w:t>
      </w:r>
      <w:r w:rsidRPr="00FA1A10">
        <w:t>расположенных</w:t>
      </w:r>
      <w:r w:rsidRPr="00FA1A10">
        <w:rPr>
          <w:spacing w:val="1"/>
        </w:rPr>
        <w:t xml:space="preserve"> </w:t>
      </w:r>
      <w:r w:rsidR="003119FB">
        <w:t>на территории МО «Город Свободный»</w:t>
      </w:r>
      <w:r w:rsidRPr="00FA1A10">
        <w:t>,</w:t>
      </w:r>
      <w:r w:rsidRPr="00FA1A10">
        <w:rPr>
          <w:spacing w:val="1"/>
        </w:rPr>
        <w:t xml:space="preserve"> </w:t>
      </w:r>
      <w:r w:rsidRPr="00FA1A10">
        <w:t>транспорт</w:t>
      </w:r>
      <w:r w:rsidRPr="00FA1A10">
        <w:rPr>
          <w:spacing w:val="1"/>
        </w:rPr>
        <w:t xml:space="preserve"> </w:t>
      </w:r>
      <w:r w:rsidRPr="00FA1A10">
        <w:t>тепла</w:t>
      </w:r>
      <w:r w:rsidRPr="00FA1A10">
        <w:rPr>
          <w:spacing w:val="1"/>
        </w:rPr>
        <w:t xml:space="preserve"> </w:t>
      </w:r>
      <w:r w:rsidRPr="00FA1A10">
        <w:t>до</w:t>
      </w:r>
      <w:r w:rsidRPr="00FA1A10">
        <w:rPr>
          <w:spacing w:val="1"/>
        </w:rPr>
        <w:t xml:space="preserve"> </w:t>
      </w:r>
      <w:r w:rsidRPr="00FA1A10">
        <w:t>потребителей</w:t>
      </w:r>
      <w:r w:rsidRPr="00FA1A10">
        <w:rPr>
          <w:spacing w:val="1"/>
        </w:rPr>
        <w:t xml:space="preserve"> </w:t>
      </w:r>
      <w:r w:rsidRPr="00FA1A10">
        <w:t>осуществляется</w:t>
      </w:r>
      <w:r w:rsidRPr="00FA1A10">
        <w:rPr>
          <w:spacing w:val="1"/>
        </w:rPr>
        <w:t xml:space="preserve"> </w:t>
      </w:r>
      <w:r w:rsidRPr="00FA1A10">
        <w:t>по</w:t>
      </w:r>
      <w:r w:rsidRPr="00FA1A10">
        <w:rPr>
          <w:spacing w:val="1"/>
        </w:rPr>
        <w:t xml:space="preserve"> </w:t>
      </w:r>
      <w:r w:rsidRPr="00846EC6">
        <w:t>тепловым</w:t>
      </w:r>
      <w:r w:rsidRPr="00846EC6">
        <w:rPr>
          <w:spacing w:val="1"/>
        </w:rPr>
        <w:t xml:space="preserve"> </w:t>
      </w:r>
      <w:r w:rsidRPr="00846EC6">
        <w:t>сетям.</w:t>
      </w:r>
      <w:r w:rsidRPr="00846EC6">
        <w:rPr>
          <w:spacing w:val="1"/>
        </w:rPr>
        <w:t xml:space="preserve"> </w:t>
      </w:r>
      <w:r w:rsidRPr="00846EC6">
        <w:t>В</w:t>
      </w:r>
      <w:r w:rsidRPr="00846EC6">
        <w:rPr>
          <w:spacing w:val="1"/>
        </w:rPr>
        <w:t xml:space="preserve"> </w:t>
      </w:r>
      <w:r w:rsidRPr="00846EC6">
        <w:t>настоящее</w:t>
      </w:r>
      <w:r w:rsidRPr="00846EC6">
        <w:rPr>
          <w:spacing w:val="1"/>
        </w:rPr>
        <w:t xml:space="preserve"> </w:t>
      </w:r>
      <w:r w:rsidRPr="00846EC6">
        <w:t>время</w:t>
      </w:r>
      <w:r w:rsidRPr="00846EC6">
        <w:rPr>
          <w:spacing w:val="1"/>
        </w:rPr>
        <w:t xml:space="preserve"> </w:t>
      </w:r>
      <w:r w:rsidR="00315C04">
        <w:t>городе</w:t>
      </w:r>
      <w:r w:rsidRPr="00846EC6">
        <w:rPr>
          <w:spacing w:val="1"/>
        </w:rPr>
        <w:t xml:space="preserve"> </w:t>
      </w:r>
      <w:r w:rsidRPr="00846EC6">
        <w:t>преобладает</w:t>
      </w:r>
      <w:r w:rsidRPr="00846EC6">
        <w:rPr>
          <w:spacing w:val="1"/>
        </w:rPr>
        <w:t xml:space="preserve"> </w:t>
      </w:r>
      <w:r w:rsidRPr="00846EC6">
        <w:t>подземный</w:t>
      </w:r>
      <w:r w:rsidRPr="00846EC6">
        <w:rPr>
          <w:spacing w:val="-1"/>
        </w:rPr>
        <w:t xml:space="preserve"> </w:t>
      </w:r>
      <w:r w:rsidRPr="00846EC6">
        <w:t>тип</w:t>
      </w:r>
      <w:r w:rsidRPr="00846EC6">
        <w:rPr>
          <w:spacing w:val="-3"/>
        </w:rPr>
        <w:t xml:space="preserve"> </w:t>
      </w:r>
      <w:r w:rsidRPr="00846EC6">
        <w:t>прокладки, тип</w:t>
      </w:r>
      <w:r w:rsidRPr="00846EC6">
        <w:rPr>
          <w:spacing w:val="-3"/>
        </w:rPr>
        <w:t xml:space="preserve"> </w:t>
      </w:r>
      <w:r w:rsidRPr="00846EC6">
        <w:t>теплоизоляционного материала</w:t>
      </w:r>
      <w:r w:rsidRPr="00846EC6">
        <w:rPr>
          <w:spacing w:val="-2"/>
        </w:rPr>
        <w:t xml:space="preserve"> </w:t>
      </w:r>
      <w:r w:rsidRPr="00846EC6">
        <w:t>– минеральная</w:t>
      </w:r>
      <w:r w:rsidRPr="00846EC6">
        <w:rPr>
          <w:spacing w:val="-1"/>
        </w:rPr>
        <w:t xml:space="preserve"> </w:t>
      </w:r>
      <w:r w:rsidRPr="00846EC6">
        <w:t>вата.</w:t>
      </w:r>
    </w:p>
    <w:p w14:paraId="138FC410" w14:textId="11C3C281" w:rsidR="00D97FF7" w:rsidRPr="00FA1A10" w:rsidRDefault="00D97FF7" w:rsidP="00FA1A10">
      <w:pPr>
        <w:pStyle w:val="a4"/>
        <w:spacing w:after="0" w:line="360" w:lineRule="auto"/>
        <w:ind w:right="-1" w:firstLine="708"/>
        <w:jc w:val="both"/>
      </w:pPr>
      <w:r w:rsidRPr="00FA1A10">
        <w:lastRenderedPageBreak/>
        <w:t xml:space="preserve">Система теплоснабжения </w:t>
      </w:r>
      <w:r w:rsidR="00736045">
        <w:t>Муниципального образования «Город Свободный»</w:t>
      </w:r>
      <w:r w:rsidRPr="00FA1A10">
        <w:t xml:space="preserve"> </w:t>
      </w:r>
      <w:r w:rsidR="00E80E2A">
        <w:t>тупиковая</w:t>
      </w:r>
      <w:r w:rsidRPr="00FA1A10">
        <w:t>, организована</w:t>
      </w:r>
      <w:r w:rsidRPr="00FA1A10">
        <w:rPr>
          <w:spacing w:val="1"/>
        </w:rPr>
        <w:t xml:space="preserve"> </w:t>
      </w:r>
      <w:r w:rsidRPr="00FA1A10">
        <w:t>по</w:t>
      </w:r>
      <w:r w:rsidRPr="00FA1A10">
        <w:rPr>
          <w:spacing w:val="1"/>
        </w:rPr>
        <w:t xml:space="preserve"> </w:t>
      </w:r>
      <w:r w:rsidRPr="00FA1A10">
        <w:t>смешанной</w:t>
      </w:r>
      <w:r w:rsidRPr="00FA1A10">
        <w:rPr>
          <w:spacing w:val="1"/>
        </w:rPr>
        <w:t xml:space="preserve"> </w:t>
      </w:r>
      <w:r w:rsidRPr="00FA1A10">
        <w:t>схеме.</w:t>
      </w:r>
      <w:r w:rsidRPr="00FA1A10">
        <w:rPr>
          <w:spacing w:val="1"/>
        </w:rPr>
        <w:t xml:space="preserve"> </w:t>
      </w:r>
      <w:r w:rsidRPr="00FA1A10">
        <w:t>Теплоснабжение</w:t>
      </w:r>
      <w:r w:rsidRPr="00FA1A10">
        <w:rPr>
          <w:spacing w:val="1"/>
        </w:rPr>
        <w:t xml:space="preserve"> </w:t>
      </w:r>
      <w:r w:rsidRPr="00FA1A10">
        <w:t>части</w:t>
      </w:r>
      <w:r w:rsidRPr="00FA1A10">
        <w:rPr>
          <w:spacing w:val="1"/>
        </w:rPr>
        <w:t xml:space="preserve"> </w:t>
      </w:r>
      <w:r w:rsidRPr="00FA1A10">
        <w:t>потребителей</w:t>
      </w:r>
      <w:r w:rsidRPr="00FA1A10">
        <w:rPr>
          <w:spacing w:val="1"/>
        </w:rPr>
        <w:t xml:space="preserve"> </w:t>
      </w:r>
      <w:r w:rsidRPr="00FA1A10">
        <w:t>осуществляется</w:t>
      </w:r>
      <w:r w:rsidRPr="00FA1A10">
        <w:rPr>
          <w:spacing w:val="1"/>
        </w:rPr>
        <w:t xml:space="preserve"> </w:t>
      </w:r>
      <w:r w:rsidR="00E80E2A">
        <w:t>зависимой, закрытой схеме</w:t>
      </w:r>
      <w:r w:rsidRPr="00FA1A10">
        <w:t>. Общие сведения о тепловых сетях на территории городского округа приведены в табл.</w:t>
      </w:r>
      <w:r w:rsidR="00846EC6">
        <w:t xml:space="preserve"> </w:t>
      </w:r>
      <w:r w:rsidR="00846EC6">
        <w:fldChar w:fldCharType="begin"/>
      </w:r>
      <w:r w:rsidR="00846EC6">
        <w:instrText xml:space="preserve"> REF _Ref109140493 \h  \* MERGEFORMAT </w:instrText>
      </w:r>
      <w:r w:rsidR="00846EC6">
        <w:fldChar w:fldCharType="separate"/>
      </w:r>
      <w:r w:rsidR="00C5345E" w:rsidRPr="00C5345E">
        <w:rPr>
          <w:vanish/>
        </w:rPr>
        <w:t xml:space="preserve">Таблица </w:t>
      </w:r>
      <w:r w:rsidR="00C5345E">
        <w:t>8</w:t>
      </w:r>
      <w:r w:rsidR="00846EC6">
        <w:fldChar w:fldCharType="end"/>
      </w:r>
      <w:r w:rsidR="00846EC6">
        <w:t>.</w:t>
      </w:r>
    </w:p>
    <w:p w14:paraId="0D6158FB" w14:textId="57A2C5F0" w:rsidR="00D97FF7" w:rsidRPr="00FA1A10" w:rsidRDefault="00D97FF7" w:rsidP="00A07D56">
      <w:pPr>
        <w:pStyle w:val="a4"/>
        <w:spacing w:after="0" w:line="360" w:lineRule="auto"/>
        <w:ind w:right="-1" w:firstLine="708"/>
        <w:jc w:val="both"/>
      </w:pPr>
      <w:r w:rsidRPr="00FA1A10">
        <w:t xml:space="preserve">Структура тепловых сетей, находящихся на обслуживании </w:t>
      </w:r>
      <w:r w:rsidR="00846EC6">
        <w:t>ООО «</w:t>
      </w:r>
      <w:proofErr w:type="spellStart"/>
      <w:r w:rsidR="00846EC6">
        <w:t>Теплоинвест</w:t>
      </w:r>
      <w:proofErr w:type="spellEnd"/>
      <w:r w:rsidRPr="00FA1A10">
        <w:t>», показана на рис.</w:t>
      </w:r>
      <w:r w:rsidR="00846EC6">
        <w:t xml:space="preserve"> </w:t>
      </w:r>
      <w:r w:rsidR="00846EC6">
        <w:fldChar w:fldCharType="begin"/>
      </w:r>
      <w:r w:rsidR="00846EC6">
        <w:instrText xml:space="preserve"> REF _Ref109141122 \h  \* MERGEFORMAT </w:instrText>
      </w:r>
      <w:r w:rsidR="00846EC6">
        <w:fldChar w:fldCharType="separate"/>
      </w:r>
      <w:r w:rsidR="00C5345E">
        <w:rPr>
          <w:b/>
          <w:bCs/>
        </w:rPr>
        <w:t>Ошибка! Источник ссылки не найден.</w:t>
      </w:r>
      <w:r w:rsidR="00846EC6">
        <w:fldChar w:fldCharType="end"/>
      </w:r>
      <w:r w:rsidRPr="00FA1A10">
        <w:t>.</w:t>
      </w:r>
      <w:r w:rsidRPr="00FA1A10">
        <w:br w:type="page"/>
      </w:r>
    </w:p>
    <w:p w14:paraId="6A9F4D61" w14:textId="77777777" w:rsidR="00D97FF7" w:rsidRPr="00FA1A10" w:rsidRDefault="00D97FF7" w:rsidP="00FA1A10">
      <w:pPr>
        <w:sectPr w:rsidR="00D97FF7" w:rsidRPr="00FA1A10">
          <w:pgSz w:w="11906" w:h="16838"/>
          <w:pgMar w:top="1134" w:right="850" w:bottom="1134" w:left="1701" w:header="708" w:footer="708" w:gutter="0"/>
          <w:cols w:space="708"/>
          <w:docGrid w:linePitch="360"/>
        </w:sectPr>
      </w:pPr>
    </w:p>
    <w:p w14:paraId="7C6864EA" w14:textId="30C1D04D" w:rsidR="00D97FF7" w:rsidRDefault="00D97FF7" w:rsidP="00FA1A10">
      <w:pPr>
        <w:pStyle w:val="affff0"/>
        <w:keepNext/>
      </w:pPr>
      <w:bookmarkStart w:id="116" w:name="_Ref109140493"/>
      <w:r w:rsidRPr="00FA1A10">
        <w:lastRenderedPageBreak/>
        <w:t xml:space="preserve">Таблица </w:t>
      </w:r>
      <w:r w:rsidRPr="00FA1A10">
        <w:fldChar w:fldCharType="begin"/>
      </w:r>
      <w:r w:rsidRPr="00FA1A10">
        <w:instrText xml:space="preserve"> SEQ Таблица \* ARABIC </w:instrText>
      </w:r>
      <w:r w:rsidRPr="00FA1A10">
        <w:fldChar w:fldCharType="separate"/>
      </w:r>
      <w:r w:rsidR="006E4D8E">
        <w:t>8</w:t>
      </w:r>
      <w:r w:rsidRPr="00FA1A10">
        <w:fldChar w:fldCharType="end"/>
      </w:r>
      <w:bookmarkEnd w:id="116"/>
      <w:r w:rsidRPr="00FA1A10">
        <w:t xml:space="preserve"> – Общие сведения о тепловых сетях </w:t>
      </w:r>
      <w:r w:rsidR="003119FB">
        <w:t>на территории МО «Город Свободный»</w:t>
      </w:r>
      <w:r w:rsidR="00F42A19">
        <w:t xml:space="preserve"> (обслуживающая организация – ООО «Теплоинвест»</w:t>
      </w:r>
      <w:r w:rsidR="0061446E">
        <w:t>)</w:t>
      </w:r>
    </w:p>
    <w:tbl>
      <w:tblPr>
        <w:tblW w:w="14612" w:type="dxa"/>
        <w:tblInd w:w="-5" w:type="dxa"/>
        <w:tblLayout w:type="fixed"/>
        <w:tblLook w:val="04A0" w:firstRow="1" w:lastRow="0" w:firstColumn="1" w:lastColumn="0" w:noHBand="0" w:noVBand="1"/>
      </w:tblPr>
      <w:tblGrid>
        <w:gridCol w:w="560"/>
        <w:gridCol w:w="2559"/>
        <w:gridCol w:w="1984"/>
        <w:gridCol w:w="1188"/>
        <w:gridCol w:w="1189"/>
        <w:gridCol w:w="1188"/>
        <w:gridCol w:w="1189"/>
        <w:gridCol w:w="1189"/>
        <w:gridCol w:w="1188"/>
        <w:gridCol w:w="1189"/>
        <w:gridCol w:w="1189"/>
      </w:tblGrid>
      <w:tr w:rsidR="00010438" w:rsidRPr="00010438" w14:paraId="4F628F9A" w14:textId="77777777" w:rsidTr="00010438">
        <w:trPr>
          <w:trHeight w:val="20"/>
          <w:tblHeader/>
        </w:trPr>
        <w:tc>
          <w:tcPr>
            <w:tcW w:w="5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D02D616" w14:textId="77777777" w:rsidR="00010438" w:rsidRPr="00010438" w:rsidRDefault="00010438" w:rsidP="00010438">
            <w:pPr>
              <w:spacing w:after="0" w:line="240" w:lineRule="auto"/>
              <w:jc w:val="center"/>
              <w:rPr>
                <w:rFonts w:eastAsia="Times New Roman" w:cs="Times New Roman"/>
                <w:b/>
                <w:sz w:val="22"/>
                <w:lang w:eastAsia="ru-RU"/>
              </w:rPr>
            </w:pPr>
            <w:r w:rsidRPr="00010438">
              <w:rPr>
                <w:rFonts w:eastAsia="Times New Roman" w:cs="Times New Roman"/>
                <w:b/>
                <w:sz w:val="22"/>
                <w:lang w:eastAsia="ru-RU"/>
              </w:rPr>
              <w:t>№ п/п</w:t>
            </w:r>
          </w:p>
        </w:tc>
        <w:tc>
          <w:tcPr>
            <w:tcW w:w="2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0DBCE40" w14:textId="77777777" w:rsidR="00010438" w:rsidRPr="00010438" w:rsidRDefault="00010438" w:rsidP="00010438">
            <w:pPr>
              <w:spacing w:after="0" w:line="240" w:lineRule="auto"/>
              <w:jc w:val="center"/>
              <w:rPr>
                <w:rFonts w:eastAsia="Times New Roman" w:cs="Times New Roman"/>
                <w:b/>
                <w:sz w:val="22"/>
                <w:lang w:eastAsia="ru-RU"/>
              </w:rPr>
            </w:pPr>
            <w:r w:rsidRPr="00010438">
              <w:rPr>
                <w:rFonts w:eastAsia="Times New Roman" w:cs="Times New Roman"/>
                <w:b/>
                <w:sz w:val="22"/>
                <w:lang w:eastAsia="ru-RU"/>
              </w:rPr>
              <w:t>Наименование поселений в составе городского округа или муниципального района</w:t>
            </w:r>
          </w:p>
        </w:tc>
        <w:tc>
          <w:tcPr>
            <w:tcW w:w="11493" w:type="dxa"/>
            <w:gridSpan w:val="9"/>
            <w:tcBorders>
              <w:top w:val="single" w:sz="4" w:space="0" w:color="auto"/>
              <w:left w:val="nil"/>
              <w:bottom w:val="single" w:sz="4" w:space="0" w:color="auto"/>
              <w:right w:val="single" w:sz="4" w:space="0" w:color="auto"/>
            </w:tcBorders>
            <w:shd w:val="clear" w:color="auto" w:fill="auto"/>
            <w:vAlign w:val="center"/>
            <w:hideMark/>
          </w:tcPr>
          <w:p w14:paraId="6B84594B" w14:textId="77777777" w:rsidR="00010438" w:rsidRPr="00010438" w:rsidRDefault="00010438" w:rsidP="00010438">
            <w:pPr>
              <w:spacing w:after="0" w:line="240" w:lineRule="auto"/>
              <w:jc w:val="center"/>
              <w:rPr>
                <w:rFonts w:eastAsia="Times New Roman" w:cs="Times New Roman"/>
                <w:b/>
                <w:sz w:val="22"/>
                <w:lang w:eastAsia="ru-RU"/>
              </w:rPr>
            </w:pPr>
            <w:r w:rsidRPr="00010438">
              <w:rPr>
                <w:rFonts w:eastAsia="Times New Roman" w:cs="Times New Roman"/>
                <w:b/>
                <w:sz w:val="22"/>
                <w:lang w:eastAsia="ru-RU"/>
              </w:rPr>
              <w:t>Основные параметры тепловых сетей</w:t>
            </w:r>
          </w:p>
        </w:tc>
      </w:tr>
      <w:tr w:rsidR="00010438" w:rsidRPr="00010438" w14:paraId="40874254" w14:textId="77777777" w:rsidTr="00010438">
        <w:trPr>
          <w:trHeight w:val="20"/>
          <w:tblHeader/>
        </w:trPr>
        <w:tc>
          <w:tcPr>
            <w:tcW w:w="560" w:type="dxa"/>
            <w:vMerge/>
            <w:tcBorders>
              <w:top w:val="single" w:sz="4" w:space="0" w:color="auto"/>
              <w:left w:val="single" w:sz="4" w:space="0" w:color="auto"/>
              <w:bottom w:val="single" w:sz="4" w:space="0" w:color="auto"/>
              <w:right w:val="single" w:sz="4" w:space="0" w:color="auto"/>
            </w:tcBorders>
            <w:vAlign w:val="center"/>
            <w:hideMark/>
          </w:tcPr>
          <w:p w14:paraId="132BDC71" w14:textId="77777777" w:rsidR="00010438" w:rsidRPr="00010438" w:rsidRDefault="00010438" w:rsidP="00010438">
            <w:pPr>
              <w:spacing w:after="0" w:line="240" w:lineRule="auto"/>
              <w:jc w:val="center"/>
              <w:rPr>
                <w:rFonts w:eastAsia="Times New Roman" w:cs="Times New Roman"/>
                <w:b/>
                <w:sz w:val="22"/>
                <w:lang w:eastAsia="ru-RU"/>
              </w:rPr>
            </w:pPr>
          </w:p>
        </w:tc>
        <w:tc>
          <w:tcPr>
            <w:tcW w:w="2559" w:type="dxa"/>
            <w:vMerge/>
            <w:tcBorders>
              <w:top w:val="single" w:sz="4" w:space="0" w:color="auto"/>
              <w:left w:val="single" w:sz="4" w:space="0" w:color="auto"/>
              <w:bottom w:val="single" w:sz="4" w:space="0" w:color="auto"/>
              <w:right w:val="single" w:sz="4" w:space="0" w:color="auto"/>
            </w:tcBorders>
            <w:vAlign w:val="center"/>
            <w:hideMark/>
          </w:tcPr>
          <w:p w14:paraId="14B49832" w14:textId="77777777" w:rsidR="00010438" w:rsidRPr="00010438" w:rsidRDefault="00010438" w:rsidP="00010438">
            <w:pPr>
              <w:spacing w:after="0" w:line="240" w:lineRule="auto"/>
              <w:jc w:val="center"/>
              <w:rPr>
                <w:rFonts w:eastAsia="Times New Roman" w:cs="Times New Roman"/>
                <w:b/>
                <w:sz w:val="22"/>
                <w:lang w:eastAsia="ru-RU"/>
              </w:rPr>
            </w:pPr>
          </w:p>
        </w:tc>
        <w:tc>
          <w:tcPr>
            <w:tcW w:w="1984" w:type="dxa"/>
            <w:vMerge w:val="restart"/>
            <w:tcBorders>
              <w:top w:val="nil"/>
              <w:left w:val="single" w:sz="4" w:space="0" w:color="auto"/>
              <w:bottom w:val="single" w:sz="4" w:space="0" w:color="auto"/>
              <w:right w:val="single" w:sz="4" w:space="0" w:color="auto"/>
            </w:tcBorders>
            <w:shd w:val="clear" w:color="auto" w:fill="auto"/>
            <w:vAlign w:val="center"/>
            <w:hideMark/>
          </w:tcPr>
          <w:p w14:paraId="6F3F7207" w14:textId="77777777" w:rsidR="00010438" w:rsidRPr="00010438" w:rsidRDefault="00010438" w:rsidP="00010438">
            <w:pPr>
              <w:spacing w:after="0" w:line="240" w:lineRule="auto"/>
              <w:jc w:val="center"/>
              <w:rPr>
                <w:rFonts w:eastAsia="Times New Roman" w:cs="Times New Roman"/>
                <w:b/>
                <w:sz w:val="22"/>
                <w:lang w:eastAsia="ru-RU"/>
              </w:rPr>
            </w:pPr>
            <w:r w:rsidRPr="00010438">
              <w:rPr>
                <w:rFonts w:eastAsia="Times New Roman" w:cs="Times New Roman"/>
                <w:b/>
                <w:sz w:val="22"/>
                <w:lang w:eastAsia="ru-RU"/>
              </w:rPr>
              <w:t>Общая протяженность в двухтрубном исчислении, км</w:t>
            </w:r>
          </w:p>
        </w:tc>
        <w:tc>
          <w:tcPr>
            <w:tcW w:w="4754" w:type="dxa"/>
            <w:gridSpan w:val="4"/>
            <w:tcBorders>
              <w:top w:val="single" w:sz="4" w:space="0" w:color="auto"/>
              <w:left w:val="nil"/>
              <w:bottom w:val="single" w:sz="4" w:space="0" w:color="auto"/>
              <w:right w:val="single" w:sz="4" w:space="0" w:color="auto"/>
            </w:tcBorders>
            <w:shd w:val="clear" w:color="auto" w:fill="auto"/>
            <w:vAlign w:val="center"/>
            <w:hideMark/>
          </w:tcPr>
          <w:p w14:paraId="70067BC3" w14:textId="77777777" w:rsidR="00010438" w:rsidRPr="00010438" w:rsidRDefault="00010438" w:rsidP="00010438">
            <w:pPr>
              <w:spacing w:after="0" w:line="240" w:lineRule="auto"/>
              <w:jc w:val="center"/>
              <w:rPr>
                <w:rFonts w:eastAsia="Times New Roman" w:cs="Times New Roman"/>
                <w:b/>
                <w:sz w:val="22"/>
                <w:lang w:eastAsia="ru-RU"/>
              </w:rPr>
            </w:pPr>
            <w:r w:rsidRPr="00010438">
              <w:rPr>
                <w:rFonts w:eastAsia="Times New Roman" w:cs="Times New Roman"/>
                <w:b/>
                <w:sz w:val="22"/>
                <w:lang w:eastAsia="ru-RU"/>
              </w:rPr>
              <w:t>Параметры сетей, км</w:t>
            </w:r>
          </w:p>
        </w:tc>
        <w:tc>
          <w:tcPr>
            <w:tcW w:w="4755" w:type="dxa"/>
            <w:gridSpan w:val="4"/>
            <w:tcBorders>
              <w:top w:val="single" w:sz="4" w:space="0" w:color="auto"/>
              <w:left w:val="nil"/>
              <w:bottom w:val="single" w:sz="4" w:space="0" w:color="auto"/>
              <w:right w:val="single" w:sz="4" w:space="0" w:color="auto"/>
            </w:tcBorders>
            <w:shd w:val="clear" w:color="auto" w:fill="auto"/>
            <w:vAlign w:val="center"/>
            <w:hideMark/>
          </w:tcPr>
          <w:p w14:paraId="43C6E68B" w14:textId="77777777" w:rsidR="00010438" w:rsidRPr="00010438" w:rsidRDefault="00010438" w:rsidP="00010438">
            <w:pPr>
              <w:spacing w:after="0" w:line="240" w:lineRule="auto"/>
              <w:jc w:val="center"/>
              <w:rPr>
                <w:rFonts w:eastAsia="Times New Roman" w:cs="Times New Roman"/>
                <w:b/>
                <w:sz w:val="22"/>
                <w:lang w:eastAsia="ru-RU"/>
              </w:rPr>
            </w:pPr>
            <w:r w:rsidRPr="00010438">
              <w:rPr>
                <w:rFonts w:eastAsia="Times New Roman" w:cs="Times New Roman"/>
                <w:b/>
                <w:sz w:val="22"/>
                <w:lang w:eastAsia="ru-RU"/>
              </w:rPr>
              <w:t>По срокам эксплуатации, км</w:t>
            </w:r>
          </w:p>
        </w:tc>
      </w:tr>
      <w:tr w:rsidR="00010438" w:rsidRPr="00010438" w14:paraId="104ACA39" w14:textId="77777777" w:rsidTr="00010438">
        <w:trPr>
          <w:trHeight w:val="20"/>
          <w:tblHeader/>
        </w:trPr>
        <w:tc>
          <w:tcPr>
            <w:tcW w:w="560" w:type="dxa"/>
            <w:vMerge/>
            <w:tcBorders>
              <w:top w:val="single" w:sz="4" w:space="0" w:color="auto"/>
              <w:left w:val="single" w:sz="4" w:space="0" w:color="auto"/>
              <w:bottom w:val="single" w:sz="4" w:space="0" w:color="auto"/>
              <w:right w:val="single" w:sz="4" w:space="0" w:color="auto"/>
            </w:tcBorders>
            <w:vAlign w:val="center"/>
            <w:hideMark/>
          </w:tcPr>
          <w:p w14:paraId="20087692" w14:textId="77777777" w:rsidR="00010438" w:rsidRPr="00010438" w:rsidRDefault="00010438" w:rsidP="00010438">
            <w:pPr>
              <w:spacing w:after="0" w:line="240" w:lineRule="auto"/>
              <w:jc w:val="center"/>
              <w:rPr>
                <w:rFonts w:eastAsia="Times New Roman" w:cs="Times New Roman"/>
                <w:b/>
                <w:sz w:val="22"/>
                <w:lang w:eastAsia="ru-RU"/>
              </w:rPr>
            </w:pPr>
          </w:p>
        </w:tc>
        <w:tc>
          <w:tcPr>
            <w:tcW w:w="2559" w:type="dxa"/>
            <w:vMerge/>
            <w:tcBorders>
              <w:top w:val="single" w:sz="4" w:space="0" w:color="auto"/>
              <w:left w:val="single" w:sz="4" w:space="0" w:color="auto"/>
              <w:bottom w:val="single" w:sz="4" w:space="0" w:color="auto"/>
              <w:right w:val="single" w:sz="4" w:space="0" w:color="auto"/>
            </w:tcBorders>
            <w:vAlign w:val="center"/>
            <w:hideMark/>
          </w:tcPr>
          <w:p w14:paraId="7FB981A6" w14:textId="77777777" w:rsidR="00010438" w:rsidRPr="00010438" w:rsidRDefault="00010438" w:rsidP="00010438">
            <w:pPr>
              <w:spacing w:after="0" w:line="240" w:lineRule="auto"/>
              <w:jc w:val="center"/>
              <w:rPr>
                <w:rFonts w:eastAsia="Times New Roman" w:cs="Times New Roman"/>
                <w:b/>
                <w:sz w:val="22"/>
                <w:lang w:eastAsia="ru-RU"/>
              </w:rPr>
            </w:pPr>
          </w:p>
        </w:tc>
        <w:tc>
          <w:tcPr>
            <w:tcW w:w="1984" w:type="dxa"/>
            <w:vMerge/>
            <w:tcBorders>
              <w:top w:val="nil"/>
              <w:left w:val="single" w:sz="4" w:space="0" w:color="auto"/>
              <w:bottom w:val="single" w:sz="4" w:space="0" w:color="auto"/>
              <w:right w:val="single" w:sz="4" w:space="0" w:color="auto"/>
            </w:tcBorders>
            <w:vAlign w:val="center"/>
            <w:hideMark/>
          </w:tcPr>
          <w:p w14:paraId="0AAFA981" w14:textId="77777777" w:rsidR="00010438" w:rsidRPr="00010438" w:rsidRDefault="00010438" w:rsidP="00010438">
            <w:pPr>
              <w:spacing w:after="0" w:line="240" w:lineRule="auto"/>
              <w:jc w:val="center"/>
              <w:rPr>
                <w:rFonts w:eastAsia="Times New Roman" w:cs="Times New Roman"/>
                <w:b/>
                <w:sz w:val="22"/>
                <w:lang w:eastAsia="ru-RU"/>
              </w:rPr>
            </w:pPr>
          </w:p>
        </w:tc>
        <w:tc>
          <w:tcPr>
            <w:tcW w:w="1188" w:type="dxa"/>
            <w:tcBorders>
              <w:top w:val="nil"/>
              <w:left w:val="nil"/>
              <w:bottom w:val="single" w:sz="4" w:space="0" w:color="auto"/>
              <w:right w:val="single" w:sz="4" w:space="0" w:color="auto"/>
            </w:tcBorders>
            <w:shd w:val="clear" w:color="auto" w:fill="auto"/>
            <w:vAlign w:val="center"/>
            <w:hideMark/>
          </w:tcPr>
          <w:p w14:paraId="1006786F" w14:textId="77777777" w:rsidR="00010438" w:rsidRPr="00010438" w:rsidRDefault="00010438" w:rsidP="00010438">
            <w:pPr>
              <w:spacing w:after="0" w:line="240" w:lineRule="auto"/>
              <w:jc w:val="center"/>
              <w:rPr>
                <w:rFonts w:eastAsia="Times New Roman" w:cs="Times New Roman"/>
                <w:b/>
                <w:sz w:val="22"/>
                <w:lang w:eastAsia="ru-RU"/>
              </w:rPr>
            </w:pPr>
            <w:r w:rsidRPr="00010438">
              <w:rPr>
                <w:rFonts w:eastAsia="Times New Roman" w:cs="Times New Roman"/>
                <w:b/>
                <w:sz w:val="22"/>
                <w:lang w:eastAsia="ru-RU"/>
              </w:rPr>
              <w:t>До 200 мм</w:t>
            </w:r>
          </w:p>
        </w:tc>
        <w:tc>
          <w:tcPr>
            <w:tcW w:w="1189" w:type="dxa"/>
            <w:tcBorders>
              <w:top w:val="nil"/>
              <w:left w:val="nil"/>
              <w:bottom w:val="single" w:sz="4" w:space="0" w:color="auto"/>
              <w:right w:val="single" w:sz="4" w:space="0" w:color="auto"/>
            </w:tcBorders>
            <w:shd w:val="clear" w:color="auto" w:fill="auto"/>
            <w:vAlign w:val="center"/>
            <w:hideMark/>
          </w:tcPr>
          <w:p w14:paraId="6346E123" w14:textId="77777777" w:rsidR="00010438" w:rsidRPr="00010438" w:rsidRDefault="00010438" w:rsidP="00010438">
            <w:pPr>
              <w:spacing w:after="0" w:line="240" w:lineRule="auto"/>
              <w:jc w:val="center"/>
              <w:rPr>
                <w:rFonts w:eastAsia="Times New Roman" w:cs="Times New Roman"/>
                <w:b/>
                <w:sz w:val="22"/>
                <w:lang w:eastAsia="ru-RU"/>
              </w:rPr>
            </w:pPr>
            <w:r w:rsidRPr="00010438">
              <w:rPr>
                <w:rFonts w:eastAsia="Times New Roman" w:cs="Times New Roman"/>
                <w:b/>
                <w:sz w:val="22"/>
                <w:lang w:eastAsia="ru-RU"/>
              </w:rPr>
              <w:t>200-400мм</w:t>
            </w:r>
          </w:p>
        </w:tc>
        <w:tc>
          <w:tcPr>
            <w:tcW w:w="1188" w:type="dxa"/>
            <w:tcBorders>
              <w:top w:val="nil"/>
              <w:left w:val="nil"/>
              <w:bottom w:val="single" w:sz="4" w:space="0" w:color="auto"/>
              <w:right w:val="single" w:sz="4" w:space="0" w:color="auto"/>
            </w:tcBorders>
            <w:shd w:val="clear" w:color="auto" w:fill="auto"/>
            <w:vAlign w:val="center"/>
            <w:hideMark/>
          </w:tcPr>
          <w:p w14:paraId="3137D900" w14:textId="77777777" w:rsidR="00010438" w:rsidRPr="00010438" w:rsidRDefault="00010438" w:rsidP="00010438">
            <w:pPr>
              <w:spacing w:after="0" w:line="240" w:lineRule="auto"/>
              <w:jc w:val="center"/>
              <w:rPr>
                <w:rFonts w:eastAsia="Times New Roman" w:cs="Times New Roman"/>
                <w:b/>
                <w:sz w:val="22"/>
                <w:lang w:eastAsia="ru-RU"/>
              </w:rPr>
            </w:pPr>
            <w:r w:rsidRPr="00010438">
              <w:rPr>
                <w:rFonts w:eastAsia="Times New Roman" w:cs="Times New Roman"/>
                <w:b/>
                <w:sz w:val="22"/>
                <w:lang w:eastAsia="ru-RU"/>
              </w:rPr>
              <w:t>400-600 мм</w:t>
            </w:r>
          </w:p>
        </w:tc>
        <w:tc>
          <w:tcPr>
            <w:tcW w:w="1189" w:type="dxa"/>
            <w:tcBorders>
              <w:top w:val="nil"/>
              <w:left w:val="nil"/>
              <w:bottom w:val="single" w:sz="4" w:space="0" w:color="auto"/>
              <w:right w:val="single" w:sz="4" w:space="0" w:color="auto"/>
            </w:tcBorders>
            <w:shd w:val="clear" w:color="auto" w:fill="auto"/>
            <w:vAlign w:val="center"/>
            <w:hideMark/>
          </w:tcPr>
          <w:p w14:paraId="468CB44F" w14:textId="77777777" w:rsidR="00010438" w:rsidRPr="00010438" w:rsidRDefault="00010438" w:rsidP="00010438">
            <w:pPr>
              <w:spacing w:after="0" w:line="240" w:lineRule="auto"/>
              <w:jc w:val="center"/>
              <w:rPr>
                <w:rFonts w:eastAsia="Times New Roman" w:cs="Times New Roman"/>
                <w:b/>
                <w:sz w:val="22"/>
                <w:lang w:eastAsia="ru-RU"/>
              </w:rPr>
            </w:pPr>
            <w:r w:rsidRPr="00010438">
              <w:rPr>
                <w:rFonts w:eastAsia="Times New Roman" w:cs="Times New Roman"/>
                <w:b/>
                <w:sz w:val="22"/>
                <w:lang w:eastAsia="ru-RU"/>
              </w:rPr>
              <w:t>свыше 600</w:t>
            </w:r>
          </w:p>
        </w:tc>
        <w:tc>
          <w:tcPr>
            <w:tcW w:w="1189" w:type="dxa"/>
            <w:tcBorders>
              <w:top w:val="nil"/>
              <w:left w:val="nil"/>
              <w:bottom w:val="single" w:sz="4" w:space="0" w:color="auto"/>
              <w:right w:val="single" w:sz="4" w:space="0" w:color="auto"/>
            </w:tcBorders>
            <w:shd w:val="clear" w:color="auto" w:fill="auto"/>
            <w:vAlign w:val="center"/>
            <w:hideMark/>
          </w:tcPr>
          <w:p w14:paraId="1EEE1657" w14:textId="77777777" w:rsidR="00010438" w:rsidRPr="00010438" w:rsidRDefault="00010438" w:rsidP="00010438">
            <w:pPr>
              <w:spacing w:after="0" w:line="240" w:lineRule="auto"/>
              <w:jc w:val="center"/>
              <w:rPr>
                <w:rFonts w:eastAsia="Times New Roman" w:cs="Times New Roman"/>
                <w:b/>
                <w:sz w:val="22"/>
                <w:lang w:eastAsia="ru-RU"/>
              </w:rPr>
            </w:pPr>
            <w:r w:rsidRPr="00010438">
              <w:rPr>
                <w:rFonts w:eastAsia="Times New Roman" w:cs="Times New Roman"/>
                <w:b/>
                <w:sz w:val="22"/>
                <w:lang w:eastAsia="ru-RU"/>
              </w:rPr>
              <w:t>До 10 лет</w:t>
            </w:r>
          </w:p>
        </w:tc>
        <w:tc>
          <w:tcPr>
            <w:tcW w:w="1188" w:type="dxa"/>
            <w:tcBorders>
              <w:top w:val="nil"/>
              <w:left w:val="nil"/>
              <w:bottom w:val="single" w:sz="4" w:space="0" w:color="auto"/>
              <w:right w:val="single" w:sz="4" w:space="0" w:color="auto"/>
            </w:tcBorders>
            <w:shd w:val="clear" w:color="auto" w:fill="auto"/>
            <w:vAlign w:val="center"/>
            <w:hideMark/>
          </w:tcPr>
          <w:p w14:paraId="2EDBC0B4" w14:textId="77777777" w:rsidR="00010438" w:rsidRPr="00010438" w:rsidRDefault="00010438" w:rsidP="00010438">
            <w:pPr>
              <w:spacing w:after="0" w:line="240" w:lineRule="auto"/>
              <w:jc w:val="center"/>
              <w:rPr>
                <w:rFonts w:eastAsia="Times New Roman" w:cs="Times New Roman"/>
                <w:b/>
                <w:sz w:val="22"/>
                <w:lang w:eastAsia="ru-RU"/>
              </w:rPr>
            </w:pPr>
            <w:r w:rsidRPr="00010438">
              <w:rPr>
                <w:rFonts w:eastAsia="Times New Roman" w:cs="Times New Roman"/>
                <w:b/>
                <w:sz w:val="22"/>
                <w:lang w:eastAsia="ru-RU"/>
              </w:rPr>
              <w:t>До 15 лет</w:t>
            </w:r>
          </w:p>
        </w:tc>
        <w:tc>
          <w:tcPr>
            <w:tcW w:w="1189" w:type="dxa"/>
            <w:tcBorders>
              <w:top w:val="nil"/>
              <w:left w:val="nil"/>
              <w:bottom w:val="single" w:sz="4" w:space="0" w:color="auto"/>
              <w:right w:val="single" w:sz="4" w:space="0" w:color="auto"/>
            </w:tcBorders>
            <w:shd w:val="clear" w:color="auto" w:fill="auto"/>
            <w:vAlign w:val="center"/>
            <w:hideMark/>
          </w:tcPr>
          <w:p w14:paraId="3F7C7C9A" w14:textId="77777777" w:rsidR="00010438" w:rsidRPr="00010438" w:rsidRDefault="00010438" w:rsidP="00010438">
            <w:pPr>
              <w:spacing w:after="0" w:line="240" w:lineRule="auto"/>
              <w:jc w:val="center"/>
              <w:rPr>
                <w:rFonts w:eastAsia="Times New Roman" w:cs="Times New Roman"/>
                <w:b/>
                <w:sz w:val="22"/>
                <w:lang w:eastAsia="ru-RU"/>
              </w:rPr>
            </w:pPr>
            <w:r w:rsidRPr="00010438">
              <w:rPr>
                <w:rFonts w:eastAsia="Times New Roman" w:cs="Times New Roman"/>
                <w:b/>
                <w:sz w:val="22"/>
                <w:lang w:eastAsia="ru-RU"/>
              </w:rPr>
              <w:t>До 20лет</w:t>
            </w:r>
          </w:p>
        </w:tc>
        <w:tc>
          <w:tcPr>
            <w:tcW w:w="1189" w:type="dxa"/>
            <w:tcBorders>
              <w:top w:val="nil"/>
              <w:left w:val="nil"/>
              <w:bottom w:val="single" w:sz="4" w:space="0" w:color="auto"/>
              <w:right w:val="single" w:sz="4" w:space="0" w:color="auto"/>
            </w:tcBorders>
            <w:shd w:val="clear" w:color="auto" w:fill="auto"/>
            <w:vAlign w:val="center"/>
            <w:hideMark/>
          </w:tcPr>
          <w:p w14:paraId="25C4F72A" w14:textId="77777777" w:rsidR="00010438" w:rsidRPr="00010438" w:rsidRDefault="00010438" w:rsidP="00010438">
            <w:pPr>
              <w:spacing w:after="0" w:line="240" w:lineRule="auto"/>
              <w:jc w:val="center"/>
              <w:rPr>
                <w:rFonts w:eastAsia="Times New Roman" w:cs="Times New Roman"/>
                <w:b/>
                <w:sz w:val="22"/>
                <w:lang w:eastAsia="ru-RU"/>
              </w:rPr>
            </w:pPr>
            <w:r w:rsidRPr="00010438">
              <w:rPr>
                <w:rFonts w:eastAsia="Times New Roman" w:cs="Times New Roman"/>
                <w:b/>
                <w:sz w:val="22"/>
                <w:lang w:eastAsia="ru-RU"/>
              </w:rPr>
              <w:t>Более 20 лет</w:t>
            </w:r>
          </w:p>
        </w:tc>
      </w:tr>
      <w:tr w:rsidR="00010438" w:rsidRPr="00010438" w14:paraId="2C999720" w14:textId="77777777" w:rsidTr="00010438">
        <w:trPr>
          <w:trHeight w:val="20"/>
        </w:trPr>
        <w:tc>
          <w:tcPr>
            <w:tcW w:w="56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64C26BB"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w:t>
            </w:r>
          </w:p>
        </w:tc>
        <w:tc>
          <w:tcPr>
            <w:tcW w:w="2559" w:type="dxa"/>
            <w:vMerge w:val="restart"/>
            <w:tcBorders>
              <w:top w:val="nil"/>
              <w:left w:val="single" w:sz="4" w:space="0" w:color="auto"/>
              <w:bottom w:val="single" w:sz="4" w:space="0" w:color="000000"/>
              <w:right w:val="single" w:sz="4" w:space="0" w:color="auto"/>
            </w:tcBorders>
            <w:shd w:val="clear" w:color="auto" w:fill="auto"/>
            <w:vAlign w:val="center"/>
            <w:hideMark/>
          </w:tcPr>
          <w:p w14:paraId="5276A4DB" w14:textId="2F96390C"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Районная котельная №1</w:t>
            </w:r>
            <w:r>
              <w:rPr>
                <w:rFonts w:eastAsia="Times New Roman" w:cs="Times New Roman"/>
                <w:sz w:val="22"/>
                <w:lang w:eastAsia="ru-RU"/>
              </w:rPr>
              <w:t xml:space="preserve"> </w:t>
            </w:r>
            <w:r w:rsidRPr="00010438">
              <w:rPr>
                <w:rFonts w:eastAsia="Times New Roman" w:cs="Times New Roman"/>
                <w:sz w:val="22"/>
                <w:lang w:eastAsia="ru-RU"/>
              </w:rPr>
              <w:t xml:space="preserve">Кручинина/ </w:t>
            </w:r>
            <w:proofErr w:type="spellStart"/>
            <w:r w:rsidRPr="00010438">
              <w:rPr>
                <w:rFonts w:eastAsia="Times New Roman" w:cs="Times New Roman"/>
                <w:sz w:val="22"/>
                <w:lang w:eastAsia="ru-RU"/>
              </w:rPr>
              <w:t>Шатковская</w:t>
            </w:r>
            <w:proofErr w:type="spellEnd"/>
          </w:p>
        </w:tc>
        <w:tc>
          <w:tcPr>
            <w:tcW w:w="1984" w:type="dxa"/>
            <w:tcBorders>
              <w:top w:val="nil"/>
              <w:left w:val="nil"/>
              <w:bottom w:val="single" w:sz="4" w:space="0" w:color="auto"/>
              <w:right w:val="single" w:sz="4" w:space="0" w:color="auto"/>
            </w:tcBorders>
            <w:shd w:val="clear" w:color="auto" w:fill="auto"/>
            <w:vAlign w:val="center"/>
            <w:hideMark/>
          </w:tcPr>
          <w:p w14:paraId="2C9F45FE"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5,8115</w:t>
            </w:r>
          </w:p>
        </w:tc>
        <w:tc>
          <w:tcPr>
            <w:tcW w:w="1188" w:type="dxa"/>
            <w:tcBorders>
              <w:top w:val="nil"/>
              <w:left w:val="nil"/>
              <w:bottom w:val="single" w:sz="4" w:space="0" w:color="auto"/>
              <w:right w:val="single" w:sz="4" w:space="0" w:color="auto"/>
            </w:tcBorders>
            <w:shd w:val="clear" w:color="auto" w:fill="auto"/>
            <w:vAlign w:val="center"/>
            <w:hideMark/>
          </w:tcPr>
          <w:p w14:paraId="754CF25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3,3370</w:t>
            </w:r>
          </w:p>
        </w:tc>
        <w:tc>
          <w:tcPr>
            <w:tcW w:w="1189" w:type="dxa"/>
            <w:tcBorders>
              <w:top w:val="nil"/>
              <w:left w:val="nil"/>
              <w:bottom w:val="single" w:sz="4" w:space="0" w:color="auto"/>
              <w:right w:val="single" w:sz="4" w:space="0" w:color="auto"/>
            </w:tcBorders>
            <w:shd w:val="clear" w:color="auto" w:fill="auto"/>
            <w:vAlign w:val="center"/>
            <w:hideMark/>
          </w:tcPr>
          <w:p w14:paraId="23FA085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1,7040</w:t>
            </w:r>
          </w:p>
        </w:tc>
        <w:tc>
          <w:tcPr>
            <w:tcW w:w="1188" w:type="dxa"/>
            <w:tcBorders>
              <w:top w:val="nil"/>
              <w:left w:val="nil"/>
              <w:bottom w:val="single" w:sz="4" w:space="0" w:color="auto"/>
              <w:right w:val="single" w:sz="4" w:space="0" w:color="auto"/>
            </w:tcBorders>
            <w:shd w:val="clear" w:color="auto" w:fill="auto"/>
            <w:vAlign w:val="center"/>
            <w:hideMark/>
          </w:tcPr>
          <w:p w14:paraId="4A1EBA83"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0,7705</w:t>
            </w:r>
          </w:p>
        </w:tc>
        <w:tc>
          <w:tcPr>
            <w:tcW w:w="1189" w:type="dxa"/>
            <w:tcBorders>
              <w:top w:val="nil"/>
              <w:left w:val="nil"/>
              <w:bottom w:val="single" w:sz="4" w:space="0" w:color="auto"/>
              <w:right w:val="single" w:sz="4" w:space="0" w:color="auto"/>
            </w:tcBorders>
            <w:shd w:val="clear" w:color="auto" w:fill="auto"/>
            <w:vAlign w:val="center"/>
            <w:hideMark/>
          </w:tcPr>
          <w:p w14:paraId="17E6035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6E19F81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2,5475</w:t>
            </w:r>
          </w:p>
        </w:tc>
        <w:tc>
          <w:tcPr>
            <w:tcW w:w="1188" w:type="dxa"/>
            <w:tcBorders>
              <w:top w:val="nil"/>
              <w:left w:val="nil"/>
              <w:bottom w:val="single" w:sz="4" w:space="0" w:color="auto"/>
              <w:right w:val="single" w:sz="4" w:space="0" w:color="auto"/>
            </w:tcBorders>
            <w:shd w:val="clear" w:color="auto" w:fill="auto"/>
            <w:vAlign w:val="center"/>
            <w:hideMark/>
          </w:tcPr>
          <w:p w14:paraId="754F7700"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1,1670</w:t>
            </w:r>
          </w:p>
        </w:tc>
        <w:tc>
          <w:tcPr>
            <w:tcW w:w="1189" w:type="dxa"/>
            <w:tcBorders>
              <w:top w:val="nil"/>
              <w:left w:val="nil"/>
              <w:bottom w:val="single" w:sz="4" w:space="0" w:color="auto"/>
              <w:right w:val="single" w:sz="4" w:space="0" w:color="auto"/>
            </w:tcBorders>
            <w:shd w:val="clear" w:color="auto" w:fill="auto"/>
            <w:vAlign w:val="center"/>
            <w:hideMark/>
          </w:tcPr>
          <w:p w14:paraId="0495238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0,7330</w:t>
            </w:r>
          </w:p>
        </w:tc>
        <w:tc>
          <w:tcPr>
            <w:tcW w:w="1189" w:type="dxa"/>
            <w:tcBorders>
              <w:top w:val="nil"/>
              <w:left w:val="nil"/>
              <w:bottom w:val="single" w:sz="4" w:space="0" w:color="auto"/>
              <w:right w:val="single" w:sz="4" w:space="0" w:color="auto"/>
            </w:tcBorders>
            <w:shd w:val="clear" w:color="auto" w:fill="auto"/>
            <w:vAlign w:val="center"/>
            <w:hideMark/>
          </w:tcPr>
          <w:p w14:paraId="6880B48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1,3640</w:t>
            </w:r>
          </w:p>
        </w:tc>
      </w:tr>
      <w:tr w:rsidR="00010438" w:rsidRPr="00010438" w14:paraId="5B4E5B1E" w14:textId="77777777" w:rsidTr="00010438">
        <w:trPr>
          <w:trHeight w:val="20"/>
        </w:trPr>
        <w:tc>
          <w:tcPr>
            <w:tcW w:w="560" w:type="dxa"/>
            <w:vMerge/>
            <w:tcBorders>
              <w:top w:val="nil"/>
              <w:left w:val="single" w:sz="4" w:space="0" w:color="auto"/>
              <w:bottom w:val="single" w:sz="4" w:space="0" w:color="000000"/>
              <w:right w:val="single" w:sz="4" w:space="0" w:color="auto"/>
            </w:tcBorders>
            <w:vAlign w:val="center"/>
            <w:hideMark/>
          </w:tcPr>
          <w:p w14:paraId="1B476D6F" w14:textId="77777777" w:rsidR="00010438" w:rsidRPr="00010438" w:rsidRDefault="00010438" w:rsidP="00010438">
            <w:pPr>
              <w:spacing w:after="0" w:line="240" w:lineRule="auto"/>
              <w:rPr>
                <w:rFonts w:eastAsia="Times New Roman" w:cs="Times New Roman"/>
                <w:sz w:val="22"/>
                <w:lang w:eastAsia="ru-RU"/>
              </w:rPr>
            </w:pPr>
          </w:p>
        </w:tc>
        <w:tc>
          <w:tcPr>
            <w:tcW w:w="2559" w:type="dxa"/>
            <w:vMerge/>
            <w:tcBorders>
              <w:top w:val="nil"/>
              <w:left w:val="single" w:sz="4" w:space="0" w:color="auto"/>
              <w:bottom w:val="single" w:sz="4" w:space="0" w:color="000000"/>
              <w:right w:val="single" w:sz="4" w:space="0" w:color="auto"/>
            </w:tcBorders>
            <w:vAlign w:val="center"/>
            <w:hideMark/>
          </w:tcPr>
          <w:p w14:paraId="1E3E07C1" w14:textId="77777777" w:rsidR="00010438" w:rsidRPr="00010438" w:rsidRDefault="00010438" w:rsidP="00010438">
            <w:pPr>
              <w:spacing w:after="0" w:line="240" w:lineRule="auto"/>
              <w:rPr>
                <w:rFonts w:eastAsia="Times New Roman" w:cs="Times New Roman"/>
                <w:sz w:val="22"/>
                <w:lang w:eastAsia="ru-RU"/>
              </w:rPr>
            </w:pPr>
          </w:p>
        </w:tc>
        <w:tc>
          <w:tcPr>
            <w:tcW w:w="1984" w:type="dxa"/>
            <w:tcBorders>
              <w:top w:val="nil"/>
              <w:left w:val="nil"/>
              <w:bottom w:val="nil"/>
              <w:right w:val="single" w:sz="4" w:space="0" w:color="auto"/>
            </w:tcBorders>
            <w:shd w:val="clear" w:color="auto" w:fill="auto"/>
            <w:vAlign w:val="center"/>
            <w:hideMark/>
          </w:tcPr>
          <w:p w14:paraId="4CBC3514"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9,3690</w:t>
            </w:r>
          </w:p>
        </w:tc>
        <w:tc>
          <w:tcPr>
            <w:tcW w:w="1188" w:type="dxa"/>
            <w:tcBorders>
              <w:top w:val="nil"/>
              <w:left w:val="nil"/>
              <w:bottom w:val="nil"/>
              <w:right w:val="single" w:sz="4" w:space="0" w:color="auto"/>
            </w:tcBorders>
            <w:shd w:val="clear" w:color="auto" w:fill="auto"/>
            <w:vAlign w:val="center"/>
            <w:hideMark/>
          </w:tcPr>
          <w:p w14:paraId="6B4D226B"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5,6240</w:t>
            </w:r>
          </w:p>
        </w:tc>
        <w:tc>
          <w:tcPr>
            <w:tcW w:w="1189" w:type="dxa"/>
            <w:tcBorders>
              <w:top w:val="nil"/>
              <w:left w:val="nil"/>
              <w:bottom w:val="nil"/>
              <w:right w:val="single" w:sz="4" w:space="0" w:color="auto"/>
            </w:tcBorders>
            <w:shd w:val="clear" w:color="auto" w:fill="auto"/>
            <w:vAlign w:val="center"/>
            <w:hideMark/>
          </w:tcPr>
          <w:p w14:paraId="092E612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1,2690</w:t>
            </w:r>
          </w:p>
        </w:tc>
        <w:tc>
          <w:tcPr>
            <w:tcW w:w="1188" w:type="dxa"/>
            <w:tcBorders>
              <w:top w:val="nil"/>
              <w:left w:val="nil"/>
              <w:bottom w:val="nil"/>
              <w:right w:val="single" w:sz="4" w:space="0" w:color="auto"/>
            </w:tcBorders>
            <w:shd w:val="clear" w:color="auto" w:fill="auto"/>
            <w:vAlign w:val="center"/>
            <w:hideMark/>
          </w:tcPr>
          <w:p w14:paraId="5350E503"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2,4760</w:t>
            </w:r>
          </w:p>
        </w:tc>
        <w:tc>
          <w:tcPr>
            <w:tcW w:w="1189" w:type="dxa"/>
            <w:tcBorders>
              <w:top w:val="nil"/>
              <w:left w:val="nil"/>
              <w:bottom w:val="nil"/>
              <w:right w:val="single" w:sz="4" w:space="0" w:color="auto"/>
            </w:tcBorders>
            <w:shd w:val="clear" w:color="auto" w:fill="auto"/>
            <w:vAlign w:val="center"/>
            <w:hideMark/>
          </w:tcPr>
          <w:p w14:paraId="616E7C8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nil"/>
              <w:right w:val="single" w:sz="4" w:space="0" w:color="auto"/>
            </w:tcBorders>
            <w:shd w:val="clear" w:color="auto" w:fill="auto"/>
            <w:vAlign w:val="center"/>
            <w:hideMark/>
          </w:tcPr>
          <w:p w14:paraId="66AB479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4,3190</w:t>
            </w:r>
          </w:p>
        </w:tc>
        <w:tc>
          <w:tcPr>
            <w:tcW w:w="1188" w:type="dxa"/>
            <w:tcBorders>
              <w:top w:val="nil"/>
              <w:left w:val="nil"/>
              <w:bottom w:val="nil"/>
              <w:right w:val="single" w:sz="4" w:space="0" w:color="auto"/>
            </w:tcBorders>
            <w:shd w:val="clear" w:color="auto" w:fill="auto"/>
            <w:vAlign w:val="center"/>
            <w:hideMark/>
          </w:tcPr>
          <w:p w14:paraId="53E646D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1,4230</w:t>
            </w:r>
          </w:p>
        </w:tc>
        <w:tc>
          <w:tcPr>
            <w:tcW w:w="1189" w:type="dxa"/>
            <w:tcBorders>
              <w:top w:val="nil"/>
              <w:left w:val="nil"/>
              <w:bottom w:val="nil"/>
              <w:right w:val="single" w:sz="4" w:space="0" w:color="auto"/>
            </w:tcBorders>
            <w:shd w:val="clear" w:color="auto" w:fill="auto"/>
            <w:vAlign w:val="center"/>
            <w:hideMark/>
          </w:tcPr>
          <w:p w14:paraId="4437AD65"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0,7490</w:t>
            </w:r>
          </w:p>
        </w:tc>
        <w:tc>
          <w:tcPr>
            <w:tcW w:w="1189" w:type="dxa"/>
            <w:tcBorders>
              <w:top w:val="nil"/>
              <w:left w:val="nil"/>
              <w:bottom w:val="nil"/>
              <w:right w:val="single" w:sz="4" w:space="0" w:color="auto"/>
            </w:tcBorders>
            <w:shd w:val="clear" w:color="auto" w:fill="auto"/>
            <w:vAlign w:val="center"/>
            <w:hideMark/>
          </w:tcPr>
          <w:p w14:paraId="2703E3FE"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2,8780</w:t>
            </w:r>
          </w:p>
        </w:tc>
      </w:tr>
      <w:tr w:rsidR="00010438" w:rsidRPr="00010438" w14:paraId="1CFE653B" w14:textId="77777777" w:rsidTr="00010438">
        <w:trPr>
          <w:trHeight w:val="20"/>
        </w:trPr>
        <w:tc>
          <w:tcPr>
            <w:tcW w:w="560" w:type="dxa"/>
            <w:vMerge/>
            <w:tcBorders>
              <w:top w:val="nil"/>
              <w:left w:val="single" w:sz="4" w:space="0" w:color="auto"/>
              <w:bottom w:val="single" w:sz="4" w:space="0" w:color="000000"/>
              <w:right w:val="single" w:sz="4" w:space="0" w:color="auto"/>
            </w:tcBorders>
            <w:vAlign w:val="center"/>
            <w:hideMark/>
          </w:tcPr>
          <w:p w14:paraId="680A718D" w14:textId="77777777" w:rsidR="00010438" w:rsidRPr="00010438" w:rsidRDefault="00010438" w:rsidP="00010438">
            <w:pPr>
              <w:spacing w:after="0" w:line="240" w:lineRule="auto"/>
              <w:rPr>
                <w:rFonts w:eastAsia="Times New Roman" w:cs="Times New Roman"/>
                <w:sz w:val="22"/>
                <w:lang w:eastAsia="ru-RU"/>
              </w:rPr>
            </w:pPr>
          </w:p>
        </w:tc>
        <w:tc>
          <w:tcPr>
            <w:tcW w:w="2559" w:type="dxa"/>
            <w:tcBorders>
              <w:top w:val="nil"/>
              <w:left w:val="nil"/>
              <w:bottom w:val="single" w:sz="4" w:space="0" w:color="auto"/>
              <w:right w:val="single" w:sz="4" w:space="0" w:color="auto"/>
            </w:tcBorders>
            <w:shd w:val="clear" w:color="auto" w:fill="auto"/>
            <w:vAlign w:val="center"/>
            <w:hideMark/>
          </w:tcPr>
          <w:p w14:paraId="73B31E63" w14:textId="77777777" w:rsidR="00010438" w:rsidRPr="00010438" w:rsidRDefault="00010438" w:rsidP="00010438">
            <w:pPr>
              <w:spacing w:after="0" w:line="240" w:lineRule="auto"/>
              <w:jc w:val="center"/>
              <w:rPr>
                <w:rFonts w:eastAsia="Times New Roman" w:cs="Times New Roman"/>
                <w:sz w:val="22"/>
                <w:lang w:eastAsia="ru-RU"/>
              </w:rPr>
            </w:pPr>
            <w:proofErr w:type="spellStart"/>
            <w:r w:rsidRPr="00010438">
              <w:rPr>
                <w:rFonts w:eastAsia="Times New Roman" w:cs="Times New Roman"/>
                <w:sz w:val="22"/>
                <w:lang w:eastAsia="ru-RU"/>
              </w:rPr>
              <w:t>Шатковская</w:t>
            </w:r>
            <w:proofErr w:type="spellEnd"/>
            <w:r w:rsidRPr="00010438">
              <w:rPr>
                <w:rFonts w:eastAsia="Times New Roman" w:cs="Times New Roman"/>
                <w:sz w:val="22"/>
                <w:lang w:eastAsia="ru-RU"/>
              </w:rPr>
              <w:t xml:space="preserve"> 15 </w:t>
            </w:r>
            <w:proofErr w:type="spellStart"/>
            <w:r w:rsidRPr="00010438">
              <w:rPr>
                <w:rFonts w:eastAsia="Times New Roman" w:cs="Times New Roman"/>
                <w:sz w:val="22"/>
                <w:lang w:eastAsia="ru-RU"/>
              </w:rPr>
              <w:t>кв</w:t>
            </w:r>
            <w:proofErr w:type="spellEnd"/>
          </w:p>
        </w:tc>
        <w:tc>
          <w:tcPr>
            <w:tcW w:w="1984" w:type="dxa"/>
            <w:tcBorders>
              <w:top w:val="single" w:sz="4" w:space="0" w:color="auto"/>
              <w:left w:val="nil"/>
              <w:bottom w:val="nil"/>
              <w:right w:val="single" w:sz="4" w:space="0" w:color="auto"/>
            </w:tcBorders>
            <w:shd w:val="clear" w:color="auto" w:fill="auto"/>
            <w:vAlign w:val="center"/>
            <w:hideMark/>
          </w:tcPr>
          <w:p w14:paraId="39A1B8F2"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4,7650</w:t>
            </w:r>
          </w:p>
        </w:tc>
        <w:tc>
          <w:tcPr>
            <w:tcW w:w="1188" w:type="dxa"/>
            <w:tcBorders>
              <w:top w:val="single" w:sz="4" w:space="0" w:color="auto"/>
              <w:left w:val="nil"/>
              <w:bottom w:val="nil"/>
              <w:right w:val="single" w:sz="4" w:space="0" w:color="auto"/>
            </w:tcBorders>
            <w:shd w:val="clear" w:color="auto" w:fill="auto"/>
            <w:vAlign w:val="center"/>
            <w:hideMark/>
          </w:tcPr>
          <w:p w14:paraId="0C40F4DC"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2,4205</w:t>
            </w:r>
          </w:p>
        </w:tc>
        <w:tc>
          <w:tcPr>
            <w:tcW w:w="1189" w:type="dxa"/>
            <w:tcBorders>
              <w:top w:val="single" w:sz="4" w:space="0" w:color="auto"/>
              <w:left w:val="nil"/>
              <w:bottom w:val="nil"/>
              <w:right w:val="single" w:sz="4" w:space="0" w:color="auto"/>
            </w:tcBorders>
            <w:shd w:val="clear" w:color="auto" w:fill="auto"/>
            <w:vAlign w:val="center"/>
            <w:hideMark/>
          </w:tcPr>
          <w:p w14:paraId="32FE405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2,3445</w:t>
            </w:r>
          </w:p>
        </w:tc>
        <w:tc>
          <w:tcPr>
            <w:tcW w:w="1188" w:type="dxa"/>
            <w:tcBorders>
              <w:top w:val="single" w:sz="4" w:space="0" w:color="auto"/>
              <w:left w:val="nil"/>
              <w:bottom w:val="nil"/>
              <w:right w:val="single" w:sz="4" w:space="0" w:color="auto"/>
            </w:tcBorders>
            <w:shd w:val="clear" w:color="auto" w:fill="auto"/>
            <w:vAlign w:val="center"/>
            <w:hideMark/>
          </w:tcPr>
          <w:p w14:paraId="5EF707B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single" w:sz="4" w:space="0" w:color="auto"/>
              <w:left w:val="nil"/>
              <w:bottom w:val="nil"/>
              <w:right w:val="single" w:sz="4" w:space="0" w:color="auto"/>
            </w:tcBorders>
            <w:shd w:val="clear" w:color="auto" w:fill="auto"/>
            <w:vAlign w:val="center"/>
            <w:hideMark/>
          </w:tcPr>
          <w:p w14:paraId="45F00DF0"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single" w:sz="4" w:space="0" w:color="auto"/>
              <w:left w:val="nil"/>
              <w:bottom w:val="nil"/>
              <w:right w:val="single" w:sz="4" w:space="0" w:color="auto"/>
            </w:tcBorders>
            <w:shd w:val="clear" w:color="auto" w:fill="auto"/>
            <w:vAlign w:val="center"/>
            <w:hideMark/>
          </w:tcPr>
          <w:p w14:paraId="25537FD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1,8125</w:t>
            </w:r>
          </w:p>
        </w:tc>
        <w:tc>
          <w:tcPr>
            <w:tcW w:w="1188" w:type="dxa"/>
            <w:tcBorders>
              <w:top w:val="single" w:sz="4" w:space="0" w:color="auto"/>
              <w:left w:val="nil"/>
              <w:bottom w:val="nil"/>
              <w:right w:val="single" w:sz="4" w:space="0" w:color="auto"/>
            </w:tcBorders>
            <w:shd w:val="clear" w:color="auto" w:fill="auto"/>
            <w:vAlign w:val="center"/>
            <w:hideMark/>
          </w:tcPr>
          <w:p w14:paraId="0F5C11CE"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0,2650</w:t>
            </w:r>
          </w:p>
        </w:tc>
        <w:tc>
          <w:tcPr>
            <w:tcW w:w="1189" w:type="dxa"/>
            <w:tcBorders>
              <w:top w:val="single" w:sz="4" w:space="0" w:color="auto"/>
              <w:left w:val="nil"/>
              <w:bottom w:val="nil"/>
              <w:right w:val="single" w:sz="4" w:space="0" w:color="auto"/>
            </w:tcBorders>
            <w:shd w:val="clear" w:color="auto" w:fill="auto"/>
            <w:vAlign w:val="center"/>
            <w:hideMark/>
          </w:tcPr>
          <w:p w14:paraId="5A23D63D"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0,0770</w:t>
            </w:r>
          </w:p>
        </w:tc>
        <w:tc>
          <w:tcPr>
            <w:tcW w:w="1189" w:type="dxa"/>
            <w:tcBorders>
              <w:top w:val="single" w:sz="4" w:space="0" w:color="auto"/>
              <w:left w:val="nil"/>
              <w:bottom w:val="nil"/>
              <w:right w:val="single" w:sz="4" w:space="0" w:color="auto"/>
            </w:tcBorders>
            <w:shd w:val="clear" w:color="auto" w:fill="auto"/>
            <w:vAlign w:val="center"/>
            <w:hideMark/>
          </w:tcPr>
          <w:p w14:paraId="2BDECA2A"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2,6105</w:t>
            </w:r>
          </w:p>
        </w:tc>
      </w:tr>
      <w:tr w:rsidR="00010438" w:rsidRPr="00010438" w14:paraId="7815A81F" w14:textId="77777777" w:rsidTr="00010438">
        <w:trPr>
          <w:trHeight w:val="2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667E5635"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w:t>
            </w:r>
          </w:p>
        </w:tc>
        <w:tc>
          <w:tcPr>
            <w:tcW w:w="2559" w:type="dxa"/>
            <w:tcBorders>
              <w:top w:val="nil"/>
              <w:left w:val="nil"/>
              <w:bottom w:val="single" w:sz="4" w:space="0" w:color="auto"/>
              <w:right w:val="single" w:sz="4" w:space="0" w:color="auto"/>
            </w:tcBorders>
            <w:shd w:val="clear" w:color="auto" w:fill="auto"/>
            <w:vAlign w:val="center"/>
            <w:hideMark/>
          </w:tcPr>
          <w:p w14:paraId="17BE1DED" w14:textId="7FC99FD9"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котельная</w:t>
            </w:r>
            <w:r>
              <w:rPr>
                <w:rFonts w:eastAsia="Times New Roman" w:cs="Times New Roman"/>
                <w:sz w:val="22"/>
                <w:lang w:eastAsia="ru-RU"/>
              </w:rPr>
              <w:t xml:space="preserve"> </w:t>
            </w:r>
            <w:r w:rsidRPr="00010438">
              <w:rPr>
                <w:rFonts w:eastAsia="Times New Roman" w:cs="Times New Roman"/>
                <w:sz w:val="22"/>
                <w:lang w:eastAsia="ru-RU"/>
              </w:rPr>
              <w:t>54 квартала</w:t>
            </w:r>
          </w:p>
        </w:tc>
        <w:tc>
          <w:tcPr>
            <w:tcW w:w="1984" w:type="dxa"/>
            <w:tcBorders>
              <w:top w:val="single" w:sz="4" w:space="0" w:color="auto"/>
              <w:left w:val="nil"/>
              <w:bottom w:val="nil"/>
              <w:right w:val="single" w:sz="4" w:space="0" w:color="auto"/>
            </w:tcBorders>
            <w:shd w:val="clear" w:color="auto" w:fill="auto"/>
            <w:vAlign w:val="center"/>
            <w:hideMark/>
          </w:tcPr>
          <w:p w14:paraId="738ECB6F"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6,8230</w:t>
            </w:r>
          </w:p>
        </w:tc>
        <w:tc>
          <w:tcPr>
            <w:tcW w:w="1188" w:type="dxa"/>
            <w:tcBorders>
              <w:top w:val="single" w:sz="4" w:space="0" w:color="auto"/>
              <w:left w:val="nil"/>
              <w:bottom w:val="nil"/>
              <w:right w:val="single" w:sz="4" w:space="0" w:color="auto"/>
            </w:tcBorders>
            <w:shd w:val="clear" w:color="auto" w:fill="auto"/>
            <w:vAlign w:val="center"/>
            <w:hideMark/>
          </w:tcPr>
          <w:p w14:paraId="481F6652"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4,1860</w:t>
            </w:r>
          </w:p>
        </w:tc>
        <w:tc>
          <w:tcPr>
            <w:tcW w:w="1189" w:type="dxa"/>
            <w:tcBorders>
              <w:top w:val="single" w:sz="4" w:space="0" w:color="auto"/>
              <w:left w:val="nil"/>
              <w:bottom w:val="nil"/>
              <w:right w:val="single" w:sz="4" w:space="0" w:color="auto"/>
            </w:tcBorders>
            <w:shd w:val="clear" w:color="auto" w:fill="auto"/>
            <w:vAlign w:val="center"/>
            <w:hideMark/>
          </w:tcPr>
          <w:p w14:paraId="77A54183"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2,5970</w:t>
            </w:r>
          </w:p>
        </w:tc>
        <w:tc>
          <w:tcPr>
            <w:tcW w:w="1188" w:type="dxa"/>
            <w:tcBorders>
              <w:top w:val="single" w:sz="4" w:space="0" w:color="auto"/>
              <w:left w:val="nil"/>
              <w:bottom w:val="nil"/>
              <w:right w:val="single" w:sz="4" w:space="0" w:color="auto"/>
            </w:tcBorders>
            <w:shd w:val="clear" w:color="auto" w:fill="auto"/>
            <w:vAlign w:val="center"/>
            <w:hideMark/>
          </w:tcPr>
          <w:p w14:paraId="19CF23BF"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0,0400</w:t>
            </w:r>
          </w:p>
        </w:tc>
        <w:tc>
          <w:tcPr>
            <w:tcW w:w="1189" w:type="dxa"/>
            <w:tcBorders>
              <w:top w:val="single" w:sz="4" w:space="0" w:color="auto"/>
              <w:left w:val="nil"/>
              <w:bottom w:val="nil"/>
              <w:right w:val="single" w:sz="4" w:space="0" w:color="auto"/>
            </w:tcBorders>
            <w:shd w:val="clear" w:color="auto" w:fill="auto"/>
            <w:vAlign w:val="center"/>
            <w:hideMark/>
          </w:tcPr>
          <w:p w14:paraId="3A9B124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single" w:sz="4" w:space="0" w:color="auto"/>
              <w:left w:val="nil"/>
              <w:bottom w:val="nil"/>
              <w:right w:val="single" w:sz="4" w:space="0" w:color="auto"/>
            </w:tcBorders>
            <w:shd w:val="clear" w:color="auto" w:fill="auto"/>
            <w:vAlign w:val="center"/>
            <w:hideMark/>
          </w:tcPr>
          <w:p w14:paraId="6A18267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1,5870</w:t>
            </w:r>
          </w:p>
        </w:tc>
        <w:tc>
          <w:tcPr>
            <w:tcW w:w="1188" w:type="dxa"/>
            <w:tcBorders>
              <w:top w:val="single" w:sz="4" w:space="0" w:color="auto"/>
              <w:left w:val="nil"/>
              <w:bottom w:val="nil"/>
              <w:right w:val="single" w:sz="4" w:space="0" w:color="auto"/>
            </w:tcBorders>
            <w:shd w:val="clear" w:color="auto" w:fill="auto"/>
            <w:vAlign w:val="center"/>
            <w:hideMark/>
          </w:tcPr>
          <w:p w14:paraId="3B88C826"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0,7190</w:t>
            </w:r>
          </w:p>
        </w:tc>
        <w:tc>
          <w:tcPr>
            <w:tcW w:w="1189" w:type="dxa"/>
            <w:tcBorders>
              <w:top w:val="single" w:sz="4" w:space="0" w:color="auto"/>
              <w:left w:val="nil"/>
              <w:bottom w:val="nil"/>
              <w:right w:val="single" w:sz="4" w:space="0" w:color="auto"/>
            </w:tcBorders>
            <w:shd w:val="clear" w:color="auto" w:fill="auto"/>
            <w:vAlign w:val="center"/>
            <w:hideMark/>
          </w:tcPr>
          <w:p w14:paraId="09732BA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0,8790</w:t>
            </w:r>
          </w:p>
        </w:tc>
        <w:tc>
          <w:tcPr>
            <w:tcW w:w="1189" w:type="dxa"/>
            <w:tcBorders>
              <w:top w:val="single" w:sz="4" w:space="0" w:color="auto"/>
              <w:left w:val="nil"/>
              <w:bottom w:val="nil"/>
              <w:right w:val="single" w:sz="4" w:space="0" w:color="auto"/>
            </w:tcBorders>
            <w:shd w:val="clear" w:color="auto" w:fill="auto"/>
            <w:vAlign w:val="center"/>
            <w:hideMark/>
          </w:tcPr>
          <w:p w14:paraId="225D8074"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3,6380</w:t>
            </w:r>
          </w:p>
        </w:tc>
      </w:tr>
      <w:tr w:rsidR="00010438" w:rsidRPr="00010438" w14:paraId="1A82E0EB" w14:textId="77777777" w:rsidTr="00010438">
        <w:trPr>
          <w:trHeight w:val="2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71DFA020"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3</w:t>
            </w:r>
          </w:p>
        </w:tc>
        <w:tc>
          <w:tcPr>
            <w:tcW w:w="2559" w:type="dxa"/>
            <w:tcBorders>
              <w:top w:val="nil"/>
              <w:left w:val="nil"/>
              <w:bottom w:val="single" w:sz="4" w:space="0" w:color="auto"/>
              <w:right w:val="single" w:sz="4" w:space="0" w:color="auto"/>
            </w:tcBorders>
            <w:shd w:val="clear" w:color="auto" w:fill="auto"/>
            <w:vAlign w:val="bottom"/>
            <w:hideMark/>
          </w:tcPr>
          <w:p w14:paraId="2B0ED700"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Районная котельная №2</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14:paraId="735AD9B6"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12,4380</w:t>
            </w:r>
          </w:p>
        </w:tc>
        <w:tc>
          <w:tcPr>
            <w:tcW w:w="1188" w:type="dxa"/>
            <w:tcBorders>
              <w:top w:val="single" w:sz="4" w:space="0" w:color="auto"/>
              <w:left w:val="nil"/>
              <w:bottom w:val="single" w:sz="4" w:space="0" w:color="auto"/>
              <w:right w:val="single" w:sz="4" w:space="0" w:color="auto"/>
            </w:tcBorders>
            <w:shd w:val="clear" w:color="auto" w:fill="auto"/>
            <w:vAlign w:val="center"/>
            <w:hideMark/>
          </w:tcPr>
          <w:p w14:paraId="7F5F1C9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8,0750</w:t>
            </w:r>
          </w:p>
        </w:tc>
        <w:tc>
          <w:tcPr>
            <w:tcW w:w="1189" w:type="dxa"/>
            <w:tcBorders>
              <w:top w:val="single" w:sz="4" w:space="0" w:color="auto"/>
              <w:left w:val="nil"/>
              <w:bottom w:val="single" w:sz="4" w:space="0" w:color="auto"/>
              <w:right w:val="single" w:sz="4" w:space="0" w:color="auto"/>
            </w:tcBorders>
            <w:shd w:val="clear" w:color="auto" w:fill="auto"/>
            <w:vAlign w:val="center"/>
            <w:hideMark/>
          </w:tcPr>
          <w:p w14:paraId="7ED8C842"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3,1950</w:t>
            </w:r>
          </w:p>
        </w:tc>
        <w:tc>
          <w:tcPr>
            <w:tcW w:w="1188" w:type="dxa"/>
            <w:tcBorders>
              <w:top w:val="single" w:sz="4" w:space="0" w:color="auto"/>
              <w:left w:val="nil"/>
              <w:bottom w:val="single" w:sz="4" w:space="0" w:color="auto"/>
              <w:right w:val="single" w:sz="4" w:space="0" w:color="auto"/>
            </w:tcBorders>
            <w:shd w:val="clear" w:color="auto" w:fill="auto"/>
            <w:vAlign w:val="center"/>
            <w:hideMark/>
          </w:tcPr>
          <w:p w14:paraId="5D87927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1,1680</w:t>
            </w:r>
          </w:p>
        </w:tc>
        <w:tc>
          <w:tcPr>
            <w:tcW w:w="1189" w:type="dxa"/>
            <w:tcBorders>
              <w:top w:val="single" w:sz="4" w:space="0" w:color="auto"/>
              <w:left w:val="nil"/>
              <w:bottom w:val="single" w:sz="4" w:space="0" w:color="auto"/>
              <w:right w:val="single" w:sz="4" w:space="0" w:color="auto"/>
            </w:tcBorders>
            <w:shd w:val="clear" w:color="auto" w:fill="auto"/>
            <w:vAlign w:val="center"/>
            <w:hideMark/>
          </w:tcPr>
          <w:p w14:paraId="350B079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single" w:sz="4" w:space="0" w:color="auto"/>
              <w:left w:val="nil"/>
              <w:bottom w:val="single" w:sz="4" w:space="0" w:color="auto"/>
              <w:right w:val="single" w:sz="4" w:space="0" w:color="auto"/>
            </w:tcBorders>
            <w:shd w:val="clear" w:color="auto" w:fill="auto"/>
            <w:vAlign w:val="center"/>
            <w:hideMark/>
          </w:tcPr>
          <w:p w14:paraId="032F31AE"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3,0090</w:t>
            </w:r>
          </w:p>
        </w:tc>
        <w:tc>
          <w:tcPr>
            <w:tcW w:w="1188" w:type="dxa"/>
            <w:tcBorders>
              <w:top w:val="single" w:sz="4" w:space="0" w:color="auto"/>
              <w:left w:val="nil"/>
              <w:bottom w:val="single" w:sz="4" w:space="0" w:color="auto"/>
              <w:right w:val="single" w:sz="4" w:space="0" w:color="auto"/>
            </w:tcBorders>
            <w:shd w:val="clear" w:color="auto" w:fill="auto"/>
            <w:vAlign w:val="center"/>
            <w:hideMark/>
          </w:tcPr>
          <w:p w14:paraId="4491A36C"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1,1000</w:t>
            </w:r>
          </w:p>
        </w:tc>
        <w:tc>
          <w:tcPr>
            <w:tcW w:w="1189" w:type="dxa"/>
            <w:tcBorders>
              <w:top w:val="single" w:sz="4" w:space="0" w:color="auto"/>
              <w:left w:val="nil"/>
              <w:bottom w:val="single" w:sz="4" w:space="0" w:color="auto"/>
              <w:right w:val="single" w:sz="4" w:space="0" w:color="auto"/>
            </w:tcBorders>
            <w:shd w:val="clear" w:color="auto" w:fill="auto"/>
            <w:vAlign w:val="center"/>
            <w:hideMark/>
          </w:tcPr>
          <w:p w14:paraId="22373D75"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4,0195</w:t>
            </w:r>
          </w:p>
        </w:tc>
        <w:tc>
          <w:tcPr>
            <w:tcW w:w="1189" w:type="dxa"/>
            <w:tcBorders>
              <w:top w:val="single" w:sz="4" w:space="0" w:color="auto"/>
              <w:left w:val="nil"/>
              <w:bottom w:val="single" w:sz="4" w:space="0" w:color="auto"/>
              <w:right w:val="single" w:sz="4" w:space="0" w:color="auto"/>
            </w:tcBorders>
            <w:shd w:val="clear" w:color="auto" w:fill="auto"/>
            <w:vAlign w:val="center"/>
            <w:hideMark/>
          </w:tcPr>
          <w:p w14:paraId="3C3D661B"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4,2975</w:t>
            </w:r>
          </w:p>
        </w:tc>
      </w:tr>
      <w:tr w:rsidR="00010438" w:rsidRPr="00010438" w14:paraId="0699BDF3" w14:textId="77777777" w:rsidTr="00010438">
        <w:trPr>
          <w:trHeight w:val="20"/>
        </w:trPr>
        <w:tc>
          <w:tcPr>
            <w:tcW w:w="560" w:type="dxa"/>
            <w:tcBorders>
              <w:top w:val="nil"/>
              <w:left w:val="single" w:sz="4" w:space="0" w:color="auto"/>
              <w:bottom w:val="nil"/>
              <w:right w:val="single" w:sz="4" w:space="0" w:color="auto"/>
            </w:tcBorders>
            <w:shd w:val="clear" w:color="auto" w:fill="auto"/>
            <w:noWrap/>
            <w:vAlign w:val="center"/>
            <w:hideMark/>
          </w:tcPr>
          <w:p w14:paraId="29FB594F"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4</w:t>
            </w:r>
          </w:p>
        </w:tc>
        <w:tc>
          <w:tcPr>
            <w:tcW w:w="2559" w:type="dxa"/>
            <w:tcBorders>
              <w:top w:val="nil"/>
              <w:left w:val="nil"/>
              <w:bottom w:val="nil"/>
              <w:right w:val="single" w:sz="4" w:space="0" w:color="auto"/>
            </w:tcBorders>
            <w:shd w:val="clear" w:color="auto" w:fill="auto"/>
            <w:vAlign w:val="center"/>
            <w:hideMark/>
          </w:tcPr>
          <w:p w14:paraId="2A9DFF8C" w14:textId="0F0E9B89"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w:t>
            </w:r>
            <w:r>
              <w:rPr>
                <w:rFonts w:eastAsia="Times New Roman" w:cs="Times New Roman"/>
                <w:sz w:val="22"/>
                <w:lang w:eastAsia="ru-RU"/>
              </w:rPr>
              <w:t xml:space="preserve"> </w:t>
            </w:r>
            <w:r w:rsidRPr="00010438">
              <w:rPr>
                <w:rFonts w:eastAsia="Times New Roman" w:cs="Times New Roman"/>
                <w:sz w:val="22"/>
                <w:lang w:eastAsia="ru-RU"/>
              </w:rPr>
              <w:t>котельная</w:t>
            </w:r>
            <w:r>
              <w:rPr>
                <w:rFonts w:eastAsia="Times New Roman" w:cs="Times New Roman"/>
                <w:sz w:val="22"/>
                <w:lang w:eastAsia="ru-RU"/>
              </w:rPr>
              <w:t xml:space="preserve"> </w:t>
            </w:r>
            <w:r w:rsidRPr="00010438">
              <w:rPr>
                <w:rFonts w:eastAsia="Times New Roman" w:cs="Times New Roman"/>
                <w:sz w:val="22"/>
                <w:lang w:eastAsia="ru-RU"/>
              </w:rPr>
              <w:t>302 квартал</w:t>
            </w:r>
          </w:p>
        </w:tc>
        <w:tc>
          <w:tcPr>
            <w:tcW w:w="1984" w:type="dxa"/>
            <w:tcBorders>
              <w:top w:val="nil"/>
              <w:left w:val="nil"/>
              <w:bottom w:val="single" w:sz="4" w:space="0" w:color="auto"/>
              <w:right w:val="single" w:sz="4" w:space="0" w:color="auto"/>
            </w:tcBorders>
            <w:shd w:val="clear" w:color="auto" w:fill="auto"/>
            <w:vAlign w:val="center"/>
            <w:hideMark/>
          </w:tcPr>
          <w:p w14:paraId="0A615B2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1,9435</w:t>
            </w:r>
          </w:p>
        </w:tc>
        <w:tc>
          <w:tcPr>
            <w:tcW w:w="1188" w:type="dxa"/>
            <w:tcBorders>
              <w:top w:val="nil"/>
              <w:left w:val="nil"/>
              <w:bottom w:val="single" w:sz="4" w:space="0" w:color="auto"/>
              <w:right w:val="single" w:sz="4" w:space="0" w:color="auto"/>
            </w:tcBorders>
            <w:shd w:val="clear" w:color="auto" w:fill="auto"/>
            <w:vAlign w:val="center"/>
            <w:hideMark/>
          </w:tcPr>
          <w:p w14:paraId="53F2B0F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1,4125</w:t>
            </w:r>
          </w:p>
        </w:tc>
        <w:tc>
          <w:tcPr>
            <w:tcW w:w="1189" w:type="dxa"/>
            <w:tcBorders>
              <w:top w:val="nil"/>
              <w:left w:val="nil"/>
              <w:bottom w:val="single" w:sz="4" w:space="0" w:color="auto"/>
              <w:right w:val="single" w:sz="4" w:space="0" w:color="auto"/>
            </w:tcBorders>
            <w:shd w:val="clear" w:color="auto" w:fill="auto"/>
            <w:vAlign w:val="center"/>
            <w:hideMark/>
          </w:tcPr>
          <w:p w14:paraId="207C1714"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0,5310</w:t>
            </w:r>
          </w:p>
        </w:tc>
        <w:tc>
          <w:tcPr>
            <w:tcW w:w="1188" w:type="dxa"/>
            <w:tcBorders>
              <w:top w:val="nil"/>
              <w:left w:val="nil"/>
              <w:bottom w:val="single" w:sz="4" w:space="0" w:color="auto"/>
              <w:right w:val="single" w:sz="4" w:space="0" w:color="auto"/>
            </w:tcBorders>
            <w:shd w:val="clear" w:color="auto" w:fill="auto"/>
            <w:vAlign w:val="center"/>
            <w:hideMark/>
          </w:tcPr>
          <w:p w14:paraId="538E0CD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0B8F8540"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1BF7A65E"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0,8300</w:t>
            </w:r>
          </w:p>
        </w:tc>
        <w:tc>
          <w:tcPr>
            <w:tcW w:w="1188" w:type="dxa"/>
            <w:tcBorders>
              <w:top w:val="nil"/>
              <w:left w:val="nil"/>
              <w:bottom w:val="single" w:sz="4" w:space="0" w:color="auto"/>
              <w:right w:val="single" w:sz="4" w:space="0" w:color="auto"/>
            </w:tcBorders>
            <w:shd w:val="clear" w:color="auto" w:fill="auto"/>
            <w:vAlign w:val="center"/>
            <w:hideMark/>
          </w:tcPr>
          <w:p w14:paraId="06B62DE2"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0,1390</w:t>
            </w:r>
          </w:p>
        </w:tc>
        <w:tc>
          <w:tcPr>
            <w:tcW w:w="1189" w:type="dxa"/>
            <w:tcBorders>
              <w:top w:val="nil"/>
              <w:left w:val="nil"/>
              <w:bottom w:val="single" w:sz="4" w:space="0" w:color="auto"/>
              <w:right w:val="single" w:sz="4" w:space="0" w:color="auto"/>
            </w:tcBorders>
            <w:shd w:val="clear" w:color="auto" w:fill="auto"/>
            <w:vAlign w:val="center"/>
            <w:hideMark/>
          </w:tcPr>
          <w:p w14:paraId="160AE064"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0,0540</w:t>
            </w:r>
          </w:p>
        </w:tc>
        <w:tc>
          <w:tcPr>
            <w:tcW w:w="1189" w:type="dxa"/>
            <w:tcBorders>
              <w:top w:val="nil"/>
              <w:left w:val="nil"/>
              <w:bottom w:val="single" w:sz="4" w:space="0" w:color="auto"/>
              <w:right w:val="single" w:sz="4" w:space="0" w:color="auto"/>
            </w:tcBorders>
            <w:shd w:val="clear" w:color="auto" w:fill="auto"/>
            <w:vAlign w:val="center"/>
            <w:hideMark/>
          </w:tcPr>
          <w:p w14:paraId="3A4F130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0,9205</w:t>
            </w:r>
          </w:p>
        </w:tc>
      </w:tr>
      <w:tr w:rsidR="00010438" w:rsidRPr="00010438" w14:paraId="24E3E4CE" w14:textId="77777777" w:rsidTr="00010438">
        <w:trPr>
          <w:trHeight w:val="20"/>
        </w:trPr>
        <w:tc>
          <w:tcPr>
            <w:tcW w:w="560" w:type="dxa"/>
            <w:tcBorders>
              <w:top w:val="single" w:sz="4" w:space="0" w:color="auto"/>
              <w:left w:val="single" w:sz="4" w:space="0" w:color="auto"/>
              <w:bottom w:val="nil"/>
              <w:right w:val="single" w:sz="4" w:space="0" w:color="auto"/>
            </w:tcBorders>
            <w:shd w:val="clear" w:color="auto" w:fill="auto"/>
            <w:noWrap/>
            <w:vAlign w:val="center"/>
            <w:hideMark/>
          </w:tcPr>
          <w:p w14:paraId="5318D4EA"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5</w:t>
            </w:r>
          </w:p>
        </w:tc>
        <w:tc>
          <w:tcPr>
            <w:tcW w:w="2559" w:type="dxa"/>
            <w:tcBorders>
              <w:top w:val="single" w:sz="4" w:space="0" w:color="auto"/>
              <w:left w:val="nil"/>
              <w:bottom w:val="nil"/>
              <w:right w:val="single" w:sz="4" w:space="0" w:color="auto"/>
            </w:tcBorders>
            <w:shd w:val="clear" w:color="auto" w:fill="auto"/>
            <w:vAlign w:val="bottom"/>
            <w:hideMark/>
          </w:tcPr>
          <w:p w14:paraId="7AACF357" w14:textId="43CADF9B"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w:t>
            </w:r>
            <w:r>
              <w:rPr>
                <w:rFonts w:eastAsia="Times New Roman" w:cs="Times New Roman"/>
                <w:sz w:val="22"/>
                <w:lang w:eastAsia="ru-RU"/>
              </w:rPr>
              <w:t xml:space="preserve"> </w:t>
            </w:r>
            <w:r w:rsidRPr="00010438">
              <w:rPr>
                <w:rFonts w:eastAsia="Times New Roman" w:cs="Times New Roman"/>
                <w:sz w:val="22"/>
                <w:lang w:eastAsia="ru-RU"/>
              </w:rPr>
              <w:t>котельная</w:t>
            </w:r>
            <w:r>
              <w:rPr>
                <w:rFonts w:eastAsia="Times New Roman" w:cs="Times New Roman"/>
                <w:sz w:val="22"/>
                <w:lang w:eastAsia="ru-RU"/>
              </w:rPr>
              <w:t xml:space="preserve"> </w:t>
            </w:r>
            <w:r w:rsidRPr="00010438">
              <w:rPr>
                <w:rFonts w:eastAsia="Times New Roman" w:cs="Times New Roman"/>
                <w:sz w:val="22"/>
                <w:lang w:eastAsia="ru-RU"/>
              </w:rPr>
              <w:t>624 квартал</w:t>
            </w:r>
            <w:r>
              <w:rPr>
                <w:rFonts w:eastAsia="Times New Roman" w:cs="Times New Roman"/>
                <w:sz w:val="22"/>
                <w:lang w:eastAsia="ru-RU"/>
              </w:rPr>
              <w:t xml:space="preserve"> </w:t>
            </w:r>
            <w:r w:rsidRPr="00010438">
              <w:rPr>
                <w:rFonts w:eastAsia="Times New Roman" w:cs="Times New Roman"/>
                <w:sz w:val="22"/>
                <w:lang w:eastAsia="ru-RU"/>
              </w:rPr>
              <w:t>ул. Загородная, 44</w:t>
            </w:r>
          </w:p>
        </w:tc>
        <w:tc>
          <w:tcPr>
            <w:tcW w:w="1984" w:type="dxa"/>
            <w:tcBorders>
              <w:top w:val="nil"/>
              <w:left w:val="nil"/>
              <w:bottom w:val="single" w:sz="4" w:space="0" w:color="auto"/>
              <w:right w:val="single" w:sz="4" w:space="0" w:color="auto"/>
            </w:tcBorders>
            <w:shd w:val="clear" w:color="auto" w:fill="auto"/>
            <w:vAlign w:val="center"/>
            <w:hideMark/>
          </w:tcPr>
          <w:p w14:paraId="580044BE"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2,4770</w:t>
            </w:r>
          </w:p>
        </w:tc>
        <w:tc>
          <w:tcPr>
            <w:tcW w:w="1188" w:type="dxa"/>
            <w:tcBorders>
              <w:top w:val="nil"/>
              <w:left w:val="nil"/>
              <w:bottom w:val="single" w:sz="4" w:space="0" w:color="auto"/>
              <w:right w:val="single" w:sz="4" w:space="0" w:color="auto"/>
            </w:tcBorders>
            <w:shd w:val="clear" w:color="auto" w:fill="auto"/>
            <w:vAlign w:val="center"/>
            <w:hideMark/>
          </w:tcPr>
          <w:p w14:paraId="1D5A1BD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1,9640</w:t>
            </w:r>
          </w:p>
        </w:tc>
        <w:tc>
          <w:tcPr>
            <w:tcW w:w="1189" w:type="dxa"/>
            <w:tcBorders>
              <w:top w:val="nil"/>
              <w:left w:val="nil"/>
              <w:bottom w:val="single" w:sz="4" w:space="0" w:color="auto"/>
              <w:right w:val="single" w:sz="4" w:space="0" w:color="auto"/>
            </w:tcBorders>
            <w:shd w:val="clear" w:color="auto" w:fill="auto"/>
            <w:vAlign w:val="center"/>
            <w:hideMark/>
          </w:tcPr>
          <w:p w14:paraId="24EAF9BF"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0,5130</w:t>
            </w:r>
          </w:p>
        </w:tc>
        <w:tc>
          <w:tcPr>
            <w:tcW w:w="1188" w:type="dxa"/>
            <w:tcBorders>
              <w:top w:val="nil"/>
              <w:left w:val="nil"/>
              <w:bottom w:val="single" w:sz="4" w:space="0" w:color="auto"/>
              <w:right w:val="single" w:sz="4" w:space="0" w:color="auto"/>
            </w:tcBorders>
            <w:shd w:val="clear" w:color="auto" w:fill="auto"/>
            <w:vAlign w:val="center"/>
            <w:hideMark/>
          </w:tcPr>
          <w:p w14:paraId="657BEAC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5DEABEB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11A26372"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0,4105</w:t>
            </w:r>
          </w:p>
        </w:tc>
        <w:tc>
          <w:tcPr>
            <w:tcW w:w="1188" w:type="dxa"/>
            <w:tcBorders>
              <w:top w:val="nil"/>
              <w:left w:val="nil"/>
              <w:bottom w:val="single" w:sz="4" w:space="0" w:color="auto"/>
              <w:right w:val="single" w:sz="4" w:space="0" w:color="auto"/>
            </w:tcBorders>
            <w:shd w:val="clear" w:color="auto" w:fill="auto"/>
            <w:vAlign w:val="center"/>
            <w:hideMark/>
          </w:tcPr>
          <w:p w14:paraId="1DCDC96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7AB46F13"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77161300"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2,0665</w:t>
            </w:r>
          </w:p>
        </w:tc>
      </w:tr>
      <w:tr w:rsidR="00010438" w:rsidRPr="00010438" w14:paraId="7F6F8DA8" w14:textId="77777777" w:rsidTr="00010438">
        <w:trPr>
          <w:trHeight w:val="20"/>
        </w:trPr>
        <w:tc>
          <w:tcPr>
            <w:tcW w:w="560" w:type="dxa"/>
            <w:tcBorders>
              <w:top w:val="single" w:sz="4" w:space="0" w:color="auto"/>
              <w:left w:val="single" w:sz="4" w:space="0" w:color="auto"/>
              <w:bottom w:val="nil"/>
              <w:right w:val="single" w:sz="4" w:space="0" w:color="auto"/>
            </w:tcBorders>
            <w:shd w:val="clear" w:color="auto" w:fill="auto"/>
            <w:noWrap/>
            <w:vAlign w:val="center"/>
            <w:hideMark/>
          </w:tcPr>
          <w:p w14:paraId="55CD8BC6"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6</w:t>
            </w:r>
          </w:p>
        </w:tc>
        <w:tc>
          <w:tcPr>
            <w:tcW w:w="2559" w:type="dxa"/>
            <w:tcBorders>
              <w:top w:val="single" w:sz="4" w:space="0" w:color="auto"/>
              <w:left w:val="nil"/>
              <w:bottom w:val="nil"/>
              <w:right w:val="single" w:sz="4" w:space="0" w:color="auto"/>
            </w:tcBorders>
            <w:shd w:val="clear" w:color="auto" w:fill="auto"/>
            <w:vAlign w:val="center"/>
            <w:hideMark/>
          </w:tcPr>
          <w:p w14:paraId="49781C12" w14:textId="33AA6322"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котельная</w:t>
            </w:r>
            <w:r>
              <w:rPr>
                <w:rFonts w:eastAsia="Times New Roman" w:cs="Times New Roman"/>
                <w:sz w:val="22"/>
                <w:lang w:eastAsia="ru-RU"/>
              </w:rPr>
              <w:t xml:space="preserve"> </w:t>
            </w:r>
            <w:r w:rsidRPr="00010438">
              <w:rPr>
                <w:rFonts w:eastAsia="Times New Roman" w:cs="Times New Roman"/>
                <w:sz w:val="22"/>
                <w:lang w:eastAsia="ru-RU"/>
              </w:rPr>
              <w:t xml:space="preserve">309 квартала </w:t>
            </w:r>
          </w:p>
        </w:tc>
        <w:tc>
          <w:tcPr>
            <w:tcW w:w="1984" w:type="dxa"/>
            <w:tcBorders>
              <w:top w:val="nil"/>
              <w:left w:val="nil"/>
              <w:bottom w:val="single" w:sz="4" w:space="0" w:color="auto"/>
              <w:right w:val="single" w:sz="4" w:space="0" w:color="auto"/>
            </w:tcBorders>
            <w:shd w:val="clear" w:color="auto" w:fill="auto"/>
            <w:vAlign w:val="center"/>
            <w:hideMark/>
          </w:tcPr>
          <w:p w14:paraId="1FD9C305"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0,3590</w:t>
            </w:r>
          </w:p>
        </w:tc>
        <w:tc>
          <w:tcPr>
            <w:tcW w:w="1188" w:type="dxa"/>
            <w:tcBorders>
              <w:top w:val="nil"/>
              <w:left w:val="nil"/>
              <w:bottom w:val="single" w:sz="4" w:space="0" w:color="auto"/>
              <w:right w:val="single" w:sz="4" w:space="0" w:color="auto"/>
            </w:tcBorders>
            <w:shd w:val="clear" w:color="auto" w:fill="auto"/>
            <w:vAlign w:val="center"/>
            <w:hideMark/>
          </w:tcPr>
          <w:p w14:paraId="001B608D"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0,3590</w:t>
            </w:r>
          </w:p>
        </w:tc>
        <w:tc>
          <w:tcPr>
            <w:tcW w:w="1189" w:type="dxa"/>
            <w:tcBorders>
              <w:top w:val="nil"/>
              <w:left w:val="nil"/>
              <w:bottom w:val="single" w:sz="4" w:space="0" w:color="auto"/>
              <w:right w:val="single" w:sz="4" w:space="0" w:color="auto"/>
            </w:tcBorders>
            <w:shd w:val="clear" w:color="auto" w:fill="auto"/>
            <w:vAlign w:val="center"/>
            <w:hideMark/>
          </w:tcPr>
          <w:p w14:paraId="3553AA82"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65C11A4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3C1A61AC"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5B21E6B0"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3E9BDAA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0,0160</w:t>
            </w:r>
          </w:p>
        </w:tc>
        <w:tc>
          <w:tcPr>
            <w:tcW w:w="1189" w:type="dxa"/>
            <w:tcBorders>
              <w:top w:val="nil"/>
              <w:left w:val="nil"/>
              <w:bottom w:val="single" w:sz="4" w:space="0" w:color="auto"/>
              <w:right w:val="single" w:sz="4" w:space="0" w:color="auto"/>
            </w:tcBorders>
            <w:shd w:val="clear" w:color="auto" w:fill="auto"/>
            <w:vAlign w:val="center"/>
            <w:hideMark/>
          </w:tcPr>
          <w:p w14:paraId="7C204E5F"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7E6B8F90"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0,3430</w:t>
            </w:r>
          </w:p>
        </w:tc>
      </w:tr>
      <w:tr w:rsidR="00010438" w:rsidRPr="00010438" w14:paraId="528F7E1B" w14:textId="77777777" w:rsidTr="00010438">
        <w:trPr>
          <w:trHeight w:val="20"/>
        </w:trPr>
        <w:tc>
          <w:tcPr>
            <w:tcW w:w="560" w:type="dxa"/>
            <w:tcBorders>
              <w:top w:val="single" w:sz="4" w:space="0" w:color="auto"/>
              <w:left w:val="single" w:sz="4" w:space="0" w:color="auto"/>
              <w:bottom w:val="nil"/>
              <w:right w:val="single" w:sz="4" w:space="0" w:color="auto"/>
            </w:tcBorders>
            <w:shd w:val="clear" w:color="auto" w:fill="auto"/>
            <w:noWrap/>
            <w:vAlign w:val="center"/>
            <w:hideMark/>
          </w:tcPr>
          <w:p w14:paraId="759A5A1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7</w:t>
            </w:r>
          </w:p>
        </w:tc>
        <w:tc>
          <w:tcPr>
            <w:tcW w:w="2559" w:type="dxa"/>
            <w:tcBorders>
              <w:top w:val="single" w:sz="4" w:space="0" w:color="auto"/>
              <w:left w:val="nil"/>
              <w:bottom w:val="nil"/>
              <w:right w:val="single" w:sz="4" w:space="0" w:color="auto"/>
            </w:tcBorders>
            <w:shd w:val="clear" w:color="auto" w:fill="auto"/>
            <w:vAlign w:val="center"/>
            <w:hideMark/>
          </w:tcPr>
          <w:p w14:paraId="3D7F327F" w14:textId="528F180B"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котельная</w:t>
            </w:r>
            <w:r>
              <w:rPr>
                <w:rFonts w:eastAsia="Times New Roman" w:cs="Times New Roman"/>
                <w:sz w:val="22"/>
                <w:lang w:eastAsia="ru-RU"/>
              </w:rPr>
              <w:t xml:space="preserve"> </w:t>
            </w:r>
            <w:r w:rsidRPr="00010438">
              <w:rPr>
                <w:rFonts w:eastAsia="Times New Roman" w:cs="Times New Roman"/>
                <w:sz w:val="22"/>
                <w:lang w:eastAsia="ru-RU"/>
              </w:rPr>
              <w:t xml:space="preserve">315 квартала </w:t>
            </w:r>
          </w:p>
        </w:tc>
        <w:tc>
          <w:tcPr>
            <w:tcW w:w="1984" w:type="dxa"/>
            <w:tcBorders>
              <w:top w:val="nil"/>
              <w:left w:val="nil"/>
              <w:bottom w:val="single" w:sz="4" w:space="0" w:color="auto"/>
              <w:right w:val="single" w:sz="4" w:space="0" w:color="auto"/>
            </w:tcBorders>
            <w:shd w:val="clear" w:color="auto" w:fill="auto"/>
            <w:vAlign w:val="center"/>
            <w:hideMark/>
          </w:tcPr>
          <w:p w14:paraId="53C0FBA4"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0,3200</w:t>
            </w:r>
          </w:p>
        </w:tc>
        <w:tc>
          <w:tcPr>
            <w:tcW w:w="1188" w:type="dxa"/>
            <w:tcBorders>
              <w:top w:val="nil"/>
              <w:left w:val="nil"/>
              <w:bottom w:val="single" w:sz="4" w:space="0" w:color="auto"/>
              <w:right w:val="single" w:sz="4" w:space="0" w:color="auto"/>
            </w:tcBorders>
            <w:shd w:val="clear" w:color="auto" w:fill="auto"/>
            <w:vAlign w:val="center"/>
            <w:hideMark/>
          </w:tcPr>
          <w:p w14:paraId="2D82A3B0"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0,3200</w:t>
            </w:r>
          </w:p>
        </w:tc>
        <w:tc>
          <w:tcPr>
            <w:tcW w:w="1189" w:type="dxa"/>
            <w:tcBorders>
              <w:top w:val="nil"/>
              <w:left w:val="nil"/>
              <w:bottom w:val="single" w:sz="4" w:space="0" w:color="auto"/>
              <w:right w:val="single" w:sz="4" w:space="0" w:color="auto"/>
            </w:tcBorders>
            <w:shd w:val="clear" w:color="auto" w:fill="auto"/>
            <w:vAlign w:val="center"/>
            <w:hideMark/>
          </w:tcPr>
          <w:p w14:paraId="07CE5A0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125F7B4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7409455B"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22B6A9D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549EB1FD"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0,0470</w:t>
            </w:r>
          </w:p>
        </w:tc>
        <w:tc>
          <w:tcPr>
            <w:tcW w:w="1189" w:type="dxa"/>
            <w:tcBorders>
              <w:top w:val="nil"/>
              <w:left w:val="nil"/>
              <w:bottom w:val="single" w:sz="4" w:space="0" w:color="auto"/>
              <w:right w:val="single" w:sz="4" w:space="0" w:color="auto"/>
            </w:tcBorders>
            <w:shd w:val="clear" w:color="auto" w:fill="auto"/>
            <w:vAlign w:val="center"/>
            <w:hideMark/>
          </w:tcPr>
          <w:p w14:paraId="671F0DAD"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2D5C8CBA"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0,2730</w:t>
            </w:r>
          </w:p>
        </w:tc>
      </w:tr>
      <w:tr w:rsidR="00010438" w:rsidRPr="00010438" w14:paraId="7F602391" w14:textId="77777777" w:rsidTr="00010438">
        <w:trPr>
          <w:trHeight w:val="20"/>
        </w:trPr>
        <w:tc>
          <w:tcPr>
            <w:tcW w:w="560" w:type="dxa"/>
            <w:tcBorders>
              <w:top w:val="single" w:sz="4" w:space="0" w:color="auto"/>
              <w:left w:val="single" w:sz="4" w:space="0" w:color="auto"/>
              <w:bottom w:val="nil"/>
              <w:right w:val="single" w:sz="4" w:space="0" w:color="auto"/>
            </w:tcBorders>
            <w:shd w:val="clear" w:color="auto" w:fill="auto"/>
            <w:noWrap/>
            <w:vAlign w:val="center"/>
            <w:hideMark/>
          </w:tcPr>
          <w:p w14:paraId="65E5B70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8</w:t>
            </w:r>
          </w:p>
        </w:tc>
        <w:tc>
          <w:tcPr>
            <w:tcW w:w="2559" w:type="dxa"/>
            <w:tcBorders>
              <w:top w:val="single" w:sz="4" w:space="0" w:color="auto"/>
              <w:left w:val="nil"/>
              <w:bottom w:val="nil"/>
              <w:right w:val="single" w:sz="4" w:space="0" w:color="auto"/>
            </w:tcBorders>
            <w:shd w:val="clear" w:color="auto" w:fill="auto"/>
            <w:vAlign w:val="center"/>
            <w:hideMark/>
          </w:tcPr>
          <w:p w14:paraId="38ABBD52"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котельная Автобаза</w:t>
            </w:r>
          </w:p>
        </w:tc>
        <w:tc>
          <w:tcPr>
            <w:tcW w:w="1984" w:type="dxa"/>
            <w:tcBorders>
              <w:top w:val="nil"/>
              <w:left w:val="nil"/>
              <w:bottom w:val="single" w:sz="4" w:space="0" w:color="auto"/>
              <w:right w:val="single" w:sz="4" w:space="0" w:color="auto"/>
            </w:tcBorders>
            <w:shd w:val="clear" w:color="auto" w:fill="auto"/>
            <w:vAlign w:val="center"/>
            <w:hideMark/>
          </w:tcPr>
          <w:p w14:paraId="2F8ABF9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0,2100</w:t>
            </w:r>
          </w:p>
        </w:tc>
        <w:tc>
          <w:tcPr>
            <w:tcW w:w="1188" w:type="dxa"/>
            <w:tcBorders>
              <w:top w:val="nil"/>
              <w:left w:val="nil"/>
              <w:bottom w:val="single" w:sz="4" w:space="0" w:color="auto"/>
              <w:right w:val="single" w:sz="4" w:space="0" w:color="auto"/>
            </w:tcBorders>
            <w:shd w:val="clear" w:color="auto" w:fill="auto"/>
            <w:vAlign w:val="center"/>
            <w:hideMark/>
          </w:tcPr>
          <w:p w14:paraId="78E4E4A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0,2100</w:t>
            </w:r>
          </w:p>
        </w:tc>
        <w:tc>
          <w:tcPr>
            <w:tcW w:w="1189" w:type="dxa"/>
            <w:tcBorders>
              <w:top w:val="nil"/>
              <w:left w:val="nil"/>
              <w:bottom w:val="single" w:sz="4" w:space="0" w:color="auto"/>
              <w:right w:val="single" w:sz="4" w:space="0" w:color="auto"/>
            </w:tcBorders>
            <w:shd w:val="clear" w:color="auto" w:fill="auto"/>
            <w:vAlign w:val="center"/>
            <w:hideMark/>
          </w:tcPr>
          <w:p w14:paraId="00251B50"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2A957F8A"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444AA2CE"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7E54A09C"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0FA2707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65C15F5E"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0,2100</w:t>
            </w:r>
          </w:p>
        </w:tc>
        <w:tc>
          <w:tcPr>
            <w:tcW w:w="1189" w:type="dxa"/>
            <w:tcBorders>
              <w:top w:val="nil"/>
              <w:left w:val="nil"/>
              <w:bottom w:val="single" w:sz="4" w:space="0" w:color="auto"/>
              <w:right w:val="single" w:sz="4" w:space="0" w:color="auto"/>
            </w:tcBorders>
            <w:shd w:val="clear" w:color="auto" w:fill="auto"/>
            <w:vAlign w:val="center"/>
            <w:hideMark/>
          </w:tcPr>
          <w:p w14:paraId="467486B2"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r>
      <w:tr w:rsidR="00010438" w:rsidRPr="00010438" w14:paraId="6F468CF1" w14:textId="77777777" w:rsidTr="00010438">
        <w:trPr>
          <w:trHeight w:val="20"/>
        </w:trPr>
        <w:tc>
          <w:tcPr>
            <w:tcW w:w="560" w:type="dxa"/>
            <w:tcBorders>
              <w:top w:val="single" w:sz="4" w:space="0" w:color="auto"/>
              <w:left w:val="single" w:sz="4" w:space="0" w:color="auto"/>
              <w:bottom w:val="nil"/>
              <w:right w:val="single" w:sz="4" w:space="0" w:color="auto"/>
            </w:tcBorders>
            <w:shd w:val="clear" w:color="auto" w:fill="auto"/>
            <w:noWrap/>
            <w:vAlign w:val="center"/>
            <w:hideMark/>
          </w:tcPr>
          <w:p w14:paraId="264167C4"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9</w:t>
            </w:r>
          </w:p>
        </w:tc>
        <w:tc>
          <w:tcPr>
            <w:tcW w:w="2559" w:type="dxa"/>
            <w:tcBorders>
              <w:top w:val="single" w:sz="4" w:space="0" w:color="auto"/>
              <w:left w:val="nil"/>
              <w:bottom w:val="nil"/>
              <w:right w:val="single" w:sz="4" w:space="0" w:color="auto"/>
            </w:tcBorders>
            <w:shd w:val="clear" w:color="auto" w:fill="auto"/>
            <w:vAlign w:val="center"/>
            <w:hideMark/>
          </w:tcPr>
          <w:p w14:paraId="363687DF" w14:textId="7500E28D"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котельная</w:t>
            </w:r>
            <w:r>
              <w:rPr>
                <w:rFonts w:eastAsia="Times New Roman" w:cs="Times New Roman"/>
                <w:sz w:val="22"/>
                <w:lang w:eastAsia="ru-RU"/>
              </w:rPr>
              <w:t xml:space="preserve"> </w:t>
            </w:r>
            <w:r w:rsidRPr="00010438">
              <w:rPr>
                <w:rFonts w:eastAsia="Times New Roman" w:cs="Times New Roman"/>
                <w:sz w:val="22"/>
                <w:lang w:eastAsia="ru-RU"/>
              </w:rPr>
              <w:t xml:space="preserve">418 "В" квартала </w:t>
            </w:r>
          </w:p>
        </w:tc>
        <w:tc>
          <w:tcPr>
            <w:tcW w:w="1984" w:type="dxa"/>
            <w:tcBorders>
              <w:top w:val="nil"/>
              <w:left w:val="nil"/>
              <w:bottom w:val="single" w:sz="4" w:space="0" w:color="auto"/>
              <w:right w:val="single" w:sz="4" w:space="0" w:color="auto"/>
            </w:tcBorders>
            <w:shd w:val="clear" w:color="auto" w:fill="auto"/>
            <w:vAlign w:val="center"/>
            <w:hideMark/>
          </w:tcPr>
          <w:p w14:paraId="65073C4B"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4,4760</w:t>
            </w:r>
          </w:p>
        </w:tc>
        <w:tc>
          <w:tcPr>
            <w:tcW w:w="1188" w:type="dxa"/>
            <w:tcBorders>
              <w:top w:val="nil"/>
              <w:left w:val="nil"/>
              <w:bottom w:val="single" w:sz="4" w:space="0" w:color="auto"/>
              <w:right w:val="single" w:sz="4" w:space="0" w:color="auto"/>
            </w:tcBorders>
            <w:shd w:val="clear" w:color="auto" w:fill="auto"/>
            <w:vAlign w:val="center"/>
            <w:hideMark/>
          </w:tcPr>
          <w:p w14:paraId="61A0F19F"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3,4920</w:t>
            </w:r>
          </w:p>
        </w:tc>
        <w:tc>
          <w:tcPr>
            <w:tcW w:w="1189" w:type="dxa"/>
            <w:tcBorders>
              <w:top w:val="nil"/>
              <w:left w:val="nil"/>
              <w:bottom w:val="single" w:sz="4" w:space="0" w:color="auto"/>
              <w:right w:val="single" w:sz="4" w:space="0" w:color="auto"/>
            </w:tcBorders>
            <w:shd w:val="clear" w:color="auto" w:fill="auto"/>
            <w:vAlign w:val="center"/>
            <w:hideMark/>
          </w:tcPr>
          <w:p w14:paraId="76623B92"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0,9840</w:t>
            </w:r>
          </w:p>
        </w:tc>
        <w:tc>
          <w:tcPr>
            <w:tcW w:w="1188" w:type="dxa"/>
            <w:tcBorders>
              <w:top w:val="nil"/>
              <w:left w:val="nil"/>
              <w:bottom w:val="single" w:sz="4" w:space="0" w:color="auto"/>
              <w:right w:val="single" w:sz="4" w:space="0" w:color="auto"/>
            </w:tcBorders>
            <w:shd w:val="clear" w:color="auto" w:fill="auto"/>
            <w:vAlign w:val="center"/>
            <w:hideMark/>
          </w:tcPr>
          <w:p w14:paraId="319455F0"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22B1A272"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13B1A31E"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2,3645</w:t>
            </w:r>
          </w:p>
        </w:tc>
        <w:tc>
          <w:tcPr>
            <w:tcW w:w="1188" w:type="dxa"/>
            <w:tcBorders>
              <w:top w:val="nil"/>
              <w:left w:val="nil"/>
              <w:bottom w:val="single" w:sz="4" w:space="0" w:color="auto"/>
              <w:right w:val="single" w:sz="4" w:space="0" w:color="auto"/>
            </w:tcBorders>
            <w:shd w:val="clear" w:color="auto" w:fill="auto"/>
            <w:vAlign w:val="center"/>
            <w:hideMark/>
          </w:tcPr>
          <w:p w14:paraId="20CB761D"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0,3510</w:t>
            </w:r>
          </w:p>
        </w:tc>
        <w:tc>
          <w:tcPr>
            <w:tcW w:w="1189" w:type="dxa"/>
            <w:tcBorders>
              <w:top w:val="nil"/>
              <w:left w:val="nil"/>
              <w:bottom w:val="single" w:sz="4" w:space="0" w:color="auto"/>
              <w:right w:val="single" w:sz="4" w:space="0" w:color="auto"/>
            </w:tcBorders>
            <w:shd w:val="clear" w:color="auto" w:fill="auto"/>
            <w:vAlign w:val="center"/>
            <w:hideMark/>
          </w:tcPr>
          <w:p w14:paraId="387F0390"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0,0420</w:t>
            </w:r>
          </w:p>
        </w:tc>
        <w:tc>
          <w:tcPr>
            <w:tcW w:w="1189" w:type="dxa"/>
            <w:tcBorders>
              <w:top w:val="nil"/>
              <w:left w:val="nil"/>
              <w:bottom w:val="single" w:sz="4" w:space="0" w:color="auto"/>
              <w:right w:val="single" w:sz="4" w:space="0" w:color="auto"/>
            </w:tcBorders>
            <w:shd w:val="clear" w:color="auto" w:fill="auto"/>
            <w:vAlign w:val="center"/>
            <w:hideMark/>
          </w:tcPr>
          <w:p w14:paraId="7BB87AA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1,7185</w:t>
            </w:r>
          </w:p>
        </w:tc>
      </w:tr>
      <w:tr w:rsidR="00010438" w:rsidRPr="00010438" w14:paraId="39D3C20C" w14:textId="77777777" w:rsidTr="00010438">
        <w:trPr>
          <w:trHeight w:val="20"/>
        </w:trPr>
        <w:tc>
          <w:tcPr>
            <w:tcW w:w="5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0099FAF5"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10</w:t>
            </w:r>
          </w:p>
        </w:tc>
        <w:tc>
          <w:tcPr>
            <w:tcW w:w="255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E3D30CB" w14:textId="26A77C5E"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котельная</w:t>
            </w:r>
            <w:r>
              <w:rPr>
                <w:rFonts w:eastAsia="Times New Roman" w:cs="Times New Roman"/>
                <w:sz w:val="22"/>
                <w:lang w:eastAsia="ru-RU"/>
              </w:rPr>
              <w:t xml:space="preserve"> </w:t>
            </w:r>
            <w:r w:rsidRPr="00010438">
              <w:rPr>
                <w:rFonts w:eastAsia="Times New Roman" w:cs="Times New Roman"/>
                <w:sz w:val="22"/>
                <w:lang w:eastAsia="ru-RU"/>
              </w:rPr>
              <w:t xml:space="preserve">369 квартала </w:t>
            </w:r>
          </w:p>
        </w:tc>
        <w:tc>
          <w:tcPr>
            <w:tcW w:w="1984" w:type="dxa"/>
            <w:tcBorders>
              <w:top w:val="nil"/>
              <w:left w:val="nil"/>
              <w:bottom w:val="single" w:sz="4" w:space="0" w:color="auto"/>
              <w:right w:val="single" w:sz="4" w:space="0" w:color="auto"/>
            </w:tcBorders>
            <w:shd w:val="clear" w:color="auto" w:fill="auto"/>
            <w:vAlign w:val="center"/>
            <w:hideMark/>
          </w:tcPr>
          <w:p w14:paraId="7C85A08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3,6785</w:t>
            </w:r>
          </w:p>
        </w:tc>
        <w:tc>
          <w:tcPr>
            <w:tcW w:w="1188" w:type="dxa"/>
            <w:tcBorders>
              <w:top w:val="nil"/>
              <w:left w:val="nil"/>
              <w:bottom w:val="single" w:sz="4" w:space="0" w:color="auto"/>
              <w:right w:val="single" w:sz="4" w:space="0" w:color="auto"/>
            </w:tcBorders>
            <w:shd w:val="clear" w:color="auto" w:fill="auto"/>
            <w:vAlign w:val="center"/>
            <w:hideMark/>
          </w:tcPr>
          <w:p w14:paraId="2D6C5D02"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2,8680</w:t>
            </w:r>
          </w:p>
        </w:tc>
        <w:tc>
          <w:tcPr>
            <w:tcW w:w="1189" w:type="dxa"/>
            <w:tcBorders>
              <w:top w:val="nil"/>
              <w:left w:val="nil"/>
              <w:bottom w:val="single" w:sz="4" w:space="0" w:color="auto"/>
              <w:right w:val="single" w:sz="4" w:space="0" w:color="auto"/>
            </w:tcBorders>
            <w:shd w:val="clear" w:color="auto" w:fill="auto"/>
            <w:vAlign w:val="center"/>
            <w:hideMark/>
          </w:tcPr>
          <w:p w14:paraId="3138DEA2"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0,8105</w:t>
            </w:r>
          </w:p>
        </w:tc>
        <w:tc>
          <w:tcPr>
            <w:tcW w:w="1188" w:type="dxa"/>
            <w:tcBorders>
              <w:top w:val="nil"/>
              <w:left w:val="nil"/>
              <w:bottom w:val="single" w:sz="4" w:space="0" w:color="auto"/>
              <w:right w:val="single" w:sz="4" w:space="0" w:color="auto"/>
            </w:tcBorders>
            <w:shd w:val="clear" w:color="auto" w:fill="auto"/>
            <w:vAlign w:val="center"/>
            <w:hideMark/>
          </w:tcPr>
          <w:p w14:paraId="6DC1BC93"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3C6C376F"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1E9763AF"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1,9865</w:t>
            </w:r>
          </w:p>
        </w:tc>
        <w:tc>
          <w:tcPr>
            <w:tcW w:w="1188" w:type="dxa"/>
            <w:tcBorders>
              <w:top w:val="nil"/>
              <w:left w:val="nil"/>
              <w:bottom w:val="single" w:sz="4" w:space="0" w:color="auto"/>
              <w:right w:val="single" w:sz="4" w:space="0" w:color="auto"/>
            </w:tcBorders>
            <w:shd w:val="clear" w:color="auto" w:fill="auto"/>
            <w:vAlign w:val="center"/>
            <w:hideMark/>
          </w:tcPr>
          <w:p w14:paraId="30D7F98E"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1,3030</w:t>
            </w:r>
          </w:p>
        </w:tc>
        <w:tc>
          <w:tcPr>
            <w:tcW w:w="1189" w:type="dxa"/>
            <w:tcBorders>
              <w:top w:val="nil"/>
              <w:left w:val="nil"/>
              <w:bottom w:val="single" w:sz="4" w:space="0" w:color="auto"/>
              <w:right w:val="single" w:sz="4" w:space="0" w:color="auto"/>
            </w:tcBorders>
            <w:shd w:val="clear" w:color="auto" w:fill="auto"/>
            <w:vAlign w:val="center"/>
            <w:hideMark/>
          </w:tcPr>
          <w:p w14:paraId="688D934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1A57EAB4"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0,3890</w:t>
            </w:r>
          </w:p>
        </w:tc>
      </w:tr>
      <w:tr w:rsidR="00010438" w:rsidRPr="00010438" w14:paraId="4B281207" w14:textId="77777777" w:rsidTr="00010438">
        <w:trPr>
          <w:trHeight w:val="20"/>
        </w:trPr>
        <w:tc>
          <w:tcPr>
            <w:tcW w:w="560" w:type="dxa"/>
            <w:vMerge/>
            <w:tcBorders>
              <w:top w:val="single" w:sz="4" w:space="0" w:color="auto"/>
              <w:left w:val="single" w:sz="4" w:space="0" w:color="auto"/>
              <w:bottom w:val="single" w:sz="4" w:space="0" w:color="000000"/>
              <w:right w:val="single" w:sz="4" w:space="0" w:color="auto"/>
            </w:tcBorders>
            <w:vAlign w:val="center"/>
            <w:hideMark/>
          </w:tcPr>
          <w:p w14:paraId="0BC82B37" w14:textId="77777777" w:rsidR="00010438" w:rsidRPr="00010438" w:rsidRDefault="00010438" w:rsidP="00010438">
            <w:pPr>
              <w:spacing w:after="0" w:line="240" w:lineRule="auto"/>
              <w:rPr>
                <w:rFonts w:eastAsia="Times New Roman" w:cs="Times New Roman"/>
                <w:sz w:val="22"/>
                <w:lang w:eastAsia="ru-RU"/>
              </w:rPr>
            </w:pPr>
          </w:p>
        </w:tc>
        <w:tc>
          <w:tcPr>
            <w:tcW w:w="2559" w:type="dxa"/>
            <w:vMerge/>
            <w:tcBorders>
              <w:top w:val="single" w:sz="4" w:space="0" w:color="auto"/>
              <w:left w:val="single" w:sz="4" w:space="0" w:color="auto"/>
              <w:bottom w:val="single" w:sz="4" w:space="0" w:color="000000"/>
              <w:right w:val="single" w:sz="4" w:space="0" w:color="auto"/>
            </w:tcBorders>
            <w:vAlign w:val="center"/>
            <w:hideMark/>
          </w:tcPr>
          <w:p w14:paraId="192EA331" w14:textId="77777777" w:rsidR="00010438" w:rsidRPr="00010438" w:rsidRDefault="00010438" w:rsidP="00010438">
            <w:pPr>
              <w:spacing w:after="0" w:line="240" w:lineRule="auto"/>
              <w:rPr>
                <w:rFonts w:eastAsia="Times New Roman" w:cs="Times New Roman"/>
                <w:sz w:val="22"/>
                <w:lang w:eastAsia="ru-RU"/>
              </w:rPr>
            </w:pPr>
          </w:p>
        </w:tc>
        <w:tc>
          <w:tcPr>
            <w:tcW w:w="1984" w:type="dxa"/>
            <w:tcBorders>
              <w:top w:val="nil"/>
              <w:left w:val="nil"/>
              <w:bottom w:val="single" w:sz="4" w:space="0" w:color="auto"/>
              <w:right w:val="single" w:sz="4" w:space="0" w:color="auto"/>
            </w:tcBorders>
            <w:shd w:val="clear" w:color="auto" w:fill="auto"/>
            <w:vAlign w:val="center"/>
            <w:hideMark/>
          </w:tcPr>
          <w:p w14:paraId="2D3749D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2,4915</w:t>
            </w:r>
          </w:p>
        </w:tc>
        <w:tc>
          <w:tcPr>
            <w:tcW w:w="1188" w:type="dxa"/>
            <w:tcBorders>
              <w:top w:val="nil"/>
              <w:left w:val="nil"/>
              <w:bottom w:val="single" w:sz="4" w:space="0" w:color="auto"/>
              <w:right w:val="single" w:sz="4" w:space="0" w:color="auto"/>
            </w:tcBorders>
            <w:shd w:val="clear" w:color="auto" w:fill="auto"/>
            <w:vAlign w:val="center"/>
            <w:hideMark/>
          </w:tcPr>
          <w:p w14:paraId="3D18C26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2,4915</w:t>
            </w:r>
          </w:p>
        </w:tc>
        <w:tc>
          <w:tcPr>
            <w:tcW w:w="1189" w:type="dxa"/>
            <w:tcBorders>
              <w:top w:val="nil"/>
              <w:left w:val="nil"/>
              <w:bottom w:val="single" w:sz="4" w:space="0" w:color="auto"/>
              <w:right w:val="single" w:sz="4" w:space="0" w:color="auto"/>
            </w:tcBorders>
            <w:shd w:val="clear" w:color="auto" w:fill="auto"/>
            <w:vAlign w:val="center"/>
            <w:hideMark/>
          </w:tcPr>
          <w:p w14:paraId="79E6C893"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25A9A37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77F0F40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71CDBA2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1,1245</w:t>
            </w:r>
          </w:p>
        </w:tc>
        <w:tc>
          <w:tcPr>
            <w:tcW w:w="1188" w:type="dxa"/>
            <w:tcBorders>
              <w:top w:val="nil"/>
              <w:left w:val="nil"/>
              <w:bottom w:val="single" w:sz="4" w:space="0" w:color="auto"/>
              <w:right w:val="single" w:sz="4" w:space="0" w:color="auto"/>
            </w:tcBorders>
            <w:shd w:val="clear" w:color="auto" w:fill="auto"/>
            <w:vAlign w:val="center"/>
            <w:hideMark/>
          </w:tcPr>
          <w:p w14:paraId="7C6B6AAB"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1,0710</w:t>
            </w:r>
          </w:p>
        </w:tc>
        <w:tc>
          <w:tcPr>
            <w:tcW w:w="1189" w:type="dxa"/>
            <w:tcBorders>
              <w:top w:val="nil"/>
              <w:left w:val="nil"/>
              <w:bottom w:val="single" w:sz="4" w:space="0" w:color="auto"/>
              <w:right w:val="single" w:sz="4" w:space="0" w:color="auto"/>
            </w:tcBorders>
            <w:shd w:val="clear" w:color="auto" w:fill="auto"/>
            <w:vAlign w:val="center"/>
            <w:hideMark/>
          </w:tcPr>
          <w:p w14:paraId="3FE80FBE"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44B0BBF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0,2960</w:t>
            </w:r>
          </w:p>
        </w:tc>
      </w:tr>
      <w:tr w:rsidR="00010438" w:rsidRPr="00010438" w14:paraId="6CD708CC" w14:textId="77777777" w:rsidTr="00010438">
        <w:trPr>
          <w:trHeight w:val="20"/>
        </w:trPr>
        <w:tc>
          <w:tcPr>
            <w:tcW w:w="56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B4876D3"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11</w:t>
            </w:r>
          </w:p>
        </w:tc>
        <w:tc>
          <w:tcPr>
            <w:tcW w:w="2559" w:type="dxa"/>
            <w:vMerge w:val="restart"/>
            <w:tcBorders>
              <w:top w:val="nil"/>
              <w:left w:val="single" w:sz="4" w:space="0" w:color="auto"/>
              <w:bottom w:val="single" w:sz="4" w:space="0" w:color="000000"/>
              <w:right w:val="single" w:sz="4" w:space="0" w:color="auto"/>
            </w:tcBorders>
            <w:shd w:val="clear" w:color="auto" w:fill="auto"/>
            <w:vAlign w:val="center"/>
            <w:hideMark/>
          </w:tcPr>
          <w:p w14:paraId="06036628" w14:textId="7614DB01"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котельная</w:t>
            </w:r>
            <w:r>
              <w:rPr>
                <w:rFonts w:eastAsia="Times New Roman" w:cs="Times New Roman"/>
                <w:sz w:val="22"/>
                <w:lang w:eastAsia="ru-RU"/>
              </w:rPr>
              <w:t xml:space="preserve"> </w:t>
            </w:r>
            <w:r w:rsidRPr="00010438">
              <w:rPr>
                <w:rFonts w:eastAsia="Times New Roman" w:cs="Times New Roman"/>
                <w:sz w:val="22"/>
                <w:lang w:eastAsia="ru-RU"/>
              </w:rPr>
              <w:t xml:space="preserve">372 квартала </w:t>
            </w:r>
          </w:p>
        </w:tc>
        <w:tc>
          <w:tcPr>
            <w:tcW w:w="1984" w:type="dxa"/>
            <w:tcBorders>
              <w:top w:val="nil"/>
              <w:left w:val="nil"/>
              <w:bottom w:val="single" w:sz="4" w:space="0" w:color="auto"/>
              <w:right w:val="single" w:sz="4" w:space="0" w:color="auto"/>
            </w:tcBorders>
            <w:shd w:val="clear" w:color="auto" w:fill="auto"/>
            <w:vAlign w:val="center"/>
            <w:hideMark/>
          </w:tcPr>
          <w:p w14:paraId="4B72B66A"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2,0365</w:t>
            </w:r>
          </w:p>
        </w:tc>
        <w:tc>
          <w:tcPr>
            <w:tcW w:w="1188" w:type="dxa"/>
            <w:tcBorders>
              <w:top w:val="nil"/>
              <w:left w:val="nil"/>
              <w:bottom w:val="single" w:sz="4" w:space="0" w:color="auto"/>
              <w:right w:val="single" w:sz="4" w:space="0" w:color="auto"/>
            </w:tcBorders>
            <w:shd w:val="clear" w:color="auto" w:fill="auto"/>
            <w:vAlign w:val="center"/>
            <w:hideMark/>
          </w:tcPr>
          <w:p w14:paraId="0ACCEEF5"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1,3770</w:t>
            </w:r>
          </w:p>
        </w:tc>
        <w:tc>
          <w:tcPr>
            <w:tcW w:w="1189" w:type="dxa"/>
            <w:tcBorders>
              <w:top w:val="nil"/>
              <w:left w:val="nil"/>
              <w:bottom w:val="single" w:sz="4" w:space="0" w:color="auto"/>
              <w:right w:val="single" w:sz="4" w:space="0" w:color="auto"/>
            </w:tcBorders>
            <w:shd w:val="clear" w:color="auto" w:fill="auto"/>
            <w:vAlign w:val="center"/>
            <w:hideMark/>
          </w:tcPr>
          <w:p w14:paraId="72F7D670"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0,6595</w:t>
            </w:r>
          </w:p>
        </w:tc>
        <w:tc>
          <w:tcPr>
            <w:tcW w:w="1188" w:type="dxa"/>
            <w:tcBorders>
              <w:top w:val="nil"/>
              <w:left w:val="nil"/>
              <w:bottom w:val="single" w:sz="4" w:space="0" w:color="auto"/>
              <w:right w:val="single" w:sz="4" w:space="0" w:color="auto"/>
            </w:tcBorders>
            <w:shd w:val="clear" w:color="auto" w:fill="auto"/>
            <w:vAlign w:val="center"/>
            <w:hideMark/>
          </w:tcPr>
          <w:p w14:paraId="28EA71B0"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45182F1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4BD3BAD5"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1,3080</w:t>
            </w:r>
          </w:p>
        </w:tc>
        <w:tc>
          <w:tcPr>
            <w:tcW w:w="1188" w:type="dxa"/>
            <w:tcBorders>
              <w:top w:val="nil"/>
              <w:left w:val="nil"/>
              <w:bottom w:val="single" w:sz="4" w:space="0" w:color="auto"/>
              <w:right w:val="single" w:sz="4" w:space="0" w:color="auto"/>
            </w:tcBorders>
            <w:shd w:val="clear" w:color="auto" w:fill="auto"/>
            <w:vAlign w:val="center"/>
            <w:hideMark/>
          </w:tcPr>
          <w:p w14:paraId="14B354AC"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0,1220</w:t>
            </w:r>
          </w:p>
        </w:tc>
        <w:tc>
          <w:tcPr>
            <w:tcW w:w="1189" w:type="dxa"/>
            <w:tcBorders>
              <w:top w:val="nil"/>
              <w:left w:val="nil"/>
              <w:bottom w:val="single" w:sz="4" w:space="0" w:color="auto"/>
              <w:right w:val="single" w:sz="4" w:space="0" w:color="auto"/>
            </w:tcBorders>
            <w:shd w:val="clear" w:color="auto" w:fill="auto"/>
            <w:vAlign w:val="center"/>
            <w:hideMark/>
          </w:tcPr>
          <w:p w14:paraId="3EC4156A"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0,3255</w:t>
            </w:r>
          </w:p>
        </w:tc>
        <w:tc>
          <w:tcPr>
            <w:tcW w:w="1189" w:type="dxa"/>
            <w:tcBorders>
              <w:top w:val="nil"/>
              <w:left w:val="nil"/>
              <w:bottom w:val="single" w:sz="4" w:space="0" w:color="auto"/>
              <w:right w:val="single" w:sz="4" w:space="0" w:color="auto"/>
            </w:tcBorders>
            <w:shd w:val="clear" w:color="auto" w:fill="auto"/>
            <w:vAlign w:val="center"/>
            <w:hideMark/>
          </w:tcPr>
          <w:p w14:paraId="03764F90"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0,2810</w:t>
            </w:r>
          </w:p>
        </w:tc>
      </w:tr>
      <w:tr w:rsidR="00010438" w:rsidRPr="00010438" w14:paraId="7162B105" w14:textId="77777777" w:rsidTr="00010438">
        <w:trPr>
          <w:trHeight w:val="20"/>
        </w:trPr>
        <w:tc>
          <w:tcPr>
            <w:tcW w:w="560" w:type="dxa"/>
            <w:vMerge/>
            <w:tcBorders>
              <w:top w:val="nil"/>
              <w:left w:val="single" w:sz="4" w:space="0" w:color="auto"/>
              <w:bottom w:val="single" w:sz="4" w:space="0" w:color="000000"/>
              <w:right w:val="single" w:sz="4" w:space="0" w:color="auto"/>
            </w:tcBorders>
            <w:vAlign w:val="center"/>
            <w:hideMark/>
          </w:tcPr>
          <w:p w14:paraId="107970E0" w14:textId="77777777" w:rsidR="00010438" w:rsidRPr="00010438" w:rsidRDefault="00010438" w:rsidP="00010438">
            <w:pPr>
              <w:spacing w:after="0" w:line="240" w:lineRule="auto"/>
              <w:rPr>
                <w:rFonts w:eastAsia="Times New Roman" w:cs="Times New Roman"/>
                <w:sz w:val="22"/>
                <w:lang w:eastAsia="ru-RU"/>
              </w:rPr>
            </w:pPr>
          </w:p>
        </w:tc>
        <w:tc>
          <w:tcPr>
            <w:tcW w:w="2559" w:type="dxa"/>
            <w:vMerge/>
            <w:tcBorders>
              <w:top w:val="nil"/>
              <w:left w:val="single" w:sz="4" w:space="0" w:color="auto"/>
              <w:bottom w:val="single" w:sz="4" w:space="0" w:color="000000"/>
              <w:right w:val="single" w:sz="4" w:space="0" w:color="auto"/>
            </w:tcBorders>
            <w:vAlign w:val="center"/>
            <w:hideMark/>
          </w:tcPr>
          <w:p w14:paraId="1DEBF11B" w14:textId="77777777" w:rsidR="00010438" w:rsidRPr="00010438" w:rsidRDefault="00010438" w:rsidP="00010438">
            <w:pPr>
              <w:spacing w:after="0" w:line="240" w:lineRule="auto"/>
              <w:rPr>
                <w:rFonts w:eastAsia="Times New Roman" w:cs="Times New Roman"/>
                <w:sz w:val="22"/>
                <w:lang w:eastAsia="ru-RU"/>
              </w:rPr>
            </w:pPr>
          </w:p>
        </w:tc>
        <w:tc>
          <w:tcPr>
            <w:tcW w:w="1984" w:type="dxa"/>
            <w:tcBorders>
              <w:top w:val="nil"/>
              <w:left w:val="nil"/>
              <w:bottom w:val="single" w:sz="4" w:space="0" w:color="auto"/>
              <w:right w:val="single" w:sz="4" w:space="0" w:color="auto"/>
            </w:tcBorders>
            <w:shd w:val="clear" w:color="auto" w:fill="auto"/>
            <w:vAlign w:val="center"/>
            <w:hideMark/>
          </w:tcPr>
          <w:p w14:paraId="7F8D6754"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1,2475</w:t>
            </w:r>
          </w:p>
        </w:tc>
        <w:tc>
          <w:tcPr>
            <w:tcW w:w="1188" w:type="dxa"/>
            <w:tcBorders>
              <w:top w:val="nil"/>
              <w:left w:val="nil"/>
              <w:bottom w:val="single" w:sz="4" w:space="0" w:color="auto"/>
              <w:right w:val="single" w:sz="4" w:space="0" w:color="auto"/>
            </w:tcBorders>
            <w:shd w:val="clear" w:color="auto" w:fill="auto"/>
            <w:vAlign w:val="center"/>
            <w:hideMark/>
          </w:tcPr>
          <w:p w14:paraId="6EC20F8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1,0750</w:t>
            </w:r>
          </w:p>
        </w:tc>
        <w:tc>
          <w:tcPr>
            <w:tcW w:w="1189" w:type="dxa"/>
            <w:tcBorders>
              <w:top w:val="nil"/>
              <w:left w:val="nil"/>
              <w:bottom w:val="single" w:sz="4" w:space="0" w:color="auto"/>
              <w:right w:val="single" w:sz="4" w:space="0" w:color="auto"/>
            </w:tcBorders>
            <w:shd w:val="clear" w:color="auto" w:fill="auto"/>
            <w:vAlign w:val="center"/>
            <w:hideMark/>
          </w:tcPr>
          <w:p w14:paraId="25D9A9CC"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0,1725</w:t>
            </w:r>
          </w:p>
        </w:tc>
        <w:tc>
          <w:tcPr>
            <w:tcW w:w="1188" w:type="dxa"/>
            <w:tcBorders>
              <w:top w:val="nil"/>
              <w:left w:val="nil"/>
              <w:bottom w:val="single" w:sz="4" w:space="0" w:color="auto"/>
              <w:right w:val="single" w:sz="4" w:space="0" w:color="auto"/>
            </w:tcBorders>
            <w:shd w:val="clear" w:color="auto" w:fill="auto"/>
            <w:vAlign w:val="center"/>
            <w:hideMark/>
          </w:tcPr>
          <w:p w14:paraId="2A53BA2C"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6919F343"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239643E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1,0395</w:t>
            </w:r>
          </w:p>
        </w:tc>
        <w:tc>
          <w:tcPr>
            <w:tcW w:w="1188" w:type="dxa"/>
            <w:tcBorders>
              <w:top w:val="nil"/>
              <w:left w:val="nil"/>
              <w:bottom w:val="single" w:sz="4" w:space="0" w:color="auto"/>
              <w:right w:val="single" w:sz="4" w:space="0" w:color="auto"/>
            </w:tcBorders>
            <w:shd w:val="clear" w:color="auto" w:fill="auto"/>
            <w:vAlign w:val="center"/>
            <w:hideMark/>
          </w:tcPr>
          <w:p w14:paraId="56B7EAB4"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0,0930</w:t>
            </w:r>
          </w:p>
        </w:tc>
        <w:tc>
          <w:tcPr>
            <w:tcW w:w="1189" w:type="dxa"/>
            <w:tcBorders>
              <w:top w:val="nil"/>
              <w:left w:val="nil"/>
              <w:bottom w:val="single" w:sz="4" w:space="0" w:color="auto"/>
              <w:right w:val="single" w:sz="4" w:space="0" w:color="auto"/>
            </w:tcBorders>
            <w:shd w:val="clear" w:color="auto" w:fill="auto"/>
            <w:vAlign w:val="center"/>
            <w:hideMark/>
          </w:tcPr>
          <w:p w14:paraId="68B3E9E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5921666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0,1150</w:t>
            </w:r>
          </w:p>
        </w:tc>
      </w:tr>
      <w:tr w:rsidR="00010438" w:rsidRPr="00010438" w14:paraId="30DE53C5" w14:textId="77777777" w:rsidTr="00010438">
        <w:trPr>
          <w:trHeight w:val="20"/>
        </w:trPr>
        <w:tc>
          <w:tcPr>
            <w:tcW w:w="56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22DF5B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12</w:t>
            </w:r>
          </w:p>
        </w:tc>
        <w:tc>
          <w:tcPr>
            <w:tcW w:w="2559" w:type="dxa"/>
            <w:vMerge w:val="restart"/>
            <w:tcBorders>
              <w:top w:val="nil"/>
              <w:left w:val="single" w:sz="4" w:space="0" w:color="auto"/>
              <w:bottom w:val="single" w:sz="4" w:space="0" w:color="000000"/>
              <w:right w:val="single" w:sz="4" w:space="0" w:color="auto"/>
            </w:tcBorders>
            <w:shd w:val="clear" w:color="auto" w:fill="auto"/>
            <w:vAlign w:val="center"/>
            <w:hideMark/>
          </w:tcPr>
          <w:p w14:paraId="683852B5" w14:textId="617D1CDE"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котельная</w:t>
            </w:r>
            <w:r>
              <w:rPr>
                <w:rFonts w:eastAsia="Times New Roman" w:cs="Times New Roman"/>
                <w:sz w:val="22"/>
                <w:lang w:eastAsia="ru-RU"/>
              </w:rPr>
              <w:t xml:space="preserve"> </w:t>
            </w:r>
            <w:r w:rsidRPr="00010438">
              <w:rPr>
                <w:rFonts w:eastAsia="Times New Roman" w:cs="Times New Roman"/>
                <w:sz w:val="22"/>
                <w:lang w:eastAsia="ru-RU"/>
              </w:rPr>
              <w:t xml:space="preserve">252 квартала </w:t>
            </w:r>
          </w:p>
        </w:tc>
        <w:tc>
          <w:tcPr>
            <w:tcW w:w="1984" w:type="dxa"/>
            <w:tcBorders>
              <w:top w:val="nil"/>
              <w:left w:val="nil"/>
              <w:bottom w:val="single" w:sz="4" w:space="0" w:color="auto"/>
              <w:right w:val="single" w:sz="4" w:space="0" w:color="auto"/>
            </w:tcBorders>
            <w:shd w:val="clear" w:color="auto" w:fill="auto"/>
            <w:vAlign w:val="center"/>
            <w:hideMark/>
          </w:tcPr>
          <w:p w14:paraId="53C9D2E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0,6467</w:t>
            </w:r>
          </w:p>
        </w:tc>
        <w:tc>
          <w:tcPr>
            <w:tcW w:w="1188" w:type="dxa"/>
            <w:tcBorders>
              <w:top w:val="nil"/>
              <w:left w:val="nil"/>
              <w:bottom w:val="single" w:sz="4" w:space="0" w:color="auto"/>
              <w:right w:val="single" w:sz="4" w:space="0" w:color="auto"/>
            </w:tcBorders>
            <w:shd w:val="clear" w:color="auto" w:fill="auto"/>
            <w:vAlign w:val="center"/>
            <w:hideMark/>
          </w:tcPr>
          <w:p w14:paraId="00ABD583"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0,6467</w:t>
            </w:r>
          </w:p>
        </w:tc>
        <w:tc>
          <w:tcPr>
            <w:tcW w:w="1189" w:type="dxa"/>
            <w:tcBorders>
              <w:top w:val="nil"/>
              <w:left w:val="nil"/>
              <w:bottom w:val="single" w:sz="4" w:space="0" w:color="auto"/>
              <w:right w:val="single" w:sz="4" w:space="0" w:color="auto"/>
            </w:tcBorders>
            <w:shd w:val="clear" w:color="auto" w:fill="auto"/>
            <w:vAlign w:val="center"/>
            <w:hideMark/>
          </w:tcPr>
          <w:p w14:paraId="5B2AB8E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1104B6F0"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7CEAD08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574EC5D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0,1120</w:t>
            </w:r>
          </w:p>
        </w:tc>
        <w:tc>
          <w:tcPr>
            <w:tcW w:w="1188" w:type="dxa"/>
            <w:tcBorders>
              <w:top w:val="nil"/>
              <w:left w:val="nil"/>
              <w:bottom w:val="single" w:sz="4" w:space="0" w:color="auto"/>
              <w:right w:val="single" w:sz="4" w:space="0" w:color="auto"/>
            </w:tcBorders>
            <w:shd w:val="clear" w:color="auto" w:fill="auto"/>
            <w:vAlign w:val="center"/>
            <w:hideMark/>
          </w:tcPr>
          <w:p w14:paraId="04090AF3"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0,0495</w:t>
            </w:r>
          </w:p>
        </w:tc>
        <w:tc>
          <w:tcPr>
            <w:tcW w:w="1189" w:type="dxa"/>
            <w:tcBorders>
              <w:top w:val="nil"/>
              <w:left w:val="nil"/>
              <w:bottom w:val="single" w:sz="4" w:space="0" w:color="auto"/>
              <w:right w:val="single" w:sz="4" w:space="0" w:color="auto"/>
            </w:tcBorders>
            <w:shd w:val="clear" w:color="auto" w:fill="auto"/>
            <w:vAlign w:val="center"/>
            <w:hideMark/>
          </w:tcPr>
          <w:p w14:paraId="69F5BC14"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0,0662</w:t>
            </w:r>
          </w:p>
        </w:tc>
        <w:tc>
          <w:tcPr>
            <w:tcW w:w="1189" w:type="dxa"/>
            <w:tcBorders>
              <w:top w:val="nil"/>
              <w:left w:val="nil"/>
              <w:bottom w:val="single" w:sz="4" w:space="0" w:color="auto"/>
              <w:right w:val="single" w:sz="4" w:space="0" w:color="auto"/>
            </w:tcBorders>
            <w:shd w:val="clear" w:color="auto" w:fill="auto"/>
            <w:vAlign w:val="center"/>
            <w:hideMark/>
          </w:tcPr>
          <w:p w14:paraId="133D4720"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0,4190</w:t>
            </w:r>
          </w:p>
        </w:tc>
      </w:tr>
      <w:tr w:rsidR="00010438" w:rsidRPr="00010438" w14:paraId="607E6979" w14:textId="77777777" w:rsidTr="00010438">
        <w:trPr>
          <w:trHeight w:val="20"/>
        </w:trPr>
        <w:tc>
          <w:tcPr>
            <w:tcW w:w="560" w:type="dxa"/>
            <w:vMerge/>
            <w:tcBorders>
              <w:top w:val="nil"/>
              <w:left w:val="single" w:sz="4" w:space="0" w:color="auto"/>
              <w:bottom w:val="single" w:sz="4" w:space="0" w:color="000000"/>
              <w:right w:val="single" w:sz="4" w:space="0" w:color="auto"/>
            </w:tcBorders>
            <w:vAlign w:val="center"/>
            <w:hideMark/>
          </w:tcPr>
          <w:p w14:paraId="5C40686F" w14:textId="77777777" w:rsidR="00010438" w:rsidRPr="00010438" w:rsidRDefault="00010438" w:rsidP="00010438">
            <w:pPr>
              <w:spacing w:after="0" w:line="240" w:lineRule="auto"/>
              <w:rPr>
                <w:rFonts w:eastAsia="Times New Roman" w:cs="Times New Roman"/>
                <w:sz w:val="22"/>
                <w:lang w:eastAsia="ru-RU"/>
              </w:rPr>
            </w:pPr>
          </w:p>
        </w:tc>
        <w:tc>
          <w:tcPr>
            <w:tcW w:w="2559" w:type="dxa"/>
            <w:vMerge/>
            <w:tcBorders>
              <w:top w:val="nil"/>
              <w:left w:val="single" w:sz="4" w:space="0" w:color="auto"/>
              <w:bottom w:val="single" w:sz="4" w:space="0" w:color="000000"/>
              <w:right w:val="single" w:sz="4" w:space="0" w:color="auto"/>
            </w:tcBorders>
            <w:vAlign w:val="center"/>
            <w:hideMark/>
          </w:tcPr>
          <w:p w14:paraId="2DF3492F" w14:textId="77777777" w:rsidR="00010438" w:rsidRPr="00010438" w:rsidRDefault="00010438" w:rsidP="00010438">
            <w:pPr>
              <w:spacing w:after="0" w:line="240" w:lineRule="auto"/>
              <w:rPr>
                <w:rFonts w:eastAsia="Times New Roman" w:cs="Times New Roman"/>
                <w:sz w:val="22"/>
                <w:lang w:eastAsia="ru-RU"/>
              </w:rPr>
            </w:pPr>
          </w:p>
        </w:tc>
        <w:tc>
          <w:tcPr>
            <w:tcW w:w="1984" w:type="dxa"/>
            <w:tcBorders>
              <w:top w:val="nil"/>
              <w:left w:val="nil"/>
              <w:bottom w:val="single" w:sz="4" w:space="0" w:color="auto"/>
              <w:right w:val="single" w:sz="4" w:space="0" w:color="auto"/>
            </w:tcBorders>
            <w:shd w:val="clear" w:color="auto" w:fill="auto"/>
            <w:vAlign w:val="center"/>
            <w:hideMark/>
          </w:tcPr>
          <w:p w14:paraId="694B6843"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0,3992</w:t>
            </w:r>
          </w:p>
        </w:tc>
        <w:tc>
          <w:tcPr>
            <w:tcW w:w="1188" w:type="dxa"/>
            <w:tcBorders>
              <w:top w:val="nil"/>
              <w:left w:val="nil"/>
              <w:bottom w:val="single" w:sz="4" w:space="0" w:color="auto"/>
              <w:right w:val="single" w:sz="4" w:space="0" w:color="auto"/>
            </w:tcBorders>
            <w:shd w:val="clear" w:color="auto" w:fill="auto"/>
            <w:vAlign w:val="center"/>
            <w:hideMark/>
          </w:tcPr>
          <w:p w14:paraId="0CEBCA8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0,3992</w:t>
            </w:r>
          </w:p>
        </w:tc>
        <w:tc>
          <w:tcPr>
            <w:tcW w:w="1189" w:type="dxa"/>
            <w:tcBorders>
              <w:top w:val="nil"/>
              <w:left w:val="nil"/>
              <w:bottom w:val="single" w:sz="4" w:space="0" w:color="auto"/>
              <w:right w:val="single" w:sz="4" w:space="0" w:color="auto"/>
            </w:tcBorders>
            <w:shd w:val="clear" w:color="auto" w:fill="auto"/>
            <w:vAlign w:val="center"/>
            <w:hideMark/>
          </w:tcPr>
          <w:p w14:paraId="4CC55E0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4AB438B6"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7EF06A9E"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68371AB2"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0,1120</w:t>
            </w:r>
          </w:p>
        </w:tc>
        <w:tc>
          <w:tcPr>
            <w:tcW w:w="1188" w:type="dxa"/>
            <w:tcBorders>
              <w:top w:val="nil"/>
              <w:left w:val="nil"/>
              <w:bottom w:val="single" w:sz="4" w:space="0" w:color="auto"/>
              <w:right w:val="single" w:sz="4" w:space="0" w:color="auto"/>
            </w:tcBorders>
            <w:shd w:val="clear" w:color="auto" w:fill="auto"/>
            <w:vAlign w:val="center"/>
            <w:hideMark/>
          </w:tcPr>
          <w:p w14:paraId="2507FCB3"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3E76374B"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0,0762</w:t>
            </w:r>
          </w:p>
        </w:tc>
        <w:tc>
          <w:tcPr>
            <w:tcW w:w="1189" w:type="dxa"/>
            <w:tcBorders>
              <w:top w:val="nil"/>
              <w:left w:val="nil"/>
              <w:bottom w:val="single" w:sz="4" w:space="0" w:color="auto"/>
              <w:right w:val="single" w:sz="4" w:space="0" w:color="auto"/>
            </w:tcBorders>
            <w:shd w:val="clear" w:color="auto" w:fill="auto"/>
            <w:vAlign w:val="center"/>
            <w:hideMark/>
          </w:tcPr>
          <w:p w14:paraId="5834110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0,2110</w:t>
            </w:r>
          </w:p>
        </w:tc>
      </w:tr>
      <w:tr w:rsidR="00010438" w:rsidRPr="00010438" w14:paraId="762E7F88" w14:textId="77777777" w:rsidTr="00010438">
        <w:trPr>
          <w:trHeight w:val="20"/>
        </w:trPr>
        <w:tc>
          <w:tcPr>
            <w:tcW w:w="56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CA133AD"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13</w:t>
            </w:r>
          </w:p>
        </w:tc>
        <w:tc>
          <w:tcPr>
            <w:tcW w:w="2559" w:type="dxa"/>
            <w:vMerge w:val="restart"/>
            <w:tcBorders>
              <w:top w:val="nil"/>
              <w:left w:val="single" w:sz="4" w:space="0" w:color="auto"/>
              <w:bottom w:val="single" w:sz="4" w:space="0" w:color="000000"/>
              <w:right w:val="single" w:sz="4" w:space="0" w:color="auto"/>
            </w:tcBorders>
            <w:shd w:val="clear" w:color="auto" w:fill="auto"/>
            <w:vAlign w:val="center"/>
            <w:hideMark/>
          </w:tcPr>
          <w:p w14:paraId="7F486330" w14:textId="21973F70"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котельная</w:t>
            </w:r>
            <w:r>
              <w:rPr>
                <w:rFonts w:eastAsia="Times New Roman" w:cs="Times New Roman"/>
                <w:sz w:val="22"/>
                <w:lang w:eastAsia="ru-RU"/>
              </w:rPr>
              <w:t xml:space="preserve"> </w:t>
            </w:r>
            <w:r w:rsidRPr="00010438">
              <w:rPr>
                <w:rFonts w:eastAsia="Times New Roman" w:cs="Times New Roman"/>
                <w:sz w:val="22"/>
                <w:lang w:eastAsia="ru-RU"/>
              </w:rPr>
              <w:t xml:space="preserve">№2 </w:t>
            </w:r>
          </w:p>
        </w:tc>
        <w:tc>
          <w:tcPr>
            <w:tcW w:w="1984" w:type="dxa"/>
            <w:tcBorders>
              <w:top w:val="nil"/>
              <w:left w:val="nil"/>
              <w:bottom w:val="single" w:sz="4" w:space="0" w:color="auto"/>
              <w:right w:val="single" w:sz="4" w:space="0" w:color="auto"/>
            </w:tcBorders>
            <w:shd w:val="clear" w:color="auto" w:fill="auto"/>
            <w:vAlign w:val="center"/>
            <w:hideMark/>
          </w:tcPr>
          <w:p w14:paraId="171225A5"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0,8291</w:t>
            </w:r>
          </w:p>
        </w:tc>
        <w:tc>
          <w:tcPr>
            <w:tcW w:w="1188" w:type="dxa"/>
            <w:tcBorders>
              <w:top w:val="nil"/>
              <w:left w:val="nil"/>
              <w:bottom w:val="single" w:sz="4" w:space="0" w:color="auto"/>
              <w:right w:val="single" w:sz="4" w:space="0" w:color="auto"/>
            </w:tcBorders>
            <w:shd w:val="clear" w:color="auto" w:fill="auto"/>
            <w:vAlign w:val="center"/>
            <w:hideMark/>
          </w:tcPr>
          <w:p w14:paraId="2E3AF280"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0,7516</w:t>
            </w:r>
          </w:p>
        </w:tc>
        <w:tc>
          <w:tcPr>
            <w:tcW w:w="1189" w:type="dxa"/>
            <w:tcBorders>
              <w:top w:val="nil"/>
              <w:left w:val="nil"/>
              <w:bottom w:val="single" w:sz="4" w:space="0" w:color="auto"/>
              <w:right w:val="single" w:sz="4" w:space="0" w:color="auto"/>
            </w:tcBorders>
            <w:shd w:val="clear" w:color="auto" w:fill="auto"/>
            <w:vAlign w:val="center"/>
            <w:hideMark/>
          </w:tcPr>
          <w:p w14:paraId="2675DDE3"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0,0775</w:t>
            </w:r>
          </w:p>
        </w:tc>
        <w:tc>
          <w:tcPr>
            <w:tcW w:w="1188" w:type="dxa"/>
            <w:tcBorders>
              <w:top w:val="nil"/>
              <w:left w:val="nil"/>
              <w:bottom w:val="single" w:sz="4" w:space="0" w:color="auto"/>
              <w:right w:val="single" w:sz="4" w:space="0" w:color="auto"/>
            </w:tcBorders>
            <w:shd w:val="clear" w:color="auto" w:fill="auto"/>
            <w:vAlign w:val="center"/>
            <w:hideMark/>
          </w:tcPr>
          <w:p w14:paraId="12CE0896"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052C220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092267F3"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0,0210</w:t>
            </w:r>
          </w:p>
        </w:tc>
        <w:tc>
          <w:tcPr>
            <w:tcW w:w="1188" w:type="dxa"/>
            <w:tcBorders>
              <w:top w:val="nil"/>
              <w:left w:val="nil"/>
              <w:bottom w:val="single" w:sz="4" w:space="0" w:color="auto"/>
              <w:right w:val="single" w:sz="4" w:space="0" w:color="auto"/>
            </w:tcBorders>
            <w:shd w:val="clear" w:color="auto" w:fill="auto"/>
            <w:vAlign w:val="center"/>
            <w:hideMark/>
          </w:tcPr>
          <w:p w14:paraId="07FA7CFE"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2F99DA1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0,5076</w:t>
            </w:r>
          </w:p>
        </w:tc>
        <w:tc>
          <w:tcPr>
            <w:tcW w:w="1189" w:type="dxa"/>
            <w:tcBorders>
              <w:top w:val="nil"/>
              <w:left w:val="nil"/>
              <w:bottom w:val="single" w:sz="4" w:space="0" w:color="auto"/>
              <w:right w:val="single" w:sz="4" w:space="0" w:color="auto"/>
            </w:tcBorders>
            <w:shd w:val="clear" w:color="auto" w:fill="auto"/>
            <w:vAlign w:val="center"/>
            <w:hideMark/>
          </w:tcPr>
          <w:p w14:paraId="3C507893"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0,3005</w:t>
            </w:r>
          </w:p>
        </w:tc>
      </w:tr>
      <w:tr w:rsidR="00010438" w:rsidRPr="00010438" w14:paraId="100E1ED7" w14:textId="77777777" w:rsidTr="00010438">
        <w:trPr>
          <w:trHeight w:val="20"/>
        </w:trPr>
        <w:tc>
          <w:tcPr>
            <w:tcW w:w="560" w:type="dxa"/>
            <w:vMerge/>
            <w:tcBorders>
              <w:top w:val="nil"/>
              <w:left w:val="single" w:sz="4" w:space="0" w:color="auto"/>
              <w:bottom w:val="single" w:sz="4" w:space="0" w:color="000000"/>
              <w:right w:val="single" w:sz="4" w:space="0" w:color="auto"/>
            </w:tcBorders>
            <w:vAlign w:val="center"/>
            <w:hideMark/>
          </w:tcPr>
          <w:p w14:paraId="70DF8654" w14:textId="77777777" w:rsidR="00010438" w:rsidRPr="00010438" w:rsidRDefault="00010438" w:rsidP="00010438">
            <w:pPr>
              <w:spacing w:after="0" w:line="240" w:lineRule="auto"/>
              <w:rPr>
                <w:rFonts w:eastAsia="Times New Roman" w:cs="Times New Roman"/>
                <w:sz w:val="22"/>
                <w:lang w:eastAsia="ru-RU"/>
              </w:rPr>
            </w:pPr>
          </w:p>
        </w:tc>
        <w:tc>
          <w:tcPr>
            <w:tcW w:w="2559" w:type="dxa"/>
            <w:vMerge/>
            <w:tcBorders>
              <w:top w:val="nil"/>
              <w:left w:val="single" w:sz="4" w:space="0" w:color="auto"/>
              <w:bottom w:val="single" w:sz="4" w:space="0" w:color="000000"/>
              <w:right w:val="single" w:sz="4" w:space="0" w:color="auto"/>
            </w:tcBorders>
            <w:vAlign w:val="center"/>
            <w:hideMark/>
          </w:tcPr>
          <w:p w14:paraId="4A314385" w14:textId="77777777" w:rsidR="00010438" w:rsidRPr="00010438" w:rsidRDefault="00010438" w:rsidP="00010438">
            <w:pPr>
              <w:spacing w:after="0" w:line="240" w:lineRule="auto"/>
              <w:rPr>
                <w:rFonts w:eastAsia="Times New Roman" w:cs="Times New Roman"/>
                <w:sz w:val="22"/>
                <w:lang w:eastAsia="ru-RU"/>
              </w:rPr>
            </w:pPr>
          </w:p>
        </w:tc>
        <w:tc>
          <w:tcPr>
            <w:tcW w:w="1984" w:type="dxa"/>
            <w:tcBorders>
              <w:top w:val="nil"/>
              <w:left w:val="nil"/>
              <w:bottom w:val="single" w:sz="4" w:space="0" w:color="auto"/>
              <w:right w:val="single" w:sz="4" w:space="0" w:color="auto"/>
            </w:tcBorders>
            <w:shd w:val="clear" w:color="auto" w:fill="auto"/>
            <w:vAlign w:val="center"/>
            <w:hideMark/>
          </w:tcPr>
          <w:p w14:paraId="5EF81AA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0,6091</w:t>
            </w:r>
          </w:p>
        </w:tc>
        <w:tc>
          <w:tcPr>
            <w:tcW w:w="1188" w:type="dxa"/>
            <w:tcBorders>
              <w:top w:val="nil"/>
              <w:left w:val="nil"/>
              <w:bottom w:val="single" w:sz="4" w:space="0" w:color="auto"/>
              <w:right w:val="single" w:sz="4" w:space="0" w:color="auto"/>
            </w:tcBorders>
            <w:shd w:val="clear" w:color="auto" w:fill="auto"/>
            <w:vAlign w:val="center"/>
            <w:hideMark/>
          </w:tcPr>
          <w:p w14:paraId="6F239AF6"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0,6091</w:t>
            </w:r>
          </w:p>
        </w:tc>
        <w:tc>
          <w:tcPr>
            <w:tcW w:w="1189" w:type="dxa"/>
            <w:tcBorders>
              <w:top w:val="nil"/>
              <w:left w:val="nil"/>
              <w:bottom w:val="single" w:sz="4" w:space="0" w:color="auto"/>
              <w:right w:val="single" w:sz="4" w:space="0" w:color="auto"/>
            </w:tcBorders>
            <w:shd w:val="clear" w:color="auto" w:fill="auto"/>
            <w:vAlign w:val="center"/>
            <w:hideMark/>
          </w:tcPr>
          <w:p w14:paraId="43FCB9D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51724B4A"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28BF3C16"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4B70E88A"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0,0210</w:t>
            </w:r>
          </w:p>
        </w:tc>
        <w:tc>
          <w:tcPr>
            <w:tcW w:w="1188" w:type="dxa"/>
            <w:tcBorders>
              <w:top w:val="nil"/>
              <w:left w:val="nil"/>
              <w:bottom w:val="single" w:sz="4" w:space="0" w:color="auto"/>
              <w:right w:val="single" w:sz="4" w:space="0" w:color="auto"/>
            </w:tcBorders>
            <w:shd w:val="clear" w:color="auto" w:fill="auto"/>
            <w:vAlign w:val="center"/>
            <w:hideMark/>
          </w:tcPr>
          <w:p w14:paraId="4595DA16"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20DC63AC"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0,3256</w:t>
            </w:r>
          </w:p>
        </w:tc>
        <w:tc>
          <w:tcPr>
            <w:tcW w:w="1189" w:type="dxa"/>
            <w:tcBorders>
              <w:top w:val="nil"/>
              <w:left w:val="nil"/>
              <w:bottom w:val="single" w:sz="4" w:space="0" w:color="auto"/>
              <w:right w:val="single" w:sz="4" w:space="0" w:color="auto"/>
            </w:tcBorders>
            <w:shd w:val="clear" w:color="auto" w:fill="auto"/>
            <w:vAlign w:val="center"/>
            <w:hideMark/>
          </w:tcPr>
          <w:p w14:paraId="41E8839E"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0,2625</w:t>
            </w:r>
          </w:p>
        </w:tc>
      </w:tr>
      <w:tr w:rsidR="00010438" w:rsidRPr="00010438" w14:paraId="3F01AEE9" w14:textId="77777777" w:rsidTr="00010438">
        <w:trPr>
          <w:trHeight w:val="20"/>
        </w:trPr>
        <w:tc>
          <w:tcPr>
            <w:tcW w:w="560" w:type="dxa"/>
            <w:tcBorders>
              <w:top w:val="nil"/>
              <w:left w:val="single" w:sz="4" w:space="0" w:color="auto"/>
              <w:bottom w:val="nil"/>
              <w:right w:val="single" w:sz="4" w:space="0" w:color="auto"/>
            </w:tcBorders>
            <w:shd w:val="clear" w:color="auto" w:fill="auto"/>
            <w:noWrap/>
            <w:vAlign w:val="center"/>
            <w:hideMark/>
          </w:tcPr>
          <w:p w14:paraId="08C1DACD"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14</w:t>
            </w:r>
          </w:p>
        </w:tc>
        <w:tc>
          <w:tcPr>
            <w:tcW w:w="2559" w:type="dxa"/>
            <w:tcBorders>
              <w:top w:val="nil"/>
              <w:left w:val="nil"/>
              <w:bottom w:val="nil"/>
              <w:right w:val="single" w:sz="4" w:space="0" w:color="auto"/>
            </w:tcBorders>
            <w:shd w:val="clear" w:color="auto" w:fill="auto"/>
            <w:vAlign w:val="center"/>
            <w:hideMark/>
          </w:tcPr>
          <w:p w14:paraId="0FF3A2E6" w14:textId="5F664093"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котельная</w:t>
            </w:r>
            <w:r>
              <w:rPr>
                <w:rFonts w:eastAsia="Times New Roman" w:cs="Times New Roman"/>
                <w:sz w:val="22"/>
                <w:lang w:eastAsia="ru-RU"/>
              </w:rPr>
              <w:t xml:space="preserve"> </w:t>
            </w:r>
            <w:r w:rsidRPr="00010438">
              <w:rPr>
                <w:rFonts w:eastAsia="Times New Roman" w:cs="Times New Roman"/>
                <w:sz w:val="22"/>
                <w:lang w:eastAsia="ru-RU"/>
              </w:rPr>
              <w:t>№3</w:t>
            </w:r>
          </w:p>
        </w:tc>
        <w:tc>
          <w:tcPr>
            <w:tcW w:w="1984" w:type="dxa"/>
            <w:tcBorders>
              <w:top w:val="nil"/>
              <w:left w:val="nil"/>
              <w:bottom w:val="single" w:sz="4" w:space="0" w:color="auto"/>
              <w:right w:val="single" w:sz="4" w:space="0" w:color="auto"/>
            </w:tcBorders>
            <w:shd w:val="clear" w:color="auto" w:fill="auto"/>
            <w:vAlign w:val="center"/>
            <w:hideMark/>
          </w:tcPr>
          <w:p w14:paraId="10BCFC6B"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0,2870</w:t>
            </w:r>
          </w:p>
        </w:tc>
        <w:tc>
          <w:tcPr>
            <w:tcW w:w="1188" w:type="dxa"/>
            <w:tcBorders>
              <w:top w:val="nil"/>
              <w:left w:val="nil"/>
              <w:bottom w:val="single" w:sz="4" w:space="0" w:color="auto"/>
              <w:right w:val="single" w:sz="4" w:space="0" w:color="auto"/>
            </w:tcBorders>
            <w:shd w:val="clear" w:color="auto" w:fill="auto"/>
            <w:vAlign w:val="center"/>
            <w:hideMark/>
          </w:tcPr>
          <w:p w14:paraId="3D2C4473"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0,2870</w:t>
            </w:r>
          </w:p>
        </w:tc>
        <w:tc>
          <w:tcPr>
            <w:tcW w:w="1189" w:type="dxa"/>
            <w:tcBorders>
              <w:top w:val="nil"/>
              <w:left w:val="nil"/>
              <w:bottom w:val="single" w:sz="4" w:space="0" w:color="auto"/>
              <w:right w:val="single" w:sz="4" w:space="0" w:color="auto"/>
            </w:tcBorders>
            <w:shd w:val="clear" w:color="auto" w:fill="auto"/>
            <w:vAlign w:val="center"/>
            <w:hideMark/>
          </w:tcPr>
          <w:p w14:paraId="664AD6BA"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601C8D70"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426AE2CB"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198B6F2C"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0,0980</w:t>
            </w:r>
          </w:p>
        </w:tc>
        <w:tc>
          <w:tcPr>
            <w:tcW w:w="1188" w:type="dxa"/>
            <w:tcBorders>
              <w:top w:val="nil"/>
              <w:left w:val="nil"/>
              <w:bottom w:val="single" w:sz="4" w:space="0" w:color="auto"/>
              <w:right w:val="single" w:sz="4" w:space="0" w:color="auto"/>
            </w:tcBorders>
            <w:shd w:val="clear" w:color="auto" w:fill="auto"/>
            <w:vAlign w:val="center"/>
            <w:hideMark/>
          </w:tcPr>
          <w:p w14:paraId="1534B444"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21F460E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373673B5"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0,1890</w:t>
            </w:r>
          </w:p>
        </w:tc>
      </w:tr>
      <w:tr w:rsidR="00010438" w:rsidRPr="00010438" w14:paraId="75A3C84B" w14:textId="77777777" w:rsidTr="00010438">
        <w:trPr>
          <w:trHeight w:val="20"/>
        </w:trPr>
        <w:tc>
          <w:tcPr>
            <w:tcW w:w="560" w:type="dxa"/>
            <w:tcBorders>
              <w:top w:val="single" w:sz="4" w:space="0" w:color="auto"/>
              <w:left w:val="single" w:sz="4" w:space="0" w:color="auto"/>
              <w:bottom w:val="nil"/>
              <w:right w:val="single" w:sz="4" w:space="0" w:color="auto"/>
            </w:tcBorders>
            <w:shd w:val="clear" w:color="auto" w:fill="auto"/>
            <w:noWrap/>
            <w:vAlign w:val="center"/>
            <w:hideMark/>
          </w:tcPr>
          <w:p w14:paraId="3E9FF76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15</w:t>
            </w:r>
          </w:p>
        </w:tc>
        <w:tc>
          <w:tcPr>
            <w:tcW w:w="2559" w:type="dxa"/>
            <w:tcBorders>
              <w:top w:val="single" w:sz="4" w:space="0" w:color="auto"/>
              <w:left w:val="nil"/>
              <w:bottom w:val="nil"/>
              <w:right w:val="single" w:sz="4" w:space="0" w:color="auto"/>
            </w:tcBorders>
            <w:shd w:val="clear" w:color="auto" w:fill="auto"/>
            <w:vAlign w:val="center"/>
            <w:hideMark/>
          </w:tcPr>
          <w:p w14:paraId="19E35E06" w14:textId="4BB55668"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котельная</w:t>
            </w:r>
            <w:r>
              <w:rPr>
                <w:rFonts w:eastAsia="Times New Roman" w:cs="Times New Roman"/>
                <w:sz w:val="22"/>
                <w:lang w:eastAsia="ru-RU"/>
              </w:rPr>
              <w:t xml:space="preserve"> </w:t>
            </w:r>
            <w:r w:rsidRPr="00010438">
              <w:rPr>
                <w:rFonts w:eastAsia="Times New Roman" w:cs="Times New Roman"/>
                <w:sz w:val="22"/>
                <w:lang w:eastAsia="ru-RU"/>
              </w:rPr>
              <w:t>№4</w:t>
            </w:r>
          </w:p>
        </w:tc>
        <w:tc>
          <w:tcPr>
            <w:tcW w:w="1984" w:type="dxa"/>
            <w:tcBorders>
              <w:top w:val="nil"/>
              <w:left w:val="nil"/>
              <w:bottom w:val="single" w:sz="4" w:space="0" w:color="auto"/>
              <w:right w:val="single" w:sz="4" w:space="0" w:color="auto"/>
            </w:tcBorders>
            <w:shd w:val="clear" w:color="auto" w:fill="auto"/>
            <w:vAlign w:val="center"/>
            <w:hideMark/>
          </w:tcPr>
          <w:p w14:paraId="429ACEB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0,0840</w:t>
            </w:r>
          </w:p>
        </w:tc>
        <w:tc>
          <w:tcPr>
            <w:tcW w:w="1188" w:type="dxa"/>
            <w:tcBorders>
              <w:top w:val="nil"/>
              <w:left w:val="nil"/>
              <w:bottom w:val="single" w:sz="4" w:space="0" w:color="auto"/>
              <w:right w:val="single" w:sz="4" w:space="0" w:color="auto"/>
            </w:tcBorders>
            <w:shd w:val="clear" w:color="auto" w:fill="auto"/>
            <w:vAlign w:val="center"/>
            <w:hideMark/>
          </w:tcPr>
          <w:p w14:paraId="47F927B5"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0,0840</w:t>
            </w:r>
          </w:p>
        </w:tc>
        <w:tc>
          <w:tcPr>
            <w:tcW w:w="1189" w:type="dxa"/>
            <w:tcBorders>
              <w:top w:val="nil"/>
              <w:left w:val="nil"/>
              <w:bottom w:val="single" w:sz="4" w:space="0" w:color="auto"/>
              <w:right w:val="single" w:sz="4" w:space="0" w:color="auto"/>
            </w:tcBorders>
            <w:shd w:val="clear" w:color="auto" w:fill="auto"/>
            <w:vAlign w:val="center"/>
            <w:hideMark/>
          </w:tcPr>
          <w:p w14:paraId="3C7533CE"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775132A2"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0110780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6FD94BBA"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7E3B1EB2"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3D158F45"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0,0840</w:t>
            </w:r>
          </w:p>
        </w:tc>
        <w:tc>
          <w:tcPr>
            <w:tcW w:w="1189" w:type="dxa"/>
            <w:tcBorders>
              <w:top w:val="nil"/>
              <w:left w:val="nil"/>
              <w:bottom w:val="single" w:sz="4" w:space="0" w:color="auto"/>
              <w:right w:val="single" w:sz="4" w:space="0" w:color="auto"/>
            </w:tcBorders>
            <w:shd w:val="clear" w:color="auto" w:fill="auto"/>
            <w:vAlign w:val="center"/>
            <w:hideMark/>
          </w:tcPr>
          <w:p w14:paraId="7F26269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r>
      <w:tr w:rsidR="00010438" w:rsidRPr="00010438" w14:paraId="07834631" w14:textId="77777777" w:rsidTr="00010438">
        <w:trPr>
          <w:trHeight w:val="20"/>
        </w:trPr>
        <w:tc>
          <w:tcPr>
            <w:tcW w:w="560" w:type="dxa"/>
            <w:tcBorders>
              <w:top w:val="single" w:sz="4" w:space="0" w:color="auto"/>
              <w:left w:val="single" w:sz="4" w:space="0" w:color="auto"/>
              <w:bottom w:val="nil"/>
              <w:right w:val="single" w:sz="4" w:space="0" w:color="auto"/>
            </w:tcBorders>
            <w:shd w:val="clear" w:color="auto" w:fill="auto"/>
            <w:noWrap/>
            <w:vAlign w:val="center"/>
            <w:hideMark/>
          </w:tcPr>
          <w:p w14:paraId="2747EA3F"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16</w:t>
            </w:r>
          </w:p>
        </w:tc>
        <w:tc>
          <w:tcPr>
            <w:tcW w:w="2559" w:type="dxa"/>
            <w:tcBorders>
              <w:top w:val="single" w:sz="4" w:space="0" w:color="auto"/>
              <w:left w:val="nil"/>
              <w:bottom w:val="nil"/>
              <w:right w:val="single" w:sz="4" w:space="0" w:color="auto"/>
            </w:tcBorders>
            <w:shd w:val="clear" w:color="auto" w:fill="auto"/>
            <w:vAlign w:val="center"/>
            <w:hideMark/>
          </w:tcPr>
          <w:p w14:paraId="0CF23640" w14:textId="295B783A"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котельная</w:t>
            </w:r>
            <w:r>
              <w:rPr>
                <w:rFonts w:eastAsia="Times New Roman" w:cs="Times New Roman"/>
                <w:sz w:val="22"/>
                <w:lang w:eastAsia="ru-RU"/>
              </w:rPr>
              <w:t xml:space="preserve"> </w:t>
            </w:r>
            <w:r w:rsidRPr="00010438">
              <w:rPr>
                <w:rFonts w:eastAsia="Times New Roman" w:cs="Times New Roman"/>
                <w:sz w:val="22"/>
                <w:lang w:eastAsia="ru-RU"/>
              </w:rPr>
              <w:t>№5</w:t>
            </w:r>
          </w:p>
        </w:tc>
        <w:tc>
          <w:tcPr>
            <w:tcW w:w="1984" w:type="dxa"/>
            <w:tcBorders>
              <w:top w:val="nil"/>
              <w:left w:val="nil"/>
              <w:bottom w:val="single" w:sz="4" w:space="0" w:color="auto"/>
              <w:right w:val="single" w:sz="4" w:space="0" w:color="auto"/>
            </w:tcBorders>
            <w:shd w:val="clear" w:color="auto" w:fill="auto"/>
            <w:vAlign w:val="center"/>
            <w:hideMark/>
          </w:tcPr>
          <w:p w14:paraId="4317F40A"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0,5785</w:t>
            </w:r>
          </w:p>
        </w:tc>
        <w:tc>
          <w:tcPr>
            <w:tcW w:w="1188" w:type="dxa"/>
            <w:tcBorders>
              <w:top w:val="nil"/>
              <w:left w:val="nil"/>
              <w:bottom w:val="single" w:sz="4" w:space="0" w:color="auto"/>
              <w:right w:val="single" w:sz="4" w:space="0" w:color="auto"/>
            </w:tcBorders>
            <w:shd w:val="clear" w:color="auto" w:fill="auto"/>
            <w:vAlign w:val="center"/>
            <w:hideMark/>
          </w:tcPr>
          <w:p w14:paraId="08FA05B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0,5785</w:t>
            </w:r>
          </w:p>
        </w:tc>
        <w:tc>
          <w:tcPr>
            <w:tcW w:w="1189" w:type="dxa"/>
            <w:tcBorders>
              <w:top w:val="nil"/>
              <w:left w:val="nil"/>
              <w:bottom w:val="single" w:sz="4" w:space="0" w:color="auto"/>
              <w:right w:val="single" w:sz="4" w:space="0" w:color="auto"/>
            </w:tcBorders>
            <w:shd w:val="clear" w:color="auto" w:fill="auto"/>
            <w:vAlign w:val="center"/>
            <w:hideMark/>
          </w:tcPr>
          <w:p w14:paraId="7ABA0E66"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4EC765DA"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529B2D5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262757F2"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0,2820</w:t>
            </w:r>
          </w:p>
        </w:tc>
        <w:tc>
          <w:tcPr>
            <w:tcW w:w="1188" w:type="dxa"/>
            <w:tcBorders>
              <w:top w:val="nil"/>
              <w:left w:val="nil"/>
              <w:bottom w:val="single" w:sz="4" w:space="0" w:color="auto"/>
              <w:right w:val="single" w:sz="4" w:space="0" w:color="auto"/>
            </w:tcBorders>
            <w:shd w:val="clear" w:color="auto" w:fill="auto"/>
            <w:vAlign w:val="center"/>
            <w:hideMark/>
          </w:tcPr>
          <w:p w14:paraId="4E65A39F"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2C42FA42"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0,0900</w:t>
            </w:r>
          </w:p>
        </w:tc>
        <w:tc>
          <w:tcPr>
            <w:tcW w:w="1189" w:type="dxa"/>
            <w:tcBorders>
              <w:top w:val="nil"/>
              <w:left w:val="nil"/>
              <w:bottom w:val="single" w:sz="4" w:space="0" w:color="auto"/>
              <w:right w:val="single" w:sz="4" w:space="0" w:color="auto"/>
            </w:tcBorders>
            <w:shd w:val="clear" w:color="auto" w:fill="auto"/>
            <w:vAlign w:val="center"/>
            <w:hideMark/>
          </w:tcPr>
          <w:p w14:paraId="2087743F"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0,2065</w:t>
            </w:r>
          </w:p>
        </w:tc>
      </w:tr>
      <w:tr w:rsidR="00010438" w:rsidRPr="00010438" w14:paraId="0CB413CF" w14:textId="77777777" w:rsidTr="00010438">
        <w:trPr>
          <w:trHeight w:val="20"/>
        </w:trPr>
        <w:tc>
          <w:tcPr>
            <w:tcW w:w="560" w:type="dxa"/>
            <w:tcBorders>
              <w:top w:val="single" w:sz="4" w:space="0" w:color="auto"/>
              <w:left w:val="single" w:sz="4" w:space="0" w:color="auto"/>
              <w:bottom w:val="nil"/>
              <w:right w:val="single" w:sz="4" w:space="0" w:color="auto"/>
            </w:tcBorders>
            <w:shd w:val="clear" w:color="auto" w:fill="auto"/>
            <w:noWrap/>
            <w:vAlign w:val="center"/>
            <w:hideMark/>
          </w:tcPr>
          <w:p w14:paraId="52288D35"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17</w:t>
            </w:r>
          </w:p>
        </w:tc>
        <w:tc>
          <w:tcPr>
            <w:tcW w:w="2559" w:type="dxa"/>
            <w:tcBorders>
              <w:top w:val="single" w:sz="4" w:space="0" w:color="auto"/>
              <w:left w:val="nil"/>
              <w:bottom w:val="nil"/>
              <w:right w:val="single" w:sz="4" w:space="0" w:color="auto"/>
            </w:tcBorders>
            <w:shd w:val="clear" w:color="auto" w:fill="auto"/>
            <w:vAlign w:val="center"/>
            <w:hideMark/>
          </w:tcPr>
          <w:p w14:paraId="78BE0810" w14:textId="2BF0E171"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котельная</w:t>
            </w:r>
            <w:r>
              <w:rPr>
                <w:rFonts w:eastAsia="Times New Roman" w:cs="Times New Roman"/>
                <w:sz w:val="22"/>
                <w:lang w:eastAsia="ru-RU"/>
              </w:rPr>
              <w:t xml:space="preserve"> </w:t>
            </w:r>
            <w:r w:rsidRPr="00010438">
              <w:rPr>
                <w:rFonts w:eastAsia="Times New Roman" w:cs="Times New Roman"/>
                <w:sz w:val="22"/>
                <w:lang w:eastAsia="ru-RU"/>
              </w:rPr>
              <w:t>№7</w:t>
            </w:r>
          </w:p>
        </w:tc>
        <w:tc>
          <w:tcPr>
            <w:tcW w:w="1984" w:type="dxa"/>
            <w:tcBorders>
              <w:top w:val="nil"/>
              <w:left w:val="nil"/>
              <w:bottom w:val="single" w:sz="4" w:space="0" w:color="auto"/>
              <w:right w:val="single" w:sz="4" w:space="0" w:color="auto"/>
            </w:tcBorders>
            <w:shd w:val="clear" w:color="auto" w:fill="auto"/>
            <w:vAlign w:val="center"/>
            <w:hideMark/>
          </w:tcPr>
          <w:p w14:paraId="2D48378A"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3,7125</w:t>
            </w:r>
          </w:p>
        </w:tc>
        <w:tc>
          <w:tcPr>
            <w:tcW w:w="1188" w:type="dxa"/>
            <w:tcBorders>
              <w:top w:val="nil"/>
              <w:left w:val="nil"/>
              <w:bottom w:val="single" w:sz="4" w:space="0" w:color="auto"/>
              <w:right w:val="single" w:sz="4" w:space="0" w:color="auto"/>
            </w:tcBorders>
            <w:shd w:val="clear" w:color="auto" w:fill="auto"/>
            <w:vAlign w:val="center"/>
            <w:hideMark/>
          </w:tcPr>
          <w:p w14:paraId="468767FF"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2,5625</w:t>
            </w:r>
          </w:p>
        </w:tc>
        <w:tc>
          <w:tcPr>
            <w:tcW w:w="1189" w:type="dxa"/>
            <w:tcBorders>
              <w:top w:val="nil"/>
              <w:left w:val="nil"/>
              <w:bottom w:val="single" w:sz="4" w:space="0" w:color="auto"/>
              <w:right w:val="single" w:sz="4" w:space="0" w:color="auto"/>
            </w:tcBorders>
            <w:shd w:val="clear" w:color="auto" w:fill="auto"/>
            <w:vAlign w:val="center"/>
            <w:hideMark/>
          </w:tcPr>
          <w:p w14:paraId="53AD8AAF"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1,1500</w:t>
            </w:r>
          </w:p>
        </w:tc>
        <w:tc>
          <w:tcPr>
            <w:tcW w:w="1188" w:type="dxa"/>
            <w:tcBorders>
              <w:top w:val="nil"/>
              <w:left w:val="nil"/>
              <w:bottom w:val="single" w:sz="4" w:space="0" w:color="auto"/>
              <w:right w:val="single" w:sz="4" w:space="0" w:color="auto"/>
            </w:tcBorders>
            <w:shd w:val="clear" w:color="auto" w:fill="auto"/>
            <w:vAlign w:val="center"/>
            <w:hideMark/>
          </w:tcPr>
          <w:p w14:paraId="43AE4EBD"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110F897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1C198E26"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0,7830</w:t>
            </w:r>
          </w:p>
        </w:tc>
        <w:tc>
          <w:tcPr>
            <w:tcW w:w="1188" w:type="dxa"/>
            <w:tcBorders>
              <w:top w:val="nil"/>
              <w:left w:val="nil"/>
              <w:bottom w:val="single" w:sz="4" w:space="0" w:color="auto"/>
              <w:right w:val="single" w:sz="4" w:space="0" w:color="auto"/>
            </w:tcBorders>
            <w:shd w:val="clear" w:color="auto" w:fill="auto"/>
            <w:vAlign w:val="center"/>
            <w:hideMark/>
          </w:tcPr>
          <w:p w14:paraId="1B6EFB35"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0,0980</w:t>
            </w:r>
          </w:p>
        </w:tc>
        <w:tc>
          <w:tcPr>
            <w:tcW w:w="1189" w:type="dxa"/>
            <w:tcBorders>
              <w:top w:val="nil"/>
              <w:left w:val="nil"/>
              <w:bottom w:val="single" w:sz="4" w:space="0" w:color="auto"/>
              <w:right w:val="single" w:sz="4" w:space="0" w:color="auto"/>
            </w:tcBorders>
            <w:shd w:val="clear" w:color="auto" w:fill="auto"/>
            <w:vAlign w:val="center"/>
            <w:hideMark/>
          </w:tcPr>
          <w:p w14:paraId="0BA7EAF6"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0,4585</w:t>
            </w:r>
          </w:p>
        </w:tc>
        <w:tc>
          <w:tcPr>
            <w:tcW w:w="1189" w:type="dxa"/>
            <w:tcBorders>
              <w:top w:val="nil"/>
              <w:left w:val="nil"/>
              <w:bottom w:val="single" w:sz="4" w:space="0" w:color="auto"/>
              <w:right w:val="single" w:sz="4" w:space="0" w:color="auto"/>
            </w:tcBorders>
            <w:shd w:val="clear" w:color="auto" w:fill="auto"/>
            <w:vAlign w:val="center"/>
            <w:hideMark/>
          </w:tcPr>
          <w:p w14:paraId="43ED9684"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2,3730</w:t>
            </w:r>
          </w:p>
        </w:tc>
      </w:tr>
      <w:tr w:rsidR="00010438" w:rsidRPr="00010438" w14:paraId="5995B118" w14:textId="77777777" w:rsidTr="00010438">
        <w:trPr>
          <w:trHeight w:val="20"/>
        </w:trPr>
        <w:tc>
          <w:tcPr>
            <w:tcW w:w="560" w:type="dxa"/>
            <w:tcBorders>
              <w:top w:val="single" w:sz="4" w:space="0" w:color="auto"/>
              <w:left w:val="single" w:sz="4" w:space="0" w:color="auto"/>
              <w:bottom w:val="nil"/>
              <w:right w:val="single" w:sz="4" w:space="0" w:color="auto"/>
            </w:tcBorders>
            <w:shd w:val="clear" w:color="auto" w:fill="auto"/>
            <w:noWrap/>
            <w:vAlign w:val="center"/>
            <w:hideMark/>
          </w:tcPr>
          <w:p w14:paraId="7368951B"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18</w:t>
            </w:r>
          </w:p>
        </w:tc>
        <w:tc>
          <w:tcPr>
            <w:tcW w:w="2559" w:type="dxa"/>
            <w:tcBorders>
              <w:top w:val="single" w:sz="4" w:space="0" w:color="auto"/>
              <w:left w:val="nil"/>
              <w:bottom w:val="nil"/>
              <w:right w:val="single" w:sz="4" w:space="0" w:color="auto"/>
            </w:tcBorders>
            <w:shd w:val="clear" w:color="auto" w:fill="auto"/>
            <w:vAlign w:val="center"/>
            <w:hideMark/>
          </w:tcPr>
          <w:p w14:paraId="0E2D33C2" w14:textId="117C00B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котельная</w:t>
            </w:r>
            <w:r>
              <w:rPr>
                <w:rFonts w:eastAsia="Times New Roman" w:cs="Times New Roman"/>
                <w:sz w:val="22"/>
                <w:lang w:eastAsia="ru-RU"/>
              </w:rPr>
              <w:t xml:space="preserve"> </w:t>
            </w:r>
            <w:r w:rsidRPr="00010438">
              <w:rPr>
                <w:rFonts w:eastAsia="Times New Roman" w:cs="Times New Roman"/>
                <w:sz w:val="22"/>
                <w:lang w:eastAsia="ru-RU"/>
              </w:rPr>
              <w:t>№8</w:t>
            </w:r>
          </w:p>
        </w:tc>
        <w:tc>
          <w:tcPr>
            <w:tcW w:w="1984" w:type="dxa"/>
            <w:tcBorders>
              <w:top w:val="nil"/>
              <w:left w:val="nil"/>
              <w:bottom w:val="single" w:sz="4" w:space="0" w:color="auto"/>
              <w:right w:val="single" w:sz="4" w:space="0" w:color="auto"/>
            </w:tcBorders>
            <w:shd w:val="clear" w:color="auto" w:fill="auto"/>
            <w:vAlign w:val="center"/>
            <w:hideMark/>
          </w:tcPr>
          <w:p w14:paraId="77275232"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0,0280</w:t>
            </w:r>
          </w:p>
        </w:tc>
        <w:tc>
          <w:tcPr>
            <w:tcW w:w="1188" w:type="dxa"/>
            <w:tcBorders>
              <w:top w:val="nil"/>
              <w:left w:val="nil"/>
              <w:bottom w:val="single" w:sz="4" w:space="0" w:color="auto"/>
              <w:right w:val="single" w:sz="4" w:space="0" w:color="auto"/>
            </w:tcBorders>
            <w:shd w:val="clear" w:color="auto" w:fill="auto"/>
            <w:vAlign w:val="center"/>
            <w:hideMark/>
          </w:tcPr>
          <w:p w14:paraId="3A893543"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0,0280</w:t>
            </w:r>
          </w:p>
        </w:tc>
        <w:tc>
          <w:tcPr>
            <w:tcW w:w="1189" w:type="dxa"/>
            <w:tcBorders>
              <w:top w:val="nil"/>
              <w:left w:val="nil"/>
              <w:bottom w:val="single" w:sz="4" w:space="0" w:color="auto"/>
              <w:right w:val="single" w:sz="4" w:space="0" w:color="auto"/>
            </w:tcBorders>
            <w:shd w:val="clear" w:color="auto" w:fill="auto"/>
            <w:vAlign w:val="center"/>
            <w:hideMark/>
          </w:tcPr>
          <w:p w14:paraId="3CCD10CD"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220A4A90"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7FDB31BA"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170FAE5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4FA056E3"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0,0280</w:t>
            </w:r>
          </w:p>
        </w:tc>
        <w:tc>
          <w:tcPr>
            <w:tcW w:w="1189" w:type="dxa"/>
            <w:tcBorders>
              <w:top w:val="nil"/>
              <w:left w:val="nil"/>
              <w:bottom w:val="single" w:sz="4" w:space="0" w:color="auto"/>
              <w:right w:val="single" w:sz="4" w:space="0" w:color="auto"/>
            </w:tcBorders>
            <w:shd w:val="clear" w:color="auto" w:fill="auto"/>
            <w:vAlign w:val="center"/>
            <w:hideMark/>
          </w:tcPr>
          <w:p w14:paraId="5532120A"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7CEADFB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r>
      <w:tr w:rsidR="00010438" w:rsidRPr="00010438" w14:paraId="303FEC29" w14:textId="77777777" w:rsidTr="00010438">
        <w:trPr>
          <w:trHeight w:val="20"/>
        </w:trPr>
        <w:tc>
          <w:tcPr>
            <w:tcW w:w="560" w:type="dxa"/>
            <w:tcBorders>
              <w:top w:val="single" w:sz="4" w:space="0" w:color="auto"/>
              <w:left w:val="single" w:sz="4" w:space="0" w:color="auto"/>
              <w:bottom w:val="nil"/>
              <w:right w:val="single" w:sz="4" w:space="0" w:color="auto"/>
            </w:tcBorders>
            <w:shd w:val="clear" w:color="auto" w:fill="auto"/>
            <w:noWrap/>
            <w:vAlign w:val="center"/>
            <w:hideMark/>
          </w:tcPr>
          <w:p w14:paraId="5EB7CD5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19</w:t>
            </w:r>
          </w:p>
        </w:tc>
        <w:tc>
          <w:tcPr>
            <w:tcW w:w="2559" w:type="dxa"/>
            <w:tcBorders>
              <w:top w:val="single" w:sz="4" w:space="0" w:color="auto"/>
              <w:left w:val="nil"/>
              <w:bottom w:val="nil"/>
              <w:right w:val="single" w:sz="4" w:space="0" w:color="auto"/>
            </w:tcBorders>
            <w:shd w:val="clear" w:color="auto" w:fill="auto"/>
            <w:vAlign w:val="center"/>
            <w:hideMark/>
          </w:tcPr>
          <w:p w14:paraId="4C4D8AD3" w14:textId="36C2E8C2"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котельная</w:t>
            </w:r>
            <w:r>
              <w:rPr>
                <w:rFonts w:eastAsia="Times New Roman" w:cs="Times New Roman"/>
                <w:sz w:val="22"/>
                <w:lang w:eastAsia="ru-RU"/>
              </w:rPr>
              <w:t xml:space="preserve"> </w:t>
            </w:r>
            <w:r w:rsidRPr="00010438">
              <w:rPr>
                <w:rFonts w:eastAsia="Times New Roman" w:cs="Times New Roman"/>
                <w:sz w:val="22"/>
                <w:lang w:eastAsia="ru-RU"/>
              </w:rPr>
              <w:t>№9</w:t>
            </w:r>
          </w:p>
        </w:tc>
        <w:tc>
          <w:tcPr>
            <w:tcW w:w="1984" w:type="dxa"/>
            <w:tcBorders>
              <w:top w:val="nil"/>
              <w:left w:val="nil"/>
              <w:bottom w:val="single" w:sz="4" w:space="0" w:color="auto"/>
              <w:right w:val="single" w:sz="4" w:space="0" w:color="auto"/>
            </w:tcBorders>
            <w:shd w:val="clear" w:color="auto" w:fill="auto"/>
            <w:vAlign w:val="center"/>
            <w:hideMark/>
          </w:tcPr>
          <w:p w14:paraId="55D3A30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0,1580</w:t>
            </w:r>
          </w:p>
        </w:tc>
        <w:tc>
          <w:tcPr>
            <w:tcW w:w="1188" w:type="dxa"/>
            <w:tcBorders>
              <w:top w:val="nil"/>
              <w:left w:val="nil"/>
              <w:bottom w:val="single" w:sz="4" w:space="0" w:color="auto"/>
              <w:right w:val="single" w:sz="4" w:space="0" w:color="auto"/>
            </w:tcBorders>
            <w:shd w:val="clear" w:color="auto" w:fill="auto"/>
            <w:vAlign w:val="center"/>
            <w:hideMark/>
          </w:tcPr>
          <w:p w14:paraId="332256B4"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0,1580</w:t>
            </w:r>
          </w:p>
        </w:tc>
        <w:tc>
          <w:tcPr>
            <w:tcW w:w="1189" w:type="dxa"/>
            <w:tcBorders>
              <w:top w:val="nil"/>
              <w:left w:val="nil"/>
              <w:bottom w:val="single" w:sz="4" w:space="0" w:color="auto"/>
              <w:right w:val="single" w:sz="4" w:space="0" w:color="auto"/>
            </w:tcBorders>
            <w:shd w:val="clear" w:color="auto" w:fill="auto"/>
            <w:vAlign w:val="center"/>
            <w:hideMark/>
          </w:tcPr>
          <w:p w14:paraId="4765075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09D7672E"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279E09A2"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74E44EFC"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0,0960</w:t>
            </w:r>
          </w:p>
        </w:tc>
        <w:tc>
          <w:tcPr>
            <w:tcW w:w="1188" w:type="dxa"/>
            <w:tcBorders>
              <w:top w:val="nil"/>
              <w:left w:val="nil"/>
              <w:bottom w:val="single" w:sz="4" w:space="0" w:color="auto"/>
              <w:right w:val="single" w:sz="4" w:space="0" w:color="auto"/>
            </w:tcBorders>
            <w:shd w:val="clear" w:color="auto" w:fill="auto"/>
            <w:vAlign w:val="center"/>
            <w:hideMark/>
          </w:tcPr>
          <w:p w14:paraId="75B7102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0AF3BD0E"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43A8729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0,0620</w:t>
            </w:r>
          </w:p>
        </w:tc>
      </w:tr>
      <w:tr w:rsidR="00010438" w:rsidRPr="00010438" w14:paraId="5B62F85D" w14:textId="77777777" w:rsidTr="00010438">
        <w:trPr>
          <w:trHeight w:val="20"/>
        </w:trPr>
        <w:tc>
          <w:tcPr>
            <w:tcW w:w="560" w:type="dxa"/>
            <w:tcBorders>
              <w:top w:val="single" w:sz="4" w:space="0" w:color="auto"/>
              <w:left w:val="single" w:sz="4" w:space="0" w:color="auto"/>
              <w:bottom w:val="nil"/>
              <w:right w:val="single" w:sz="4" w:space="0" w:color="auto"/>
            </w:tcBorders>
            <w:shd w:val="clear" w:color="auto" w:fill="auto"/>
            <w:noWrap/>
            <w:vAlign w:val="center"/>
            <w:hideMark/>
          </w:tcPr>
          <w:p w14:paraId="1F539F50"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20</w:t>
            </w:r>
          </w:p>
        </w:tc>
        <w:tc>
          <w:tcPr>
            <w:tcW w:w="2559" w:type="dxa"/>
            <w:tcBorders>
              <w:top w:val="single" w:sz="4" w:space="0" w:color="auto"/>
              <w:left w:val="nil"/>
              <w:bottom w:val="nil"/>
              <w:right w:val="single" w:sz="4" w:space="0" w:color="auto"/>
            </w:tcBorders>
            <w:shd w:val="clear" w:color="auto" w:fill="auto"/>
            <w:vAlign w:val="center"/>
            <w:hideMark/>
          </w:tcPr>
          <w:p w14:paraId="66137F4D" w14:textId="2E94DA22"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котельная</w:t>
            </w:r>
            <w:r>
              <w:rPr>
                <w:rFonts w:eastAsia="Times New Roman" w:cs="Times New Roman"/>
                <w:sz w:val="22"/>
                <w:lang w:eastAsia="ru-RU"/>
              </w:rPr>
              <w:t xml:space="preserve"> </w:t>
            </w:r>
            <w:r w:rsidRPr="00010438">
              <w:rPr>
                <w:rFonts w:eastAsia="Times New Roman" w:cs="Times New Roman"/>
                <w:sz w:val="22"/>
                <w:lang w:eastAsia="ru-RU"/>
              </w:rPr>
              <w:t>№14</w:t>
            </w:r>
          </w:p>
        </w:tc>
        <w:tc>
          <w:tcPr>
            <w:tcW w:w="1984" w:type="dxa"/>
            <w:tcBorders>
              <w:top w:val="nil"/>
              <w:left w:val="nil"/>
              <w:bottom w:val="single" w:sz="4" w:space="0" w:color="auto"/>
              <w:right w:val="single" w:sz="4" w:space="0" w:color="auto"/>
            </w:tcBorders>
            <w:shd w:val="clear" w:color="auto" w:fill="auto"/>
            <w:vAlign w:val="center"/>
            <w:hideMark/>
          </w:tcPr>
          <w:p w14:paraId="1507928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5E8C170F"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3F5D7D2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00963D4C"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1EBA4C13"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6C0548F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21CD562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5D6F08BB"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07AEE3BA"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r>
      <w:tr w:rsidR="00010438" w:rsidRPr="00010438" w14:paraId="57F5D5F1" w14:textId="77777777" w:rsidTr="00010438">
        <w:trPr>
          <w:trHeight w:val="20"/>
        </w:trPr>
        <w:tc>
          <w:tcPr>
            <w:tcW w:w="560" w:type="dxa"/>
            <w:tcBorders>
              <w:top w:val="single" w:sz="4" w:space="0" w:color="auto"/>
              <w:left w:val="single" w:sz="4" w:space="0" w:color="auto"/>
              <w:bottom w:val="nil"/>
              <w:right w:val="single" w:sz="4" w:space="0" w:color="auto"/>
            </w:tcBorders>
            <w:shd w:val="clear" w:color="auto" w:fill="auto"/>
            <w:noWrap/>
            <w:vAlign w:val="center"/>
            <w:hideMark/>
          </w:tcPr>
          <w:p w14:paraId="7EDEDE8C"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21</w:t>
            </w:r>
          </w:p>
        </w:tc>
        <w:tc>
          <w:tcPr>
            <w:tcW w:w="2559" w:type="dxa"/>
            <w:tcBorders>
              <w:top w:val="single" w:sz="4" w:space="0" w:color="auto"/>
              <w:left w:val="nil"/>
              <w:bottom w:val="nil"/>
              <w:right w:val="single" w:sz="4" w:space="0" w:color="auto"/>
            </w:tcBorders>
            <w:shd w:val="clear" w:color="auto" w:fill="auto"/>
            <w:vAlign w:val="center"/>
            <w:hideMark/>
          </w:tcPr>
          <w:p w14:paraId="470CAE19" w14:textId="377BC74D"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котельная</w:t>
            </w:r>
            <w:r>
              <w:rPr>
                <w:rFonts w:eastAsia="Times New Roman" w:cs="Times New Roman"/>
                <w:sz w:val="22"/>
                <w:lang w:eastAsia="ru-RU"/>
              </w:rPr>
              <w:t xml:space="preserve"> </w:t>
            </w:r>
            <w:r w:rsidRPr="00010438">
              <w:rPr>
                <w:rFonts w:eastAsia="Times New Roman" w:cs="Times New Roman"/>
                <w:sz w:val="22"/>
                <w:lang w:eastAsia="ru-RU"/>
              </w:rPr>
              <w:t>№15</w:t>
            </w:r>
          </w:p>
        </w:tc>
        <w:tc>
          <w:tcPr>
            <w:tcW w:w="1984" w:type="dxa"/>
            <w:tcBorders>
              <w:top w:val="nil"/>
              <w:left w:val="nil"/>
              <w:bottom w:val="single" w:sz="4" w:space="0" w:color="auto"/>
              <w:right w:val="single" w:sz="4" w:space="0" w:color="auto"/>
            </w:tcBorders>
            <w:shd w:val="clear" w:color="auto" w:fill="auto"/>
            <w:vAlign w:val="center"/>
            <w:hideMark/>
          </w:tcPr>
          <w:p w14:paraId="4C7FDE0E"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6076AB4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4395CE16"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650FEF2B"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2F5721E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3CBCA09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2B699C7F"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0DA56D3C"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1E5C5A03"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r>
      <w:tr w:rsidR="00010438" w:rsidRPr="00010438" w14:paraId="697F2D6A" w14:textId="77777777" w:rsidTr="00010438">
        <w:trPr>
          <w:trHeight w:val="20"/>
        </w:trPr>
        <w:tc>
          <w:tcPr>
            <w:tcW w:w="560" w:type="dxa"/>
            <w:tcBorders>
              <w:top w:val="single" w:sz="4" w:space="0" w:color="auto"/>
              <w:left w:val="single" w:sz="4" w:space="0" w:color="auto"/>
              <w:bottom w:val="nil"/>
              <w:right w:val="single" w:sz="4" w:space="0" w:color="auto"/>
            </w:tcBorders>
            <w:shd w:val="clear" w:color="auto" w:fill="auto"/>
            <w:noWrap/>
            <w:vAlign w:val="center"/>
            <w:hideMark/>
          </w:tcPr>
          <w:p w14:paraId="0D1D68E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22</w:t>
            </w:r>
          </w:p>
        </w:tc>
        <w:tc>
          <w:tcPr>
            <w:tcW w:w="2559" w:type="dxa"/>
            <w:tcBorders>
              <w:top w:val="single" w:sz="4" w:space="0" w:color="auto"/>
              <w:left w:val="nil"/>
              <w:bottom w:val="nil"/>
              <w:right w:val="single" w:sz="4" w:space="0" w:color="auto"/>
            </w:tcBorders>
            <w:shd w:val="clear" w:color="auto" w:fill="auto"/>
            <w:vAlign w:val="center"/>
            <w:hideMark/>
          </w:tcPr>
          <w:p w14:paraId="3C4D298C" w14:textId="7DB46925"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котельная</w:t>
            </w:r>
            <w:r>
              <w:rPr>
                <w:rFonts w:eastAsia="Times New Roman" w:cs="Times New Roman"/>
                <w:sz w:val="22"/>
                <w:lang w:eastAsia="ru-RU"/>
              </w:rPr>
              <w:t xml:space="preserve"> </w:t>
            </w:r>
            <w:r w:rsidRPr="00010438">
              <w:rPr>
                <w:rFonts w:eastAsia="Times New Roman" w:cs="Times New Roman"/>
                <w:sz w:val="22"/>
                <w:lang w:eastAsia="ru-RU"/>
              </w:rPr>
              <w:t>№16</w:t>
            </w:r>
          </w:p>
        </w:tc>
        <w:tc>
          <w:tcPr>
            <w:tcW w:w="1984" w:type="dxa"/>
            <w:tcBorders>
              <w:top w:val="nil"/>
              <w:left w:val="nil"/>
              <w:bottom w:val="single" w:sz="4" w:space="0" w:color="auto"/>
              <w:right w:val="single" w:sz="4" w:space="0" w:color="auto"/>
            </w:tcBorders>
            <w:shd w:val="clear" w:color="auto" w:fill="auto"/>
            <w:vAlign w:val="center"/>
            <w:hideMark/>
          </w:tcPr>
          <w:p w14:paraId="773FC755"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1,5385</w:t>
            </w:r>
          </w:p>
        </w:tc>
        <w:tc>
          <w:tcPr>
            <w:tcW w:w="1188" w:type="dxa"/>
            <w:tcBorders>
              <w:top w:val="nil"/>
              <w:left w:val="nil"/>
              <w:bottom w:val="single" w:sz="4" w:space="0" w:color="auto"/>
              <w:right w:val="single" w:sz="4" w:space="0" w:color="auto"/>
            </w:tcBorders>
            <w:shd w:val="clear" w:color="auto" w:fill="auto"/>
            <w:vAlign w:val="center"/>
            <w:hideMark/>
          </w:tcPr>
          <w:p w14:paraId="64CF022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1,4535</w:t>
            </w:r>
          </w:p>
        </w:tc>
        <w:tc>
          <w:tcPr>
            <w:tcW w:w="1189" w:type="dxa"/>
            <w:tcBorders>
              <w:top w:val="nil"/>
              <w:left w:val="nil"/>
              <w:bottom w:val="single" w:sz="4" w:space="0" w:color="auto"/>
              <w:right w:val="single" w:sz="4" w:space="0" w:color="auto"/>
            </w:tcBorders>
            <w:shd w:val="clear" w:color="auto" w:fill="auto"/>
            <w:vAlign w:val="center"/>
            <w:hideMark/>
          </w:tcPr>
          <w:p w14:paraId="7492C984"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0,0850</w:t>
            </w:r>
          </w:p>
        </w:tc>
        <w:tc>
          <w:tcPr>
            <w:tcW w:w="1188" w:type="dxa"/>
            <w:tcBorders>
              <w:top w:val="nil"/>
              <w:left w:val="nil"/>
              <w:bottom w:val="single" w:sz="4" w:space="0" w:color="auto"/>
              <w:right w:val="single" w:sz="4" w:space="0" w:color="auto"/>
            </w:tcBorders>
            <w:shd w:val="clear" w:color="auto" w:fill="auto"/>
            <w:vAlign w:val="center"/>
            <w:hideMark/>
          </w:tcPr>
          <w:p w14:paraId="3E49B900"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2D4B0C25"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331DA46F"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0,5050</w:t>
            </w:r>
          </w:p>
        </w:tc>
        <w:tc>
          <w:tcPr>
            <w:tcW w:w="1188" w:type="dxa"/>
            <w:tcBorders>
              <w:top w:val="nil"/>
              <w:left w:val="nil"/>
              <w:bottom w:val="single" w:sz="4" w:space="0" w:color="auto"/>
              <w:right w:val="single" w:sz="4" w:space="0" w:color="auto"/>
            </w:tcBorders>
            <w:shd w:val="clear" w:color="auto" w:fill="auto"/>
            <w:vAlign w:val="center"/>
            <w:hideMark/>
          </w:tcPr>
          <w:p w14:paraId="133A0A9F"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0,3410</w:t>
            </w:r>
          </w:p>
        </w:tc>
        <w:tc>
          <w:tcPr>
            <w:tcW w:w="1189" w:type="dxa"/>
            <w:tcBorders>
              <w:top w:val="nil"/>
              <w:left w:val="nil"/>
              <w:bottom w:val="single" w:sz="4" w:space="0" w:color="auto"/>
              <w:right w:val="single" w:sz="4" w:space="0" w:color="auto"/>
            </w:tcBorders>
            <w:shd w:val="clear" w:color="auto" w:fill="auto"/>
            <w:vAlign w:val="center"/>
            <w:hideMark/>
          </w:tcPr>
          <w:p w14:paraId="34B63680"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0,3155</w:t>
            </w:r>
          </w:p>
        </w:tc>
        <w:tc>
          <w:tcPr>
            <w:tcW w:w="1189" w:type="dxa"/>
            <w:tcBorders>
              <w:top w:val="nil"/>
              <w:left w:val="nil"/>
              <w:bottom w:val="single" w:sz="4" w:space="0" w:color="auto"/>
              <w:right w:val="single" w:sz="4" w:space="0" w:color="auto"/>
            </w:tcBorders>
            <w:shd w:val="clear" w:color="auto" w:fill="auto"/>
            <w:vAlign w:val="center"/>
            <w:hideMark/>
          </w:tcPr>
          <w:p w14:paraId="4D55A3F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0,3770</w:t>
            </w:r>
          </w:p>
        </w:tc>
      </w:tr>
      <w:tr w:rsidR="00010438" w:rsidRPr="00010438" w14:paraId="421B537B" w14:textId="77777777" w:rsidTr="00010438">
        <w:trPr>
          <w:trHeight w:val="20"/>
        </w:trPr>
        <w:tc>
          <w:tcPr>
            <w:tcW w:w="560" w:type="dxa"/>
            <w:tcBorders>
              <w:top w:val="single" w:sz="4" w:space="0" w:color="auto"/>
              <w:left w:val="single" w:sz="4" w:space="0" w:color="auto"/>
              <w:bottom w:val="nil"/>
              <w:right w:val="single" w:sz="4" w:space="0" w:color="auto"/>
            </w:tcBorders>
            <w:shd w:val="clear" w:color="auto" w:fill="auto"/>
            <w:noWrap/>
            <w:vAlign w:val="center"/>
            <w:hideMark/>
          </w:tcPr>
          <w:p w14:paraId="4EFE25AE"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23</w:t>
            </w:r>
          </w:p>
        </w:tc>
        <w:tc>
          <w:tcPr>
            <w:tcW w:w="2559" w:type="dxa"/>
            <w:tcBorders>
              <w:top w:val="single" w:sz="4" w:space="0" w:color="auto"/>
              <w:left w:val="nil"/>
              <w:bottom w:val="nil"/>
              <w:right w:val="single" w:sz="4" w:space="0" w:color="auto"/>
            </w:tcBorders>
            <w:shd w:val="clear" w:color="auto" w:fill="auto"/>
            <w:vAlign w:val="center"/>
            <w:hideMark/>
          </w:tcPr>
          <w:p w14:paraId="06F86CD1" w14:textId="6A70958D"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котельная</w:t>
            </w:r>
            <w:r>
              <w:rPr>
                <w:rFonts w:eastAsia="Times New Roman" w:cs="Times New Roman"/>
                <w:sz w:val="22"/>
                <w:lang w:eastAsia="ru-RU"/>
              </w:rPr>
              <w:t xml:space="preserve"> </w:t>
            </w:r>
            <w:r w:rsidRPr="00010438">
              <w:rPr>
                <w:rFonts w:eastAsia="Times New Roman" w:cs="Times New Roman"/>
                <w:sz w:val="22"/>
                <w:lang w:eastAsia="ru-RU"/>
              </w:rPr>
              <w:t>№18</w:t>
            </w:r>
          </w:p>
        </w:tc>
        <w:tc>
          <w:tcPr>
            <w:tcW w:w="1984" w:type="dxa"/>
            <w:tcBorders>
              <w:top w:val="nil"/>
              <w:left w:val="nil"/>
              <w:bottom w:val="single" w:sz="4" w:space="0" w:color="auto"/>
              <w:right w:val="single" w:sz="4" w:space="0" w:color="auto"/>
            </w:tcBorders>
            <w:shd w:val="clear" w:color="auto" w:fill="auto"/>
            <w:vAlign w:val="center"/>
            <w:hideMark/>
          </w:tcPr>
          <w:p w14:paraId="037330EC"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0,0877</w:t>
            </w:r>
          </w:p>
        </w:tc>
        <w:tc>
          <w:tcPr>
            <w:tcW w:w="1188" w:type="dxa"/>
            <w:tcBorders>
              <w:top w:val="nil"/>
              <w:left w:val="nil"/>
              <w:bottom w:val="single" w:sz="4" w:space="0" w:color="auto"/>
              <w:right w:val="single" w:sz="4" w:space="0" w:color="auto"/>
            </w:tcBorders>
            <w:shd w:val="clear" w:color="auto" w:fill="auto"/>
            <w:vAlign w:val="center"/>
            <w:hideMark/>
          </w:tcPr>
          <w:p w14:paraId="75287A8A"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0,0877</w:t>
            </w:r>
          </w:p>
        </w:tc>
        <w:tc>
          <w:tcPr>
            <w:tcW w:w="1189" w:type="dxa"/>
            <w:tcBorders>
              <w:top w:val="nil"/>
              <w:left w:val="nil"/>
              <w:bottom w:val="single" w:sz="4" w:space="0" w:color="auto"/>
              <w:right w:val="single" w:sz="4" w:space="0" w:color="auto"/>
            </w:tcBorders>
            <w:shd w:val="clear" w:color="auto" w:fill="auto"/>
            <w:vAlign w:val="center"/>
            <w:hideMark/>
          </w:tcPr>
          <w:p w14:paraId="2CF1F1CD"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58D60E14"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26E6EF7B"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047E0FD6"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73324986"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6B3B9024"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671595A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0,0877</w:t>
            </w:r>
          </w:p>
        </w:tc>
      </w:tr>
      <w:tr w:rsidR="00010438" w:rsidRPr="00010438" w14:paraId="2875C2C2" w14:textId="77777777" w:rsidTr="00010438">
        <w:trPr>
          <w:trHeight w:val="20"/>
        </w:trPr>
        <w:tc>
          <w:tcPr>
            <w:tcW w:w="560" w:type="dxa"/>
            <w:tcBorders>
              <w:top w:val="single" w:sz="4" w:space="0" w:color="auto"/>
              <w:left w:val="single" w:sz="4" w:space="0" w:color="auto"/>
              <w:bottom w:val="nil"/>
              <w:right w:val="single" w:sz="4" w:space="0" w:color="auto"/>
            </w:tcBorders>
            <w:shd w:val="clear" w:color="auto" w:fill="auto"/>
            <w:noWrap/>
            <w:vAlign w:val="center"/>
            <w:hideMark/>
          </w:tcPr>
          <w:p w14:paraId="2D5E5C6B"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24</w:t>
            </w:r>
          </w:p>
        </w:tc>
        <w:tc>
          <w:tcPr>
            <w:tcW w:w="2559" w:type="dxa"/>
            <w:tcBorders>
              <w:top w:val="single" w:sz="4" w:space="0" w:color="auto"/>
              <w:left w:val="nil"/>
              <w:bottom w:val="nil"/>
              <w:right w:val="single" w:sz="4" w:space="0" w:color="auto"/>
            </w:tcBorders>
            <w:shd w:val="clear" w:color="auto" w:fill="auto"/>
            <w:vAlign w:val="center"/>
            <w:hideMark/>
          </w:tcPr>
          <w:p w14:paraId="180C3A55" w14:textId="60D25829"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котельная</w:t>
            </w:r>
            <w:r>
              <w:rPr>
                <w:rFonts w:eastAsia="Times New Roman" w:cs="Times New Roman"/>
                <w:sz w:val="22"/>
                <w:lang w:eastAsia="ru-RU"/>
              </w:rPr>
              <w:t xml:space="preserve"> </w:t>
            </w:r>
            <w:r w:rsidRPr="00010438">
              <w:rPr>
                <w:rFonts w:eastAsia="Times New Roman" w:cs="Times New Roman"/>
                <w:sz w:val="22"/>
                <w:lang w:eastAsia="ru-RU"/>
              </w:rPr>
              <w:t>№19</w:t>
            </w:r>
          </w:p>
        </w:tc>
        <w:tc>
          <w:tcPr>
            <w:tcW w:w="1984" w:type="dxa"/>
            <w:tcBorders>
              <w:top w:val="nil"/>
              <w:left w:val="nil"/>
              <w:bottom w:val="single" w:sz="4" w:space="0" w:color="auto"/>
              <w:right w:val="single" w:sz="4" w:space="0" w:color="auto"/>
            </w:tcBorders>
            <w:shd w:val="clear" w:color="auto" w:fill="auto"/>
            <w:vAlign w:val="center"/>
            <w:hideMark/>
          </w:tcPr>
          <w:p w14:paraId="282690F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6A943582"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52D5BE00"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6CE6F6EA"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739B64F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2B7C6E2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5F9AD11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51535F8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06849C8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r>
      <w:tr w:rsidR="00010438" w:rsidRPr="00010438" w14:paraId="484BC52A" w14:textId="77777777" w:rsidTr="00010438">
        <w:trPr>
          <w:trHeight w:val="20"/>
        </w:trPr>
        <w:tc>
          <w:tcPr>
            <w:tcW w:w="560" w:type="dxa"/>
            <w:tcBorders>
              <w:top w:val="single" w:sz="4" w:space="0" w:color="auto"/>
              <w:left w:val="single" w:sz="4" w:space="0" w:color="auto"/>
              <w:bottom w:val="nil"/>
              <w:right w:val="single" w:sz="4" w:space="0" w:color="auto"/>
            </w:tcBorders>
            <w:shd w:val="clear" w:color="auto" w:fill="auto"/>
            <w:noWrap/>
            <w:vAlign w:val="center"/>
            <w:hideMark/>
          </w:tcPr>
          <w:p w14:paraId="48BD4C8A"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25</w:t>
            </w:r>
          </w:p>
        </w:tc>
        <w:tc>
          <w:tcPr>
            <w:tcW w:w="2559" w:type="dxa"/>
            <w:tcBorders>
              <w:top w:val="single" w:sz="4" w:space="0" w:color="auto"/>
              <w:left w:val="nil"/>
              <w:bottom w:val="nil"/>
              <w:right w:val="single" w:sz="4" w:space="0" w:color="auto"/>
            </w:tcBorders>
            <w:shd w:val="clear" w:color="auto" w:fill="auto"/>
            <w:vAlign w:val="center"/>
            <w:hideMark/>
          </w:tcPr>
          <w:p w14:paraId="212E2F97" w14:textId="3AE81BB6"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котельная</w:t>
            </w:r>
            <w:r>
              <w:rPr>
                <w:rFonts w:eastAsia="Times New Roman" w:cs="Times New Roman"/>
                <w:sz w:val="22"/>
                <w:lang w:eastAsia="ru-RU"/>
              </w:rPr>
              <w:t xml:space="preserve"> </w:t>
            </w:r>
            <w:r w:rsidRPr="00010438">
              <w:rPr>
                <w:rFonts w:eastAsia="Times New Roman" w:cs="Times New Roman"/>
                <w:sz w:val="22"/>
                <w:lang w:eastAsia="ru-RU"/>
              </w:rPr>
              <w:t>№24</w:t>
            </w:r>
          </w:p>
        </w:tc>
        <w:tc>
          <w:tcPr>
            <w:tcW w:w="1984" w:type="dxa"/>
            <w:tcBorders>
              <w:top w:val="nil"/>
              <w:left w:val="nil"/>
              <w:bottom w:val="single" w:sz="4" w:space="0" w:color="auto"/>
              <w:right w:val="single" w:sz="4" w:space="0" w:color="auto"/>
            </w:tcBorders>
            <w:shd w:val="clear" w:color="auto" w:fill="auto"/>
            <w:vAlign w:val="center"/>
            <w:hideMark/>
          </w:tcPr>
          <w:p w14:paraId="03E46516"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0,2770</w:t>
            </w:r>
          </w:p>
        </w:tc>
        <w:tc>
          <w:tcPr>
            <w:tcW w:w="1188" w:type="dxa"/>
            <w:tcBorders>
              <w:top w:val="nil"/>
              <w:left w:val="nil"/>
              <w:bottom w:val="single" w:sz="4" w:space="0" w:color="auto"/>
              <w:right w:val="single" w:sz="4" w:space="0" w:color="auto"/>
            </w:tcBorders>
            <w:shd w:val="clear" w:color="auto" w:fill="auto"/>
            <w:vAlign w:val="center"/>
            <w:hideMark/>
          </w:tcPr>
          <w:p w14:paraId="6C06BD6E"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0,2770</w:t>
            </w:r>
          </w:p>
        </w:tc>
        <w:tc>
          <w:tcPr>
            <w:tcW w:w="1189" w:type="dxa"/>
            <w:tcBorders>
              <w:top w:val="nil"/>
              <w:left w:val="nil"/>
              <w:bottom w:val="single" w:sz="4" w:space="0" w:color="auto"/>
              <w:right w:val="single" w:sz="4" w:space="0" w:color="auto"/>
            </w:tcBorders>
            <w:shd w:val="clear" w:color="auto" w:fill="auto"/>
            <w:vAlign w:val="center"/>
            <w:hideMark/>
          </w:tcPr>
          <w:p w14:paraId="599E06E4"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1E7B424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79A980E4"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76C29D64"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0,0820</w:t>
            </w:r>
          </w:p>
        </w:tc>
        <w:tc>
          <w:tcPr>
            <w:tcW w:w="1188" w:type="dxa"/>
            <w:tcBorders>
              <w:top w:val="nil"/>
              <w:left w:val="nil"/>
              <w:bottom w:val="single" w:sz="4" w:space="0" w:color="auto"/>
              <w:right w:val="single" w:sz="4" w:space="0" w:color="auto"/>
            </w:tcBorders>
            <w:shd w:val="clear" w:color="auto" w:fill="auto"/>
            <w:vAlign w:val="center"/>
            <w:hideMark/>
          </w:tcPr>
          <w:p w14:paraId="231CFB3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29DD5600"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0,1950</w:t>
            </w:r>
          </w:p>
        </w:tc>
        <w:tc>
          <w:tcPr>
            <w:tcW w:w="1189" w:type="dxa"/>
            <w:tcBorders>
              <w:top w:val="nil"/>
              <w:left w:val="nil"/>
              <w:bottom w:val="single" w:sz="4" w:space="0" w:color="auto"/>
              <w:right w:val="single" w:sz="4" w:space="0" w:color="auto"/>
            </w:tcBorders>
            <w:shd w:val="clear" w:color="auto" w:fill="auto"/>
            <w:vAlign w:val="center"/>
            <w:hideMark/>
          </w:tcPr>
          <w:p w14:paraId="2B39179E"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r>
      <w:tr w:rsidR="00010438" w:rsidRPr="00010438" w14:paraId="17C9B16A" w14:textId="77777777" w:rsidTr="00010438">
        <w:trPr>
          <w:trHeight w:val="20"/>
        </w:trPr>
        <w:tc>
          <w:tcPr>
            <w:tcW w:w="560" w:type="dxa"/>
            <w:tcBorders>
              <w:top w:val="single" w:sz="4" w:space="0" w:color="auto"/>
              <w:left w:val="single" w:sz="4" w:space="0" w:color="auto"/>
              <w:bottom w:val="nil"/>
              <w:right w:val="single" w:sz="4" w:space="0" w:color="auto"/>
            </w:tcBorders>
            <w:shd w:val="clear" w:color="auto" w:fill="auto"/>
            <w:noWrap/>
            <w:vAlign w:val="center"/>
            <w:hideMark/>
          </w:tcPr>
          <w:p w14:paraId="1DD7C203"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26</w:t>
            </w:r>
          </w:p>
        </w:tc>
        <w:tc>
          <w:tcPr>
            <w:tcW w:w="2559" w:type="dxa"/>
            <w:tcBorders>
              <w:top w:val="single" w:sz="4" w:space="0" w:color="auto"/>
              <w:left w:val="nil"/>
              <w:bottom w:val="nil"/>
              <w:right w:val="single" w:sz="4" w:space="0" w:color="auto"/>
            </w:tcBorders>
            <w:shd w:val="clear" w:color="auto" w:fill="auto"/>
            <w:vAlign w:val="center"/>
            <w:hideMark/>
          </w:tcPr>
          <w:p w14:paraId="793ABA30" w14:textId="2D3D9925"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котельная</w:t>
            </w:r>
            <w:r>
              <w:rPr>
                <w:rFonts w:eastAsia="Times New Roman" w:cs="Times New Roman"/>
                <w:sz w:val="22"/>
                <w:lang w:eastAsia="ru-RU"/>
              </w:rPr>
              <w:t xml:space="preserve"> </w:t>
            </w:r>
            <w:r w:rsidRPr="00010438">
              <w:rPr>
                <w:rFonts w:eastAsia="Times New Roman" w:cs="Times New Roman"/>
                <w:sz w:val="22"/>
                <w:lang w:eastAsia="ru-RU"/>
              </w:rPr>
              <w:t>№26</w:t>
            </w:r>
          </w:p>
        </w:tc>
        <w:tc>
          <w:tcPr>
            <w:tcW w:w="1984" w:type="dxa"/>
            <w:tcBorders>
              <w:top w:val="nil"/>
              <w:left w:val="nil"/>
              <w:bottom w:val="single" w:sz="4" w:space="0" w:color="auto"/>
              <w:right w:val="single" w:sz="4" w:space="0" w:color="auto"/>
            </w:tcBorders>
            <w:shd w:val="clear" w:color="auto" w:fill="auto"/>
            <w:vAlign w:val="center"/>
            <w:hideMark/>
          </w:tcPr>
          <w:p w14:paraId="5D05C01E"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2,9825</w:t>
            </w:r>
          </w:p>
        </w:tc>
        <w:tc>
          <w:tcPr>
            <w:tcW w:w="1188" w:type="dxa"/>
            <w:tcBorders>
              <w:top w:val="nil"/>
              <w:left w:val="nil"/>
              <w:bottom w:val="single" w:sz="4" w:space="0" w:color="auto"/>
              <w:right w:val="single" w:sz="4" w:space="0" w:color="auto"/>
            </w:tcBorders>
            <w:shd w:val="clear" w:color="auto" w:fill="auto"/>
            <w:vAlign w:val="center"/>
            <w:hideMark/>
          </w:tcPr>
          <w:p w14:paraId="40A82254"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2,6635</w:t>
            </w:r>
          </w:p>
        </w:tc>
        <w:tc>
          <w:tcPr>
            <w:tcW w:w="1189" w:type="dxa"/>
            <w:tcBorders>
              <w:top w:val="nil"/>
              <w:left w:val="nil"/>
              <w:bottom w:val="single" w:sz="4" w:space="0" w:color="auto"/>
              <w:right w:val="single" w:sz="4" w:space="0" w:color="auto"/>
            </w:tcBorders>
            <w:shd w:val="clear" w:color="auto" w:fill="auto"/>
            <w:vAlign w:val="center"/>
            <w:hideMark/>
          </w:tcPr>
          <w:p w14:paraId="0D39CBC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0,3190</w:t>
            </w:r>
          </w:p>
        </w:tc>
        <w:tc>
          <w:tcPr>
            <w:tcW w:w="1188" w:type="dxa"/>
            <w:tcBorders>
              <w:top w:val="nil"/>
              <w:left w:val="nil"/>
              <w:bottom w:val="single" w:sz="4" w:space="0" w:color="auto"/>
              <w:right w:val="single" w:sz="4" w:space="0" w:color="auto"/>
            </w:tcBorders>
            <w:shd w:val="clear" w:color="auto" w:fill="auto"/>
            <w:vAlign w:val="center"/>
            <w:hideMark/>
          </w:tcPr>
          <w:p w14:paraId="7D4B7445"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52B8793F"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0A103B3C"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0,9715</w:t>
            </w:r>
          </w:p>
        </w:tc>
        <w:tc>
          <w:tcPr>
            <w:tcW w:w="1188" w:type="dxa"/>
            <w:tcBorders>
              <w:top w:val="nil"/>
              <w:left w:val="nil"/>
              <w:bottom w:val="single" w:sz="4" w:space="0" w:color="auto"/>
              <w:right w:val="single" w:sz="4" w:space="0" w:color="auto"/>
            </w:tcBorders>
            <w:shd w:val="clear" w:color="auto" w:fill="auto"/>
            <w:vAlign w:val="center"/>
            <w:hideMark/>
          </w:tcPr>
          <w:p w14:paraId="2BBD1C0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0,4090</w:t>
            </w:r>
          </w:p>
        </w:tc>
        <w:tc>
          <w:tcPr>
            <w:tcW w:w="1189" w:type="dxa"/>
            <w:tcBorders>
              <w:top w:val="nil"/>
              <w:left w:val="nil"/>
              <w:bottom w:val="single" w:sz="4" w:space="0" w:color="auto"/>
              <w:right w:val="single" w:sz="4" w:space="0" w:color="auto"/>
            </w:tcBorders>
            <w:shd w:val="clear" w:color="auto" w:fill="auto"/>
            <w:vAlign w:val="center"/>
            <w:hideMark/>
          </w:tcPr>
          <w:p w14:paraId="10E8167A"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0,1340</w:t>
            </w:r>
          </w:p>
        </w:tc>
        <w:tc>
          <w:tcPr>
            <w:tcW w:w="1189" w:type="dxa"/>
            <w:tcBorders>
              <w:top w:val="nil"/>
              <w:left w:val="nil"/>
              <w:bottom w:val="single" w:sz="4" w:space="0" w:color="auto"/>
              <w:right w:val="single" w:sz="4" w:space="0" w:color="auto"/>
            </w:tcBorders>
            <w:shd w:val="clear" w:color="auto" w:fill="auto"/>
            <w:vAlign w:val="center"/>
            <w:hideMark/>
          </w:tcPr>
          <w:p w14:paraId="32B2FE1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1,4680</w:t>
            </w:r>
          </w:p>
        </w:tc>
      </w:tr>
      <w:tr w:rsidR="00010438" w:rsidRPr="00010438" w14:paraId="0413CB11" w14:textId="77777777" w:rsidTr="00010438">
        <w:trPr>
          <w:trHeight w:val="20"/>
        </w:trPr>
        <w:tc>
          <w:tcPr>
            <w:tcW w:w="560" w:type="dxa"/>
            <w:tcBorders>
              <w:top w:val="single" w:sz="4" w:space="0" w:color="auto"/>
              <w:left w:val="single" w:sz="4" w:space="0" w:color="auto"/>
              <w:bottom w:val="nil"/>
              <w:right w:val="single" w:sz="4" w:space="0" w:color="auto"/>
            </w:tcBorders>
            <w:shd w:val="clear" w:color="auto" w:fill="auto"/>
            <w:noWrap/>
            <w:vAlign w:val="center"/>
            <w:hideMark/>
          </w:tcPr>
          <w:p w14:paraId="2FA7DDD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lastRenderedPageBreak/>
              <w:t>27</w:t>
            </w:r>
          </w:p>
        </w:tc>
        <w:tc>
          <w:tcPr>
            <w:tcW w:w="2559" w:type="dxa"/>
            <w:tcBorders>
              <w:top w:val="single" w:sz="4" w:space="0" w:color="auto"/>
              <w:left w:val="nil"/>
              <w:bottom w:val="nil"/>
              <w:right w:val="single" w:sz="4" w:space="0" w:color="auto"/>
            </w:tcBorders>
            <w:shd w:val="clear" w:color="auto" w:fill="auto"/>
            <w:vAlign w:val="center"/>
            <w:hideMark/>
          </w:tcPr>
          <w:p w14:paraId="55F55824" w14:textId="4DBB2002"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котельная</w:t>
            </w:r>
            <w:r>
              <w:rPr>
                <w:rFonts w:eastAsia="Times New Roman" w:cs="Times New Roman"/>
                <w:sz w:val="22"/>
                <w:lang w:eastAsia="ru-RU"/>
              </w:rPr>
              <w:t xml:space="preserve"> </w:t>
            </w:r>
            <w:r w:rsidRPr="00010438">
              <w:rPr>
                <w:rFonts w:eastAsia="Times New Roman" w:cs="Times New Roman"/>
                <w:sz w:val="22"/>
                <w:lang w:eastAsia="ru-RU"/>
              </w:rPr>
              <w:t>№27</w:t>
            </w:r>
          </w:p>
        </w:tc>
        <w:tc>
          <w:tcPr>
            <w:tcW w:w="1984" w:type="dxa"/>
            <w:tcBorders>
              <w:top w:val="nil"/>
              <w:left w:val="nil"/>
              <w:bottom w:val="single" w:sz="4" w:space="0" w:color="auto"/>
              <w:right w:val="single" w:sz="4" w:space="0" w:color="auto"/>
            </w:tcBorders>
            <w:shd w:val="clear" w:color="auto" w:fill="auto"/>
            <w:vAlign w:val="center"/>
            <w:hideMark/>
          </w:tcPr>
          <w:p w14:paraId="4043464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5,5905</w:t>
            </w:r>
          </w:p>
        </w:tc>
        <w:tc>
          <w:tcPr>
            <w:tcW w:w="1188" w:type="dxa"/>
            <w:tcBorders>
              <w:top w:val="nil"/>
              <w:left w:val="nil"/>
              <w:bottom w:val="single" w:sz="4" w:space="0" w:color="auto"/>
              <w:right w:val="single" w:sz="4" w:space="0" w:color="auto"/>
            </w:tcBorders>
            <w:shd w:val="clear" w:color="auto" w:fill="auto"/>
            <w:vAlign w:val="center"/>
            <w:hideMark/>
          </w:tcPr>
          <w:p w14:paraId="6FEBEC8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4,2265</w:t>
            </w:r>
          </w:p>
        </w:tc>
        <w:tc>
          <w:tcPr>
            <w:tcW w:w="1189" w:type="dxa"/>
            <w:tcBorders>
              <w:top w:val="nil"/>
              <w:left w:val="nil"/>
              <w:bottom w:val="single" w:sz="4" w:space="0" w:color="auto"/>
              <w:right w:val="single" w:sz="4" w:space="0" w:color="auto"/>
            </w:tcBorders>
            <w:shd w:val="clear" w:color="auto" w:fill="auto"/>
            <w:vAlign w:val="center"/>
            <w:hideMark/>
          </w:tcPr>
          <w:p w14:paraId="48DDF5F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1,3640</w:t>
            </w:r>
          </w:p>
        </w:tc>
        <w:tc>
          <w:tcPr>
            <w:tcW w:w="1188" w:type="dxa"/>
            <w:tcBorders>
              <w:top w:val="nil"/>
              <w:left w:val="nil"/>
              <w:bottom w:val="single" w:sz="4" w:space="0" w:color="auto"/>
              <w:right w:val="single" w:sz="4" w:space="0" w:color="auto"/>
            </w:tcBorders>
            <w:shd w:val="clear" w:color="auto" w:fill="auto"/>
            <w:vAlign w:val="center"/>
            <w:hideMark/>
          </w:tcPr>
          <w:p w14:paraId="06321FE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4BFEE7F0"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0D14C82B"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3,0185</w:t>
            </w:r>
          </w:p>
        </w:tc>
        <w:tc>
          <w:tcPr>
            <w:tcW w:w="1188" w:type="dxa"/>
            <w:tcBorders>
              <w:top w:val="nil"/>
              <w:left w:val="nil"/>
              <w:bottom w:val="single" w:sz="4" w:space="0" w:color="auto"/>
              <w:right w:val="single" w:sz="4" w:space="0" w:color="auto"/>
            </w:tcBorders>
            <w:shd w:val="clear" w:color="auto" w:fill="auto"/>
            <w:vAlign w:val="center"/>
            <w:hideMark/>
          </w:tcPr>
          <w:p w14:paraId="714FD543"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1,3430</w:t>
            </w:r>
          </w:p>
        </w:tc>
        <w:tc>
          <w:tcPr>
            <w:tcW w:w="1189" w:type="dxa"/>
            <w:tcBorders>
              <w:top w:val="nil"/>
              <w:left w:val="nil"/>
              <w:bottom w:val="single" w:sz="4" w:space="0" w:color="auto"/>
              <w:right w:val="single" w:sz="4" w:space="0" w:color="auto"/>
            </w:tcBorders>
            <w:shd w:val="clear" w:color="auto" w:fill="auto"/>
            <w:vAlign w:val="center"/>
            <w:hideMark/>
          </w:tcPr>
          <w:p w14:paraId="1EB55BA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0,4440</w:t>
            </w:r>
          </w:p>
        </w:tc>
        <w:tc>
          <w:tcPr>
            <w:tcW w:w="1189" w:type="dxa"/>
            <w:tcBorders>
              <w:top w:val="nil"/>
              <w:left w:val="nil"/>
              <w:bottom w:val="single" w:sz="4" w:space="0" w:color="auto"/>
              <w:right w:val="single" w:sz="4" w:space="0" w:color="auto"/>
            </w:tcBorders>
            <w:shd w:val="clear" w:color="auto" w:fill="auto"/>
            <w:vAlign w:val="center"/>
            <w:hideMark/>
          </w:tcPr>
          <w:p w14:paraId="2E8A20A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0,7850</w:t>
            </w:r>
          </w:p>
        </w:tc>
      </w:tr>
      <w:tr w:rsidR="00010438" w:rsidRPr="00010438" w14:paraId="52418529" w14:textId="77777777" w:rsidTr="00010438">
        <w:trPr>
          <w:trHeight w:val="20"/>
        </w:trPr>
        <w:tc>
          <w:tcPr>
            <w:tcW w:w="560" w:type="dxa"/>
            <w:tcBorders>
              <w:top w:val="single" w:sz="4" w:space="0" w:color="auto"/>
              <w:left w:val="single" w:sz="4" w:space="0" w:color="auto"/>
              <w:bottom w:val="nil"/>
              <w:right w:val="single" w:sz="4" w:space="0" w:color="auto"/>
            </w:tcBorders>
            <w:shd w:val="clear" w:color="auto" w:fill="auto"/>
            <w:noWrap/>
            <w:vAlign w:val="center"/>
            <w:hideMark/>
          </w:tcPr>
          <w:p w14:paraId="0661EC3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28</w:t>
            </w:r>
          </w:p>
        </w:tc>
        <w:tc>
          <w:tcPr>
            <w:tcW w:w="2559" w:type="dxa"/>
            <w:tcBorders>
              <w:top w:val="single" w:sz="4" w:space="0" w:color="auto"/>
              <w:left w:val="nil"/>
              <w:bottom w:val="nil"/>
              <w:right w:val="single" w:sz="4" w:space="0" w:color="auto"/>
            </w:tcBorders>
            <w:shd w:val="clear" w:color="auto" w:fill="auto"/>
            <w:vAlign w:val="center"/>
            <w:hideMark/>
          </w:tcPr>
          <w:p w14:paraId="75AFFE27" w14:textId="6F30D055"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котельная</w:t>
            </w:r>
            <w:r>
              <w:rPr>
                <w:rFonts w:eastAsia="Times New Roman" w:cs="Times New Roman"/>
                <w:sz w:val="22"/>
                <w:lang w:eastAsia="ru-RU"/>
              </w:rPr>
              <w:t xml:space="preserve"> </w:t>
            </w:r>
            <w:r w:rsidRPr="00010438">
              <w:rPr>
                <w:rFonts w:eastAsia="Times New Roman" w:cs="Times New Roman"/>
                <w:sz w:val="22"/>
                <w:lang w:eastAsia="ru-RU"/>
              </w:rPr>
              <w:t>№28</w:t>
            </w:r>
          </w:p>
        </w:tc>
        <w:tc>
          <w:tcPr>
            <w:tcW w:w="1984" w:type="dxa"/>
            <w:tcBorders>
              <w:top w:val="nil"/>
              <w:left w:val="nil"/>
              <w:bottom w:val="single" w:sz="4" w:space="0" w:color="auto"/>
              <w:right w:val="single" w:sz="4" w:space="0" w:color="auto"/>
            </w:tcBorders>
            <w:shd w:val="clear" w:color="auto" w:fill="auto"/>
            <w:vAlign w:val="center"/>
            <w:hideMark/>
          </w:tcPr>
          <w:p w14:paraId="7BB607E3"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1,7725</w:t>
            </w:r>
          </w:p>
        </w:tc>
        <w:tc>
          <w:tcPr>
            <w:tcW w:w="1188" w:type="dxa"/>
            <w:tcBorders>
              <w:top w:val="nil"/>
              <w:left w:val="nil"/>
              <w:bottom w:val="single" w:sz="4" w:space="0" w:color="auto"/>
              <w:right w:val="single" w:sz="4" w:space="0" w:color="auto"/>
            </w:tcBorders>
            <w:shd w:val="clear" w:color="auto" w:fill="auto"/>
            <w:vAlign w:val="center"/>
            <w:hideMark/>
          </w:tcPr>
          <w:p w14:paraId="11599B0F"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1,3445</w:t>
            </w:r>
          </w:p>
        </w:tc>
        <w:tc>
          <w:tcPr>
            <w:tcW w:w="1189" w:type="dxa"/>
            <w:tcBorders>
              <w:top w:val="nil"/>
              <w:left w:val="nil"/>
              <w:bottom w:val="single" w:sz="4" w:space="0" w:color="auto"/>
              <w:right w:val="single" w:sz="4" w:space="0" w:color="auto"/>
            </w:tcBorders>
            <w:shd w:val="clear" w:color="auto" w:fill="auto"/>
            <w:vAlign w:val="center"/>
            <w:hideMark/>
          </w:tcPr>
          <w:p w14:paraId="359E5136"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0,4280</w:t>
            </w:r>
          </w:p>
        </w:tc>
        <w:tc>
          <w:tcPr>
            <w:tcW w:w="1188" w:type="dxa"/>
            <w:tcBorders>
              <w:top w:val="nil"/>
              <w:left w:val="nil"/>
              <w:bottom w:val="single" w:sz="4" w:space="0" w:color="auto"/>
              <w:right w:val="single" w:sz="4" w:space="0" w:color="auto"/>
            </w:tcBorders>
            <w:shd w:val="clear" w:color="auto" w:fill="auto"/>
            <w:vAlign w:val="center"/>
            <w:hideMark/>
          </w:tcPr>
          <w:p w14:paraId="159E5864"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76B1AAA6"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18EC9699"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1,2125</w:t>
            </w:r>
          </w:p>
        </w:tc>
        <w:tc>
          <w:tcPr>
            <w:tcW w:w="1188" w:type="dxa"/>
            <w:tcBorders>
              <w:top w:val="nil"/>
              <w:left w:val="nil"/>
              <w:bottom w:val="single" w:sz="4" w:space="0" w:color="auto"/>
              <w:right w:val="single" w:sz="4" w:space="0" w:color="auto"/>
            </w:tcBorders>
            <w:shd w:val="clear" w:color="auto" w:fill="auto"/>
            <w:vAlign w:val="center"/>
            <w:hideMark/>
          </w:tcPr>
          <w:p w14:paraId="475A1B76"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0,0600</w:t>
            </w:r>
          </w:p>
        </w:tc>
        <w:tc>
          <w:tcPr>
            <w:tcW w:w="1189" w:type="dxa"/>
            <w:tcBorders>
              <w:top w:val="nil"/>
              <w:left w:val="nil"/>
              <w:bottom w:val="single" w:sz="4" w:space="0" w:color="auto"/>
              <w:right w:val="single" w:sz="4" w:space="0" w:color="auto"/>
            </w:tcBorders>
            <w:shd w:val="clear" w:color="auto" w:fill="auto"/>
            <w:vAlign w:val="center"/>
            <w:hideMark/>
          </w:tcPr>
          <w:p w14:paraId="66DC5A54"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0,0870</w:t>
            </w:r>
          </w:p>
        </w:tc>
        <w:tc>
          <w:tcPr>
            <w:tcW w:w="1189" w:type="dxa"/>
            <w:tcBorders>
              <w:top w:val="nil"/>
              <w:left w:val="nil"/>
              <w:bottom w:val="single" w:sz="4" w:space="0" w:color="auto"/>
              <w:right w:val="single" w:sz="4" w:space="0" w:color="auto"/>
            </w:tcBorders>
            <w:shd w:val="clear" w:color="auto" w:fill="auto"/>
            <w:vAlign w:val="center"/>
            <w:hideMark/>
          </w:tcPr>
          <w:p w14:paraId="2E8227E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0,4130</w:t>
            </w:r>
          </w:p>
        </w:tc>
      </w:tr>
      <w:tr w:rsidR="00010438" w:rsidRPr="00010438" w14:paraId="74FC1DDE" w14:textId="77777777" w:rsidTr="00010438">
        <w:trPr>
          <w:trHeight w:val="20"/>
        </w:trPr>
        <w:tc>
          <w:tcPr>
            <w:tcW w:w="560" w:type="dxa"/>
            <w:tcBorders>
              <w:top w:val="single" w:sz="4" w:space="0" w:color="auto"/>
              <w:left w:val="single" w:sz="4" w:space="0" w:color="auto"/>
              <w:bottom w:val="nil"/>
              <w:right w:val="single" w:sz="4" w:space="0" w:color="auto"/>
            </w:tcBorders>
            <w:shd w:val="clear" w:color="auto" w:fill="auto"/>
            <w:noWrap/>
            <w:vAlign w:val="center"/>
            <w:hideMark/>
          </w:tcPr>
          <w:p w14:paraId="369E513C"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29</w:t>
            </w:r>
          </w:p>
        </w:tc>
        <w:tc>
          <w:tcPr>
            <w:tcW w:w="2559" w:type="dxa"/>
            <w:tcBorders>
              <w:top w:val="single" w:sz="4" w:space="0" w:color="auto"/>
              <w:left w:val="nil"/>
              <w:bottom w:val="nil"/>
              <w:right w:val="single" w:sz="4" w:space="0" w:color="auto"/>
            </w:tcBorders>
            <w:shd w:val="clear" w:color="auto" w:fill="auto"/>
            <w:vAlign w:val="center"/>
            <w:hideMark/>
          </w:tcPr>
          <w:p w14:paraId="729F2E61" w14:textId="480B2209"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котельная</w:t>
            </w:r>
            <w:r>
              <w:rPr>
                <w:rFonts w:eastAsia="Times New Roman" w:cs="Times New Roman"/>
                <w:sz w:val="22"/>
                <w:lang w:eastAsia="ru-RU"/>
              </w:rPr>
              <w:t xml:space="preserve"> </w:t>
            </w:r>
            <w:r w:rsidRPr="00010438">
              <w:rPr>
                <w:rFonts w:eastAsia="Times New Roman" w:cs="Times New Roman"/>
                <w:sz w:val="22"/>
                <w:lang w:eastAsia="ru-RU"/>
              </w:rPr>
              <w:t>№29</w:t>
            </w:r>
          </w:p>
        </w:tc>
        <w:tc>
          <w:tcPr>
            <w:tcW w:w="1984" w:type="dxa"/>
            <w:tcBorders>
              <w:top w:val="nil"/>
              <w:left w:val="nil"/>
              <w:bottom w:val="single" w:sz="4" w:space="0" w:color="auto"/>
              <w:right w:val="single" w:sz="4" w:space="0" w:color="auto"/>
            </w:tcBorders>
            <w:shd w:val="clear" w:color="auto" w:fill="auto"/>
            <w:vAlign w:val="center"/>
            <w:hideMark/>
          </w:tcPr>
          <w:p w14:paraId="5FC3394B"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0,7480</w:t>
            </w:r>
          </w:p>
        </w:tc>
        <w:tc>
          <w:tcPr>
            <w:tcW w:w="1188" w:type="dxa"/>
            <w:tcBorders>
              <w:top w:val="nil"/>
              <w:left w:val="nil"/>
              <w:bottom w:val="single" w:sz="4" w:space="0" w:color="auto"/>
              <w:right w:val="single" w:sz="4" w:space="0" w:color="auto"/>
            </w:tcBorders>
            <w:shd w:val="clear" w:color="auto" w:fill="auto"/>
            <w:vAlign w:val="center"/>
            <w:hideMark/>
          </w:tcPr>
          <w:p w14:paraId="5F79EE6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0,7480</w:t>
            </w:r>
          </w:p>
        </w:tc>
        <w:tc>
          <w:tcPr>
            <w:tcW w:w="1189" w:type="dxa"/>
            <w:tcBorders>
              <w:top w:val="nil"/>
              <w:left w:val="nil"/>
              <w:bottom w:val="single" w:sz="4" w:space="0" w:color="auto"/>
              <w:right w:val="single" w:sz="4" w:space="0" w:color="auto"/>
            </w:tcBorders>
            <w:shd w:val="clear" w:color="auto" w:fill="auto"/>
            <w:vAlign w:val="center"/>
            <w:hideMark/>
          </w:tcPr>
          <w:p w14:paraId="63BBBE6E"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34857A12"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7FA8E4E5"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0D6215AA"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0,2640</w:t>
            </w:r>
          </w:p>
        </w:tc>
        <w:tc>
          <w:tcPr>
            <w:tcW w:w="1188" w:type="dxa"/>
            <w:tcBorders>
              <w:top w:val="nil"/>
              <w:left w:val="nil"/>
              <w:bottom w:val="single" w:sz="4" w:space="0" w:color="auto"/>
              <w:right w:val="single" w:sz="4" w:space="0" w:color="auto"/>
            </w:tcBorders>
            <w:shd w:val="clear" w:color="auto" w:fill="auto"/>
            <w:vAlign w:val="center"/>
            <w:hideMark/>
          </w:tcPr>
          <w:p w14:paraId="06E5C09A"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0,0680</w:t>
            </w:r>
          </w:p>
        </w:tc>
        <w:tc>
          <w:tcPr>
            <w:tcW w:w="1189" w:type="dxa"/>
            <w:tcBorders>
              <w:top w:val="nil"/>
              <w:left w:val="nil"/>
              <w:bottom w:val="single" w:sz="4" w:space="0" w:color="auto"/>
              <w:right w:val="single" w:sz="4" w:space="0" w:color="auto"/>
            </w:tcBorders>
            <w:shd w:val="clear" w:color="auto" w:fill="auto"/>
            <w:vAlign w:val="center"/>
            <w:hideMark/>
          </w:tcPr>
          <w:p w14:paraId="371A7D02"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0E3A7DE3"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0,4160</w:t>
            </w:r>
          </w:p>
        </w:tc>
      </w:tr>
      <w:tr w:rsidR="00010438" w:rsidRPr="00010438" w14:paraId="22667169" w14:textId="77777777" w:rsidTr="00010438">
        <w:trPr>
          <w:trHeight w:val="20"/>
        </w:trPr>
        <w:tc>
          <w:tcPr>
            <w:tcW w:w="560" w:type="dxa"/>
            <w:tcBorders>
              <w:top w:val="single" w:sz="4" w:space="0" w:color="auto"/>
              <w:left w:val="single" w:sz="4" w:space="0" w:color="auto"/>
              <w:bottom w:val="nil"/>
              <w:right w:val="single" w:sz="4" w:space="0" w:color="auto"/>
            </w:tcBorders>
            <w:shd w:val="clear" w:color="auto" w:fill="auto"/>
            <w:noWrap/>
            <w:vAlign w:val="center"/>
            <w:hideMark/>
          </w:tcPr>
          <w:p w14:paraId="0712B48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30</w:t>
            </w:r>
          </w:p>
        </w:tc>
        <w:tc>
          <w:tcPr>
            <w:tcW w:w="2559" w:type="dxa"/>
            <w:tcBorders>
              <w:top w:val="single" w:sz="4" w:space="0" w:color="auto"/>
              <w:left w:val="nil"/>
              <w:bottom w:val="nil"/>
              <w:right w:val="single" w:sz="4" w:space="0" w:color="auto"/>
            </w:tcBorders>
            <w:shd w:val="clear" w:color="auto" w:fill="auto"/>
            <w:vAlign w:val="center"/>
            <w:hideMark/>
          </w:tcPr>
          <w:p w14:paraId="73A461A7" w14:textId="340D410A"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котельная</w:t>
            </w:r>
            <w:r>
              <w:rPr>
                <w:rFonts w:eastAsia="Times New Roman" w:cs="Times New Roman"/>
                <w:sz w:val="22"/>
                <w:lang w:eastAsia="ru-RU"/>
              </w:rPr>
              <w:t xml:space="preserve"> </w:t>
            </w:r>
            <w:r w:rsidRPr="00010438">
              <w:rPr>
                <w:rFonts w:eastAsia="Times New Roman" w:cs="Times New Roman"/>
                <w:sz w:val="22"/>
                <w:lang w:eastAsia="ru-RU"/>
              </w:rPr>
              <w:t>№30</w:t>
            </w:r>
          </w:p>
        </w:tc>
        <w:tc>
          <w:tcPr>
            <w:tcW w:w="1984" w:type="dxa"/>
            <w:tcBorders>
              <w:top w:val="nil"/>
              <w:left w:val="nil"/>
              <w:bottom w:val="single" w:sz="4" w:space="0" w:color="auto"/>
              <w:right w:val="single" w:sz="4" w:space="0" w:color="auto"/>
            </w:tcBorders>
            <w:shd w:val="clear" w:color="auto" w:fill="auto"/>
            <w:vAlign w:val="center"/>
            <w:hideMark/>
          </w:tcPr>
          <w:p w14:paraId="04432FDE"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0,8358</w:t>
            </w:r>
          </w:p>
        </w:tc>
        <w:tc>
          <w:tcPr>
            <w:tcW w:w="1188" w:type="dxa"/>
            <w:tcBorders>
              <w:top w:val="nil"/>
              <w:left w:val="nil"/>
              <w:bottom w:val="single" w:sz="4" w:space="0" w:color="auto"/>
              <w:right w:val="single" w:sz="4" w:space="0" w:color="auto"/>
            </w:tcBorders>
            <w:shd w:val="clear" w:color="auto" w:fill="auto"/>
            <w:vAlign w:val="center"/>
            <w:hideMark/>
          </w:tcPr>
          <w:p w14:paraId="20901637"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0,8358</w:t>
            </w:r>
          </w:p>
        </w:tc>
        <w:tc>
          <w:tcPr>
            <w:tcW w:w="1189" w:type="dxa"/>
            <w:tcBorders>
              <w:top w:val="nil"/>
              <w:left w:val="nil"/>
              <w:bottom w:val="single" w:sz="4" w:space="0" w:color="auto"/>
              <w:right w:val="single" w:sz="4" w:space="0" w:color="auto"/>
            </w:tcBorders>
            <w:shd w:val="clear" w:color="auto" w:fill="auto"/>
            <w:vAlign w:val="center"/>
            <w:hideMark/>
          </w:tcPr>
          <w:p w14:paraId="52B1092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6CB920D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152CD13D"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7363C66E"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55C06FC8"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0,8358</w:t>
            </w:r>
          </w:p>
        </w:tc>
        <w:tc>
          <w:tcPr>
            <w:tcW w:w="1189" w:type="dxa"/>
            <w:tcBorders>
              <w:top w:val="nil"/>
              <w:left w:val="nil"/>
              <w:bottom w:val="single" w:sz="4" w:space="0" w:color="auto"/>
              <w:right w:val="single" w:sz="4" w:space="0" w:color="auto"/>
            </w:tcBorders>
            <w:shd w:val="clear" w:color="auto" w:fill="auto"/>
            <w:vAlign w:val="center"/>
            <w:hideMark/>
          </w:tcPr>
          <w:p w14:paraId="528D356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0E45AF65"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r>
      <w:tr w:rsidR="00010438" w:rsidRPr="00010438" w14:paraId="79C75406" w14:textId="77777777" w:rsidTr="00010438">
        <w:trPr>
          <w:trHeight w:val="20"/>
        </w:trPr>
        <w:tc>
          <w:tcPr>
            <w:tcW w:w="560" w:type="dxa"/>
            <w:tcBorders>
              <w:top w:val="single" w:sz="4" w:space="0" w:color="auto"/>
              <w:left w:val="single" w:sz="4" w:space="0" w:color="auto"/>
              <w:bottom w:val="nil"/>
              <w:right w:val="single" w:sz="4" w:space="0" w:color="auto"/>
            </w:tcBorders>
            <w:shd w:val="clear" w:color="auto" w:fill="auto"/>
            <w:noWrap/>
            <w:vAlign w:val="center"/>
            <w:hideMark/>
          </w:tcPr>
          <w:p w14:paraId="4F199A11"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31</w:t>
            </w:r>
          </w:p>
        </w:tc>
        <w:tc>
          <w:tcPr>
            <w:tcW w:w="2559" w:type="dxa"/>
            <w:tcBorders>
              <w:top w:val="single" w:sz="4" w:space="0" w:color="auto"/>
              <w:left w:val="nil"/>
              <w:bottom w:val="nil"/>
              <w:right w:val="single" w:sz="4" w:space="0" w:color="auto"/>
            </w:tcBorders>
            <w:shd w:val="clear" w:color="auto" w:fill="auto"/>
            <w:vAlign w:val="center"/>
            <w:hideMark/>
          </w:tcPr>
          <w:p w14:paraId="24385E9C" w14:textId="3655189D"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г. Свободный котельная</w:t>
            </w:r>
            <w:r>
              <w:rPr>
                <w:rFonts w:eastAsia="Times New Roman" w:cs="Times New Roman"/>
                <w:sz w:val="22"/>
                <w:lang w:eastAsia="ru-RU"/>
              </w:rPr>
              <w:t xml:space="preserve"> </w:t>
            </w:r>
            <w:r w:rsidRPr="00010438">
              <w:rPr>
                <w:rFonts w:eastAsia="Times New Roman" w:cs="Times New Roman"/>
                <w:sz w:val="22"/>
                <w:lang w:eastAsia="ru-RU"/>
              </w:rPr>
              <w:t>№31</w:t>
            </w:r>
          </w:p>
        </w:tc>
        <w:tc>
          <w:tcPr>
            <w:tcW w:w="1984" w:type="dxa"/>
            <w:tcBorders>
              <w:top w:val="nil"/>
              <w:left w:val="nil"/>
              <w:bottom w:val="single" w:sz="4" w:space="0" w:color="auto"/>
              <w:right w:val="single" w:sz="4" w:space="0" w:color="auto"/>
            </w:tcBorders>
            <w:shd w:val="clear" w:color="auto" w:fill="auto"/>
            <w:vAlign w:val="center"/>
            <w:hideMark/>
          </w:tcPr>
          <w:p w14:paraId="219257BF"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0,3155</w:t>
            </w:r>
          </w:p>
        </w:tc>
        <w:tc>
          <w:tcPr>
            <w:tcW w:w="1188" w:type="dxa"/>
            <w:tcBorders>
              <w:top w:val="nil"/>
              <w:left w:val="nil"/>
              <w:bottom w:val="single" w:sz="4" w:space="0" w:color="auto"/>
              <w:right w:val="single" w:sz="4" w:space="0" w:color="auto"/>
            </w:tcBorders>
            <w:shd w:val="clear" w:color="auto" w:fill="auto"/>
            <w:vAlign w:val="center"/>
            <w:hideMark/>
          </w:tcPr>
          <w:p w14:paraId="063D0266"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0,3155</w:t>
            </w:r>
          </w:p>
        </w:tc>
        <w:tc>
          <w:tcPr>
            <w:tcW w:w="1189" w:type="dxa"/>
            <w:tcBorders>
              <w:top w:val="nil"/>
              <w:left w:val="nil"/>
              <w:bottom w:val="single" w:sz="4" w:space="0" w:color="auto"/>
              <w:right w:val="single" w:sz="4" w:space="0" w:color="auto"/>
            </w:tcBorders>
            <w:shd w:val="clear" w:color="auto" w:fill="auto"/>
            <w:vAlign w:val="center"/>
            <w:hideMark/>
          </w:tcPr>
          <w:p w14:paraId="6D91A585"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0787CE70"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0007608E"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360FCE1A"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8" w:type="dxa"/>
            <w:tcBorders>
              <w:top w:val="nil"/>
              <w:left w:val="nil"/>
              <w:bottom w:val="single" w:sz="4" w:space="0" w:color="auto"/>
              <w:right w:val="single" w:sz="4" w:space="0" w:color="auto"/>
            </w:tcBorders>
            <w:shd w:val="clear" w:color="auto" w:fill="auto"/>
            <w:vAlign w:val="center"/>
            <w:hideMark/>
          </w:tcPr>
          <w:p w14:paraId="17627CDD"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385CDAFD"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w:t>
            </w:r>
          </w:p>
        </w:tc>
        <w:tc>
          <w:tcPr>
            <w:tcW w:w="1189" w:type="dxa"/>
            <w:tcBorders>
              <w:top w:val="nil"/>
              <w:left w:val="nil"/>
              <w:bottom w:val="single" w:sz="4" w:space="0" w:color="auto"/>
              <w:right w:val="single" w:sz="4" w:space="0" w:color="auto"/>
            </w:tcBorders>
            <w:shd w:val="clear" w:color="auto" w:fill="auto"/>
            <w:vAlign w:val="center"/>
            <w:hideMark/>
          </w:tcPr>
          <w:p w14:paraId="5D49F84C" w14:textId="77777777" w:rsidR="00010438" w:rsidRPr="00010438" w:rsidRDefault="00010438" w:rsidP="00010438">
            <w:pPr>
              <w:spacing w:after="0" w:line="240" w:lineRule="auto"/>
              <w:jc w:val="center"/>
              <w:rPr>
                <w:rFonts w:eastAsia="Times New Roman" w:cs="Times New Roman"/>
                <w:sz w:val="22"/>
                <w:lang w:eastAsia="ru-RU"/>
              </w:rPr>
            </w:pPr>
            <w:r w:rsidRPr="00010438">
              <w:rPr>
                <w:rFonts w:eastAsia="Times New Roman" w:cs="Times New Roman"/>
                <w:sz w:val="22"/>
                <w:lang w:eastAsia="ru-RU"/>
              </w:rPr>
              <w:t>0,3155</w:t>
            </w:r>
          </w:p>
        </w:tc>
      </w:tr>
      <w:tr w:rsidR="00010438" w:rsidRPr="00010438" w14:paraId="4E171C24" w14:textId="77777777" w:rsidTr="00787EFE">
        <w:trPr>
          <w:trHeight w:val="375"/>
        </w:trPr>
        <w:tc>
          <w:tcPr>
            <w:tcW w:w="311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EF50E7" w14:textId="476F4CE2" w:rsidR="00010438" w:rsidRPr="00787EFE" w:rsidRDefault="00010438" w:rsidP="00787EFE">
            <w:pPr>
              <w:spacing w:after="0" w:line="240" w:lineRule="auto"/>
              <w:jc w:val="center"/>
              <w:rPr>
                <w:rFonts w:eastAsia="Times New Roman" w:cs="Times New Roman"/>
                <w:b/>
                <w:sz w:val="22"/>
                <w:lang w:eastAsia="ru-RU"/>
              </w:rPr>
            </w:pPr>
            <w:r w:rsidRPr="00787EFE">
              <w:rPr>
                <w:rFonts w:eastAsia="Times New Roman" w:cs="Times New Roman"/>
                <w:b/>
                <w:sz w:val="22"/>
                <w:lang w:eastAsia="ru-RU"/>
              </w:rPr>
              <w:t xml:space="preserve">ИТОГО по </w:t>
            </w:r>
            <w:r w:rsidR="00787EFE" w:rsidRPr="00787EFE">
              <w:rPr>
                <w:rFonts w:eastAsia="Times New Roman" w:cs="Times New Roman"/>
                <w:b/>
                <w:sz w:val="22"/>
                <w:lang w:eastAsia="ru-RU"/>
              </w:rPr>
              <w:t>ЕТО</w:t>
            </w:r>
          </w:p>
        </w:tc>
        <w:tc>
          <w:tcPr>
            <w:tcW w:w="1984" w:type="dxa"/>
            <w:tcBorders>
              <w:top w:val="nil"/>
              <w:left w:val="nil"/>
              <w:bottom w:val="single" w:sz="4" w:space="0" w:color="auto"/>
              <w:right w:val="single" w:sz="4" w:space="0" w:color="auto"/>
            </w:tcBorders>
            <w:shd w:val="clear" w:color="auto" w:fill="auto"/>
            <w:noWrap/>
            <w:vAlign w:val="center"/>
            <w:hideMark/>
          </w:tcPr>
          <w:p w14:paraId="6DFFAF51" w14:textId="77777777" w:rsidR="00010438" w:rsidRPr="00787EFE" w:rsidRDefault="00010438" w:rsidP="00010438">
            <w:pPr>
              <w:spacing w:after="0" w:line="240" w:lineRule="auto"/>
              <w:jc w:val="center"/>
              <w:rPr>
                <w:rFonts w:eastAsia="Times New Roman" w:cs="Times New Roman"/>
                <w:b/>
                <w:sz w:val="22"/>
                <w:lang w:eastAsia="ru-RU"/>
              </w:rPr>
            </w:pPr>
            <w:r w:rsidRPr="00787EFE">
              <w:rPr>
                <w:rFonts w:eastAsia="Times New Roman" w:cs="Times New Roman"/>
                <w:b/>
                <w:sz w:val="22"/>
                <w:lang w:eastAsia="ru-RU"/>
              </w:rPr>
              <w:t>79,9260</w:t>
            </w:r>
          </w:p>
        </w:tc>
        <w:tc>
          <w:tcPr>
            <w:tcW w:w="1188" w:type="dxa"/>
            <w:tcBorders>
              <w:top w:val="nil"/>
              <w:left w:val="nil"/>
              <w:bottom w:val="single" w:sz="4" w:space="0" w:color="auto"/>
              <w:right w:val="single" w:sz="4" w:space="0" w:color="auto"/>
            </w:tcBorders>
            <w:shd w:val="clear" w:color="auto" w:fill="auto"/>
            <w:noWrap/>
            <w:vAlign w:val="center"/>
            <w:hideMark/>
          </w:tcPr>
          <w:p w14:paraId="04F5AAF1" w14:textId="77777777" w:rsidR="00010438" w:rsidRPr="00787EFE" w:rsidRDefault="00010438" w:rsidP="00010438">
            <w:pPr>
              <w:spacing w:after="0" w:line="240" w:lineRule="auto"/>
              <w:jc w:val="center"/>
              <w:rPr>
                <w:rFonts w:eastAsia="Times New Roman" w:cs="Times New Roman"/>
                <w:b/>
                <w:sz w:val="22"/>
                <w:lang w:eastAsia="ru-RU"/>
              </w:rPr>
            </w:pPr>
            <w:r w:rsidRPr="00787EFE">
              <w:rPr>
                <w:rFonts w:eastAsia="Times New Roman" w:cs="Times New Roman"/>
                <w:b/>
                <w:sz w:val="22"/>
                <w:lang w:eastAsia="ru-RU"/>
              </w:rPr>
              <w:t>57,2680</w:t>
            </w:r>
          </w:p>
        </w:tc>
        <w:tc>
          <w:tcPr>
            <w:tcW w:w="1189" w:type="dxa"/>
            <w:tcBorders>
              <w:top w:val="nil"/>
              <w:left w:val="nil"/>
              <w:bottom w:val="single" w:sz="4" w:space="0" w:color="auto"/>
              <w:right w:val="single" w:sz="4" w:space="0" w:color="auto"/>
            </w:tcBorders>
            <w:shd w:val="clear" w:color="auto" w:fill="auto"/>
            <w:noWrap/>
            <w:vAlign w:val="center"/>
            <w:hideMark/>
          </w:tcPr>
          <w:p w14:paraId="5FABA469" w14:textId="77777777" w:rsidR="00010438" w:rsidRPr="00787EFE" w:rsidRDefault="00010438" w:rsidP="00010438">
            <w:pPr>
              <w:spacing w:after="0" w:line="240" w:lineRule="auto"/>
              <w:jc w:val="center"/>
              <w:rPr>
                <w:rFonts w:eastAsia="Times New Roman" w:cs="Times New Roman"/>
                <w:b/>
                <w:sz w:val="22"/>
                <w:lang w:eastAsia="ru-RU"/>
              </w:rPr>
            </w:pPr>
            <w:r w:rsidRPr="00787EFE">
              <w:rPr>
                <w:rFonts w:eastAsia="Times New Roman" w:cs="Times New Roman"/>
                <w:b/>
                <w:sz w:val="22"/>
                <w:lang w:eastAsia="ru-RU"/>
              </w:rPr>
              <w:t>18,2035</w:t>
            </w:r>
          </w:p>
        </w:tc>
        <w:tc>
          <w:tcPr>
            <w:tcW w:w="1188" w:type="dxa"/>
            <w:tcBorders>
              <w:top w:val="nil"/>
              <w:left w:val="nil"/>
              <w:bottom w:val="single" w:sz="4" w:space="0" w:color="auto"/>
              <w:right w:val="single" w:sz="4" w:space="0" w:color="auto"/>
            </w:tcBorders>
            <w:shd w:val="clear" w:color="auto" w:fill="auto"/>
            <w:noWrap/>
            <w:vAlign w:val="center"/>
            <w:hideMark/>
          </w:tcPr>
          <w:p w14:paraId="56CF2736" w14:textId="77777777" w:rsidR="00010438" w:rsidRPr="00787EFE" w:rsidRDefault="00010438" w:rsidP="00010438">
            <w:pPr>
              <w:spacing w:after="0" w:line="240" w:lineRule="auto"/>
              <w:jc w:val="center"/>
              <w:rPr>
                <w:rFonts w:eastAsia="Times New Roman" w:cs="Times New Roman"/>
                <w:b/>
                <w:sz w:val="22"/>
                <w:lang w:eastAsia="ru-RU"/>
              </w:rPr>
            </w:pPr>
            <w:r w:rsidRPr="00787EFE">
              <w:rPr>
                <w:rFonts w:eastAsia="Times New Roman" w:cs="Times New Roman"/>
                <w:b/>
                <w:sz w:val="22"/>
                <w:lang w:eastAsia="ru-RU"/>
              </w:rPr>
              <w:t>4,4545</w:t>
            </w:r>
          </w:p>
        </w:tc>
        <w:tc>
          <w:tcPr>
            <w:tcW w:w="1189" w:type="dxa"/>
            <w:tcBorders>
              <w:top w:val="nil"/>
              <w:left w:val="nil"/>
              <w:bottom w:val="single" w:sz="4" w:space="0" w:color="auto"/>
              <w:right w:val="single" w:sz="4" w:space="0" w:color="auto"/>
            </w:tcBorders>
            <w:shd w:val="clear" w:color="auto" w:fill="auto"/>
            <w:vAlign w:val="center"/>
            <w:hideMark/>
          </w:tcPr>
          <w:p w14:paraId="64201F00" w14:textId="77777777" w:rsidR="00010438" w:rsidRPr="00787EFE" w:rsidRDefault="00010438" w:rsidP="00010438">
            <w:pPr>
              <w:spacing w:after="0" w:line="240" w:lineRule="auto"/>
              <w:jc w:val="center"/>
              <w:rPr>
                <w:rFonts w:eastAsia="Times New Roman" w:cs="Times New Roman"/>
                <w:b/>
                <w:sz w:val="22"/>
                <w:lang w:eastAsia="ru-RU"/>
              </w:rPr>
            </w:pPr>
            <w:r w:rsidRPr="00787EFE">
              <w:rPr>
                <w:rFonts w:eastAsia="Times New Roman" w:cs="Times New Roman"/>
                <w:b/>
                <w:sz w:val="22"/>
                <w:lang w:eastAsia="ru-RU"/>
              </w:rPr>
              <w:t>-</w:t>
            </w:r>
          </w:p>
        </w:tc>
        <w:tc>
          <w:tcPr>
            <w:tcW w:w="1189" w:type="dxa"/>
            <w:tcBorders>
              <w:top w:val="nil"/>
              <w:left w:val="nil"/>
              <w:bottom w:val="single" w:sz="4" w:space="0" w:color="auto"/>
              <w:right w:val="single" w:sz="4" w:space="0" w:color="auto"/>
            </w:tcBorders>
            <w:shd w:val="clear" w:color="auto" w:fill="auto"/>
            <w:noWrap/>
            <w:vAlign w:val="center"/>
            <w:hideMark/>
          </w:tcPr>
          <w:p w14:paraId="3F5241C7" w14:textId="77777777" w:rsidR="00010438" w:rsidRPr="00787EFE" w:rsidRDefault="00010438" w:rsidP="00010438">
            <w:pPr>
              <w:spacing w:after="0" w:line="240" w:lineRule="auto"/>
              <w:jc w:val="center"/>
              <w:rPr>
                <w:rFonts w:eastAsia="Times New Roman" w:cs="Times New Roman"/>
                <w:b/>
                <w:sz w:val="22"/>
                <w:lang w:eastAsia="ru-RU"/>
              </w:rPr>
            </w:pPr>
            <w:r w:rsidRPr="00787EFE">
              <w:rPr>
                <w:rFonts w:eastAsia="Times New Roman" w:cs="Times New Roman"/>
                <w:b/>
                <w:sz w:val="22"/>
                <w:lang w:eastAsia="ru-RU"/>
              </w:rPr>
              <w:t>29,9170</w:t>
            </w:r>
          </w:p>
        </w:tc>
        <w:tc>
          <w:tcPr>
            <w:tcW w:w="1188" w:type="dxa"/>
            <w:tcBorders>
              <w:top w:val="nil"/>
              <w:left w:val="nil"/>
              <w:bottom w:val="single" w:sz="4" w:space="0" w:color="auto"/>
              <w:right w:val="single" w:sz="4" w:space="0" w:color="auto"/>
            </w:tcBorders>
            <w:shd w:val="clear" w:color="auto" w:fill="auto"/>
            <w:noWrap/>
            <w:vAlign w:val="center"/>
            <w:hideMark/>
          </w:tcPr>
          <w:p w14:paraId="51B25605" w14:textId="77777777" w:rsidR="00010438" w:rsidRPr="00787EFE" w:rsidRDefault="00010438" w:rsidP="00010438">
            <w:pPr>
              <w:spacing w:after="0" w:line="240" w:lineRule="auto"/>
              <w:jc w:val="center"/>
              <w:rPr>
                <w:rFonts w:eastAsia="Times New Roman" w:cs="Times New Roman"/>
                <w:b/>
                <w:sz w:val="22"/>
                <w:lang w:eastAsia="ru-RU"/>
              </w:rPr>
            </w:pPr>
            <w:r w:rsidRPr="00787EFE">
              <w:rPr>
                <w:rFonts w:eastAsia="Times New Roman" w:cs="Times New Roman"/>
                <w:b/>
                <w:sz w:val="22"/>
                <w:lang w:eastAsia="ru-RU"/>
              </w:rPr>
              <w:t>11,0483</w:t>
            </w:r>
          </w:p>
        </w:tc>
        <w:tc>
          <w:tcPr>
            <w:tcW w:w="1189" w:type="dxa"/>
            <w:tcBorders>
              <w:top w:val="nil"/>
              <w:left w:val="nil"/>
              <w:bottom w:val="single" w:sz="4" w:space="0" w:color="auto"/>
              <w:right w:val="single" w:sz="4" w:space="0" w:color="auto"/>
            </w:tcBorders>
            <w:shd w:val="clear" w:color="auto" w:fill="auto"/>
            <w:noWrap/>
            <w:vAlign w:val="center"/>
            <w:hideMark/>
          </w:tcPr>
          <w:p w14:paraId="419AD8C8" w14:textId="77777777" w:rsidR="00010438" w:rsidRPr="00787EFE" w:rsidRDefault="00010438" w:rsidP="00010438">
            <w:pPr>
              <w:spacing w:after="0" w:line="240" w:lineRule="auto"/>
              <w:jc w:val="center"/>
              <w:rPr>
                <w:rFonts w:eastAsia="Times New Roman" w:cs="Times New Roman"/>
                <w:b/>
                <w:sz w:val="22"/>
                <w:lang w:eastAsia="ru-RU"/>
              </w:rPr>
            </w:pPr>
            <w:r w:rsidRPr="00787EFE">
              <w:rPr>
                <w:rFonts w:eastAsia="Times New Roman" w:cs="Times New Roman"/>
                <w:b/>
                <w:sz w:val="22"/>
                <w:lang w:eastAsia="ru-RU"/>
              </w:rPr>
              <w:t>9,8725</w:t>
            </w:r>
          </w:p>
        </w:tc>
        <w:tc>
          <w:tcPr>
            <w:tcW w:w="1189" w:type="dxa"/>
            <w:tcBorders>
              <w:top w:val="nil"/>
              <w:left w:val="nil"/>
              <w:bottom w:val="single" w:sz="4" w:space="0" w:color="auto"/>
              <w:right w:val="single" w:sz="4" w:space="0" w:color="auto"/>
            </w:tcBorders>
            <w:shd w:val="clear" w:color="auto" w:fill="auto"/>
            <w:noWrap/>
            <w:vAlign w:val="center"/>
            <w:hideMark/>
          </w:tcPr>
          <w:p w14:paraId="6C7B37C3" w14:textId="77777777" w:rsidR="00010438" w:rsidRPr="00787EFE" w:rsidRDefault="00010438" w:rsidP="00010438">
            <w:pPr>
              <w:spacing w:after="0" w:line="240" w:lineRule="auto"/>
              <w:jc w:val="center"/>
              <w:rPr>
                <w:rFonts w:eastAsia="Times New Roman" w:cs="Times New Roman"/>
                <w:b/>
                <w:sz w:val="22"/>
                <w:lang w:eastAsia="ru-RU"/>
              </w:rPr>
            </w:pPr>
            <w:r w:rsidRPr="00787EFE">
              <w:rPr>
                <w:rFonts w:eastAsia="Times New Roman" w:cs="Times New Roman"/>
                <w:b/>
                <w:sz w:val="22"/>
                <w:lang w:eastAsia="ru-RU"/>
              </w:rPr>
              <w:t>29,0762</w:t>
            </w:r>
          </w:p>
        </w:tc>
      </w:tr>
    </w:tbl>
    <w:p w14:paraId="36E5361B" w14:textId="77CA9E32" w:rsidR="00010438" w:rsidRDefault="00010438" w:rsidP="00010438">
      <w:pPr>
        <w:rPr>
          <w:lang w:eastAsia="ru-RU"/>
        </w:rPr>
      </w:pPr>
    </w:p>
    <w:p w14:paraId="3323D502" w14:textId="0BABD54E" w:rsidR="00010438" w:rsidRDefault="00010438" w:rsidP="00010438">
      <w:pPr>
        <w:rPr>
          <w:lang w:eastAsia="ru-RU"/>
        </w:rPr>
      </w:pPr>
    </w:p>
    <w:p w14:paraId="5A22D2AC" w14:textId="58CE21CD" w:rsidR="00010438" w:rsidRDefault="00010438" w:rsidP="00010438">
      <w:pPr>
        <w:rPr>
          <w:lang w:eastAsia="ru-RU"/>
        </w:rPr>
      </w:pPr>
    </w:p>
    <w:p w14:paraId="76F38A83" w14:textId="77777777" w:rsidR="00010438" w:rsidRPr="00010438" w:rsidRDefault="00010438" w:rsidP="00010438">
      <w:pPr>
        <w:rPr>
          <w:lang w:eastAsia="ru-RU"/>
        </w:rPr>
      </w:pPr>
    </w:p>
    <w:p w14:paraId="5905F8E4" w14:textId="77777777" w:rsidR="00D97FF7" w:rsidRPr="00FA1A10" w:rsidRDefault="00D97FF7" w:rsidP="00FA1A10">
      <w:pPr>
        <w:jc w:val="both"/>
        <w:rPr>
          <w:sz w:val="20"/>
        </w:rPr>
      </w:pPr>
    </w:p>
    <w:p w14:paraId="552A1852" w14:textId="77777777" w:rsidR="00D97FF7" w:rsidRPr="00FA1A10" w:rsidRDefault="00D97FF7" w:rsidP="00FA1A10">
      <w:r w:rsidRPr="00FA1A10">
        <w:br w:type="page"/>
      </w:r>
    </w:p>
    <w:p w14:paraId="4AF3E54B" w14:textId="77777777" w:rsidR="00D97FF7" w:rsidRPr="00FA1A10" w:rsidRDefault="00D97FF7" w:rsidP="00FA1A10">
      <w:pPr>
        <w:sectPr w:rsidR="00D97FF7" w:rsidRPr="00FA1A10" w:rsidSect="001052C9">
          <w:pgSz w:w="16838" w:h="11906" w:orient="landscape" w:code="9"/>
          <w:pgMar w:top="1701" w:right="1134" w:bottom="851" w:left="1134" w:header="709" w:footer="709" w:gutter="0"/>
          <w:cols w:space="708"/>
          <w:docGrid w:linePitch="360"/>
        </w:sectPr>
      </w:pPr>
    </w:p>
    <w:p w14:paraId="2274EABE" w14:textId="77777777" w:rsidR="00D97FF7" w:rsidRPr="00FA1A10" w:rsidRDefault="00456639" w:rsidP="00655F08">
      <w:pPr>
        <w:rPr>
          <w:lang w:eastAsia="ru-RU"/>
        </w:rPr>
      </w:pPr>
      <w:r>
        <w:rPr>
          <w:lang w:eastAsia="ru-RU"/>
        </w:rPr>
        <w:lastRenderedPageBreak/>
        <w:tab/>
      </w:r>
      <w:r w:rsidR="00D97FF7" w:rsidRPr="00FA1A10">
        <w:rPr>
          <w:lang w:eastAsia="ru-RU"/>
        </w:rPr>
        <w:t xml:space="preserve">По тепловым сетям, расположенным в зонах действия прочих котельных </w:t>
      </w:r>
      <w:r w:rsidR="00736045">
        <w:rPr>
          <w:lang w:eastAsia="ru-RU"/>
        </w:rPr>
        <w:t>Муниципального образования «Город Свободный»</w:t>
      </w:r>
      <w:r w:rsidR="00D97FF7" w:rsidRPr="00FA1A10">
        <w:rPr>
          <w:lang w:eastAsia="ru-RU"/>
        </w:rPr>
        <w:t>, сведения отсутствуют.</w:t>
      </w:r>
    </w:p>
    <w:p w14:paraId="7A5E3BFC" w14:textId="77777777" w:rsidR="00D97FF7" w:rsidRPr="00FA1A10" w:rsidRDefault="00D97FF7" w:rsidP="00FA1A10">
      <w:pPr>
        <w:pStyle w:val="ad"/>
        <w:spacing w:line="276" w:lineRule="auto"/>
        <w:ind w:firstLine="708"/>
        <w:rPr>
          <w:lang w:eastAsia="ru-RU"/>
        </w:rPr>
      </w:pPr>
      <w:r w:rsidRPr="00FA1A10">
        <w:rPr>
          <w:lang w:eastAsia="ru-RU"/>
        </w:rPr>
        <w:t xml:space="preserve"> </w:t>
      </w:r>
    </w:p>
    <w:p w14:paraId="0C301EE6" w14:textId="77777777" w:rsidR="00D97FF7" w:rsidRPr="00FA1A10" w:rsidRDefault="00D97FF7" w:rsidP="00FA1A10">
      <w:pPr>
        <w:pStyle w:val="31"/>
        <w:spacing w:before="0" w:line="276" w:lineRule="auto"/>
        <w:jc w:val="center"/>
        <w:rPr>
          <w:rFonts w:ascii="Times New Roman" w:hAnsi="Times New Roman" w:cs="Times New Roman"/>
          <w:b/>
          <w:color w:val="auto"/>
          <w:lang w:val="ru-RU" w:eastAsia="ru-RU"/>
        </w:rPr>
      </w:pPr>
      <w:bookmarkStart w:id="117" w:name="_Toc524886674"/>
      <w:bookmarkStart w:id="118" w:name="_Toc72448958"/>
      <w:bookmarkStart w:id="119" w:name="_Toc134109359"/>
      <w:r w:rsidRPr="00FA1A10">
        <w:rPr>
          <w:rFonts w:ascii="Times New Roman" w:hAnsi="Times New Roman" w:cs="Times New Roman"/>
          <w:b/>
          <w:color w:val="auto"/>
          <w:lang w:val="ru-RU" w:eastAsia="ru-RU"/>
        </w:rPr>
        <w:t>1.3.2. Карты (схемы) тепловых сетей в зонах действия источников тепловой энергии в электронной форме и (или) на бумажном носителе</w:t>
      </w:r>
      <w:bookmarkEnd w:id="117"/>
      <w:bookmarkEnd w:id="118"/>
      <w:bookmarkEnd w:id="119"/>
    </w:p>
    <w:p w14:paraId="2D1E03D8" w14:textId="77777777" w:rsidR="00D97FF7" w:rsidRPr="00FA1A10" w:rsidRDefault="00D97FF7" w:rsidP="00FA1A10">
      <w:pPr>
        <w:spacing w:after="0" w:line="276" w:lineRule="auto"/>
        <w:ind w:firstLine="709"/>
        <w:jc w:val="both"/>
        <w:rPr>
          <w:rFonts w:cs="Times New Roman"/>
          <w:szCs w:val="24"/>
        </w:rPr>
      </w:pPr>
    </w:p>
    <w:p w14:paraId="73864856" w14:textId="77777777" w:rsidR="00D97FF7" w:rsidRPr="00FA1A10" w:rsidRDefault="00D97FF7" w:rsidP="00FA1A10">
      <w:pPr>
        <w:pStyle w:val="a4"/>
        <w:spacing w:after="0" w:line="360" w:lineRule="auto"/>
        <w:ind w:firstLine="709"/>
        <w:jc w:val="both"/>
      </w:pPr>
      <w:r w:rsidRPr="00FA1A10">
        <w:t xml:space="preserve">Схемы тепловых сетей в зонах действия источников тепловой энергии выполнены в программном комплексе </w:t>
      </w:r>
      <w:proofErr w:type="spellStart"/>
      <w:r w:rsidRPr="00FA1A10">
        <w:t>Zulu</w:t>
      </w:r>
      <w:proofErr w:type="spellEnd"/>
      <w:r w:rsidRPr="00FA1A10">
        <w:t xml:space="preserve"> </w:t>
      </w:r>
      <w:proofErr w:type="spellStart"/>
      <w:r w:rsidRPr="00FA1A10">
        <w:t>Thermo</w:t>
      </w:r>
      <w:proofErr w:type="spellEnd"/>
      <w:r w:rsidRPr="00FA1A10">
        <w:t>.</w:t>
      </w:r>
    </w:p>
    <w:p w14:paraId="01920767" w14:textId="77777777" w:rsidR="00D97FF7" w:rsidRPr="00FA1A10" w:rsidRDefault="00D97FF7" w:rsidP="00FA1A10">
      <w:pPr>
        <w:spacing w:after="0" w:line="360" w:lineRule="auto"/>
        <w:ind w:firstLine="708"/>
        <w:jc w:val="both"/>
        <w:rPr>
          <w:rFonts w:cs="Times New Roman"/>
          <w:szCs w:val="24"/>
        </w:rPr>
      </w:pPr>
      <w:r w:rsidRPr="00FA1A10">
        <w:rPr>
          <w:rFonts w:cs="Times New Roman"/>
          <w:szCs w:val="24"/>
        </w:rPr>
        <w:t>К</w:t>
      </w:r>
      <w:r w:rsidRPr="00FA1A10">
        <w:rPr>
          <w:rFonts w:cs="Times New Roman"/>
          <w:spacing w:val="-7"/>
          <w:szCs w:val="24"/>
        </w:rPr>
        <w:t xml:space="preserve"> </w:t>
      </w:r>
      <w:r w:rsidRPr="00FA1A10">
        <w:rPr>
          <w:rFonts w:cs="Times New Roman"/>
          <w:szCs w:val="24"/>
        </w:rPr>
        <w:t>настоящей</w:t>
      </w:r>
      <w:r w:rsidRPr="00FA1A10">
        <w:rPr>
          <w:rFonts w:cs="Times New Roman"/>
          <w:spacing w:val="-6"/>
          <w:szCs w:val="24"/>
        </w:rPr>
        <w:t xml:space="preserve"> </w:t>
      </w:r>
      <w:r w:rsidRPr="00FA1A10">
        <w:rPr>
          <w:rFonts w:cs="Times New Roman"/>
          <w:szCs w:val="24"/>
        </w:rPr>
        <w:t>Схеме</w:t>
      </w:r>
      <w:r w:rsidRPr="00FA1A10">
        <w:rPr>
          <w:rFonts w:cs="Times New Roman"/>
          <w:spacing w:val="-6"/>
          <w:szCs w:val="24"/>
        </w:rPr>
        <w:t xml:space="preserve"> </w:t>
      </w:r>
      <w:r w:rsidRPr="00FA1A10">
        <w:rPr>
          <w:rFonts w:cs="Times New Roman"/>
          <w:szCs w:val="24"/>
        </w:rPr>
        <w:t>прилагается</w:t>
      </w:r>
      <w:r w:rsidRPr="00FA1A10">
        <w:rPr>
          <w:rFonts w:cs="Times New Roman"/>
          <w:spacing w:val="-5"/>
          <w:szCs w:val="24"/>
        </w:rPr>
        <w:t xml:space="preserve"> </w:t>
      </w:r>
      <w:r w:rsidRPr="00FA1A10">
        <w:rPr>
          <w:rFonts w:cs="Times New Roman"/>
          <w:szCs w:val="24"/>
        </w:rPr>
        <w:t>электронная</w:t>
      </w:r>
      <w:r w:rsidRPr="00FA1A10">
        <w:rPr>
          <w:rFonts w:cs="Times New Roman"/>
          <w:spacing w:val="-6"/>
          <w:szCs w:val="24"/>
        </w:rPr>
        <w:t xml:space="preserve"> </w:t>
      </w:r>
      <w:r w:rsidRPr="00FA1A10">
        <w:rPr>
          <w:rFonts w:cs="Times New Roman"/>
          <w:szCs w:val="24"/>
        </w:rPr>
        <w:t>модель</w:t>
      </w:r>
      <w:r w:rsidRPr="00FA1A10">
        <w:rPr>
          <w:rFonts w:cs="Times New Roman"/>
          <w:spacing w:val="-6"/>
          <w:szCs w:val="24"/>
        </w:rPr>
        <w:t xml:space="preserve"> </w:t>
      </w:r>
      <w:r w:rsidRPr="00FA1A10">
        <w:rPr>
          <w:rFonts w:cs="Times New Roman"/>
          <w:szCs w:val="24"/>
        </w:rPr>
        <w:t>систем</w:t>
      </w:r>
      <w:r w:rsidRPr="00FA1A10">
        <w:rPr>
          <w:rFonts w:cs="Times New Roman"/>
          <w:spacing w:val="-6"/>
          <w:szCs w:val="24"/>
        </w:rPr>
        <w:t xml:space="preserve"> </w:t>
      </w:r>
      <w:r w:rsidRPr="00FA1A10">
        <w:rPr>
          <w:rFonts w:cs="Times New Roman"/>
          <w:szCs w:val="24"/>
        </w:rPr>
        <w:t>теплоснабжения</w:t>
      </w:r>
      <w:r w:rsidRPr="00FA1A10">
        <w:rPr>
          <w:rFonts w:cs="Times New Roman"/>
          <w:spacing w:val="-8"/>
          <w:szCs w:val="24"/>
        </w:rPr>
        <w:t xml:space="preserve"> </w:t>
      </w:r>
      <w:r w:rsidR="00736045">
        <w:rPr>
          <w:rFonts w:cs="Times New Roman"/>
          <w:szCs w:val="24"/>
        </w:rPr>
        <w:t>Муниципального образования «Город Свободный»</w:t>
      </w:r>
      <w:r w:rsidRPr="00FA1A10">
        <w:rPr>
          <w:rFonts w:cs="Times New Roman"/>
          <w:szCs w:val="24"/>
        </w:rPr>
        <w:t>:</w:t>
      </w:r>
    </w:p>
    <w:p w14:paraId="5A32AD25" w14:textId="77777777" w:rsidR="00D97FF7" w:rsidRPr="00FA1A10" w:rsidRDefault="00D97FF7" w:rsidP="006E4D8E">
      <w:pPr>
        <w:pStyle w:val="afa"/>
        <w:widowControl w:val="0"/>
        <w:numPr>
          <w:ilvl w:val="0"/>
          <w:numId w:val="8"/>
        </w:numPr>
        <w:tabs>
          <w:tab w:val="left" w:pos="939"/>
        </w:tabs>
        <w:autoSpaceDE w:val="0"/>
        <w:autoSpaceDN w:val="0"/>
        <w:spacing w:line="360" w:lineRule="auto"/>
        <w:rPr>
          <w:szCs w:val="24"/>
        </w:rPr>
      </w:pPr>
      <w:r w:rsidRPr="00FA1A10">
        <w:rPr>
          <w:szCs w:val="24"/>
        </w:rPr>
        <w:t>в</w:t>
      </w:r>
      <w:r w:rsidRPr="00FA1A10">
        <w:rPr>
          <w:spacing w:val="-6"/>
          <w:szCs w:val="24"/>
        </w:rPr>
        <w:t xml:space="preserve"> </w:t>
      </w:r>
      <w:r w:rsidRPr="00FA1A10">
        <w:rPr>
          <w:szCs w:val="24"/>
        </w:rPr>
        <w:t>виде</w:t>
      </w:r>
      <w:r w:rsidRPr="00FA1A10">
        <w:rPr>
          <w:spacing w:val="-6"/>
          <w:szCs w:val="24"/>
        </w:rPr>
        <w:t xml:space="preserve"> </w:t>
      </w:r>
      <w:r w:rsidRPr="00FA1A10">
        <w:rPr>
          <w:szCs w:val="24"/>
        </w:rPr>
        <w:t>баз</w:t>
      </w:r>
      <w:r w:rsidRPr="00FA1A10">
        <w:rPr>
          <w:spacing w:val="-5"/>
          <w:szCs w:val="24"/>
        </w:rPr>
        <w:t xml:space="preserve"> </w:t>
      </w:r>
      <w:r w:rsidRPr="00FA1A10">
        <w:rPr>
          <w:szCs w:val="24"/>
        </w:rPr>
        <w:t>программного</w:t>
      </w:r>
      <w:r w:rsidRPr="00FA1A10">
        <w:rPr>
          <w:spacing w:val="-5"/>
          <w:szCs w:val="24"/>
        </w:rPr>
        <w:t xml:space="preserve"> </w:t>
      </w:r>
      <w:r w:rsidRPr="00FA1A10">
        <w:rPr>
          <w:szCs w:val="24"/>
        </w:rPr>
        <w:t>комплекса</w:t>
      </w:r>
      <w:r w:rsidRPr="00FA1A10">
        <w:rPr>
          <w:spacing w:val="-4"/>
          <w:szCs w:val="24"/>
        </w:rPr>
        <w:t xml:space="preserve"> </w:t>
      </w:r>
      <w:proofErr w:type="spellStart"/>
      <w:r w:rsidRPr="00FA1A10">
        <w:rPr>
          <w:szCs w:val="24"/>
        </w:rPr>
        <w:t>Zulu</w:t>
      </w:r>
      <w:proofErr w:type="spellEnd"/>
      <w:r w:rsidRPr="00FA1A10">
        <w:rPr>
          <w:spacing w:val="-7"/>
          <w:szCs w:val="24"/>
        </w:rPr>
        <w:t xml:space="preserve"> </w:t>
      </w:r>
      <w:proofErr w:type="spellStart"/>
      <w:r w:rsidRPr="00FA1A10">
        <w:rPr>
          <w:szCs w:val="24"/>
        </w:rPr>
        <w:t>Thermo</w:t>
      </w:r>
      <w:proofErr w:type="spellEnd"/>
      <w:r w:rsidRPr="00FA1A10">
        <w:rPr>
          <w:szCs w:val="24"/>
        </w:rPr>
        <w:t>;</w:t>
      </w:r>
    </w:p>
    <w:p w14:paraId="65293D28" w14:textId="77777777" w:rsidR="00D97FF7" w:rsidRPr="00FA1A10" w:rsidRDefault="00D97FF7" w:rsidP="006E4D8E">
      <w:pPr>
        <w:pStyle w:val="afa"/>
        <w:widowControl w:val="0"/>
        <w:numPr>
          <w:ilvl w:val="0"/>
          <w:numId w:val="8"/>
        </w:numPr>
        <w:tabs>
          <w:tab w:val="left" w:pos="939"/>
        </w:tabs>
        <w:autoSpaceDE w:val="0"/>
        <w:autoSpaceDN w:val="0"/>
        <w:spacing w:line="360" w:lineRule="auto"/>
        <w:rPr>
          <w:szCs w:val="24"/>
        </w:rPr>
      </w:pPr>
      <w:r w:rsidRPr="00FA1A10">
        <w:rPr>
          <w:szCs w:val="24"/>
        </w:rPr>
        <w:t>в</w:t>
      </w:r>
      <w:r w:rsidRPr="00FA1A10">
        <w:rPr>
          <w:spacing w:val="-7"/>
          <w:szCs w:val="24"/>
        </w:rPr>
        <w:t xml:space="preserve"> </w:t>
      </w:r>
      <w:r w:rsidRPr="00FA1A10">
        <w:rPr>
          <w:szCs w:val="24"/>
        </w:rPr>
        <w:t>формате</w:t>
      </w:r>
      <w:r w:rsidRPr="00FA1A10">
        <w:rPr>
          <w:spacing w:val="-3"/>
          <w:szCs w:val="24"/>
        </w:rPr>
        <w:t xml:space="preserve"> </w:t>
      </w:r>
      <w:r w:rsidRPr="00FA1A10">
        <w:rPr>
          <w:szCs w:val="24"/>
          <w:lang w:val="en-US"/>
        </w:rPr>
        <w:t>pdf</w:t>
      </w:r>
      <w:r w:rsidRPr="00FA1A10">
        <w:rPr>
          <w:szCs w:val="24"/>
        </w:rPr>
        <w:t>.</w:t>
      </w:r>
    </w:p>
    <w:p w14:paraId="7A1C0F3B" w14:textId="77777777" w:rsidR="00D97FF7" w:rsidRDefault="00D97FF7" w:rsidP="00FA1A10">
      <w:pPr>
        <w:spacing w:after="0" w:line="360" w:lineRule="auto"/>
        <w:ind w:firstLine="709"/>
        <w:jc w:val="both"/>
        <w:rPr>
          <w:rFonts w:eastAsia="Times New Roman" w:cs="Times New Roman"/>
          <w:bCs/>
          <w:szCs w:val="24"/>
        </w:rPr>
      </w:pPr>
      <w:r w:rsidRPr="00FA1A10">
        <w:rPr>
          <w:szCs w:val="24"/>
        </w:rPr>
        <w:t xml:space="preserve">Схемы тепловых сетей представлены в Приложении 1 «Схемы тепловых сетей» (шифр </w:t>
      </w:r>
      <w:r w:rsidRPr="00FA1A10">
        <w:rPr>
          <w:rFonts w:eastAsia="Times New Roman" w:cs="Times New Roman"/>
          <w:bCs/>
          <w:szCs w:val="24"/>
        </w:rPr>
        <w:t>ПСТ.ОМ.59-</w:t>
      </w:r>
      <w:r w:rsidR="00E05864">
        <w:rPr>
          <w:rFonts w:eastAsia="Times New Roman" w:cs="Times New Roman"/>
          <w:bCs/>
          <w:szCs w:val="24"/>
        </w:rPr>
        <w:t>31</w:t>
      </w:r>
      <w:r w:rsidRPr="00FA1A10">
        <w:rPr>
          <w:rFonts w:eastAsia="Times New Roman" w:cs="Times New Roman"/>
          <w:bCs/>
          <w:szCs w:val="24"/>
        </w:rPr>
        <w:t>.001.001)</w:t>
      </w:r>
      <w:r w:rsidR="00655F08">
        <w:rPr>
          <w:rFonts w:eastAsia="Times New Roman" w:cs="Times New Roman"/>
          <w:bCs/>
          <w:szCs w:val="24"/>
        </w:rPr>
        <w:t>.</w:t>
      </w:r>
    </w:p>
    <w:p w14:paraId="21813343" w14:textId="77777777" w:rsidR="00655F08" w:rsidRDefault="00655F08" w:rsidP="00655F08">
      <w:pPr>
        <w:spacing w:after="0" w:line="360" w:lineRule="auto"/>
        <w:jc w:val="both"/>
        <w:rPr>
          <w:rFonts w:eastAsia="Times New Roman" w:cs="Times New Roman"/>
          <w:bCs/>
          <w:szCs w:val="24"/>
        </w:rPr>
      </w:pPr>
    </w:p>
    <w:p w14:paraId="7498494F" w14:textId="77777777" w:rsidR="00D97FF7" w:rsidRPr="00FA1A10" w:rsidRDefault="00D97FF7" w:rsidP="00FA1A10">
      <w:pPr>
        <w:pStyle w:val="31"/>
        <w:spacing w:before="0" w:line="276" w:lineRule="auto"/>
        <w:jc w:val="center"/>
        <w:rPr>
          <w:rFonts w:ascii="Times New Roman" w:hAnsi="Times New Roman" w:cs="Times New Roman"/>
          <w:b/>
          <w:color w:val="auto"/>
          <w:lang w:val="ru-RU" w:eastAsia="ru-RU"/>
        </w:rPr>
      </w:pPr>
      <w:bookmarkStart w:id="120" w:name="_Toc403692901"/>
      <w:bookmarkStart w:id="121" w:name="_Toc403722163"/>
      <w:bookmarkStart w:id="122" w:name="_Toc403722279"/>
      <w:bookmarkStart w:id="123" w:name="_Toc405414629"/>
      <w:bookmarkStart w:id="124" w:name="_Toc405414767"/>
      <w:bookmarkStart w:id="125" w:name="_Toc405456851"/>
      <w:bookmarkStart w:id="126" w:name="_Toc405457492"/>
      <w:bookmarkStart w:id="127" w:name="_Toc405661238"/>
      <w:bookmarkStart w:id="128" w:name="_Toc405661414"/>
      <w:bookmarkStart w:id="129" w:name="_Toc405662795"/>
      <w:bookmarkStart w:id="130" w:name="_Toc405662920"/>
      <w:bookmarkStart w:id="131" w:name="_Toc405663045"/>
      <w:bookmarkStart w:id="132" w:name="_Toc405663248"/>
      <w:bookmarkStart w:id="133" w:name="_Toc405759023"/>
      <w:bookmarkStart w:id="134" w:name="_Toc405759515"/>
      <w:bookmarkStart w:id="135" w:name="_Toc453770365"/>
      <w:bookmarkStart w:id="136" w:name="_Toc470813124"/>
      <w:bookmarkStart w:id="137" w:name="_Toc524886675"/>
      <w:bookmarkStart w:id="138" w:name="_Toc72448959"/>
      <w:bookmarkStart w:id="139" w:name="_Toc134109360"/>
      <w:r w:rsidRPr="00FA1A10">
        <w:rPr>
          <w:rFonts w:ascii="Times New Roman" w:hAnsi="Times New Roman" w:cs="Times New Roman"/>
          <w:b/>
          <w:color w:val="auto"/>
          <w:lang w:val="ru-RU" w:eastAsia="ru-RU"/>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p>
    <w:p w14:paraId="11414FD7" w14:textId="77777777" w:rsidR="00D97FF7" w:rsidRPr="00FA1A10" w:rsidRDefault="00D97FF7" w:rsidP="00FA1A10">
      <w:pPr>
        <w:widowControl w:val="0"/>
        <w:tabs>
          <w:tab w:val="left" w:pos="1081"/>
        </w:tabs>
        <w:autoSpaceDE w:val="0"/>
        <w:autoSpaceDN w:val="0"/>
        <w:spacing w:after="0" w:line="276" w:lineRule="auto"/>
        <w:ind w:left="1058"/>
        <w:rPr>
          <w:rFonts w:cs="Times New Roman"/>
          <w:szCs w:val="24"/>
        </w:rPr>
      </w:pPr>
    </w:p>
    <w:p w14:paraId="11A0B390" w14:textId="77777777" w:rsidR="00D97FF7" w:rsidRPr="00FA1A10" w:rsidRDefault="00D97FF7" w:rsidP="00FA1A10">
      <w:pPr>
        <w:pStyle w:val="a4"/>
        <w:spacing w:after="0" w:line="360" w:lineRule="auto"/>
        <w:ind w:right="-1" w:firstLine="708"/>
        <w:jc w:val="both"/>
      </w:pPr>
      <w:r w:rsidRPr="00FA1A10">
        <w:t xml:space="preserve">Параметры тепловых сетей </w:t>
      </w:r>
      <w:r w:rsidR="00736045">
        <w:t>Муниципального образования «Город Свободный»</w:t>
      </w:r>
      <w:r w:rsidRPr="00FA1A10">
        <w:t xml:space="preserve"> приведены в Приложении 2 </w:t>
      </w:r>
      <w:r w:rsidRPr="00FA1A10">
        <w:rPr>
          <w:rFonts w:eastAsia="Times New Roman"/>
          <w:bCs/>
        </w:rPr>
        <w:t>«Параметры тепловых сетей» (шифр ПСТ.ОМ.</w:t>
      </w:r>
      <w:r w:rsidR="00736045">
        <w:rPr>
          <w:rFonts w:eastAsia="Times New Roman"/>
          <w:bCs/>
        </w:rPr>
        <w:t>28-05</w:t>
      </w:r>
      <w:r w:rsidRPr="00FA1A10">
        <w:rPr>
          <w:rFonts w:eastAsia="Times New Roman"/>
          <w:bCs/>
        </w:rPr>
        <w:t>.001.002).</w:t>
      </w:r>
    </w:p>
    <w:p w14:paraId="5D156797" w14:textId="6735F545" w:rsidR="00D97FF7" w:rsidRPr="00FA1A10" w:rsidRDefault="00D97FF7" w:rsidP="00FA1A10">
      <w:pPr>
        <w:pStyle w:val="a4"/>
        <w:spacing w:after="0" w:line="360" w:lineRule="auto"/>
        <w:ind w:right="-1" w:firstLine="708"/>
        <w:jc w:val="both"/>
      </w:pPr>
      <w:r w:rsidRPr="00FA1A10">
        <w:t xml:space="preserve">Инженерные сети теплоснабжения в </w:t>
      </w:r>
      <w:r w:rsidR="00655F08">
        <w:t>городе Свободном</w:t>
      </w:r>
      <w:r w:rsidRPr="00FA1A10">
        <w:t xml:space="preserve"> проложены, в основном, </w:t>
      </w:r>
      <w:proofErr w:type="spellStart"/>
      <w:r w:rsidR="00655F08">
        <w:t>по</w:t>
      </w:r>
      <w:r w:rsidRPr="00FA1A10">
        <w:t>дземно</w:t>
      </w:r>
      <w:proofErr w:type="spellEnd"/>
      <w:r w:rsidRPr="00FA1A10">
        <w:t xml:space="preserve">. Доля подземной прокладки составляет </w:t>
      </w:r>
      <w:r w:rsidR="00655F08" w:rsidRPr="00655F08">
        <w:t>7</w:t>
      </w:r>
      <w:r w:rsidR="00787EFE">
        <w:t>3</w:t>
      </w:r>
      <w:r w:rsidR="00655F08">
        <w:t>,</w:t>
      </w:r>
      <w:r w:rsidR="00560117">
        <w:t>8</w:t>
      </w:r>
      <w:r w:rsidR="00655F08">
        <w:t xml:space="preserve"> % от общей протяженности.</w:t>
      </w:r>
    </w:p>
    <w:p w14:paraId="5BF7A51E" w14:textId="37830904" w:rsidR="00E37EBC" w:rsidRDefault="00787EFE" w:rsidP="00FA1A10">
      <w:pPr>
        <w:pStyle w:val="affff0"/>
        <w:jc w:val="center"/>
      </w:pPr>
      <w:bookmarkStart w:id="140" w:name="_Ref87014102"/>
      <w:r>
        <w:drawing>
          <wp:inline distT="0" distB="0" distL="0" distR="0" wp14:anchorId="38FDB4EC" wp14:editId="31FF29A4">
            <wp:extent cx="4572000" cy="2743200"/>
            <wp:effectExtent l="0" t="0" r="0" b="0"/>
            <wp:docPr id="18"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767B7548" w14:textId="39A1D0D9" w:rsidR="00D97FF7" w:rsidRPr="00E37EBC" w:rsidRDefault="00D97FF7" w:rsidP="00FA1A10">
      <w:pPr>
        <w:pStyle w:val="affff0"/>
        <w:jc w:val="center"/>
      </w:pPr>
      <w:r w:rsidRPr="00FA1A10">
        <w:t xml:space="preserve">Рисунок </w:t>
      </w:r>
      <w:r w:rsidRPr="00FA1A10">
        <w:fldChar w:fldCharType="begin"/>
      </w:r>
      <w:r w:rsidRPr="00FA1A10">
        <w:instrText xml:space="preserve"> SEQ Рисунок \* ARABIC </w:instrText>
      </w:r>
      <w:r w:rsidRPr="00FA1A10">
        <w:fldChar w:fldCharType="separate"/>
      </w:r>
      <w:r w:rsidR="00C5345E">
        <w:t>8</w:t>
      </w:r>
      <w:r w:rsidRPr="00FA1A10">
        <w:fldChar w:fldCharType="end"/>
      </w:r>
      <w:bookmarkEnd w:id="140"/>
      <w:r w:rsidRPr="00FA1A10">
        <w:t xml:space="preserve"> – Структура тепловых сетей по типу </w:t>
      </w:r>
      <w:r w:rsidR="00E37EBC" w:rsidRPr="00E37EBC">
        <w:t>прокладки</w:t>
      </w:r>
    </w:p>
    <w:p w14:paraId="71A35ED2" w14:textId="77777777" w:rsidR="00CB796F" w:rsidRPr="002D60CA" w:rsidRDefault="00D97FF7" w:rsidP="00CB796F">
      <w:pPr>
        <w:pStyle w:val="Default"/>
        <w:spacing w:line="360" w:lineRule="auto"/>
        <w:ind w:firstLine="709"/>
        <w:jc w:val="both"/>
      </w:pPr>
      <w:r w:rsidRPr="002D60CA">
        <w:lastRenderedPageBreak/>
        <w:t>Изоляция тепловых сетей выполнена, в ос</w:t>
      </w:r>
      <w:r w:rsidR="00655F08" w:rsidRPr="002D60CA">
        <w:t xml:space="preserve">новном, </w:t>
      </w:r>
      <w:proofErr w:type="spellStart"/>
      <w:r w:rsidR="00655F08" w:rsidRPr="002D60CA">
        <w:t>минераловатными</w:t>
      </w:r>
      <w:proofErr w:type="spellEnd"/>
      <w:r w:rsidR="00655F08" w:rsidRPr="002D60CA">
        <w:t xml:space="preserve"> плитами.</w:t>
      </w:r>
    </w:p>
    <w:p w14:paraId="23799FFE" w14:textId="77777777" w:rsidR="00CB796F" w:rsidRPr="002D60CA" w:rsidRDefault="00CB796F" w:rsidP="00CB796F">
      <w:pPr>
        <w:pStyle w:val="Default"/>
        <w:spacing w:line="360" w:lineRule="auto"/>
        <w:ind w:firstLine="709"/>
        <w:jc w:val="both"/>
      </w:pPr>
      <w:r w:rsidRPr="002D60CA">
        <w:t>Основные характеристики грунтов и территорий прокладки коммуникаций:</w:t>
      </w:r>
    </w:p>
    <w:p w14:paraId="0BFB96F0" w14:textId="77777777" w:rsidR="00CB796F" w:rsidRPr="002D60CA" w:rsidRDefault="002D60CA" w:rsidP="006E4D8E">
      <w:pPr>
        <w:pStyle w:val="Default"/>
        <w:numPr>
          <w:ilvl w:val="0"/>
          <w:numId w:val="21"/>
        </w:numPr>
        <w:spacing w:line="360" w:lineRule="auto"/>
        <w:ind w:left="1134"/>
        <w:jc w:val="both"/>
      </w:pPr>
      <w:r w:rsidRPr="002D60CA">
        <w:t>р</w:t>
      </w:r>
      <w:r w:rsidR="00CB796F" w:rsidRPr="002D60CA">
        <w:t>асчетная средняя глубина промерзания почво-грунтов равна – 280 см, максимальная достигает 400 см</w:t>
      </w:r>
      <w:r w:rsidRPr="002D60CA">
        <w:t>;</w:t>
      </w:r>
    </w:p>
    <w:p w14:paraId="4DDA297D" w14:textId="77777777" w:rsidR="00D97FF7" w:rsidRPr="002D60CA" w:rsidRDefault="002D60CA" w:rsidP="006E4D8E">
      <w:pPr>
        <w:pStyle w:val="a4"/>
        <w:numPr>
          <w:ilvl w:val="0"/>
          <w:numId w:val="21"/>
        </w:numPr>
        <w:tabs>
          <w:tab w:val="left" w:pos="9214"/>
        </w:tabs>
        <w:spacing w:after="0" w:line="360" w:lineRule="auto"/>
        <w:ind w:left="1134" w:right="6"/>
        <w:contextualSpacing/>
        <w:jc w:val="both"/>
      </w:pPr>
      <w:r w:rsidRPr="002D60CA">
        <w:t>о</w:t>
      </w:r>
      <w:r w:rsidR="00CB796F" w:rsidRPr="002D60CA">
        <w:t xml:space="preserve">сновная часть городской застройки располагается на </w:t>
      </w:r>
      <w:r w:rsidRPr="002D60CA">
        <w:t xml:space="preserve">слабоволнистой территории </w:t>
      </w:r>
      <w:r w:rsidR="00CB796F" w:rsidRPr="002D60CA">
        <w:t xml:space="preserve">с уклоном в сторону р. </w:t>
      </w:r>
      <w:proofErr w:type="spellStart"/>
      <w:r w:rsidR="00CB796F" w:rsidRPr="002D60CA">
        <w:t>Зея</w:t>
      </w:r>
      <w:proofErr w:type="spellEnd"/>
      <w:r w:rsidRPr="002D60CA">
        <w:t>, а</w:t>
      </w:r>
      <w:r w:rsidR="00CB796F" w:rsidRPr="002D60CA">
        <w:t>бсолютные отметки колеблются от 175 до 220 м</w:t>
      </w:r>
      <w:r w:rsidRPr="002D60CA">
        <w:t>;</w:t>
      </w:r>
    </w:p>
    <w:p w14:paraId="45767202" w14:textId="77777777" w:rsidR="00CB796F" w:rsidRPr="002D60CA" w:rsidRDefault="002D60CA" w:rsidP="006E4D8E">
      <w:pPr>
        <w:pStyle w:val="a4"/>
        <w:numPr>
          <w:ilvl w:val="0"/>
          <w:numId w:val="21"/>
        </w:numPr>
        <w:tabs>
          <w:tab w:val="left" w:pos="9214"/>
        </w:tabs>
        <w:spacing w:after="0" w:line="360" w:lineRule="auto"/>
        <w:ind w:left="1134" w:right="6"/>
        <w:contextualSpacing/>
        <w:jc w:val="both"/>
      </w:pPr>
      <w:r w:rsidRPr="002D60CA">
        <w:t>грунты</w:t>
      </w:r>
      <w:r w:rsidR="00CB796F" w:rsidRPr="002D60CA">
        <w:t xml:space="preserve"> представлены буроподзолистыми, подзолистыми, бурыми лесными, подзолисто-болотными, дерново-подзолистыми видами, развитыми преимущественно на породах легкого механического состава или же на суглинках и глинах.</w:t>
      </w:r>
    </w:p>
    <w:p w14:paraId="6C008925" w14:textId="4CB975AF" w:rsidR="00655F08" w:rsidRPr="002D60CA" w:rsidRDefault="00655F08" w:rsidP="00655F08">
      <w:pPr>
        <w:ind w:firstLine="708"/>
        <w:rPr>
          <w:szCs w:val="24"/>
          <w:lang w:eastAsia="ru-RU"/>
        </w:rPr>
      </w:pPr>
      <w:r w:rsidRPr="002D60CA">
        <w:rPr>
          <w:szCs w:val="24"/>
          <w:lang w:eastAsia="ru-RU"/>
        </w:rPr>
        <w:t xml:space="preserve">Структура тепловых сетей по сроку службы показана на рис. </w:t>
      </w:r>
      <w:r w:rsidRPr="002D60CA">
        <w:rPr>
          <w:szCs w:val="24"/>
          <w:lang w:eastAsia="ru-RU"/>
        </w:rPr>
        <w:fldChar w:fldCharType="begin"/>
      </w:r>
      <w:r w:rsidRPr="002D60CA">
        <w:rPr>
          <w:szCs w:val="24"/>
          <w:lang w:eastAsia="ru-RU"/>
        </w:rPr>
        <w:instrText xml:space="preserve"> REF _Ref109141969 \h  \* MERGEFORMAT </w:instrText>
      </w:r>
      <w:r w:rsidRPr="002D60CA">
        <w:rPr>
          <w:szCs w:val="24"/>
          <w:lang w:eastAsia="ru-RU"/>
        </w:rPr>
      </w:r>
      <w:r w:rsidRPr="002D60CA">
        <w:rPr>
          <w:szCs w:val="24"/>
          <w:lang w:eastAsia="ru-RU"/>
        </w:rPr>
        <w:fldChar w:fldCharType="separate"/>
      </w:r>
      <w:r w:rsidR="00C5345E" w:rsidRPr="00C5345E">
        <w:rPr>
          <w:vanish/>
          <w:szCs w:val="24"/>
        </w:rPr>
        <w:t xml:space="preserve">Рисунок </w:t>
      </w:r>
      <w:r w:rsidR="00C5345E" w:rsidRPr="00C5345E">
        <w:rPr>
          <w:noProof/>
          <w:szCs w:val="24"/>
        </w:rPr>
        <w:t>9</w:t>
      </w:r>
      <w:r w:rsidRPr="002D60CA">
        <w:rPr>
          <w:szCs w:val="24"/>
          <w:lang w:eastAsia="ru-RU"/>
        </w:rPr>
        <w:fldChar w:fldCharType="end"/>
      </w:r>
      <w:r w:rsidRPr="002D60CA">
        <w:rPr>
          <w:szCs w:val="24"/>
          <w:lang w:eastAsia="ru-RU"/>
        </w:rPr>
        <w:t>.</w:t>
      </w:r>
    </w:p>
    <w:p w14:paraId="6B9A4926" w14:textId="77777777" w:rsidR="00655F08" w:rsidRDefault="00655F08" w:rsidP="002D60CA">
      <w:pPr>
        <w:jc w:val="center"/>
        <w:rPr>
          <w:lang w:eastAsia="ru-RU"/>
        </w:rPr>
      </w:pPr>
      <w:r w:rsidRPr="00456639">
        <w:rPr>
          <w:noProof/>
          <w:sz w:val="28"/>
          <w:lang w:eastAsia="ru-RU"/>
        </w:rPr>
        <w:drawing>
          <wp:inline distT="0" distB="0" distL="0" distR="0" wp14:anchorId="42BDBC77" wp14:editId="5D1EBCF9">
            <wp:extent cx="5638800" cy="3108960"/>
            <wp:effectExtent l="0" t="0" r="0" b="15240"/>
            <wp:docPr id="15"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18F528A0" w14:textId="7429FF44" w:rsidR="00D97FF7" w:rsidRPr="00FA1A10" w:rsidRDefault="00655F08" w:rsidP="002D60CA">
      <w:pPr>
        <w:pStyle w:val="a4"/>
        <w:tabs>
          <w:tab w:val="left" w:pos="9214"/>
        </w:tabs>
        <w:spacing w:after="0" w:line="360" w:lineRule="auto"/>
        <w:ind w:right="6"/>
        <w:contextualSpacing/>
        <w:jc w:val="center"/>
      </w:pPr>
      <w:bookmarkStart w:id="141" w:name="_Ref109141969"/>
      <w:r>
        <w:t xml:space="preserve">Рисунок </w:t>
      </w:r>
      <w:fldSimple w:instr=" SEQ Рисунок \* ARABIC ">
        <w:r w:rsidR="00C5345E">
          <w:rPr>
            <w:noProof/>
          </w:rPr>
          <w:t>9</w:t>
        </w:r>
      </w:fldSimple>
      <w:bookmarkEnd w:id="141"/>
      <w:r>
        <w:t xml:space="preserve"> – Структура тепловых сетей по сроку службы</w:t>
      </w:r>
    </w:p>
    <w:p w14:paraId="1024324F" w14:textId="54FB188D" w:rsidR="00D97FF7" w:rsidRPr="00FA1A10" w:rsidRDefault="00D97FF7" w:rsidP="00FA1A10">
      <w:pPr>
        <w:pStyle w:val="a4"/>
        <w:tabs>
          <w:tab w:val="left" w:pos="9214"/>
        </w:tabs>
        <w:spacing w:after="0" w:line="360" w:lineRule="auto"/>
        <w:ind w:right="6" w:firstLine="709"/>
        <w:contextualSpacing/>
        <w:jc w:val="both"/>
      </w:pPr>
      <w:r w:rsidRPr="00FA1A10">
        <w:t xml:space="preserve">По результатам анализа исходной информации следует, что тепловые сети, преимущественно, </w:t>
      </w:r>
      <w:r w:rsidR="002D60CA">
        <w:t>имеют средневзвешенный срок эксплуатации 14–18 лет</w:t>
      </w:r>
      <w:r w:rsidRPr="00FA1A10">
        <w:t xml:space="preserve"> (рис.</w:t>
      </w:r>
      <w:r w:rsidR="002D60CA">
        <w:t xml:space="preserve"> </w:t>
      </w:r>
      <w:r w:rsidR="002D60CA">
        <w:fldChar w:fldCharType="begin"/>
      </w:r>
      <w:r w:rsidR="002D60CA">
        <w:instrText xml:space="preserve"> REF _Ref109141969 \h  \* MERGEFORMAT </w:instrText>
      </w:r>
      <w:r w:rsidR="002D60CA">
        <w:fldChar w:fldCharType="separate"/>
      </w:r>
      <w:r w:rsidR="00C5345E" w:rsidRPr="00C5345E">
        <w:rPr>
          <w:vanish/>
        </w:rPr>
        <w:t xml:space="preserve">Рисунок </w:t>
      </w:r>
      <w:r w:rsidR="00C5345E">
        <w:rPr>
          <w:noProof/>
        </w:rPr>
        <w:t>9</w:t>
      </w:r>
      <w:r w:rsidR="002D60CA">
        <w:fldChar w:fldCharType="end"/>
      </w:r>
      <w:r w:rsidRPr="00FA1A10">
        <w:t>). Средневзвешенный срок э</w:t>
      </w:r>
      <w:r w:rsidR="002D60CA">
        <w:t>ксплуатации сетей составляет 15,</w:t>
      </w:r>
      <w:r w:rsidR="00E37EBC">
        <w:t>3</w:t>
      </w:r>
      <w:r w:rsidRPr="00FA1A10">
        <w:t xml:space="preserve"> года.</w:t>
      </w:r>
    </w:p>
    <w:p w14:paraId="57AAAC4E" w14:textId="77777777" w:rsidR="00D97FF7" w:rsidRPr="00FA1A10" w:rsidRDefault="00D97FF7" w:rsidP="00FA1A10">
      <w:pPr>
        <w:pStyle w:val="a4"/>
        <w:spacing w:after="0" w:line="360" w:lineRule="auto"/>
        <w:ind w:right="-1" w:firstLine="708"/>
        <w:jc w:val="both"/>
      </w:pPr>
      <w:r w:rsidRPr="00FA1A10">
        <w:t xml:space="preserve">Значения материальной характеристики тепловых сетей в зонах действия котельных приведены в Приложении 2 </w:t>
      </w:r>
      <w:r w:rsidRPr="00FA1A10">
        <w:rPr>
          <w:rFonts w:eastAsia="Times New Roman"/>
          <w:bCs/>
        </w:rPr>
        <w:t>«Параметры тепловых сетей» (шифр ПСТ.ОМ.</w:t>
      </w:r>
      <w:r w:rsidR="00736045">
        <w:rPr>
          <w:rFonts w:eastAsia="Times New Roman"/>
          <w:bCs/>
        </w:rPr>
        <w:t>28-05</w:t>
      </w:r>
      <w:r w:rsidRPr="00FA1A10">
        <w:rPr>
          <w:rFonts w:eastAsia="Times New Roman"/>
          <w:bCs/>
        </w:rPr>
        <w:t>.001.002).</w:t>
      </w:r>
    </w:p>
    <w:p w14:paraId="49A12199" w14:textId="495B145B" w:rsidR="00D97FF7" w:rsidRDefault="00D97FF7" w:rsidP="00FA1A10">
      <w:pPr>
        <w:pStyle w:val="ad"/>
        <w:spacing w:line="360" w:lineRule="auto"/>
        <w:ind w:right="-1" w:firstLine="709"/>
        <w:rPr>
          <w:rFonts w:eastAsia="Times New Roman"/>
          <w:lang w:eastAsia="ru-RU" w:bidi="ar-SA"/>
        </w:rPr>
      </w:pPr>
    </w:p>
    <w:p w14:paraId="4628BF66" w14:textId="77777777" w:rsidR="002361AD" w:rsidRPr="00FA1A10" w:rsidRDefault="002361AD" w:rsidP="00FA1A10">
      <w:pPr>
        <w:pStyle w:val="ad"/>
        <w:spacing w:line="360" w:lineRule="auto"/>
        <w:ind w:right="-1" w:firstLine="709"/>
        <w:rPr>
          <w:rFonts w:eastAsia="Times New Roman"/>
          <w:lang w:eastAsia="ru-RU" w:bidi="ar-SA"/>
        </w:rPr>
      </w:pPr>
    </w:p>
    <w:p w14:paraId="4592CEB0" w14:textId="77777777" w:rsidR="00D97FF7" w:rsidRPr="00FA1A10" w:rsidRDefault="00D97FF7" w:rsidP="00FA1A10">
      <w:pPr>
        <w:pStyle w:val="31"/>
        <w:spacing w:before="0"/>
        <w:jc w:val="center"/>
        <w:rPr>
          <w:rFonts w:ascii="Times New Roman" w:hAnsi="Times New Roman" w:cs="Times New Roman"/>
          <w:b/>
          <w:color w:val="auto"/>
          <w:lang w:val="ru-RU" w:eastAsia="ru-RU"/>
        </w:rPr>
      </w:pPr>
      <w:bookmarkStart w:id="142" w:name="_Toc524886679"/>
      <w:bookmarkStart w:id="143" w:name="_Toc72448962"/>
      <w:bookmarkStart w:id="144" w:name="_Toc134109361"/>
      <w:r w:rsidRPr="00FA1A10">
        <w:rPr>
          <w:rFonts w:ascii="Times New Roman" w:hAnsi="Times New Roman" w:cs="Times New Roman"/>
          <w:b/>
          <w:color w:val="auto"/>
          <w:lang w:val="ru-RU" w:eastAsia="ru-RU"/>
        </w:rPr>
        <w:lastRenderedPageBreak/>
        <w:t>1.3.4. Описание типов и количества секционирующей и регулирующей арматуры на тепловых сетях</w:t>
      </w:r>
      <w:bookmarkEnd w:id="142"/>
      <w:bookmarkEnd w:id="143"/>
      <w:bookmarkEnd w:id="144"/>
    </w:p>
    <w:p w14:paraId="2C100331" w14:textId="77777777" w:rsidR="00D97FF7" w:rsidRPr="00FA1A10" w:rsidRDefault="00D97FF7" w:rsidP="00FA1A10">
      <w:pPr>
        <w:pStyle w:val="ad"/>
        <w:spacing w:line="276" w:lineRule="auto"/>
        <w:rPr>
          <w:rFonts w:eastAsia="Times New Roman"/>
          <w:lang w:eastAsia="ru-RU" w:bidi="ar-SA"/>
        </w:rPr>
      </w:pPr>
    </w:p>
    <w:p w14:paraId="7D572CB0" w14:textId="77777777" w:rsidR="00D97FF7" w:rsidRPr="00FA1A10" w:rsidRDefault="00D97FF7" w:rsidP="00FA1A10">
      <w:pPr>
        <w:pStyle w:val="ad"/>
        <w:spacing w:line="360" w:lineRule="auto"/>
        <w:ind w:firstLine="708"/>
        <w:rPr>
          <w:rFonts w:eastAsia="Times New Roman"/>
          <w:lang w:eastAsia="ru-RU" w:bidi="ar-SA"/>
        </w:rPr>
      </w:pPr>
      <w:r w:rsidRPr="00FA1A10">
        <w:rPr>
          <w:rFonts w:eastAsia="Times New Roman"/>
          <w:lang w:eastAsia="ru-RU" w:bidi="ar-SA"/>
        </w:rPr>
        <w:t>Запорная и регулирующая арматура тепловых сетей располагается:</w:t>
      </w:r>
    </w:p>
    <w:p w14:paraId="145A5D7E" w14:textId="77777777" w:rsidR="00D97FF7" w:rsidRPr="00FA1A10" w:rsidRDefault="00D97FF7" w:rsidP="00FA1A10">
      <w:pPr>
        <w:pStyle w:val="ad"/>
        <w:numPr>
          <w:ilvl w:val="0"/>
          <w:numId w:val="3"/>
        </w:numPr>
        <w:spacing w:line="360" w:lineRule="auto"/>
        <w:rPr>
          <w:rFonts w:eastAsia="Times New Roman"/>
          <w:lang w:eastAsia="ru-RU" w:bidi="ar-SA"/>
        </w:rPr>
      </w:pPr>
      <w:r w:rsidRPr="00FA1A10">
        <w:rPr>
          <w:rFonts w:eastAsia="Times New Roman"/>
          <w:lang w:eastAsia="ru-RU" w:bidi="ar-SA"/>
        </w:rPr>
        <w:t>на выходе из источников тепловой энергии;</w:t>
      </w:r>
    </w:p>
    <w:p w14:paraId="69C1607F" w14:textId="77777777" w:rsidR="00D97FF7" w:rsidRPr="00FA1A10" w:rsidRDefault="00D97FF7" w:rsidP="00FA1A10">
      <w:pPr>
        <w:pStyle w:val="ad"/>
        <w:numPr>
          <w:ilvl w:val="0"/>
          <w:numId w:val="3"/>
        </w:numPr>
        <w:spacing w:line="360" w:lineRule="auto"/>
        <w:rPr>
          <w:rFonts w:eastAsia="Times New Roman"/>
          <w:lang w:eastAsia="ru-RU" w:bidi="ar-SA"/>
        </w:rPr>
      </w:pPr>
      <w:r w:rsidRPr="00FA1A10">
        <w:rPr>
          <w:rFonts w:eastAsia="Times New Roman"/>
          <w:lang w:eastAsia="ru-RU" w:bidi="ar-SA"/>
        </w:rPr>
        <w:t>в узлах на трубопроводах ответвлений;</w:t>
      </w:r>
    </w:p>
    <w:p w14:paraId="3A9FCB0B" w14:textId="77777777" w:rsidR="00D97FF7" w:rsidRPr="00FA1A10" w:rsidRDefault="00D97FF7" w:rsidP="00FA1A10">
      <w:pPr>
        <w:pStyle w:val="ad"/>
        <w:numPr>
          <w:ilvl w:val="0"/>
          <w:numId w:val="3"/>
        </w:numPr>
        <w:spacing w:line="360" w:lineRule="auto"/>
        <w:rPr>
          <w:rFonts w:eastAsia="Times New Roman"/>
          <w:lang w:eastAsia="ru-RU" w:bidi="ar-SA"/>
        </w:rPr>
      </w:pPr>
      <w:r w:rsidRPr="00FA1A10">
        <w:rPr>
          <w:rFonts w:eastAsia="Times New Roman"/>
          <w:lang w:eastAsia="ru-RU" w:bidi="ar-SA"/>
        </w:rPr>
        <w:t>в индивидуальных тепловых пунктах непосредственно у потребителей.</w:t>
      </w:r>
    </w:p>
    <w:p w14:paraId="1F3D35D9" w14:textId="77777777" w:rsidR="00D97FF7" w:rsidRPr="00FA1A10" w:rsidRDefault="00D97FF7" w:rsidP="00FA1A10">
      <w:pPr>
        <w:pStyle w:val="ad"/>
        <w:spacing w:line="360" w:lineRule="auto"/>
        <w:ind w:firstLine="708"/>
        <w:rPr>
          <w:rFonts w:eastAsia="Times New Roman"/>
          <w:lang w:eastAsia="ru-RU" w:bidi="ar-SA"/>
        </w:rPr>
      </w:pPr>
      <w:r w:rsidRPr="00FA1A10">
        <w:rPr>
          <w:rFonts w:eastAsia="Times New Roman"/>
          <w:lang w:eastAsia="ru-RU" w:bidi="ar-SA"/>
        </w:rPr>
        <w:t>Основным видом запорной арматуры на тепловых сетях являются стальные задвижки с ручным приводом, шаровые клапаны и дисковые затворы. В последние годы при капитальном ремонте и прокладке новых участков тепловых сетей предпочтение отдается в установке шаровых клапанов.</w:t>
      </w:r>
    </w:p>
    <w:p w14:paraId="0A4778F0" w14:textId="77777777" w:rsidR="00D97FF7" w:rsidRPr="00FA1A10" w:rsidRDefault="00D97FF7" w:rsidP="00FA1A10">
      <w:pPr>
        <w:pStyle w:val="a4"/>
        <w:spacing w:after="0" w:line="360" w:lineRule="auto"/>
        <w:ind w:right="-1" w:firstLine="709"/>
        <w:jc w:val="both"/>
      </w:pPr>
      <w:r w:rsidRPr="00FA1A10">
        <w:t>Расстояние между</w:t>
      </w:r>
      <w:r w:rsidRPr="00FA1A10">
        <w:rPr>
          <w:spacing w:val="1"/>
        </w:rPr>
        <w:t xml:space="preserve"> </w:t>
      </w:r>
      <w:r w:rsidRPr="00FA1A10">
        <w:t>соседними секционирующими задвижками определяет время опорожнения и заполнения участка,</w:t>
      </w:r>
      <w:r w:rsidRPr="00FA1A10">
        <w:rPr>
          <w:spacing w:val="1"/>
        </w:rPr>
        <w:t xml:space="preserve"> </w:t>
      </w:r>
      <w:r w:rsidRPr="00FA1A10">
        <w:t>следовательно,</w:t>
      </w:r>
      <w:r w:rsidRPr="00FA1A10">
        <w:rPr>
          <w:spacing w:val="1"/>
        </w:rPr>
        <w:t xml:space="preserve"> </w:t>
      </w:r>
      <w:r w:rsidRPr="00FA1A10">
        <w:t>влияет</w:t>
      </w:r>
      <w:r w:rsidRPr="00FA1A10">
        <w:rPr>
          <w:spacing w:val="1"/>
        </w:rPr>
        <w:t xml:space="preserve"> </w:t>
      </w:r>
      <w:r w:rsidRPr="00FA1A10">
        <w:t>на</w:t>
      </w:r>
      <w:r w:rsidRPr="00FA1A10">
        <w:rPr>
          <w:spacing w:val="1"/>
        </w:rPr>
        <w:t xml:space="preserve"> </w:t>
      </w:r>
      <w:r w:rsidRPr="00FA1A10">
        <w:t>время</w:t>
      </w:r>
      <w:r w:rsidRPr="00FA1A10">
        <w:rPr>
          <w:spacing w:val="1"/>
        </w:rPr>
        <w:t xml:space="preserve"> </w:t>
      </w:r>
      <w:r w:rsidRPr="00FA1A10">
        <w:t>ремонта</w:t>
      </w:r>
      <w:r w:rsidRPr="00FA1A10">
        <w:rPr>
          <w:spacing w:val="1"/>
        </w:rPr>
        <w:t xml:space="preserve"> </w:t>
      </w:r>
      <w:r w:rsidRPr="00FA1A10">
        <w:t>и</w:t>
      </w:r>
      <w:r w:rsidRPr="00FA1A10">
        <w:rPr>
          <w:spacing w:val="1"/>
        </w:rPr>
        <w:t xml:space="preserve"> </w:t>
      </w:r>
      <w:r w:rsidRPr="00FA1A10">
        <w:t>восстановления</w:t>
      </w:r>
      <w:r w:rsidRPr="00FA1A10">
        <w:rPr>
          <w:spacing w:val="1"/>
        </w:rPr>
        <w:t xml:space="preserve"> </w:t>
      </w:r>
      <w:r w:rsidRPr="00FA1A10">
        <w:t>участка</w:t>
      </w:r>
      <w:r w:rsidRPr="00FA1A10">
        <w:rPr>
          <w:spacing w:val="1"/>
        </w:rPr>
        <w:t xml:space="preserve"> </w:t>
      </w:r>
      <w:r w:rsidRPr="00FA1A10">
        <w:t>тепловой</w:t>
      </w:r>
      <w:r w:rsidRPr="00FA1A10">
        <w:rPr>
          <w:spacing w:val="1"/>
        </w:rPr>
        <w:t xml:space="preserve"> </w:t>
      </w:r>
      <w:r w:rsidRPr="00FA1A10">
        <w:t>сети.</w:t>
      </w:r>
      <w:r w:rsidRPr="00FA1A10">
        <w:rPr>
          <w:spacing w:val="1"/>
        </w:rPr>
        <w:t xml:space="preserve"> </w:t>
      </w:r>
      <w:r w:rsidRPr="00FA1A10">
        <w:t>При</w:t>
      </w:r>
      <w:r w:rsidRPr="00FA1A10">
        <w:rPr>
          <w:spacing w:val="1"/>
        </w:rPr>
        <w:t xml:space="preserve"> </w:t>
      </w:r>
      <w:r w:rsidRPr="00FA1A10">
        <w:t>возникновении аварии или инцидента величина отключенной тепловой нагрузки также зависит от</w:t>
      </w:r>
      <w:r w:rsidRPr="00FA1A10">
        <w:rPr>
          <w:spacing w:val="1"/>
        </w:rPr>
        <w:t xml:space="preserve"> </w:t>
      </w:r>
      <w:r w:rsidRPr="00FA1A10">
        <w:t>количества</w:t>
      </w:r>
      <w:r w:rsidRPr="00FA1A10">
        <w:rPr>
          <w:spacing w:val="-2"/>
        </w:rPr>
        <w:t xml:space="preserve"> </w:t>
      </w:r>
      <w:r w:rsidRPr="00FA1A10">
        <w:t>и места</w:t>
      </w:r>
      <w:r w:rsidRPr="00FA1A10">
        <w:rPr>
          <w:spacing w:val="4"/>
        </w:rPr>
        <w:t xml:space="preserve"> </w:t>
      </w:r>
      <w:r w:rsidRPr="00FA1A10">
        <w:t>установки секционирующих</w:t>
      </w:r>
      <w:r w:rsidRPr="00FA1A10">
        <w:rPr>
          <w:spacing w:val="-1"/>
        </w:rPr>
        <w:t xml:space="preserve"> </w:t>
      </w:r>
      <w:r w:rsidRPr="00FA1A10">
        <w:t>задвижек.</w:t>
      </w:r>
    </w:p>
    <w:p w14:paraId="72F73E04" w14:textId="77777777" w:rsidR="00D97FF7" w:rsidRPr="00FA1A10" w:rsidRDefault="00D97FF7" w:rsidP="00FA1A10">
      <w:pPr>
        <w:pStyle w:val="a4"/>
        <w:spacing w:after="0" w:line="360" w:lineRule="auto"/>
        <w:ind w:right="-1" w:firstLine="709"/>
        <w:jc w:val="both"/>
      </w:pPr>
    </w:p>
    <w:p w14:paraId="12130D73" w14:textId="77777777" w:rsidR="00D97FF7" w:rsidRPr="00FA1A10" w:rsidRDefault="00D97FF7" w:rsidP="00FA1A10">
      <w:pPr>
        <w:pStyle w:val="31"/>
        <w:spacing w:before="0"/>
        <w:jc w:val="center"/>
        <w:rPr>
          <w:rFonts w:ascii="Times New Roman" w:hAnsi="Times New Roman" w:cs="Times New Roman"/>
          <w:b/>
          <w:color w:val="auto"/>
          <w:lang w:val="ru-RU" w:eastAsia="ru-RU"/>
        </w:rPr>
      </w:pPr>
      <w:bookmarkStart w:id="145" w:name="_Toc524886680"/>
      <w:bookmarkStart w:id="146" w:name="_Toc72448963"/>
      <w:bookmarkStart w:id="147" w:name="_Toc134109362"/>
      <w:r w:rsidRPr="00FA1A10">
        <w:rPr>
          <w:rFonts w:ascii="Times New Roman" w:hAnsi="Times New Roman" w:cs="Times New Roman"/>
          <w:b/>
          <w:color w:val="auto"/>
          <w:lang w:val="ru-RU" w:eastAsia="ru-RU"/>
        </w:rPr>
        <w:t>1.3.5. Описание типов и строительных особенностей тепловых пунктов, тепловых камер и павильонов</w:t>
      </w:r>
      <w:bookmarkEnd w:id="145"/>
      <w:bookmarkEnd w:id="146"/>
      <w:bookmarkEnd w:id="147"/>
    </w:p>
    <w:p w14:paraId="7FF7C120" w14:textId="77777777" w:rsidR="00D97FF7" w:rsidRPr="00FA1A10" w:rsidRDefault="00D97FF7" w:rsidP="00FA1A10">
      <w:pPr>
        <w:pStyle w:val="ad"/>
        <w:spacing w:line="276" w:lineRule="auto"/>
        <w:ind w:firstLine="708"/>
        <w:rPr>
          <w:rFonts w:eastAsia="Times New Roman"/>
          <w:lang w:eastAsia="ru-RU" w:bidi="ar-SA"/>
        </w:rPr>
      </w:pPr>
    </w:p>
    <w:p w14:paraId="5EB8EC59" w14:textId="77777777" w:rsidR="00D97FF7" w:rsidRPr="00FA1A10" w:rsidRDefault="00D97FF7" w:rsidP="00FA1A10">
      <w:pPr>
        <w:pStyle w:val="a4"/>
        <w:spacing w:after="0" w:line="360" w:lineRule="auto"/>
        <w:ind w:firstLine="709"/>
        <w:jc w:val="both"/>
      </w:pPr>
      <w:r w:rsidRPr="00FA1A10">
        <w:t>Для обслуживания отключающей арматуры при подземной прокладке на сетях установлены</w:t>
      </w:r>
      <w:r w:rsidRPr="00FA1A10">
        <w:rPr>
          <w:spacing w:val="1"/>
        </w:rPr>
        <w:t xml:space="preserve"> </w:t>
      </w:r>
      <w:r w:rsidRPr="00FA1A10">
        <w:t>тепловые камеры. В тепловой камере установлены чугунные задвижки, спускные и воздушные</w:t>
      </w:r>
      <w:r w:rsidRPr="00FA1A10">
        <w:rPr>
          <w:spacing w:val="1"/>
        </w:rPr>
        <w:t xml:space="preserve"> </w:t>
      </w:r>
      <w:r w:rsidRPr="00FA1A10">
        <w:t>устройства,</w:t>
      </w:r>
      <w:r w:rsidRPr="00FA1A10">
        <w:rPr>
          <w:spacing w:val="-1"/>
        </w:rPr>
        <w:t xml:space="preserve"> </w:t>
      </w:r>
      <w:r w:rsidRPr="00FA1A10">
        <w:t>требующие</w:t>
      </w:r>
      <w:r w:rsidRPr="00FA1A10">
        <w:rPr>
          <w:spacing w:val="1"/>
        </w:rPr>
        <w:t xml:space="preserve"> </w:t>
      </w:r>
      <w:r w:rsidRPr="00FA1A10">
        <w:t>постоянного доступа</w:t>
      </w:r>
      <w:r w:rsidRPr="00FA1A10">
        <w:rPr>
          <w:spacing w:val="-1"/>
        </w:rPr>
        <w:t xml:space="preserve"> </w:t>
      </w:r>
      <w:r w:rsidRPr="00FA1A10">
        <w:t>и</w:t>
      </w:r>
      <w:r w:rsidRPr="00FA1A10">
        <w:rPr>
          <w:spacing w:val="-1"/>
        </w:rPr>
        <w:t xml:space="preserve"> </w:t>
      </w:r>
      <w:r w:rsidRPr="00FA1A10">
        <w:t>обслуживания.</w:t>
      </w:r>
    </w:p>
    <w:p w14:paraId="774FF8C2" w14:textId="77777777" w:rsidR="00D97FF7" w:rsidRPr="00FA1A10" w:rsidRDefault="00D97FF7" w:rsidP="00FA1A10">
      <w:pPr>
        <w:pStyle w:val="a4"/>
        <w:spacing w:after="0" w:line="360" w:lineRule="auto"/>
        <w:ind w:firstLine="709"/>
        <w:jc w:val="both"/>
      </w:pPr>
      <w:r w:rsidRPr="00FA1A10">
        <w:t xml:space="preserve">Наиболее распространенным типом тепловой камеры на тепловых сетях </w:t>
      </w:r>
      <w:r w:rsidR="00736045">
        <w:t>Муниципального образования «Город Свободный»</w:t>
      </w:r>
      <w:r w:rsidRPr="00FA1A10">
        <w:t xml:space="preserve"> является</w:t>
      </w:r>
      <w:r w:rsidRPr="00FA1A10">
        <w:rPr>
          <w:spacing w:val="1"/>
        </w:rPr>
        <w:t xml:space="preserve"> </w:t>
      </w:r>
      <w:r w:rsidRPr="00FA1A10">
        <w:t>камера</w:t>
      </w:r>
      <w:r w:rsidRPr="00FA1A10">
        <w:rPr>
          <w:spacing w:val="1"/>
        </w:rPr>
        <w:t xml:space="preserve"> </w:t>
      </w:r>
      <w:r w:rsidRPr="00FA1A10">
        <w:t>из</w:t>
      </w:r>
      <w:r w:rsidRPr="00FA1A10">
        <w:rPr>
          <w:spacing w:val="1"/>
        </w:rPr>
        <w:t xml:space="preserve"> </w:t>
      </w:r>
      <w:r w:rsidRPr="00FA1A10">
        <w:t>сборного</w:t>
      </w:r>
      <w:r w:rsidRPr="00FA1A10">
        <w:rPr>
          <w:spacing w:val="1"/>
        </w:rPr>
        <w:t xml:space="preserve"> </w:t>
      </w:r>
      <w:r w:rsidRPr="00FA1A10">
        <w:t>железобетона.</w:t>
      </w:r>
      <w:r w:rsidRPr="00FA1A10">
        <w:rPr>
          <w:spacing w:val="1"/>
        </w:rPr>
        <w:t xml:space="preserve"> </w:t>
      </w:r>
      <w:r w:rsidRPr="00FA1A10">
        <w:t>Широко</w:t>
      </w:r>
      <w:r w:rsidRPr="00FA1A10">
        <w:rPr>
          <w:spacing w:val="1"/>
        </w:rPr>
        <w:t xml:space="preserve"> </w:t>
      </w:r>
      <w:r w:rsidRPr="00FA1A10">
        <w:t>распространены,</w:t>
      </w:r>
      <w:r w:rsidRPr="00FA1A10">
        <w:rPr>
          <w:spacing w:val="1"/>
        </w:rPr>
        <w:t xml:space="preserve"> </w:t>
      </w:r>
      <w:r w:rsidRPr="00FA1A10">
        <w:t>но</w:t>
      </w:r>
      <w:r w:rsidRPr="00FA1A10">
        <w:rPr>
          <w:spacing w:val="1"/>
        </w:rPr>
        <w:t xml:space="preserve"> </w:t>
      </w:r>
      <w:r w:rsidRPr="00FA1A10">
        <w:t>в</w:t>
      </w:r>
      <w:r w:rsidRPr="00FA1A10">
        <w:rPr>
          <w:spacing w:val="1"/>
        </w:rPr>
        <w:t xml:space="preserve"> </w:t>
      </w:r>
      <w:r w:rsidRPr="00FA1A10">
        <w:t>меньшей</w:t>
      </w:r>
      <w:r w:rsidRPr="00FA1A10">
        <w:rPr>
          <w:spacing w:val="1"/>
        </w:rPr>
        <w:t xml:space="preserve"> </w:t>
      </w:r>
      <w:r w:rsidRPr="00FA1A10">
        <w:t>степени,</w:t>
      </w:r>
      <w:r w:rsidRPr="00FA1A10">
        <w:rPr>
          <w:spacing w:val="1"/>
        </w:rPr>
        <w:t xml:space="preserve"> </w:t>
      </w:r>
      <w:r w:rsidRPr="00FA1A10">
        <w:t>чем</w:t>
      </w:r>
      <w:r w:rsidRPr="00FA1A10">
        <w:rPr>
          <w:spacing w:val="1"/>
        </w:rPr>
        <w:t xml:space="preserve"> </w:t>
      </w:r>
      <w:r w:rsidRPr="00FA1A10">
        <w:t>предыдущий тип, сборные тепловые камеры с кирпичной стенкой и сборным железобетонным</w:t>
      </w:r>
      <w:r w:rsidRPr="00FA1A10">
        <w:rPr>
          <w:spacing w:val="1"/>
        </w:rPr>
        <w:t xml:space="preserve"> </w:t>
      </w:r>
      <w:r w:rsidRPr="00FA1A10">
        <w:t>перекрытием.</w:t>
      </w:r>
    </w:p>
    <w:p w14:paraId="52070FEE" w14:textId="4172FBFC" w:rsidR="00D97FF7" w:rsidRPr="00FA1A10" w:rsidRDefault="00D97FF7" w:rsidP="00FA1A10">
      <w:pPr>
        <w:pStyle w:val="a4"/>
        <w:spacing w:after="0" w:line="360" w:lineRule="auto"/>
        <w:ind w:firstLine="709"/>
        <w:jc w:val="both"/>
      </w:pPr>
      <w:r w:rsidRPr="00FA1A10">
        <w:t>Днище</w:t>
      </w:r>
      <w:r w:rsidRPr="00FA1A10">
        <w:rPr>
          <w:spacing w:val="1"/>
        </w:rPr>
        <w:t xml:space="preserve"> </w:t>
      </w:r>
      <w:r w:rsidRPr="00FA1A10">
        <w:t>камер</w:t>
      </w:r>
      <w:r w:rsidRPr="00FA1A10">
        <w:rPr>
          <w:spacing w:val="1"/>
        </w:rPr>
        <w:t xml:space="preserve"> </w:t>
      </w:r>
      <w:r w:rsidRPr="00FA1A10">
        <w:t>устроено</w:t>
      </w:r>
      <w:r w:rsidRPr="00FA1A10">
        <w:rPr>
          <w:spacing w:val="1"/>
        </w:rPr>
        <w:t xml:space="preserve"> </w:t>
      </w:r>
      <w:r w:rsidRPr="00FA1A10">
        <w:t>с</w:t>
      </w:r>
      <w:r w:rsidRPr="00FA1A10">
        <w:rPr>
          <w:spacing w:val="1"/>
        </w:rPr>
        <w:t xml:space="preserve"> </w:t>
      </w:r>
      <w:r w:rsidRPr="00FA1A10">
        <w:t>уклоном</w:t>
      </w:r>
      <w:r w:rsidRPr="00FA1A10">
        <w:rPr>
          <w:spacing w:val="1"/>
        </w:rPr>
        <w:t xml:space="preserve"> </w:t>
      </w:r>
      <w:r w:rsidRPr="00FA1A10">
        <w:t>в</w:t>
      </w:r>
      <w:r w:rsidRPr="00FA1A10">
        <w:rPr>
          <w:spacing w:val="1"/>
        </w:rPr>
        <w:t xml:space="preserve"> </w:t>
      </w:r>
      <w:r w:rsidRPr="00FA1A10">
        <w:t>сторону</w:t>
      </w:r>
      <w:r w:rsidRPr="00FA1A10">
        <w:rPr>
          <w:spacing w:val="1"/>
        </w:rPr>
        <w:t xml:space="preserve"> </w:t>
      </w:r>
      <w:r w:rsidRPr="00FA1A10">
        <w:t>водосборного</w:t>
      </w:r>
      <w:r w:rsidRPr="00FA1A10">
        <w:rPr>
          <w:spacing w:val="1"/>
        </w:rPr>
        <w:t xml:space="preserve"> </w:t>
      </w:r>
      <w:r w:rsidRPr="00FA1A10">
        <w:t>приямка.</w:t>
      </w:r>
      <w:r w:rsidRPr="00FA1A10">
        <w:rPr>
          <w:spacing w:val="1"/>
        </w:rPr>
        <w:t xml:space="preserve"> </w:t>
      </w:r>
      <w:r w:rsidRPr="00FA1A10">
        <w:t>В</w:t>
      </w:r>
      <w:r w:rsidRPr="00FA1A10">
        <w:rPr>
          <w:spacing w:val="1"/>
        </w:rPr>
        <w:t xml:space="preserve"> </w:t>
      </w:r>
      <w:r w:rsidRPr="00FA1A10">
        <w:t>перекрытии</w:t>
      </w:r>
      <w:r w:rsidRPr="00FA1A10">
        <w:rPr>
          <w:spacing w:val="1"/>
        </w:rPr>
        <w:t xml:space="preserve"> </w:t>
      </w:r>
      <w:r w:rsidRPr="00FA1A10">
        <w:t>оборудовано</w:t>
      </w:r>
      <w:r w:rsidRPr="00FA1A10">
        <w:rPr>
          <w:spacing w:val="1"/>
        </w:rPr>
        <w:t xml:space="preserve"> </w:t>
      </w:r>
      <w:r w:rsidRPr="00FA1A10">
        <w:t>два</w:t>
      </w:r>
      <w:r w:rsidRPr="00FA1A10">
        <w:rPr>
          <w:spacing w:val="1"/>
        </w:rPr>
        <w:t xml:space="preserve"> </w:t>
      </w:r>
      <w:r w:rsidRPr="00FA1A10">
        <w:t>или</w:t>
      </w:r>
      <w:r w:rsidRPr="00FA1A10">
        <w:rPr>
          <w:spacing w:val="1"/>
        </w:rPr>
        <w:t xml:space="preserve"> </w:t>
      </w:r>
      <w:r w:rsidRPr="00FA1A10">
        <w:t>четыре</w:t>
      </w:r>
      <w:r w:rsidRPr="00FA1A10">
        <w:rPr>
          <w:spacing w:val="1"/>
        </w:rPr>
        <w:t xml:space="preserve"> </w:t>
      </w:r>
      <w:r w:rsidRPr="00FA1A10">
        <w:t>люка.</w:t>
      </w:r>
      <w:r w:rsidRPr="00FA1A10">
        <w:rPr>
          <w:spacing w:val="1"/>
        </w:rPr>
        <w:t xml:space="preserve"> </w:t>
      </w:r>
      <w:r w:rsidRPr="00FA1A10">
        <w:t>Конструкции</w:t>
      </w:r>
      <w:r w:rsidRPr="00FA1A10">
        <w:rPr>
          <w:spacing w:val="1"/>
        </w:rPr>
        <w:t xml:space="preserve"> </w:t>
      </w:r>
      <w:r w:rsidRPr="00FA1A10">
        <w:t>смотровых</w:t>
      </w:r>
      <w:r w:rsidRPr="00FA1A10">
        <w:rPr>
          <w:spacing w:val="1"/>
        </w:rPr>
        <w:t xml:space="preserve"> </w:t>
      </w:r>
      <w:r w:rsidRPr="00FA1A10">
        <w:t>колодцев</w:t>
      </w:r>
      <w:r w:rsidRPr="00FA1A10">
        <w:rPr>
          <w:spacing w:val="1"/>
        </w:rPr>
        <w:t xml:space="preserve"> </w:t>
      </w:r>
      <w:r w:rsidRPr="00FA1A10">
        <w:t>выполнены</w:t>
      </w:r>
      <w:r w:rsidRPr="00FA1A10">
        <w:rPr>
          <w:spacing w:val="1"/>
        </w:rPr>
        <w:t xml:space="preserve"> </w:t>
      </w:r>
      <w:r w:rsidRPr="00FA1A10">
        <w:t>по</w:t>
      </w:r>
      <w:r w:rsidRPr="00FA1A10">
        <w:rPr>
          <w:spacing w:val="1"/>
        </w:rPr>
        <w:t xml:space="preserve"> </w:t>
      </w:r>
      <w:r w:rsidRPr="00FA1A10">
        <w:t>соответствующим чертежам и</w:t>
      </w:r>
      <w:r w:rsidRPr="00FA1A10">
        <w:rPr>
          <w:spacing w:val="1"/>
        </w:rPr>
        <w:t xml:space="preserve"> </w:t>
      </w:r>
      <w:r w:rsidRPr="00FA1A10">
        <w:t>отвечают</w:t>
      </w:r>
      <w:r w:rsidRPr="00FA1A10">
        <w:rPr>
          <w:spacing w:val="1"/>
        </w:rPr>
        <w:t xml:space="preserve"> </w:t>
      </w:r>
      <w:r w:rsidRPr="00FA1A10">
        <w:t>требованиям ГОСТ</w:t>
      </w:r>
      <w:r w:rsidRPr="00FA1A10">
        <w:rPr>
          <w:spacing w:val="1"/>
        </w:rPr>
        <w:t xml:space="preserve"> </w:t>
      </w:r>
      <w:r w:rsidR="00F50BBC" w:rsidRPr="00FA1A10">
        <w:t xml:space="preserve">8020–90 </w:t>
      </w:r>
      <w:r w:rsidR="00F50BBC" w:rsidRPr="00FA1A10">
        <w:rPr>
          <w:spacing w:val="1"/>
        </w:rPr>
        <w:t>и</w:t>
      </w:r>
      <w:r w:rsidRPr="00FA1A10">
        <w:rPr>
          <w:spacing w:val="1"/>
        </w:rPr>
        <w:t xml:space="preserve"> </w:t>
      </w:r>
      <w:r w:rsidRPr="00FA1A10">
        <w:t>ТУ</w:t>
      </w:r>
      <w:r w:rsidRPr="00FA1A10">
        <w:rPr>
          <w:spacing w:val="1"/>
        </w:rPr>
        <w:t xml:space="preserve"> </w:t>
      </w:r>
      <w:r w:rsidR="00F50BBC" w:rsidRPr="00FA1A10">
        <w:t>5855-057-03984346–2006</w:t>
      </w:r>
      <w:r w:rsidRPr="00FA1A10">
        <w:t>.</w:t>
      </w:r>
    </w:p>
    <w:p w14:paraId="73FAF533" w14:textId="17F3BFB2" w:rsidR="00D97FF7" w:rsidRDefault="00D97FF7" w:rsidP="00FA1A10">
      <w:pPr>
        <w:pStyle w:val="a4"/>
        <w:spacing w:after="0" w:line="360" w:lineRule="auto"/>
        <w:ind w:firstLine="709"/>
        <w:jc w:val="both"/>
      </w:pPr>
    </w:p>
    <w:p w14:paraId="7D0DCB3B" w14:textId="5AFF8724" w:rsidR="002361AD" w:rsidRDefault="002361AD" w:rsidP="00FA1A10">
      <w:pPr>
        <w:pStyle w:val="a4"/>
        <w:spacing w:after="0" w:line="360" w:lineRule="auto"/>
        <w:ind w:firstLine="709"/>
        <w:jc w:val="both"/>
      </w:pPr>
    </w:p>
    <w:p w14:paraId="17F050F7" w14:textId="77777777" w:rsidR="002361AD" w:rsidRPr="00FA1A10" w:rsidRDefault="002361AD" w:rsidP="00FA1A10">
      <w:pPr>
        <w:pStyle w:val="a4"/>
        <w:spacing w:after="0" w:line="360" w:lineRule="auto"/>
        <w:ind w:firstLine="709"/>
        <w:jc w:val="both"/>
      </w:pPr>
    </w:p>
    <w:p w14:paraId="7D9D9A43" w14:textId="77777777" w:rsidR="00D97FF7" w:rsidRPr="00FA1A10" w:rsidRDefault="00D97FF7" w:rsidP="00FA1A10">
      <w:pPr>
        <w:pStyle w:val="31"/>
        <w:spacing w:before="0"/>
        <w:jc w:val="center"/>
        <w:rPr>
          <w:rFonts w:ascii="Times New Roman" w:hAnsi="Times New Roman" w:cs="Times New Roman"/>
          <w:b/>
          <w:color w:val="auto"/>
          <w:lang w:val="ru-RU" w:eastAsia="ru-RU"/>
        </w:rPr>
      </w:pPr>
      <w:bookmarkStart w:id="148" w:name="_Toc453770367"/>
      <w:bookmarkStart w:id="149" w:name="_Toc470813125"/>
      <w:bookmarkStart w:id="150" w:name="_Toc524886681"/>
      <w:bookmarkStart w:id="151" w:name="_Toc72448964"/>
      <w:bookmarkStart w:id="152" w:name="_Toc134109363"/>
      <w:r w:rsidRPr="00F50BBC">
        <w:rPr>
          <w:rFonts w:ascii="Times New Roman" w:hAnsi="Times New Roman" w:cs="Times New Roman"/>
          <w:b/>
          <w:color w:val="auto"/>
          <w:lang w:val="ru-RU" w:eastAsia="ru-RU"/>
        </w:rPr>
        <w:lastRenderedPageBreak/>
        <w:t>1.3.6. Описание графиков регулирования отпуска тепла в тепловые сети с анализом их обоснованности</w:t>
      </w:r>
      <w:bookmarkEnd w:id="148"/>
      <w:bookmarkEnd w:id="149"/>
      <w:bookmarkEnd w:id="150"/>
      <w:bookmarkEnd w:id="151"/>
      <w:bookmarkEnd w:id="152"/>
    </w:p>
    <w:p w14:paraId="2233FC8B" w14:textId="77777777" w:rsidR="00D97FF7" w:rsidRPr="00FA1A10" w:rsidRDefault="00D97FF7" w:rsidP="00FA1A10">
      <w:pPr>
        <w:pStyle w:val="ad"/>
        <w:spacing w:line="276" w:lineRule="auto"/>
        <w:ind w:firstLine="708"/>
        <w:rPr>
          <w:rFonts w:eastAsia="Times New Roman"/>
          <w:lang w:eastAsia="ru-RU" w:bidi="ar-SA"/>
        </w:rPr>
      </w:pPr>
    </w:p>
    <w:p w14:paraId="3F6C323E" w14:textId="77777777" w:rsidR="00D97FF7" w:rsidRPr="00FA1A10" w:rsidRDefault="00D97FF7" w:rsidP="00FA1A10">
      <w:pPr>
        <w:spacing w:after="0" w:line="360" w:lineRule="auto"/>
        <w:ind w:firstLine="567"/>
        <w:jc w:val="both"/>
        <w:rPr>
          <w:rFonts w:cs="Times New Roman"/>
          <w:szCs w:val="24"/>
        </w:rPr>
      </w:pPr>
      <w:r w:rsidRPr="00FA1A10">
        <w:rPr>
          <w:rFonts w:cs="Times New Roman"/>
          <w:szCs w:val="24"/>
        </w:rPr>
        <w:t>Регулирование отпуска тепла качественное, путем изменения температуры сетевой воды в подающем трубопроводе в соответствии с прогнозируемой температурой наружного воздуха.</w:t>
      </w:r>
    </w:p>
    <w:p w14:paraId="34D054E2" w14:textId="014BAF3D" w:rsidR="00D97FF7" w:rsidRPr="00FA1A10" w:rsidRDefault="00D97FF7" w:rsidP="00FA1A10">
      <w:pPr>
        <w:spacing w:after="0" w:line="360" w:lineRule="auto"/>
        <w:ind w:firstLine="709"/>
        <w:jc w:val="both"/>
        <w:rPr>
          <w:rFonts w:cs="Times New Roman"/>
          <w:szCs w:val="24"/>
        </w:rPr>
      </w:pPr>
      <w:r w:rsidRPr="00FA1A10">
        <w:rPr>
          <w:rFonts w:cs="Times New Roman"/>
          <w:szCs w:val="24"/>
        </w:rPr>
        <w:t>Для покрытия присоединенной через тепловые сети к котельной отопительной тепловой нагрузки жилищно-бытового применяются температурные графики 95/70 °С (для котельных, обеспечивающих нагрузку на нужды ГВС</w:t>
      </w:r>
      <w:r w:rsidR="002361AD">
        <w:rPr>
          <w:rFonts w:cs="Times New Roman"/>
          <w:szCs w:val="24"/>
        </w:rPr>
        <w:t>, применяется график со срезкой)</w:t>
      </w:r>
      <w:r w:rsidRPr="00FA1A10">
        <w:rPr>
          <w:rFonts w:cs="Times New Roman"/>
          <w:szCs w:val="24"/>
        </w:rPr>
        <w:t>.</w:t>
      </w:r>
    </w:p>
    <w:p w14:paraId="37552C35" w14:textId="77777777" w:rsidR="00D97FF7" w:rsidRPr="00FA1A10" w:rsidRDefault="00D97FF7" w:rsidP="00FA1A10">
      <w:pPr>
        <w:pStyle w:val="a4"/>
        <w:spacing w:after="0" w:line="360" w:lineRule="auto"/>
        <w:ind w:firstLine="709"/>
        <w:jc w:val="both"/>
      </w:pPr>
      <w:r w:rsidRPr="00FA1A10">
        <w:t>Температурные</w:t>
      </w:r>
      <w:r w:rsidRPr="00FA1A10">
        <w:rPr>
          <w:spacing w:val="1"/>
        </w:rPr>
        <w:t xml:space="preserve"> </w:t>
      </w:r>
      <w:r w:rsidRPr="00FA1A10">
        <w:t>графики</w:t>
      </w:r>
      <w:r w:rsidRPr="00FA1A10">
        <w:rPr>
          <w:spacing w:val="1"/>
        </w:rPr>
        <w:t xml:space="preserve"> </w:t>
      </w:r>
      <w:r w:rsidRPr="00FA1A10">
        <w:t>систем</w:t>
      </w:r>
      <w:r w:rsidRPr="00FA1A10">
        <w:rPr>
          <w:spacing w:val="1"/>
        </w:rPr>
        <w:t xml:space="preserve"> </w:t>
      </w:r>
      <w:r w:rsidRPr="00FA1A10">
        <w:t>теплоснабжения</w:t>
      </w:r>
      <w:r w:rsidRPr="00FA1A10">
        <w:rPr>
          <w:spacing w:val="1"/>
        </w:rPr>
        <w:t xml:space="preserve"> </w:t>
      </w:r>
      <w:r w:rsidRPr="00FA1A10">
        <w:t xml:space="preserve">на территории </w:t>
      </w:r>
      <w:r w:rsidR="00736045">
        <w:t>Муниципального образования «Город Свободный»</w:t>
      </w:r>
      <w:r w:rsidRPr="00FA1A10">
        <w:rPr>
          <w:spacing w:val="1"/>
        </w:rPr>
        <w:t xml:space="preserve"> </w:t>
      </w:r>
      <w:r w:rsidRPr="00FA1A10">
        <w:t>обусловлены</w:t>
      </w:r>
      <w:r w:rsidRPr="00FA1A10">
        <w:rPr>
          <w:spacing w:val="1"/>
        </w:rPr>
        <w:t xml:space="preserve"> </w:t>
      </w:r>
      <w:r w:rsidRPr="00FA1A10">
        <w:t>паспортными</w:t>
      </w:r>
      <w:r w:rsidRPr="00FA1A10">
        <w:rPr>
          <w:spacing w:val="1"/>
        </w:rPr>
        <w:t xml:space="preserve"> </w:t>
      </w:r>
      <w:r w:rsidRPr="00FA1A10">
        <w:t>и</w:t>
      </w:r>
      <w:r w:rsidRPr="00FA1A10">
        <w:rPr>
          <w:spacing w:val="1"/>
        </w:rPr>
        <w:t xml:space="preserve"> </w:t>
      </w:r>
      <w:r w:rsidRPr="00FA1A10">
        <w:t>проектными</w:t>
      </w:r>
      <w:r w:rsidRPr="00FA1A10">
        <w:rPr>
          <w:spacing w:val="1"/>
        </w:rPr>
        <w:t xml:space="preserve"> </w:t>
      </w:r>
      <w:r w:rsidRPr="00FA1A10">
        <w:t>характеристиками</w:t>
      </w:r>
      <w:r w:rsidRPr="00FA1A10">
        <w:rPr>
          <w:spacing w:val="1"/>
        </w:rPr>
        <w:t xml:space="preserve"> </w:t>
      </w:r>
      <w:r w:rsidRPr="00FA1A10">
        <w:t>установленного оборудования, являются оптимальными</w:t>
      </w:r>
      <w:r w:rsidRPr="00FA1A10">
        <w:rPr>
          <w:spacing w:val="60"/>
        </w:rPr>
        <w:t xml:space="preserve"> </w:t>
      </w:r>
      <w:r w:rsidRPr="00FA1A10">
        <w:t>для данного оборудования и</w:t>
      </w:r>
      <w:r w:rsidRPr="00FA1A10">
        <w:rPr>
          <w:spacing w:val="1"/>
        </w:rPr>
        <w:t xml:space="preserve"> </w:t>
      </w:r>
      <w:r w:rsidRPr="00FA1A10">
        <w:t>не</w:t>
      </w:r>
      <w:r w:rsidRPr="00FA1A10">
        <w:rPr>
          <w:spacing w:val="-2"/>
        </w:rPr>
        <w:t xml:space="preserve"> </w:t>
      </w:r>
      <w:r w:rsidRPr="00FA1A10">
        <w:t>могут быть</w:t>
      </w:r>
      <w:r w:rsidRPr="00FA1A10">
        <w:rPr>
          <w:spacing w:val="1"/>
        </w:rPr>
        <w:t xml:space="preserve"> </w:t>
      </w:r>
      <w:r w:rsidRPr="00FA1A10">
        <w:t>изменены.</w:t>
      </w:r>
    </w:p>
    <w:p w14:paraId="1A2338D9" w14:textId="77777777" w:rsidR="00560117" w:rsidRPr="00FA1A10" w:rsidRDefault="00560117" w:rsidP="00FA1A10">
      <w:pPr>
        <w:spacing w:line="276" w:lineRule="auto"/>
        <w:rPr>
          <w:rFonts w:cs="Times New Roman"/>
          <w:szCs w:val="24"/>
        </w:rPr>
      </w:pPr>
    </w:p>
    <w:p w14:paraId="00B4E4BB" w14:textId="77777777" w:rsidR="00D97FF7" w:rsidRPr="00FA1A10" w:rsidRDefault="00D97FF7" w:rsidP="00FA1A10">
      <w:pPr>
        <w:pStyle w:val="31"/>
        <w:spacing w:before="0" w:line="276" w:lineRule="auto"/>
        <w:jc w:val="center"/>
        <w:rPr>
          <w:rFonts w:ascii="Times New Roman" w:hAnsi="Times New Roman" w:cs="Times New Roman"/>
          <w:b/>
          <w:color w:val="auto"/>
          <w:lang w:val="ru-RU" w:eastAsia="ru-RU"/>
        </w:rPr>
      </w:pPr>
      <w:bookmarkStart w:id="153" w:name="_Toc453770370"/>
      <w:bookmarkStart w:id="154" w:name="_Toc470813127"/>
      <w:bookmarkStart w:id="155" w:name="_Toc524886682"/>
      <w:bookmarkStart w:id="156" w:name="_Toc72448965"/>
      <w:bookmarkStart w:id="157" w:name="_Toc134109364"/>
      <w:r w:rsidRPr="00FA1A10">
        <w:rPr>
          <w:rFonts w:ascii="Times New Roman" w:hAnsi="Times New Roman" w:cs="Times New Roman"/>
          <w:b/>
          <w:color w:val="auto"/>
          <w:lang w:val="ru-RU" w:eastAsia="ru-RU"/>
        </w:rPr>
        <w:t>1.3.7.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153"/>
      <w:bookmarkEnd w:id="154"/>
      <w:bookmarkEnd w:id="155"/>
      <w:bookmarkEnd w:id="156"/>
      <w:bookmarkEnd w:id="157"/>
    </w:p>
    <w:p w14:paraId="36B789F7" w14:textId="77777777" w:rsidR="00D97FF7" w:rsidRPr="00FA1A10" w:rsidRDefault="00D97FF7" w:rsidP="00FA1A10">
      <w:pPr>
        <w:pStyle w:val="ad"/>
        <w:spacing w:line="360" w:lineRule="auto"/>
        <w:ind w:firstLine="709"/>
        <w:rPr>
          <w:rFonts w:eastAsia="Times New Roman"/>
          <w:lang w:eastAsia="ru-RU" w:bidi="ar-SA"/>
        </w:rPr>
      </w:pPr>
    </w:p>
    <w:p w14:paraId="3A348CC4" w14:textId="77777777" w:rsidR="00D97FF7" w:rsidRPr="00FA1A10" w:rsidRDefault="00D97FF7" w:rsidP="00FA1A10">
      <w:pPr>
        <w:pStyle w:val="Default"/>
        <w:spacing w:line="360" w:lineRule="auto"/>
        <w:ind w:firstLine="709"/>
        <w:jc w:val="both"/>
      </w:pPr>
      <w:r w:rsidRPr="00FA1A10">
        <w:t xml:space="preserve">Фактические температурные режимы отпуска тепловой энергии от источников в тепловые сети соответствуют утвержденным графикам регулирования отпуска тепла. </w:t>
      </w:r>
    </w:p>
    <w:p w14:paraId="0D091DD0" w14:textId="77777777" w:rsidR="00D97FF7" w:rsidRPr="00FA1A10" w:rsidRDefault="00D97FF7" w:rsidP="00FA1A10">
      <w:pPr>
        <w:pStyle w:val="ad"/>
        <w:spacing w:line="276" w:lineRule="auto"/>
        <w:ind w:firstLine="0"/>
        <w:rPr>
          <w:rFonts w:eastAsiaTheme="minorHAnsi"/>
          <w:lang w:bidi="ar-SA"/>
        </w:rPr>
      </w:pPr>
    </w:p>
    <w:p w14:paraId="31C9698A" w14:textId="77777777" w:rsidR="00D97FF7" w:rsidRPr="00FA1A10" w:rsidRDefault="00D97FF7" w:rsidP="00FA1A10">
      <w:pPr>
        <w:pStyle w:val="31"/>
        <w:spacing w:before="0" w:line="276" w:lineRule="auto"/>
        <w:jc w:val="center"/>
        <w:rPr>
          <w:rFonts w:ascii="Times New Roman" w:hAnsi="Times New Roman" w:cs="Times New Roman"/>
          <w:b/>
          <w:color w:val="auto"/>
          <w:lang w:val="ru-RU" w:eastAsia="ru-RU"/>
        </w:rPr>
      </w:pPr>
      <w:bookmarkStart w:id="158" w:name="_Toc453770371"/>
      <w:bookmarkStart w:id="159" w:name="_Toc470813128"/>
      <w:bookmarkStart w:id="160" w:name="_Toc524886683"/>
      <w:bookmarkStart w:id="161" w:name="_Toc72448966"/>
      <w:bookmarkStart w:id="162" w:name="_Toc134109365"/>
      <w:r w:rsidRPr="00FA1A10">
        <w:rPr>
          <w:rFonts w:ascii="Times New Roman" w:hAnsi="Times New Roman" w:cs="Times New Roman"/>
          <w:b/>
          <w:color w:val="auto"/>
          <w:lang w:val="ru-RU" w:eastAsia="ru-RU"/>
        </w:rPr>
        <w:t>1.3.8. Гидравлические режимы и пьезометрические графики</w:t>
      </w:r>
      <w:bookmarkEnd w:id="158"/>
      <w:bookmarkEnd w:id="159"/>
      <w:r w:rsidRPr="00FA1A10">
        <w:rPr>
          <w:rFonts w:ascii="Times New Roman" w:hAnsi="Times New Roman" w:cs="Times New Roman"/>
          <w:b/>
          <w:color w:val="auto"/>
          <w:lang w:val="ru-RU" w:eastAsia="ru-RU"/>
        </w:rPr>
        <w:t xml:space="preserve"> тепловых сетей</w:t>
      </w:r>
      <w:bookmarkEnd w:id="160"/>
      <w:bookmarkEnd w:id="161"/>
      <w:bookmarkEnd w:id="162"/>
    </w:p>
    <w:p w14:paraId="16E296B9" w14:textId="77777777" w:rsidR="00D97FF7" w:rsidRPr="00FA1A10" w:rsidRDefault="00D97FF7" w:rsidP="00FA1A10">
      <w:pPr>
        <w:spacing w:after="0" w:line="360" w:lineRule="auto"/>
        <w:jc w:val="both"/>
        <w:rPr>
          <w:rFonts w:cs="Times New Roman"/>
          <w:szCs w:val="24"/>
          <w:lang w:eastAsia="ru-RU"/>
        </w:rPr>
      </w:pPr>
      <w:r w:rsidRPr="00FA1A10">
        <w:rPr>
          <w:rFonts w:cs="Times New Roman"/>
          <w:szCs w:val="24"/>
          <w:lang w:eastAsia="ru-RU"/>
        </w:rPr>
        <w:tab/>
      </w:r>
    </w:p>
    <w:p w14:paraId="0DBCE48B" w14:textId="77777777" w:rsidR="00D97FF7" w:rsidRPr="00FA1A10" w:rsidRDefault="00D97FF7" w:rsidP="00FA1A10">
      <w:pPr>
        <w:pStyle w:val="Default"/>
        <w:spacing w:line="360" w:lineRule="auto"/>
        <w:ind w:firstLine="709"/>
        <w:jc w:val="both"/>
      </w:pPr>
      <w:r w:rsidRPr="00FA1A10">
        <w:t xml:space="preserve">Необходимые параметры гидравлического режима тепловой сети обеспечиваются сетевыми насосами, установленными на источниках теплоснабжения. Гидравлические режимы тепловых сетей обусловлены качественным способом регулирования и неизменны на протяжении отопительного периода. </w:t>
      </w:r>
    </w:p>
    <w:p w14:paraId="229857DA" w14:textId="77777777" w:rsidR="00D97FF7" w:rsidRPr="00FA1A10" w:rsidRDefault="00D97FF7" w:rsidP="00FA1A10">
      <w:pPr>
        <w:pStyle w:val="Default"/>
        <w:spacing w:line="360" w:lineRule="auto"/>
        <w:ind w:firstLine="709"/>
        <w:jc w:val="both"/>
      </w:pPr>
      <w:r w:rsidRPr="00FA1A10">
        <w:t xml:space="preserve">Значительная часть потребителей подключена по непосредственным схемам с отсутствием каких-либо устройств регулирования. Существенным недостатком такой схемы является невозможность автоматического регулирования потребления тепловой энергии жилыми и административными зданиями. Главным преимуществом схемы является простота, т. е. схема не требует обязательного наличия такого дорогостоящего оборудования, как насосы, регулирующие клапаны и пр. </w:t>
      </w:r>
    </w:p>
    <w:p w14:paraId="496F183E" w14:textId="77777777" w:rsidR="00D97FF7" w:rsidRDefault="00D97FF7" w:rsidP="00FA1A10">
      <w:pPr>
        <w:spacing w:after="0" w:line="360" w:lineRule="auto"/>
        <w:ind w:firstLine="709"/>
        <w:jc w:val="both"/>
        <w:rPr>
          <w:rFonts w:cs="Times New Roman"/>
          <w:szCs w:val="24"/>
        </w:rPr>
      </w:pPr>
      <w:r w:rsidRPr="00FA1A10">
        <w:rPr>
          <w:rFonts w:cs="Times New Roman"/>
          <w:szCs w:val="24"/>
        </w:rPr>
        <w:lastRenderedPageBreak/>
        <w:t>Пьезометрические графики построены для наиболее характерных участков, а также для наиболее протяженных участков теплотрасс и представлены в электронной модели. Результаты гидравлических расчетов приведены в Приложении 3 «Результаты гидравлических расчетов» (шифр ПСТ.ОМ.</w:t>
      </w:r>
      <w:r w:rsidR="00736045">
        <w:rPr>
          <w:rFonts w:cs="Times New Roman"/>
          <w:szCs w:val="24"/>
        </w:rPr>
        <w:t>28-05</w:t>
      </w:r>
      <w:r w:rsidRPr="00FA1A10">
        <w:rPr>
          <w:rFonts w:cs="Times New Roman"/>
          <w:szCs w:val="24"/>
        </w:rPr>
        <w:t>.001.003).</w:t>
      </w:r>
    </w:p>
    <w:p w14:paraId="4601D864" w14:textId="77777777" w:rsidR="00E80E2A" w:rsidRPr="00FA1A10" w:rsidRDefault="00E80E2A" w:rsidP="00FA1A10">
      <w:pPr>
        <w:spacing w:after="0" w:line="360" w:lineRule="auto"/>
        <w:ind w:firstLine="709"/>
        <w:jc w:val="both"/>
        <w:rPr>
          <w:rFonts w:cs="Times New Roman"/>
          <w:szCs w:val="24"/>
        </w:rPr>
      </w:pPr>
    </w:p>
    <w:p w14:paraId="4FD75450" w14:textId="77777777" w:rsidR="00D97FF7" w:rsidRPr="00FA1A10" w:rsidRDefault="00D97FF7" w:rsidP="00FA1A10">
      <w:pPr>
        <w:pStyle w:val="31"/>
        <w:spacing w:before="0" w:line="276" w:lineRule="auto"/>
        <w:jc w:val="center"/>
        <w:rPr>
          <w:rFonts w:ascii="Times New Roman" w:hAnsi="Times New Roman" w:cs="Times New Roman"/>
          <w:b/>
          <w:color w:val="auto"/>
          <w:lang w:val="ru-RU" w:eastAsia="ru-RU"/>
        </w:rPr>
      </w:pPr>
      <w:bookmarkStart w:id="163" w:name="_Toc453770372"/>
      <w:bookmarkStart w:id="164" w:name="_Toc470813129"/>
      <w:bookmarkStart w:id="165" w:name="_Toc524886684"/>
      <w:bookmarkStart w:id="166" w:name="_Toc72448973"/>
      <w:bookmarkStart w:id="167" w:name="_Toc134109366"/>
      <w:r w:rsidRPr="00BB499F">
        <w:rPr>
          <w:rFonts w:ascii="Times New Roman" w:hAnsi="Times New Roman" w:cs="Times New Roman"/>
          <w:b/>
          <w:color w:val="auto"/>
          <w:lang w:val="ru-RU" w:eastAsia="ru-RU"/>
        </w:rPr>
        <w:t>1.3.9. Статистика отказов тепловых сетей (аварийные ситуации) за последние 5 лет</w:t>
      </w:r>
      <w:bookmarkEnd w:id="163"/>
      <w:bookmarkEnd w:id="164"/>
      <w:bookmarkEnd w:id="165"/>
      <w:bookmarkEnd w:id="166"/>
      <w:bookmarkEnd w:id="167"/>
    </w:p>
    <w:p w14:paraId="12CA4EB1" w14:textId="77777777" w:rsidR="00D97FF7" w:rsidRPr="00FA1A10" w:rsidRDefault="00D97FF7" w:rsidP="00E80E2A">
      <w:pPr>
        <w:pStyle w:val="Default"/>
        <w:spacing w:before="240" w:line="360" w:lineRule="auto"/>
        <w:ind w:firstLine="708"/>
        <w:jc w:val="both"/>
      </w:pPr>
      <w:r w:rsidRPr="00FA1A10">
        <w:t xml:space="preserve">Статистика отказов тепловых сетей ведется всеми теплоснабжающими и </w:t>
      </w:r>
      <w:proofErr w:type="spellStart"/>
      <w:r w:rsidRPr="00FA1A10">
        <w:t>теплосетевыми</w:t>
      </w:r>
      <w:proofErr w:type="spellEnd"/>
      <w:r w:rsidRPr="00FA1A10">
        <w:t xml:space="preserve"> организациями </w:t>
      </w:r>
      <w:r w:rsidR="00736045">
        <w:t>Муниципального образования «Город Свободный»</w:t>
      </w:r>
      <w:r w:rsidRPr="00FA1A10">
        <w:t xml:space="preserve">. Наиболее подвержены отказам тепловые сети с исчерпанным эксплуатационным ресурсом. </w:t>
      </w:r>
    </w:p>
    <w:p w14:paraId="763996AB" w14:textId="77777777" w:rsidR="00D97FF7" w:rsidRPr="00FA1A10" w:rsidRDefault="00D97FF7" w:rsidP="00FA1A10">
      <w:pPr>
        <w:spacing w:after="0" w:line="360" w:lineRule="auto"/>
        <w:ind w:firstLine="708"/>
        <w:jc w:val="both"/>
        <w:rPr>
          <w:rFonts w:cs="Times New Roman"/>
          <w:szCs w:val="24"/>
        </w:rPr>
      </w:pPr>
      <w:r w:rsidRPr="00FA1A10">
        <w:rPr>
          <w:rFonts w:cs="Times New Roman"/>
          <w:szCs w:val="24"/>
        </w:rPr>
        <w:t>Сведения о распределении отказов (аварий и инцидентов) по участкам тепловых сетей и по годам ретроспективы не представлены.</w:t>
      </w:r>
    </w:p>
    <w:p w14:paraId="221814E3" w14:textId="77777777" w:rsidR="00BB499F" w:rsidRPr="00FA1A10" w:rsidRDefault="00BB499F" w:rsidP="00FA1A10">
      <w:pPr>
        <w:spacing w:after="0" w:line="360" w:lineRule="auto"/>
        <w:ind w:firstLine="708"/>
        <w:jc w:val="both"/>
        <w:rPr>
          <w:rFonts w:cs="Times New Roman"/>
          <w:szCs w:val="24"/>
          <w:lang w:eastAsia="ru-RU"/>
        </w:rPr>
      </w:pPr>
    </w:p>
    <w:p w14:paraId="10E5FB0B" w14:textId="77777777" w:rsidR="00D97FF7" w:rsidRPr="00FA1A10" w:rsidRDefault="00D97FF7" w:rsidP="00FA1A10">
      <w:pPr>
        <w:pStyle w:val="31"/>
        <w:spacing w:before="0" w:line="276" w:lineRule="auto"/>
        <w:jc w:val="center"/>
        <w:rPr>
          <w:rFonts w:ascii="Times New Roman" w:hAnsi="Times New Roman" w:cs="Times New Roman"/>
          <w:b/>
          <w:color w:val="auto"/>
          <w:lang w:val="ru-RU" w:eastAsia="ru-RU"/>
        </w:rPr>
      </w:pPr>
      <w:bookmarkStart w:id="168" w:name="_Toc453770373"/>
      <w:bookmarkStart w:id="169" w:name="_Toc470813130"/>
      <w:bookmarkStart w:id="170" w:name="_Toc524886685"/>
      <w:bookmarkStart w:id="171" w:name="_Toc72448974"/>
      <w:bookmarkStart w:id="172" w:name="_Toc134109367"/>
      <w:r w:rsidRPr="00FA1A10">
        <w:rPr>
          <w:rFonts w:ascii="Times New Roman" w:hAnsi="Times New Roman" w:cs="Times New Roman"/>
          <w:b/>
          <w:color w:val="auto"/>
          <w:lang w:val="ru-RU" w:eastAsia="ru-RU"/>
        </w:rPr>
        <w:t>1.3.10. Статистика восстановления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168"/>
      <w:bookmarkEnd w:id="169"/>
      <w:bookmarkEnd w:id="170"/>
      <w:bookmarkEnd w:id="171"/>
      <w:bookmarkEnd w:id="172"/>
    </w:p>
    <w:p w14:paraId="61DC9FC6" w14:textId="77777777" w:rsidR="00D97FF7" w:rsidRPr="00FA1A10" w:rsidRDefault="00D97FF7" w:rsidP="00FA1A10">
      <w:pPr>
        <w:spacing w:line="276" w:lineRule="auto"/>
        <w:rPr>
          <w:rFonts w:cs="Times New Roman"/>
          <w:szCs w:val="24"/>
        </w:rPr>
      </w:pPr>
    </w:p>
    <w:p w14:paraId="67EA5368" w14:textId="13202659" w:rsidR="00D97FF7" w:rsidRPr="00FA1A10" w:rsidRDefault="00C50D50" w:rsidP="00FA1A10">
      <w:pPr>
        <w:pStyle w:val="ad"/>
        <w:spacing w:line="360" w:lineRule="auto"/>
        <w:rPr>
          <w:lang w:eastAsia="ru-RU"/>
        </w:rPr>
      </w:pPr>
      <w:r>
        <w:rPr>
          <w:lang w:eastAsia="ru-RU"/>
        </w:rPr>
        <w:t>В 2022 году отказы на тепловых сетях в системах централизованного теплоснабжения города не зафиксированы.</w:t>
      </w:r>
    </w:p>
    <w:p w14:paraId="238EACE0" w14:textId="77777777" w:rsidR="00D97FF7" w:rsidRPr="00FA1A10" w:rsidRDefault="00D97FF7" w:rsidP="00FA1A10">
      <w:pPr>
        <w:pStyle w:val="ad"/>
        <w:spacing w:line="276" w:lineRule="auto"/>
      </w:pPr>
    </w:p>
    <w:p w14:paraId="338ADD06" w14:textId="77777777" w:rsidR="00D97FF7" w:rsidRPr="00FA1A10" w:rsidRDefault="00D97FF7" w:rsidP="00FA1A10">
      <w:pPr>
        <w:pStyle w:val="31"/>
        <w:spacing w:before="0" w:line="276" w:lineRule="auto"/>
        <w:jc w:val="center"/>
        <w:rPr>
          <w:rFonts w:ascii="Times New Roman" w:hAnsi="Times New Roman" w:cs="Times New Roman"/>
          <w:b/>
          <w:color w:val="auto"/>
          <w:lang w:val="ru-RU" w:eastAsia="ru-RU"/>
        </w:rPr>
      </w:pPr>
      <w:bookmarkStart w:id="173" w:name="_Toc453770374"/>
      <w:bookmarkStart w:id="174" w:name="_Toc470813131"/>
      <w:bookmarkStart w:id="175" w:name="_Toc524886686"/>
      <w:bookmarkStart w:id="176" w:name="_Toc72448975"/>
      <w:bookmarkStart w:id="177" w:name="_Toc134109368"/>
      <w:r w:rsidRPr="00FA1A10">
        <w:rPr>
          <w:rFonts w:ascii="Times New Roman" w:hAnsi="Times New Roman" w:cs="Times New Roman"/>
          <w:b/>
          <w:color w:val="auto"/>
          <w:lang w:val="ru-RU" w:eastAsia="ru-RU"/>
        </w:rPr>
        <w:t>1.3.11. Описание процедур диагностики состояния тепловых сетей и планирования капитальных (текущих) ремонтов</w:t>
      </w:r>
      <w:bookmarkEnd w:id="173"/>
      <w:bookmarkEnd w:id="174"/>
      <w:bookmarkEnd w:id="175"/>
      <w:bookmarkEnd w:id="176"/>
      <w:bookmarkEnd w:id="177"/>
    </w:p>
    <w:p w14:paraId="714E0C3D" w14:textId="77777777" w:rsidR="00D97FF7" w:rsidRPr="00FA1A10" w:rsidRDefault="00D97FF7" w:rsidP="00FA1A10">
      <w:pPr>
        <w:spacing w:after="0" w:line="360" w:lineRule="auto"/>
        <w:ind w:firstLine="709"/>
        <w:jc w:val="both"/>
        <w:rPr>
          <w:rFonts w:cs="Times New Roman"/>
          <w:b/>
          <w:szCs w:val="24"/>
        </w:rPr>
      </w:pPr>
    </w:p>
    <w:p w14:paraId="5A3870ED" w14:textId="77777777" w:rsidR="00D97FF7" w:rsidRPr="00FA1A10" w:rsidRDefault="00D97FF7" w:rsidP="00FA1A10">
      <w:pPr>
        <w:pStyle w:val="Default"/>
        <w:spacing w:line="360" w:lineRule="auto"/>
        <w:ind w:firstLine="709"/>
        <w:jc w:val="both"/>
      </w:pPr>
      <w:r w:rsidRPr="00FA1A10">
        <w:t xml:space="preserve">Диагностика состояния тепловых сетей </w:t>
      </w:r>
      <w:r w:rsidR="00736045">
        <w:t>Муниципального образования «Город Свободный»</w:t>
      </w:r>
      <w:r w:rsidRPr="00FA1A10">
        <w:t xml:space="preserve"> ведется следующими способами: </w:t>
      </w:r>
    </w:p>
    <w:p w14:paraId="42511C2C" w14:textId="77777777" w:rsidR="00D97FF7" w:rsidRPr="00FA1A10" w:rsidRDefault="00D97FF7" w:rsidP="006E4D8E">
      <w:pPr>
        <w:pStyle w:val="Default"/>
        <w:numPr>
          <w:ilvl w:val="0"/>
          <w:numId w:val="9"/>
        </w:numPr>
        <w:spacing w:line="360" w:lineRule="auto"/>
        <w:jc w:val="both"/>
      </w:pPr>
      <w:r w:rsidRPr="00FA1A10">
        <w:t xml:space="preserve">гидравлические испытания тепловых сетей на прочность и плотность – один раз в год по утвержденному графику; </w:t>
      </w:r>
    </w:p>
    <w:p w14:paraId="3CB2A94A" w14:textId="77777777" w:rsidR="00D97FF7" w:rsidRPr="00FA1A10" w:rsidRDefault="00D97FF7" w:rsidP="006E4D8E">
      <w:pPr>
        <w:pStyle w:val="Default"/>
        <w:numPr>
          <w:ilvl w:val="0"/>
          <w:numId w:val="9"/>
        </w:numPr>
        <w:spacing w:line="360" w:lineRule="auto"/>
        <w:jc w:val="both"/>
      </w:pPr>
      <w:proofErr w:type="spellStart"/>
      <w:r w:rsidRPr="00FA1A10">
        <w:t>шурфовка</w:t>
      </w:r>
      <w:proofErr w:type="spellEnd"/>
      <w:r w:rsidRPr="00FA1A10">
        <w:t xml:space="preserve"> тепловых сетей – по утвержденному графику в </w:t>
      </w:r>
      <w:proofErr w:type="spellStart"/>
      <w:r w:rsidRPr="00FA1A10">
        <w:t>межотопительный</w:t>
      </w:r>
      <w:proofErr w:type="spellEnd"/>
      <w:r w:rsidRPr="00FA1A10">
        <w:t xml:space="preserve"> сезон; </w:t>
      </w:r>
    </w:p>
    <w:p w14:paraId="2D15458A" w14:textId="77777777" w:rsidR="00D97FF7" w:rsidRPr="00FA1A10" w:rsidRDefault="00D97FF7" w:rsidP="006E4D8E">
      <w:pPr>
        <w:pStyle w:val="Default"/>
        <w:numPr>
          <w:ilvl w:val="0"/>
          <w:numId w:val="9"/>
        </w:numPr>
        <w:spacing w:line="360" w:lineRule="auto"/>
        <w:jc w:val="both"/>
      </w:pPr>
      <w:proofErr w:type="spellStart"/>
      <w:r w:rsidRPr="00FA1A10">
        <w:t>тепловизионная</w:t>
      </w:r>
      <w:proofErr w:type="spellEnd"/>
      <w:r w:rsidRPr="00FA1A10">
        <w:t xml:space="preserve"> диагностика – в отопительный сезон для локализации порывов тепловых сетей. </w:t>
      </w:r>
    </w:p>
    <w:p w14:paraId="241987D1" w14:textId="77777777" w:rsidR="00D97FF7" w:rsidRPr="00FA1A10" w:rsidRDefault="00D97FF7" w:rsidP="00FA1A10">
      <w:pPr>
        <w:pStyle w:val="Default"/>
        <w:spacing w:line="360" w:lineRule="auto"/>
        <w:ind w:firstLine="709"/>
        <w:jc w:val="both"/>
      </w:pPr>
      <w:r w:rsidRPr="00FA1A10">
        <w:t xml:space="preserve">По результатам испытаний составляется акт проведения испытаний, в котором фиксируются все обнаруженные при испытаниях дефекты на тепловых сетях. </w:t>
      </w:r>
    </w:p>
    <w:p w14:paraId="027C17C0" w14:textId="77777777" w:rsidR="00D97FF7" w:rsidRPr="00FA1A10" w:rsidRDefault="00D97FF7" w:rsidP="00FA1A10">
      <w:pPr>
        <w:pStyle w:val="ad"/>
        <w:spacing w:line="360" w:lineRule="auto"/>
        <w:ind w:firstLine="709"/>
      </w:pPr>
      <w:r w:rsidRPr="00FA1A10">
        <w:t>Планирование текущих и капитальных ремонтов производится исходя из нормативного срока эксплуатации и межремонтного периода объектов системы теплоснабжения, а также на основании выявленных при гидравлических испытаниях дефектов.</w:t>
      </w:r>
    </w:p>
    <w:p w14:paraId="6DA7C46A" w14:textId="77777777" w:rsidR="00D97FF7" w:rsidRPr="00FA1A10" w:rsidRDefault="00D97FF7" w:rsidP="00FA1A10">
      <w:pPr>
        <w:pStyle w:val="ad"/>
        <w:spacing w:line="276" w:lineRule="auto"/>
        <w:rPr>
          <w:rFonts w:eastAsia="Times New Roman"/>
          <w:lang w:eastAsia="ru-RU" w:bidi="ar-SA"/>
        </w:rPr>
      </w:pPr>
    </w:p>
    <w:p w14:paraId="58270208" w14:textId="77777777" w:rsidR="00D97FF7" w:rsidRPr="00FA1A10" w:rsidRDefault="00D97FF7" w:rsidP="00FA1A10">
      <w:pPr>
        <w:pStyle w:val="31"/>
        <w:spacing w:before="0" w:line="276" w:lineRule="auto"/>
        <w:jc w:val="center"/>
        <w:rPr>
          <w:rFonts w:ascii="Times New Roman" w:hAnsi="Times New Roman" w:cs="Times New Roman"/>
          <w:b/>
          <w:color w:val="auto"/>
          <w:lang w:val="ru-RU" w:eastAsia="ru-RU"/>
        </w:rPr>
      </w:pPr>
      <w:bookmarkStart w:id="178" w:name="_Toc453770375"/>
      <w:bookmarkStart w:id="179" w:name="_Toc470813132"/>
      <w:bookmarkStart w:id="180" w:name="_Toc524886687"/>
      <w:bookmarkStart w:id="181" w:name="_Toc72448976"/>
      <w:bookmarkStart w:id="182" w:name="_Toc134109369"/>
      <w:r w:rsidRPr="00FA1A10">
        <w:rPr>
          <w:rFonts w:ascii="Times New Roman" w:hAnsi="Times New Roman" w:cs="Times New Roman"/>
          <w:b/>
          <w:color w:val="auto"/>
          <w:lang w:val="ru-RU" w:eastAsia="ru-RU"/>
        </w:rPr>
        <w:lastRenderedPageBreak/>
        <w:t>1.3.12.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178"/>
      <w:bookmarkEnd w:id="179"/>
      <w:bookmarkEnd w:id="180"/>
      <w:bookmarkEnd w:id="181"/>
      <w:bookmarkEnd w:id="182"/>
    </w:p>
    <w:p w14:paraId="6B85D07C" w14:textId="77777777" w:rsidR="00D97FF7" w:rsidRPr="00FA1A10" w:rsidRDefault="00D97FF7" w:rsidP="00FA1A10">
      <w:pPr>
        <w:spacing w:line="360" w:lineRule="auto"/>
        <w:ind w:firstLine="709"/>
        <w:jc w:val="both"/>
        <w:rPr>
          <w:rFonts w:cs="Times New Roman"/>
          <w:b/>
          <w:szCs w:val="24"/>
        </w:rPr>
      </w:pPr>
    </w:p>
    <w:p w14:paraId="079C0E40" w14:textId="77777777" w:rsidR="00D97FF7" w:rsidRPr="00FA1A10" w:rsidRDefault="00D97FF7" w:rsidP="00FA1A10">
      <w:pPr>
        <w:pStyle w:val="Default"/>
        <w:spacing w:line="360" w:lineRule="auto"/>
        <w:ind w:firstLine="709"/>
        <w:jc w:val="both"/>
      </w:pPr>
      <w:r w:rsidRPr="00FA1A10">
        <w:t xml:space="preserve">Согласно п. 6.82 МДК 4-02.2001 «Типовая инструкция по технической эксплуатации тепловых сетей систем коммунального теплоснабжения»: </w:t>
      </w:r>
    </w:p>
    <w:p w14:paraId="08DB61A1" w14:textId="77777777" w:rsidR="00D97FF7" w:rsidRPr="00FA1A10" w:rsidRDefault="00D97FF7" w:rsidP="00FA1A10">
      <w:pPr>
        <w:pStyle w:val="Default"/>
        <w:spacing w:line="360" w:lineRule="auto"/>
        <w:ind w:firstLine="709"/>
        <w:jc w:val="both"/>
      </w:pPr>
      <w:r w:rsidRPr="00FA1A10">
        <w:t xml:space="preserve">Тепловые сети, находящиеся в эксплуатации, должны подвергаться следующим испытаниям: </w:t>
      </w:r>
    </w:p>
    <w:p w14:paraId="633D0FB0" w14:textId="77777777" w:rsidR="00D97FF7" w:rsidRPr="00FA1A10" w:rsidRDefault="00D97FF7" w:rsidP="006E4D8E">
      <w:pPr>
        <w:pStyle w:val="ad"/>
        <w:numPr>
          <w:ilvl w:val="0"/>
          <w:numId w:val="10"/>
        </w:numPr>
        <w:spacing w:line="360" w:lineRule="auto"/>
      </w:pPr>
      <w:r w:rsidRPr="00FA1A10">
        <w:t>гидравлическим испытаниям с целью проверки прочности и плотности трубопроводов, их элементов и арматуры;</w:t>
      </w:r>
    </w:p>
    <w:p w14:paraId="388FC79A" w14:textId="77777777" w:rsidR="00D97FF7" w:rsidRPr="00FA1A10" w:rsidRDefault="00D97FF7" w:rsidP="006E4D8E">
      <w:pPr>
        <w:pStyle w:val="Default"/>
        <w:numPr>
          <w:ilvl w:val="0"/>
          <w:numId w:val="10"/>
        </w:numPr>
        <w:spacing w:line="360" w:lineRule="auto"/>
        <w:jc w:val="both"/>
      </w:pPr>
      <w:r w:rsidRPr="00FA1A10">
        <w:t xml:space="preserve">испытаниям на максимальную температуру теплоносителя для выявления дефектов трубопроводов и оборудования тепловой сети, контроля за их состоянием, проверки компенсирующей способности тепловой сети; </w:t>
      </w:r>
    </w:p>
    <w:p w14:paraId="7EE931AA" w14:textId="77777777" w:rsidR="00D97FF7" w:rsidRPr="00FA1A10" w:rsidRDefault="00D97FF7" w:rsidP="006E4D8E">
      <w:pPr>
        <w:pStyle w:val="Default"/>
        <w:numPr>
          <w:ilvl w:val="0"/>
          <w:numId w:val="10"/>
        </w:numPr>
        <w:spacing w:line="360" w:lineRule="auto"/>
        <w:jc w:val="both"/>
      </w:pPr>
      <w:r w:rsidRPr="00FA1A10">
        <w:t xml:space="preserve">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 </w:t>
      </w:r>
    </w:p>
    <w:p w14:paraId="532334FA" w14:textId="77777777" w:rsidR="00D97FF7" w:rsidRPr="00FA1A10" w:rsidRDefault="00D97FF7" w:rsidP="006E4D8E">
      <w:pPr>
        <w:pStyle w:val="Default"/>
        <w:numPr>
          <w:ilvl w:val="0"/>
          <w:numId w:val="10"/>
        </w:numPr>
        <w:spacing w:line="360" w:lineRule="auto"/>
        <w:jc w:val="both"/>
      </w:pPr>
      <w:r w:rsidRPr="00FA1A10">
        <w:t xml:space="preserve">испытаниям на гидравлические потери для получения гидравлических характеристик трубопроводов; </w:t>
      </w:r>
    </w:p>
    <w:p w14:paraId="08B43C28" w14:textId="77777777" w:rsidR="00D97FF7" w:rsidRPr="00FA1A10" w:rsidRDefault="00D97FF7" w:rsidP="006E4D8E">
      <w:pPr>
        <w:pStyle w:val="Default"/>
        <w:numPr>
          <w:ilvl w:val="0"/>
          <w:numId w:val="10"/>
        </w:numPr>
        <w:spacing w:line="360" w:lineRule="auto"/>
        <w:jc w:val="both"/>
      </w:pPr>
      <w:r w:rsidRPr="00FA1A10">
        <w:t xml:space="preserve">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 </w:t>
      </w:r>
    </w:p>
    <w:p w14:paraId="05747C23" w14:textId="77777777" w:rsidR="00D97FF7" w:rsidRPr="00FA1A10" w:rsidRDefault="00D97FF7" w:rsidP="00FA1A10">
      <w:pPr>
        <w:pStyle w:val="Default"/>
        <w:spacing w:line="360" w:lineRule="auto"/>
        <w:ind w:firstLine="709"/>
        <w:jc w:val="both"/>
      </w:pPr>
      <w:r w:rsidRPr="00FA1A10">
        <w:t xml:space="preserve">Все виды испытаний должны проводиться раздельно. Совмещение во времени двух видов испытаний не допускается. </w:t>
      </w:r>
    </w:p>
    <w:p w14:paraId="60CB07A1" w14:textId="77777777" w:rsidR="00D97FF7" w:rsidRPr="00FA1A10" w:rsidRDefault="00D97FF7" w:rsidP="00FA1A10">
      <w:pPr>
        <w:pStyle w:val="Default"/>
        <w:spacing w:line="360" w:lineRule="auto"/>
        <w:ind w:firstLine="709"/>
        <w:jc w:val="both"/>
      </w:pPr>
      <w:r w:rsidRPr="00FA1A10">
        <w:t xml:space="preserve">На каждый вид испытаний должна быть составлена рабочая программа, которая утверждается главным инженером ОЭТС. 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 </w:t>
      </w:r>
    </w:p>
    <w:p w14:paraId="67F09F2D" w14:textId="77777777" w:rsidR="00D97FF7" w:rsidRPr="00FA1A10" w:rsidRDefault="00D97FF7" w:rsidP="00FA1A10">
      <w:pPr>
        <w:pStyle w:val="Default"/>
        <w:spacing w:line="360" w:lineRule="auto"/>
        <w:ind w:firstLine="709"/>
        <w:jc w:val="both"/>
      </w:pPr>
      <w:r w:rsidRPr="00FA1A10">
        <w:t xml:space="preserve">За два дня до начала испытаний утвержденная программа передается диспетчеру ОЭТС и руководителю источника тепла для подготовки оборудования и установления требуемого режима работы сети. </w:t>
      </w:r>
    </w:p>
    <w:p w14:paraId="15176C93" w14:textId="77777777" w:rsidR="00D97FF7" w:rsidRPr="00FA1A10" w:rsidRDefault="00D97FF7" w:rsidP="00FA1A10">
      <w:pPr>
        <w:pStyle w:val="Default"/>
        <w:spacing w:line="360" w:lineRule="auto"/>
        <w:ind w:firstLine="709"/>
        <w:jc w:val="both"/>
      </w:pPr>
      <w:r w:rsidRPr="00FA1A10">
        <w:t xml:space="preserve">Рабочая программа испытания должна содержать следующие данные: </w:t>
      </w:r>
    </w:p>
    <w:p w14:paraId="3EACF41B" w14:textId="77777777" w:rsidR="00D97FF7" w:rsidRPr="00FA1A10" w:rsidRDefault="00D97FF7" w:rsidP="006E4D8E">
      <w:pPr>
        <w:pStyle w:val="Default"/>
        <w:numPr>
          <w:ilvl w:val="0"/>
          <w:numId w:val="11"/>
        </w:numPr>
        <w:spacing w:line="360" w:lineRule="auto"/>
        <w:ind w:left="1134"/>
        <w:jc w:val="both"/>
      </w:pPr>
      <w:r w:rsidRPr="00FA1A10">
        <w:t xml:space="preserve">задачи и основные положения методики проведения испытания; </w:t>
      </w:r>
    </w:p>
    <w:p w14:paraId="0C1D8C33" w14:textId="77777777" w:rsidR="00D97FF7" w:rsidRPr="00FA1A10" w:rsidRDefault="00D97FF7" w:rsidP="006E4D8E">
      <w:pPr>
        <w:pStyle w:val="Default"/>
        <w:numPr>
          <w:ilvl w:val="0"/>
          <w:numId w:val="11"/>
        </w:numPr>
        <w:spacing w:line="360" w:lineRule="auto"/>
        <w:ind w:left="1134"/>
        <w:jc w:val="both"/>
      </w:pPr>
      <w:r w:rsidRPr="00FA1A10">
        <w:lastRenderedPageBreak/>
        <w:t xml:space="preserve">перечень подготовительных, организационных и технологических мероприятий; </w:t>
      </w:r>
    </w:p>
    <w:p w14:paraId="64983294" w14:textId="77777777" w:rsidR="00D97FF7" w:rsidRPr="00FA1A10" w:rsidRDefault="00D97FF7" w:rsidP="006E4D8E">
      <w:pPr>
        <w:pStyle w:val="Default"/>
        <w:numPr>
          <w:ilvl w:val="0"/>
          <w:numId w:val="11"/>
        </w:numPr>
        <w:spacing w:line="360" w:lineRule="auto"/>
        <w:ind w:left="1134"/>
        <w:jc w:val="both"/>
      </w:pPr>
      <w:r w:rsidRPr="00FA1A10">
        <w:t xml:space="preserve">последовательность отдельных этапов и операций во время испытания; </w:t>
      </w:r>
    </w:p>
    <w:p w14:paraId="3DD93E7E" w14:textId="77777777" w:rsidR="00D97FF7" w:rsidRPr="00FA1A10" w:rsidRDefault="00D97FF7" w:rsidP="006E4D8E">
      <w:pPr>
        <w:pStyle w:val="Default"/>
        <w:numPr>
          <w:ilvl w:val="0"/>
          <w:numId w:val="11"/>
        </w:numPr>
        <w:spacing w:line="360" w:lineRule="auto"/>
        <w:ind w:left="1134"/>
        <w:jc w:val="both"/>
      </w:pPr>
      <w:r w:rsidRPr="00FA1A10">
        <w:t xml:space="preserve">режимы работы оборудования источника тепла и тепловой сети (расход и параметры теплоносителя во время каждого этапа испытания); </w:t>
      </w:r>
    </w:p>
    <w:p w14:paraId="523F42BC" w14:textId="77777777" w:rsidR="00D97FF7" w:rsidRPr="00FA1A10" w:rsidRDefault="00D97FF7" w:rsidP="006E4D8E">
      <w:pPr>
        <w:pStyle w:val="Default"/>
        <w:numPr>
          <w:ilvl w:val="0"/>
          <w:numId w:val="11"/>
        </w:numPr>
        <w:spacing w:line="360" w:lineRule="auto"/>
        <w:ind w:left="1134"/>
        <w:jc w:val="both"/>
      </w:pPr>
      <w:r w:rsidRPr="00FA1A10">
        <w:t xml:space="preserve">схемы работы насосно-подогревательной установки источника тепла при каждом режиме испытания; </w:t>
      </w:r>
    </w:p>
    <w:p w14:paraId="5FF013C4" w14:textId="77777777" w:rsidR="00D97FF7" w:rsidRPr="00FA1A10" w:rsidRDefault="00D97FF7" w:rsidP="006E4D8E">
      <w:pPr>
        <w:pStyle w:val="Default"/>
        <w:numPr>
          <w:ilvl w:val="0"/>
          <w:numId w:val="11"/>
        </w:numPr>
        <w:spacing w:line="360" w:lineRule="auto"/>
        <w:ind w:left="1134"/>
        <w:jc w:val="both"/>
      </w:pPr>
      <w:r w:rsidRPr="00FA1A10">
        <w:t xml:space="preserve">схемы включения и переключений в тепловой сети; </w:t>
      </w:r>
    </w:p>
    <w:p w14:paraId="18332E82" w14:textId="77777777" w:rsidR="00D97FF7" w:rsidRPr="00FA1A10" w:rsidRDefault="00D97FF7" w:rsidP="006E4D8E">
      <w:pPr>
        <w:pStyle w:val="Default"/>
        <w:numPr>
          <w:ilvl w:val="0"/>
          <w:numId w:val="11"/>
        </w:numPr>
        <w:spacing w:line="360" w:lineRule="auto"/>
        <w:ind w:left="1134"/>
        <w:jc w:val="both"/>
      </w:pPr>
      <w:r w:rsidRPr="00FA1A10">
        <w:t xml:space="preserve">сроки проведения каждого отдельного этапа или режима испытания; </w:t>
      </w:r>
    </w:p>
    <w:p w14:paraId="7E8BDEB4" w14:textId="77777777" w:rsidR="00D97FF7" w:rsidRPr="00FA1A10" w:rsidRDefault="00D97FF7" w:rsidP="006E4D8E">
      <w:pPr>
        <w:pStyle w:val="Default"/>
        <w:numPr>
          <w:ilvl w:val="0"/>
          <w:numId w:val="11"/>
        </w:numPr>
        <w:spacing w:line="360" w:lineRule="auto"/>
        <w:ind w:left="1134"/>
        <w:jc w:val="both"/>
      </w:pPr>
      <w:r w:rsidRPr="00FA1A10">
        <w:t xml:space="preserve">точки наблюдения, объект наблюдения, количество наблюдателей в каждой точке; </w:t>
      </w:r>
    </w:p>
    <w:p w14:paraId="56EBA968" w14:textId="77777777" w:rsidR="00D97FF7" w:rsidRPr="00FA1A10" w:rsidRDefault="00D97FF7" w:rsidP="006E4D8E">
      <w:pPr>
        <w:pStyle w:val="Default"/>
        <w:numPr>
          <w:ilvl w:val="0"/>
          <w:numId w:val="11"/>
        </w:numPr>
        <w:spacing w:line="360" w:lineRule="auto"/>
        <w:ind w:left="1134"/>
        <w:jc w:val="both"/>
      </w:pPr>
      <w:r w:rsidRPr="00FA1A10">
        <w:t xml:space="preserve">оперативные средства связи и транспорта; </w:t>
      </w:r>
    </w:p>
    <w:p w14:paraId="29CEEB1A" w14:textId="77777777" w:rsidR="00D97FF7" w:rsidRPr="00FA1A10" w:rsidRDefault="00D97FF7" w:rsidP="006E4D8E">
      <w:pPr>
        <w:pStyle w:val="Default"/>
        <w:numPr>
          <w:ilvl w:val="0"/>
          <w:numId w:val="11"/>
        </w:numPr>
        <w:spacing w:line="360" w:lineRule="auto"/>
        <w:ind w:left="1134"/>
        <w:jc w:val="both"/>
      </w:pPr>
      <w:r w:rsidRPr="00FA1A10">
        <w:t xml:space="preserve">меры по обеспечению техники безопасности во время испытания; </w:t>
      </w:r>
    </w:p>
    <w:p w14:paraId="021E02A4" w14:textId="77777777" w:rsidR="00D97FF7" w:rsidRPr="00FA1A10" w:rsidRDefault="00D97FF7" w:rsidP="006E4D8E">
      <w:pPr>
        <w:pStyle w:val="Default"/>
        <w:numPr>
          <w:ilvl w:val="0"/>
          <w:numId w:val="11"/>
        </w:numPr>
        <w:spacing w:line="360" w:lineRule="auto"/>
        <w:ind w:left="1134"/>
        <w:jc w:val="both"/>
      </w:pPr>
      <w:r w:rsidRPr="00FA1A10">
        <w:t xml:space="preserve">список ответственных лиц за выполнение отдельных мероприятий. </w:t>
      </w:r>
    </w:p>
    <w:p w14:paraId="5457F7E9" w14:textId="77777777" w:rsidR="00D97FF7" w:rsidRPr="00FA1A10" w:rsidRDefault="00D97FF7" w:rsidP="00FA1A10">
      <w:pPr>
        <w:pStyle w:val="ad"/>
        <w:spacing w:line="360" w:lineRule="auto"/>
        <w:ind w:firstLine="709"/>
      </w:pPr>
      <w:r w:rsidRPr="00FA1A10">
        <w:t>Руководитель испытания перед началом испытания должен:</w:t>
      </w:r>
    </w:p>
    <w:p w14:paraId="4DCE978A" w14:textId="77777777" w:rsidR="00D97FF7" w:rsidRPr="00FA1A10" w:rsidRDefault="00D97FF7" w:rsidP="006E4D8E">
      <w:pPr>
        <w:pStyle w:val="Default"/>
        <w:numPr>
          <w:ilvl w:val="0"/>
          <w:numId w:val="12"/>
        </w:numPr>
        <w:spacing w:line="360" w:lineRule="auto"/>
        <w:ind w:left="1134"/>
        <w:jc w:val="both"/>
      </w:pPr>
      <w:r w:rsidRPr="00FA1A10">
        <w:t xml:space="preserve">проверить выполнение всех подготовительных мероприятий; </w:t>
      </w:r>
    </w:p>
    <w:p w14:paraId="09985736" w14:textId="77777777" w:rsidR="00D97FF7" w:rsidRPr="00FA1A10" w:rsidRDefault="00D97FF7" w:rsidP="006E4D8E">
      <w:pPr>
        <w:pStyle w:val="Default"/>
        <w:numPr>
          <w:ilvl w:val="0"/>
          <w:numId w:val="12"/>
        </w:numPr>
        <w:spacing w:line="360" w:lineRule="auto"/>
        <w:ind w:left="1134"/>
        <w:jc w:val="both"/>
      </w:pPr>
      <w:r w:rsidRPr="00FA1A10">
        <w:t xml:space="preserve">организовать проверку технического и метрологического состояния средств измерений согласно нормативно-технической документации; </w:t>
      </w:r>
    </w:p>
    <w:p w14:paraId="3456706F" w14:textId="77777777" w:rsidR="00D97FF7" w:rsidRPr="00FA1A10" w:rsidRDefault="00D97FF7" w:rsidP="006E4D8E">
      <w:pPr>
        <w:pStyle w:val="Default"/>
        <w:numPr>
          <w:ilvl w:val="0"/>
          <w:numId w:val="12"/>
        </w:numPr>
        <w:spacing w:line="360" w:lineRule="auto"/>
        <w:ind w:left="1134"/>
        <w:jc w:val="both"/>
      </w:pPr>
      <w:r w:rsidRPr="00FA1A10">
        <w:t xml:space="preserve">проверить отключение предусмотренных программой ответвлений и тепловых пунктов; </w:t>
      </w:r>
    </w:p>
    <w:p w14:paraId="7324268A" w14:textId="77777777" w:rsidR="00D97FF7" w:rsidRPr="00FA1A10" w:rsidRDefault="00D97FF7" w:rsidP="006E4D8E">
      <w:pPr>
        <w:pStyle w:val="Default"/>
        <w:numPr>
          <w:ilvl w:val="0"/>
          <w:numId w:val="12"/>
        </w:numPr>
        <w:spacing w:line="360" w:lineRule="auto"/>
        <w:ind w:left="1134"/>
        <w:jc w:val="both"/>
      </w:pPr>
      <w:r w:rsidRPr="00FA1A10">
        <w:t xml:space="preserve">провести инструктаж всех членов бригады и сменного персонала по их обязанностям во время каждого отдельного этапа испытания, а также мерам по обеспечению безопасности непосредственных участников испытания и окружающих лиц. </w:t>
      </w:r>
    </w:p>
    <w:p w14:paraId="4CE782A1" w14:textId="77777777" w:rsidR="00D97FF7" w:rsidRPr="00FA1A10" w:rsidRDefault="00D97FF7" w:rsidP="00FA1A10">
      <w:pPr>
        <w:pStyle w:val="Default"/>
        <w:spacing w:line="360" w:lineRule="auto"/>
        <w:ind w:firstLine="709"/>
        <w:jc w:val="both"/>
      </w:pPr>
      <w:r w:rsidRPr="00FA1A10">
        <w:t xml:space="preserve">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наличия оперативных средств связи между диспетчером, персоналом источника тепла и бригадой, проводящей испытание, численности персонала, обеспеченности транспортом. </w:t>
      </w:r>
    </w:p>
    <w:p w14:paraId="688B3620" w14:textId="77777777" w:rsidR="00D97FF7" w:rsidRPr="00FA1A10" w:rsidRDefault="00D97FF7" w:rsidP="00FA1A10">
      <w:pPr>
        <w:pStyle w:val="Default"/>
        <w:spacing w:line="360" w:lineRule="auto"/>
        <w:ind w:firstLine="709"/>
        <w:jc w:val="both"/>
      </w:pPr>
      <w:r w:rsidRPr="00FA1A10">
        <w:lastRenderedPageBreak/>
        <w:t xml:space="preserve">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 </w:t>
      </w:r>
    </w:p>
    <w:p w14:paraId="3FA84916" w14:textId="77777777" w:rsidR="00D97FF7" w:rsidRPr="00FA1A10" w:rsidRDefault="00D97FF7" w:rsidP="00FA1A10">
      <w:pPr>
        <w:pStyle w:val="Default"/>
        <w:spacing w:line="360" w:lineRule="auto"/>
        <w:ind w:firstLine="709"/>
        <w:jc w:val="both"/>
      </w:pPr>
      <w:r w:rsidRPr="00FA1A10">
        <w:t xml:space="preserve">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 </w:t>
      </w:r>
    </w:p>
    <w:p w14:paraId="36089434" w14:textId="77777777" w:rsidR="00D97FF7" w:rsidRPr="00FA1A10" w:rsidRDefault="00D97FF7" w:rsidP="00FA1A10">
      <w:pPr>
        <w:pStyle w:val="Default"/>
        <w:spacing w:line="360" w:lineRule="auto"/>
        <w:ind w:firstLine="709"/>
        <w:jc w:val="both"/>
      </w:pPr>
      <w:r w:rsidRPr="00FA1A10">
        <w:t xml:space="preserve">В каждом конкретном случае значение пробного давления устанавливается техническим руководителем в допустимых пределах, указанных выше. </w:t>
      </w:r>
    </w:p>
    <w:p w14:paraId="022A661C" w14:textId="77777777" w:rsidR="00D97FF7" w:rsidRPr="00FA1A10" w:rsidRDefault="00D97FF7" w:rsidP="00FA1A10">
      <w:pPr>
        <w:pStyle w:val="Default"/>
        <w:spacing w:line="360" w:lineRule="auto"/>
        <w:ind w:firstLine="709"/>
        <w:jc w:val="both"/>
      </w:pPr>
      <w:r w:rsidRPr="00FA1A10">
        <w:t xml:space="preserve">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w:t>
      </w:r>
      <w:proofErr w:type="spellStart"/>
      <w:r w:rsidRPr="00FA1A10">
        <w:t>опрессовочного</w:t>
      </w:r>
      <w:proofErr w:type="spellEnd"/>
      <w:r w:rsidRPr="00FA1A10">
        <w:t xml:space="preserve"> пункта. </w:t>
      </w:r>
    </w:p>
    <w:p w14:paraId="2F9C0422" w14:textId="77777777" w:rsidR="00D97FF7" w:rsidRPr="00FA1A10" w:rsidRDefault="00D97FF7" w:rsidP="00FA1A10">
      <w:pPr>
        <w:pStyle w:val="Default"/>
        <w:spacing w:line="360" w:lineRule="auto"/>
        <w:ind w:firstLine="709"/>
        <w:jc w:val="both"/>
      </w:pPr>
      <w:r w:rsidRPr="00FA1A10">
        <w:t xml:space="preserve">При испытании участков тепловой сети, в которых по условиям профиля местности сетевые и стационарные </w:t>
      </w:r>
      <w:proofErr w:type="spellStart"/>
      <w:r w:rsidRPr="00FA1A10">
        <w:t>опрессовочные</w:t>
      </w:r>
      <w:proofErr w:type="spellEnd"/>
      <w:r w:rsidRPr="00FA1A10">
        <w:t xml:space="preserve"> насосы не могут создать давление, равное пробному, применяются передвижные насосные установки и гидравлические прессы. </w:t>
      </w:r>
    </w:p>
    <w:p w14:paraId="0F575C88" w14:textId="77777777" w:rsidR="00D97FF7" w:rsidRPr="00FA1A10" w:rsidRDefault="00D97FF7" w:rsidP="00FA1A10">
      <w:pPr>
        <w:pStyle w:val="ad"/>
        <w:spacing w:line="360" w:lineRule="auto"/>
        <w:ind w:firstLine="709"/>
      </w:pPr>
      <w:r w:rsidRPr="00FA1A10">
        <w:t xml:space="preserve">Длительность испытаний пробным давлением устанавливается главным инженером, но должна быть не менее 10 мин с момента установления расхода </w:t>
      </w:r>
      <w:proofErr w:type="spellStart"/>
      <w:r w:rsidRPr="00FA1A10">
        <w:t>подпиточной</w:t>
      </w:r>
      <w:proofErr w:type="spellEnd"/>
      <w:r w:rsidRPr="00FA1A10">
        <w:t xml:space="preserve"> воды на расчетном уровне. Осмотр производится после снижения пробного давления до рабочего.</w:t>
      </w:r>
    </w:p>
    <w:p w14:paraId="25857F29" w14:textId="77777777" w:rsidR="00D97FF7" w:rsidRPr="00FA1A10" w:rsidRDefault="00D97FF7" w:rsidP="00FA1A10">
      <w:pPr>
        <w:pStyle w:val="Default"/>
        <w:spacing w:line="360" w:lineRule="auto"/>
        <w:ind w:firstLine="709"/>
        <w:jc w:val="both"/>
      </w:pPr>
      <w:r w:rsidRPr="00FA1A10">
        <w:t xml:space="preserve">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 </w:t>
      </w:r>
    </w:p>
    <w:p w14:paraId="0D6C12C0" w14:textId="77777777" w:rsidR="00D97FF7" w:rsidRPr="00FA1A10" w:rsidRDefault="00D97FF7" w:rsidP="00FA1A10">
      <w:pPr>
        <w:pStyle w:val="Default"/>
        <w:spacing w:line="360" w:lineRule="auto"/>
        <w:ind w:firstLine="709"/>
        <w:jc w:val="both"/>
      </w:pPr>
      <w:r w:rsidRPr="00FA1A10">
        <w:t xml:space="preserve">Температура воды в трубопроводах при испытаниях на прочность и плотность не должна превышать 40°С. </w:t>
      </w:r>
    </w:p>
    <w:p w14:paraId="061814D6" w14:textId="77777777" w:rsidR="00D97FF7" w:rsidRPr="00FA1A10" w:rsidRDefault="00D97FF7" w:rsidP="00FA1A10">
      <w:pPr>
        <w:pStyle w:val="Default"/>
        <w:spacing w:line="360" w:lineRule="auto"/>
        <w:ind w:firstLine="709"/>
        <w:jc w:val="both"/>
      </w:pPr>
      <w:r w:rsidRPr="00FA1A10">
        <w:t xml:space="preserve">Периодичность проведения испытания тепловой сети на максимальную температуру теплоносителя определяется руководителем. </w:t>
      </w:r>
    </w:p>
    <w:p w14:paraId="64E41B59" w14:textId="77777777" w:rsidR="00D97FF7" w:rsidRPr="00FA1A10" w:rsidRDefault="00D97FF7" w:rsidP="00FA1A10">
      <w:pPr>
        <w:pStyle w:val="Default"/>
        <w:spacing w:line="360" w:lineRule="auto"/>
        <w:ind w:firstLine="709"/>
        <w:jc w:val="both"/>
      </w:pPr>
      <w:r w:rsidRPr="00FA1A10">
        <w:t xml:space="preserve">Температурным испытаниям должна подвергаться вся сеть от источника тепла до тепловых пунктов систем теплопотребления. </w:t>
      </w:r>
    </w:p>
    <w:p w14:paraId="1DFA1BB9" w14:textId="77777777" w:rsidR="00D97FF7" w:rsidRPr="00FA1A10" w:rsidRDefault="00D97FF7" w:rsidP="00FA1A10">
      <w:pPr>
        <w:pStyle w:val="Default"/>
        <w:spacing w:line="360" w:lineRule="auto"/>
        <w:ind w:firstLine="709"/>
        <w:jc w:val="both"/>
      </w:pPr>
      <w:r w:rsidRPr="00FA1A10">
        <w:t xml:space="preserve">Температурные испытания должны проводиться при устойчивых суточных плюсовых температурах наружного воздуха. </w:t>
      </w:r>
    </w:p>
    <w:p w14:paraId="1F063B63" w14:textId="77777777" w:rsidR="00D97FF7" w:rsidRPr="00FA1A10" w:rsidRDefault="00D97FF7" w:rsidP="00FA1A10">
      <w:pPr>
        <w:pStyle w:val="Default"/>
        <w:spacing w:line="360" w:lineRule="auto"/>
        <w:ind w:firstLine="709"/>
        <w:jc w:val="both"/>
      </w:pPr>
      <w:r w:rsidRPr="00FA1A10">
        <w:t xml:space="preserve">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 </w:t>
      </w:r>
    </w:p>
    <w:p w14:paraId="4D20FAC3" w14:textId="77777777" w:rsidR="00D97FF7" w:rsidRPr="00FA1A10" w:rsidRDefault="00D97FF7" w:rsidP="00FA1A10">
      <w:pPr>
        <w:pStyle w:val="Default"/>
        <w:spacing w:line="360" w:lineRule="auto"/>
        <w:ind w:firstLine="709"/>
        <w:jc w:val="both"/>
      </w:pPr>
      <w:r w:rsidRPr="00FA1A10">
        <w:lastRenderedPageBreak/>
        <w:t xml:space="preserve">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 </w:t>
      </w:r>
    </w:p>
    <w:p w14:paraId="0540F4B8" w14:textId="77777777" w:rsidR="00D97FF7" w:rsidRPr="00FA1A10" w:rsidRDefault="00D97FF7" w:rsidP="00FA1A10">
      <w:pPr>
        <w:pStyle w:val="Default"/>
        <w:spacing w:line="360" w:lineRule="auto"/>
        <w:ind w:firstLine="709"/>
        <w:jc w:val="both"/>
      </w:pPr>
      <w:r w:rsidRPr="00FA1A10">
        <w:t xml:space="preserve">Температура воды в обратном трубопроводе при температурных испытаниях не должна превышать 90°С.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 </w:t>
      </w:r>
    </w:p>
    <w:p w14:paraId="27F8DD35" w14:textId="77777777" w:rsidR="00D97FF7" w:rsidRPr="00FA1A10" w:rsidRDefault="00D97FF7" w:rsidP="00FA1A10">
      <w:pPr>
        <w:pStyle w:val="Default"/>
        <w:spacing w:line="360" w:lineRule="auto"/>
        <w:ind w:firstLine="709"/>
        <w:jc w:val="both"/>
      </w:pPr>
      <w:r w:rsidRPr="00FA1A10">
        <w:t xml:space="preserve">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(смесительные насосы) и </w:t>
      </w:r>
      <w:proofErr w:type="spellStart"/>
      <w:r w:rsidRPr="00FA1A10">
        <w:t>водоподогреватели</w:t>
      </w:r>
      <w:proofErr w:type="spellEnd"/>
      <w:r w:rsidRPr="00FA1A10">
        <w:t xml:space="preserve">, а также с включенными системами горячего водоснабжения, присоединенными по закрытой схеме и оборудованными автоматическими регуляторами температуры. </w:t>
      </w:r>
    </w:p>
    <w:p w14:paraId="114B1419" w14:textId="77777777" w:rsidR="00D97FF7" w:rsidRPr="00FA1A10" w:rsidRDefault="00D97FF7" w:rsidP="00FA1A10">
      <w:pPr>
        <w:pStyle w:val="Default"/>
        <w:spacing w:line="360" w:lineRule="auto"/>
        <w:ind w:firstLine="709"/>
        <w:jc w:val="both"/>
      </w:pPr>
      <w:r w:rsidRPr="00FA1A10">
        <w:t xml:space="preserve">На время температурных испытаний от тепловой сети должны быть отключены: </w:t>
      </w:r>
    </w:p>
    <w:p w14:paraId="084EAE65" w14:textId="77777777" w:rsidR="00D97FF7" w:rsidRPr="00FA1A10" w:rsidRDefault="00D97FF7" w:rsidP="00FA1A10">
      <w:pPr>
        <w:pStyle w:val="Default"/>
        <w:spacing w:line="360" w:lineRule="auto"/>
        <w:ind w:firstLine="709"/>
        <w:jc w:val="both"/>
      </w:pPr>
      <w:r w:rsidRPr="00FA1A10">
        <w:t xml:space="preserve">1 отопительные системы детских и лечебных учреждений; </w:t>
      </w:r>
    </w:p>
    <w:p w14:paraId="4D850BB8" w14:textId="77777777" w:rsidR="00D97FF7" w:rsidRPr="00FA1A10" w:rsidRDefault="00D97FF7" w:rsidP="00FA1A10">
      <w:pPr>
        <w:pStyle w:val="Default"/>
        <w:spacing w:line="360" w:lineRule="auto"/>
        <w:ind w:firstLine="709"/>
        <w:jc w:val="both"/>
      </w:pPr>
      <w:r w:rsidRPr="00FA1A10">
        <w:t xml:space="preserve">2 неавтоматизированные системы горячего водоснабжения, присоединенные по закрытой схеме; </w:t>
      </w:r>
    </w:p>
    <w:p w14:paraId="041F6013" w14:textId="77777777" w:rsidR="00D97FF7" w:rsidRPr="00FA1A10" w:rsidRDefault="00D97FF7" w:rsidP="00FA1A10">
      <w:pPr>
        <w:pStyle w:val="Default"/>
        <w:spacing w:line="360" w:lineRule="auto"/>
        <w:ind w:firstLine="709"/>
        <w:jc w:val="both"/>
      </w:pPr>
      <w:r w:rsidRPr="00FA1A10">
        <w:t xml:space="preserve">3 системы горячего водоснабжения, присоединенные по открытой схеме; </w:t>
      </w:r>
    </w:p>
    <w:p w14:paraId="42B55E4B" w14:textId="77777777" w:rsidR="00D97FF7" w:rsidRPr="00FA1A10" w:rsidRDefault="00D97FF7" w:rsidP="00FA1A10">
      <w:pPr>
        <w:pStyle w:val="Default"/>
        <w:spacing w:line="360" w:lineRule="auto"/>
        <w:ind w:firstLine="709"/>
        <w:jc w:val="both"/>
      </w:pPr>
      <w:r w:rsidRPr="00FA1A10">
        <w:t xml:space="preserve">4 отопительные системы с непосредственной схемой присоединения; </w:t>
      </w:r>
    </w:p>
    <w:p w14:paraId="42EF2F39" w14:textId="77777777" w:rsidR="00D97FF7" w:rsidRPr="00FA1A10" w:rsidRDefault="00D97FF7" w:rsidP="00FA1A10">
      <w:pPr>
        <w:pStyle w:val="ad"/>
        <w:spacing w:line="360" w:lineRule="auto"/>
        <w:ind w:firstLine="709"/>
      </w:pPr>
      <w:r w:rsidRPr="00FA1A10">
        <w:t>5 калориферные установки.</w:t>
      </w:r>
    </w:p>
    <w:p w14:paraId="6CF37E96" w14:textId="77777777" w:rsidR="00D97FF7" w:rsidRPr="00FA1A10" w:rsidRDefault="00D97FF7" w:rsidP="00FA1A10">
      <w:pPr>
        <w:pStyle w:val="Default"/>
        <w:spacing w:line="360" w:lineRule="auto"/>
        <w:ind w:firstLine="709"/>
        <w:jc w:val="both"/>
      </w:pPr>
      <w:r w:rsidRPr="00FA1A10">
        <w:t xml:space="preserve">Отключение тепловых пунктов и отключение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w:t>
      </w:r>
      <w:proofErr w:type="spellStart"/>
      <w:r w:rsidRPr="00FA1A10">
        <w:t>неплотности</w:t>
      </w:r>
      <w:proofErr w:type="spellEnd"/>
      <w:r w:rsidRPr="00FA1A10">
        <w:t xml:space="preserve"> этих задвижек — задвижками в камерах на ответвлениях к тепловым пунктам. В местах, где задвижки не обеспечивают плотности отключения, необходимо устанавливать заглушки. </w:t>
      </w:r>
    </w:p>
    <w:p w14:paraId="544C3B60" w14:textId="77777777" w:rsidR="00D97FF7" w:rsidRPr="00FA1A10" w:rsidRDefault="00D97FF7" w:rsidP="00FA1A10">
      <w:pPr>
        <w:pStyle w:val="Default"/>
        <w:spacing w:line="360" w:lineRule="auto"/>
        <w:ind w:firstLine="709"/>
        <w:jc w:val="both"/>
      </w:pPr>
      <w:r w:rsidRPr="00FA1A10">
        <w:t xml:space="preserve">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 </w:t>
      </w:r>
    </w:p>
    <w:p w14:paraId="0B8EA786" w14:textId="77777777" w:rsidR="00D97FF7" w:rsidRPr="00FA1A10" w:rsidRDefault="00D97FF7" w:rsidP="00FA1A10">
      <w:pPr>
        <w:pStyle w:val="Default"/>
        <w:spacing w:line="360" w:lineRule="auto"/>
        <w:ind w:firstLine="709"/>
        <w:jc w:val="both"/>
      </w:pPr>
      <w:r w:rsidRPr="00FA1A10">
        <w:t xml:space="preserve">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w:t>
      </w:r>
      <w:r w:rsidRPr="00FA1A10">
        <w:lastRenderedPageBreak/>
        <w:t xml:space="preserve">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 </w:t>
      </w:r>
    </w:p>
    <w:p w14:paraId="7ABD6464" w14:textId="77777777" w:rsidR="00D97FF7" w:rsidRPr="00FA1A10" w:rsidRDefault="00D97FF7" w:rsidP="00FA1A10">
      <w:pPr>
        <w:pStyle w:val="Default"/>
        <w:spacing w:line="360" w:lineRule="auto"/>
        <w:ind w:firstLine="709"/>
        <w:jc w:val="both"/>
      </w:pPr>
      <w:r w:rsidRPr="00FA1A10">
        <w:t xml:space="preserve">Испытания тепловых сетей на тепловые и гидравлические потери проводятся при отключенных ответвлениях тепловых пунктах систем теплопотребления. </w:t>
      </w:r>
    </w:p>
    <w:p w14:paraId="4EC150AE" w14:textId="77777777" w:rsidR="00D97FF7" w:rsidRPr="00FA1A10" w:rsidRDefault="00D97FF7" w:rsidP="00FA1A10">
      <w:pPr>
        <w:pStyle w:val="Default"/>
        <w:spacing w:line="360" w:lineRule="auto"/>
        <w:ind w:firstLine="709"/>
        <w:jc w:val="both"/>
      </w:pPr>
      <w:r w:rsidRPr="00FA1A10">
        <w:t xml:space="preserve">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 </w:t>
      </w:r>
    </w:p>
    <w:p w14:paraId="694102E4" w14:textId="77777777" w:rsidR="00D97FF7" w:rsidRPr="00FA1A10" w:rsidRDefault="00D97FF7" w:rsidP="00FA1A10">
      <w:pPr>
        <w:pStyle w:val="Default"/>
        <w:spacing w:line="360" w:lineRule="auto"/>
        <w:ind w:firstLine="709"/>
        <w:jc w:val="both"/>
      </w:pPr>
      <w:r w:rsidRPr="00FA1A10">
        <w:rPr>
          <w:i/>
          <w:iCs/>
        </w:rPr>
        <w:t xml:space="preserve">Техническое обслуживание и ремонт </w:t>
      </w:r>
    </w:p>
    <w:p w14:paraId="7E18E34E" w14:textId="77777777" w:rsidR="00D97FF7" w:rsidRPr="00FA1A10" w:rsidRDefault="00D97FF7" w:rsidP="00FA1A10">
      <w:pPr>
        <w:pStyle w:val="Default"/>
        <w:spacing w:line="360" w:lineRule="auto"/>
        <w:ind w:firstLine="709"/>
        <w:jc w:val="both"/>
      </w:pPr>
      <w:r w:rsidRPr="00FA1A10">
        <w:t xml:space="preserve">ОЭТС должны быть организованы техническое обслуживание и ремонт тепловых сетей. </w:t>
      </w:r>
    </w:p>
    <w:p w14:paraId="1BD5188E" w14:textId="77777777" w:rsidR="00D97FF7" w:rsidRPr="00FA1A10" w:rsidRDefault="00D97FF7" w:rsidP="00FA1A10">
      <w:pPr>
        <w:pStyle w:val="Default"/>
        <w:spacing w:line="360" w:lineRule="auto"/>
        <w:ind w:firstLine="709"/>
        <w:jc w:val="both"/>
      </w:pPr>
      <w:r w:rsidRPr="00FA1A10">
        <w:t xml:space="preserve">Ответственность за организацию технического обслуживания и ремонта несет административно-технический персонал, за которым закреплены тепловые сети. </w:t>
      </w:r>
    </w:p>
    <w:p w14:paraId="591BC4BE" w14:textId="77777777" w:rsidR="00D97FF7" w:rsidRPr="00FA1A10" w:rsidRDefault="00D97FF7" w:rsidP="00FA1A10">
      <w:pPr>
        <w:pStyle w:val="Default"/>
        <w:spacing w:line="360" w:lineRule="auto"/>
        <w:ind w:firstLine="709"/>
        <w:jc w:val="both"/>
      </w:pPr>
      <w:r w:rsidRPr="00FA1A10">
        <w:t xml:space="preserve">Объем технического обслуживания и ремонта должен определяться необходимостью поддержания работоспособного состояния тепловых сетей. </w:t>
      </w:r>
    </w:p>
    <w:p w14:paraId="19579FF7" w14:textId="77777777" w:rsidR="00D97FF7" w:rsidRPr="00FA1A10" w:rsidRDefault="00D97FF7" w:rsidP="00FA1A10">
      <w:pPr>
        <w:pStyle w:val="Default"/>
        <w:spacing w:line="360" w:lineRule="auto"/>
        <w:ind w:firstLine="709"/>
        <w:jc w:val="both"/>
      </w:pPr>
      <w:r w:rsidRPr="00FA1A10">
        <w:t xml:space="preserve">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 </w:t>
      </w:r>
    </w:p>
    <w:p w14:paraId="51A092A2" w14:textId="77777777" w:rsidR="00D97FF7" w:rsidRPr="00FA1A10" w:rsidRDefault="00D97FF7" w:rsidP="00FA1A10">
      <w:pPr>
        <w:pStyle w:val="ad"/>
        <w:spacing w:line="360" w:lineRule="auto"/>
        <w:ind w:firstLine="709"/>
      </w:pPr>
      <w:r w:rsidRPr="00FA1A10">
        <w:t>Основными видами ремонтов тепловых сетей являются капитальный и текущий ремонты.</w:t>
      </w:r>
    </w:p>
    <w:p w14:paraId="18262AC5" w14:textId="77777777" w:rsidR="00D97FF7" w:rsidRPr="00FA1A10" w:rsidRDefault="00D97FF7" w:rsidP="00FA1A10">
      <w:pPr>
        <w:pStyle w:val="Default"/>
        <w:spacing w:line="360" w:lineRule="auto"/>
        <w:ind w:firstLine="709"/>
        <w:jc w:val="both"/>
      </w:pPr>
      <w:r w:rsidRPr="00FA1A10">
        <w:t xml:space="preserve">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 </w:t>
      </w:r>
    </w:p>
    <w:p w14:paraId="0B4379D9" w14:textId="77777777" w:rsidR="00D97FF7" w:rsidRPr="00FA1A10" w:rsidRDefault="00D97FF7" w:rsidP="00FA1A10">
      <w:pPr>
        <w:pStyle w:val="Default"/>
        <w:spacing w:line="360" w:lineRule="auto"/>
        <w:ind w:firstLine="709"/>
        <w:jc w:val="both"/>
      </w:pPr>
      <w:r w:rsidRPr="00FA1A10">
        <w:t xml:space="preserve">При текущем ремонте должна быть восстановлена работоспособность установок, заменены и восстановлены отдельные их части. </w:t>
      </w:r>
    </w:p>
    <w:p w14:paraId="36A628BD" w14:textId="77777777" w:rsidR="00D97FF7" w:rsidRPr="00FA1A10" w:rsidRDefault="00D97FF7" w:rsidP="00FA1A10">
      <w:pPr>
        <w:pStyle w:val="Default"/>
        <w:spacing w:line="360" w:lineRule="auto"/>
        <w:ind w:firstLine="709"/>
        <w:jc w:val="both"/>
      </w:pPr>
      <w:r w:rsidRPr="00FA1A10">
        <w:t xml:space="preserve">Система технического обслуживания и ремонта должна носить предупредительный характер. </w:t>
      </w:r>
    </w:p>
    <w:p w14:paraId="1F75A943" w14:textId="77777777" w:rsidR="00D97FF7" w:rsidRPr="00FA1A10" w:rsidRDefault="00D97FF7" w:rsidP="00FA1A10">
      <w:pPr>
        <w:pStyle w:val="Default"/>
        <w:spacing w:line="360" w:lineRule="auto"/>
        <w:ind w:firstLine="709"/>
        <w:jc w:val="both"/>
      </w:pPr>
      <w:r w:rsidRPr="00FA1A10">
        <w:t xml:space="preserve">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 </w:t>
      </w:r>
    </w:p>
    <w:p w14:paraId="7FEB3791" w14:textId="77777777" w:rsidR="00D97FF7" w:rsidRPr="00FA1A10" w:rsidRDefault="00D97FF7" w:rsidP="00FA1A10">
      <w:pPr>
        <w:pStyle w:val="Default"/>
        <w:spacing w:line="360" w:lineRule="auto"/>
        <w:ind w:firstLine="709"/>
        <w:jc w:val="both"/>
      </w:pPr>
      <w:r w:rsidRPr="00FA1A10">
        <w:lastRenderedPageBreak/>
        <w:t xml:space="preserve">На все виды ремонтов необходимо составить годовые и месячные планы. Годовые планы ремонтов утверждает главный инженер. </w:t>
      </w:r>
    </w:p>
    <w:p w14:paraId="7DBFB9C5" w14:textId="77777777" w:rsidR="00D97FF7" w:rsidRPr="00FA1A10" w:rsidRDefault="00D97FF7" w:rsidP="00FA1A10">
      <w:pPr>
        <w:pStyle w:val="Default"/>
        <w:spacing w:line="360" w:lineRule="auto"/>
        <w:ind w:firstLine="709"/>
        <w:jc w:val="both"/>
      </w:pPr>
      <w:r w:rsidRPr="00FA1A10">
        <w:t xml:space="preserve">В системе технического обслуживания и ремонта должны быть предусмотрены: </w:t>
      </w:r>
    </w:p>
    <w:p w14:paraId="3F46C3C3" w14:textId="77777777" w:rsidR="00D97FF7" w:rsidRPr="00FA1A10" w:rsidRDefault="00D97FF7" w:rsidP="006E4D8E">
      <w:pPr>
        <w:pStyle w:val="Default"/>
        <w:numPr>
          <w:ilvl w:val="0"/>
          <w:numId w:val="13"/>
        </w:numPr>
        <w:spacing w:line="360" w:lineRule="auto"/>
        <w:jc w:val="both"/>
      </w:pPr>
      <w:r w:rsidRPr="00FA1A10">
        <w:t xml:space="preserve">подготовка технического обслуживания и ремонтов; </w:t>
      </w:r>
    </w:p>
    <w:p w14:paraId="18D0D9CC" w14:textId="77777777" w:rsidR="00D97FF7" w:rsidRPr="00FA1A10" w:rsidRDefault="00D97FF7" w:rsidP="006E4D8E">
      <w:pPr>
        <w:pStyle w:val="Default"/>
        <w:numPr>
          <w:ilvl w:val="0"/>
          <w:numId w:val="13"/>
        </w:numPr>
        <w:spacing w:line="360" w:lineRule="auto"/>
        <w:jc w:val="both"/>
      </w:pPr>
      <w:r w:rsidRPr="00FA1A10">
        <w:t xml:space="preserve">вывод оборудования в ремонт; </w:t>
      </w:r>
    </w:p>
    <w:p w14:paraId="1F40254D" w14:textId="77777777" w:rsidR="00D97FF7" w:rsidRPr="00FA1A10" w:rsidRDefault="00D97FF7" w:rsidP="006E4D8E">
      <w:pPr>
        <w:pStyle w:val="Default"/>
        <w:numPr>
          <w:ilvl w:val="0"/>
          <w:numId w:val="13"/>
        </w:numPr>
        <w:spacing w:line="360" w:lineRule="auto"/>
        <w:jc w:val="both"/>
      </w:pPr>
      <w:r w:rsidRPr="00FA1A10">
        <w:t xml:space="preserve">оценка технического состояния тепловых сетей и составление дефектных ведомостей; </w:t>
      </w:r>
    </w:p>
    <w:p w14:paraId="7AE3CBAB" w14:textId="77777777" w:rsidR="00D97FF7" w:rsidRPr="00FA1A10" w:rsidRDefault="00D97FF7" w:rsidP="006E4D8E">
      <w:pPr>
        <w:pStyle w:val="Default"/>
        <w:numPr>
          <w:ilvl w:val="0"/>
          <w:numId w:val="13"/>
        </w:numPr>
        <w:spacing w:line="360" w:lineRule="auto"/>
        <w:jc w:val="both"/>
      </w:pPr>
      <w:r w:rsidRPr="00FA1A10">
        <w:t xml:space="preserve">проведение технического обслуживания и ремонта; </w:t>
      </w:r>
    </w:p>
    <w:p w14:paraId="10095104" w14:textId="77777777" w:rsidR="00D97FF7" w:rsidRPr="00FA1A10" w:rsidRDefault="00D97FF7" w:rsidP="006E4D8E">
      <w:pPr>
        <w:pStyle w:val="Default"/>
        <w:numPr>
          <w:ilvl w:val="0"/>
          <w:numId w:val="13"/>
        </w:numPr>
        <w:spacing w:line="360" w:lineRule="auto"/>
        <w:jc w:val="both"/>
      </w:pPr>
      <w:r w:rsidRPr="00FA1A10">
        <w:t xml:space="preserve">приемка оборудования из ремонта; </w:t>
      </w:r>
    </w:p>
    <w:p w14:paraId="5075BD86" w14:textId="77777777" w:rsidR="00D97FF7" w:rsidRPr="00FA1A10" w:rsidRDefault="00D97FF7" w:rsidP="006E4D8E">
      <w:pPr>
        <w:pStyle w:val="Default"/>
        <w:numPr>
          <w:ilvl w:val="0"/>
          <w:numId w:val="13"/>
        </w:numPr>
        <w:spacing w:line="360" w:lineRule="auto"/>
        <w:jc w:val="both"/>
      </w:pPr>
      <w:r w:rsidRPr="00FA1A10">
        <w:t xml:space="preserve">контроль и отчетность о выполнении технического обслуживания и ремонта. </w:t>
      </w:r>
    </w:p>
    <w:p w14:paraId="4FF4AAED" w14:textId="77777777" w:rsidR="00D97FF7" w:rsidRPr="00FA1A10" w:rsidRDefault="00D97FF7" w:rsidP="00FA1A10">
      <w:pPr>
        <w:pStyle w:val="ad"/>
        <w:spacing w:line="360" w:lineRule="auto"/>
        <w:ind w:firstLine="709"/>
        <w:rPr>
          <w:rFonts w:eastAsia="Times New Roman"/>
          <w:lang w:eastAsia="ru-RU" w:bidi="ar-SA"/>
        </w:rPr>
      </w:pPr>
      <w:r w:rsidRPr="00FA1A10">
        <w:t>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w:t>
      </w:r>
    </w:p>
    <w:p w14:paraId="784E197D" w14:textId="77777777" w:rsidR="00D97FF7" w:rsidRPr="00FA1A10" w:rsidRDefault="00D97FF7" w:rsidP="00FA1A10">
      <w:pPr>
        <w:pStyle w:val="ad"/>
        <w:spacing w:line="276" w:lineRule="auto"/>
        <w:rPr>
          <w:rFonts w:eastAsia="Times New Roman"/>
          <w:lang w:eastAsia="ru-RU" w:bidi="ar-SA"/>
        </w:rPr>
      </w:pPr>
    </w:p>
    <w:p w14:paraId="6734D6FB" w14:textId="77777777" w:rsidR="00D97FF7" w:rsidRPr="00FA1A10" w:rsidRDefault="00D97FF7" w:rsidP="00FA1A10">
      <w:pPr>
        <w:pStyle w:val="31"/>
        <w:spacing w:before="0" w:line="276" w:lineRule="auto"/>
        <w:jc w:val="center"/>
        <w:rPr>
          <w:rFonts w:ascii="Times New Roman" w:hAnsi="Times New Roman" w:cs="Times New Roman"/>
          <w:b/>
          <w:color w:val="auto"/>
          <w:lang w:val="ru-RU" w:eastAsia="ru-RU"/>
        </w:rPr>
      </w:pPr>
      <w:bookmarkStart w:id="183" w:name="_Toc405194076"/>
      <w:bookmarkStart w:id="184" w:name="_Toc453770376"/>
      <w:bookmarkStart w:id="185" w:name="_Toc470813133"/>
      <w:bookmarkStart w:id="186" w:name="_Toc524886688"/>
      <w:bookmarkStart w:id="187" w:name="_Toc72448977"/>
      <w:bookmarkStart w:id="188" w:name="_Toc134109370"/>
      <w:r w:rsidRPr="00FA1A10">
        <w:rPr>
          <w:rFonts w:ascii="Times New Roman" w:hAnsi="Times New Roman" w:cs="Times New Roman"/>
          <w:b/>
          <w:color w:val="auto"/>
          <w:lang w:val="ru-RU" w:eastAsia="ru-RU"/>
        </w:rPr>
        <w:t>1.3.13.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183"/>
      <w:bookmarkEnd w:id="184"/>
      <w:bookmarkEnd w:id="185"/>
      <w:bookmarkEnd w:id="186"/>
      <w:bookmarkEnd w:id="187"/>
      <w:bookmarkEnd w:id="188"/>
    </w:p>
    <w:p w14:paraId="71283DB6" w14:textId="77777777" w:rsidR="00D97FF7" w:rsidRPr="00FA1A10" w:rsidRDefault="00D97FF7" w:rsidP="00FA1A10">
      <w:pPr>
        <w:spacing w:line="276" w:lineRule="auto"/>
        <w:rPr>
          <w:rFonts w:cs="Times New Roman"/>
          <w:szCs w:val="24"/>
        </w:rPr>
      </w:pPr>
    </w:p>
    <w:p w14:paraId="2FD469DA" w14:textId="77777777" w:rsidR="00D97FF7" w:rsidRPr="00FA1A10" w:rsidRDefault="00D97FF7" w:rsidP="00FA1A10">
      <w:pPr>
        <w:tabs>
          <w:tab w:val="left" w:pos="993"/>
        </w:tabs>
        <w:spacing w:after="0" w:line="360" w:lineRule="auto"/>
        <w:ind w:firstLine="709"/>
        <w:jc w:val="both"/>
        <w:rPr>
          <w:rFonts w:cs="Times New Roman"/>
          <w:szCs w:val="24"/>
        </w:rPr>
      </w:pPr>
      <w:r w:rsidRPr="00FA1A10">
        <w:rPr>
          <w:rFonts w:cs="Times New Roman"/>
          <w:szCs w:val="24"/>
        </w:rPr>
        <w:t>Нормативы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 разрабатываются в соответствии с требованиями Инструкции по организации в Минэнерго России работы по расчету и обоснованию нормативов технологических потерь при передаче тепловой энергии, утвержденной приказом Минэнерго России от «30» декабря 2008 г. № 325.</w:t>
      </w:r>
    </w:p>
    <w:p w14:paraId="02ED980E" w14:textId="77777777" w:rsidR="00D97FF7" w:rsidRPr="00FA1A10" w:rsidRDefault="00D97FF7" w:rsidP="00FA1A10">
      <w:pPr>
        <w:pStyle w:val="Default"/>
        <w:spacing w:line="360" w:lineRule="auto"/>
        <w:ind w:firstLine="709"/>
        <w:jc w:val="both"/>
      </w:pPr>
      <w:r w:rsidRPr="00FA1A10">
        <w:t xml:space="preserve">Технологические потери при передаче тепловой энергии складываются из тепловых потерь через тепловую изоляцию трубопроводов, а также с утечками теплоносителя. </w:t>
      </w:r>
    </w:p>
    <w:p w14:paraId="6FEF0BFA" w14:textId="77777777" w:rsidR="00D97FF7" w:rsidRPr="00FA1A10" w:rsidRDefault="00D97FF7" w:rsidP="00FA1A10">
      <w:pPr>
        <w:pStyle w:val="Default"/>
        <w:spacing w:line="360" w:lineRule="auto"/>
        <w:ind w:firstLine="709"/>
        <w:jc w:val="both"/>
      </w:pPr>
      <w:r w:rsidRPr="00FA1A10">
        <w:t xml:space="preserve">Тепловые потери через изоляцию трубопроводов зависят от материальной характеристики тепловых сетей, а также года и способа прокладки тепловой сети. </w:t>
      </w:r>
    </w:p>
    <w:p w14:paraId="40AB6D2F" w14:textId="77777777" w:rsidR="00D97FF7" w:rsidRPr="00FA1A10" w:rsidRDefault="00D97FF7" w:rsidP="00FA1A10">
      <w:pPr>
        <w:pStyle w:val="Default"/>
        <w:spacing w:line="360" w:lineRule="auto"/>
        <w:ind w:firstLine="709"/>
        <w:jc w:val="both"/>
      </w:pPr>
      <w:r w:rsidRPr="00FA1A10">
        <w:t xml:space="preserve">Исходными данными для расчёта нормативов технологических потерь являются среднемесячные температуры наружного воздуха, теплоносителя в подающем и обратном трубопроводах, диаметры и длины всех трубопроводов, длительность отопительного периода. </w:t>
      </w:r>
    </w:p>
    <w:p w14:paraId="0B887C1E" w14:textId="79BF5FDC" w:rsidR="00D97FF7" w:rsidRDefault="00D97FF7" w:rsidP="00FA1A10">
      <w:pPr>
        <w:pStyle w:val="Default"/>
        <w:spacing w:line="360" w:lineRule="auto"/>
        <w:ind w:firstLine="709"/>
        <w:jc w:val="both"/>
      </w:pPr>
      <w:r w:rsidRPr="00FA1A10">
        <w:lastRenderedPageBreak/>
        <w:t>Результаты расчет нормативов технологических потерь</w:t>
      </w:r>
      <w:r w:rsidR="00CF18A6">
        <w:t xml:space="preserve"> на 2023 год</w:t>
      </w:r>
      <w:r w:rsidRPr="00FA1A10">
        <w:t xml:space="preserve"> в системах теплоснабжения, находящихся на обслуживании </w:t>
      </w:r>
      <w:r w:rsidR="00BB499F">
        <w:t>ООО «</w:t>
      </w:r>
      <w:proofErr w:type="spellStart"/>
      <w:r w:rsidR="00BB499F">
        <w:t>Теплоинвест</w:t>
      </w:r>
      <w:proofErr w:type="spellEnd"/>
      <w:r w:rsidR="00BB499F">
        <w:t>»</w:t>
      </w:r>
      <w:r w:rsidR="00C50D50">
        <w:t xml:space="preserve"> не представлены</w:t>
      </w:r>
      <w:r w:rsidRPr="00FA1A10">
        <w:t>.</w:t>
      </w:r>
    </w:p>
    <w:p w14:paraId="06649954" w14:textId="4FA49EE3" w:rsidR="00E86970" w:rsidRDefault="00E86970" w:rsidP="00E86970">
      <w:pPr>
        <w:pStyle w:val="Default"/>
        <w:spacing w:line="360" w:lineRule="auto"/>
        <w:jc w:val="both"/>
      </w:pPr>
    </w:p>
    <w:p w14:paraId="01BAEF9C" w14:textId="623E8BB1" w:rsidR="00D97FF7" w:rsidRPr="00FA1A10" w:rsidRDefault="00D97FF7" w:rsidP="00FA1A10">
      <w:pPr>
        <w:pStyle w:val="31"/>
        <w:spacing w:before="0" w:line="276" w:lineRule="auto"/>
        <w:jc w:val="center"/>
        <w:rPr>
          <w:rFonts w:ascii="Times New Roman" w:hAnsi="Times New Roman" w:cs="Times New Roman"/>
          <w:b/>
          <w:color w:val="auto"/>
          <w:lang w:val="ru-RU" w:eastAsia="ru-RU"/>
        </w:rPr>
      </w:pPr>
      <w:bookmarkStart w:id="189" w:name="_Toc524886689"/>
      <w:bookmarkStart w:id="190" w:name="_Toc72448978"/>
      <w:bookmarkStart w:id="191" w:name="_Toc134109371"/>
      <w:r w:rsidRPr="00FA1A10">
        <w:rPr>
          <w:rFonts w:ascii="Times New Roman" w:hAnsi="Times New Roman" w:cs="Times New Roman"/>
          <w:b/>
          <w:color w:val="auto"/>
          <w:lang w:val="ru-RU" w:eastAsia="ru-RU"/>
        </w:rPr>
        <w:t>1.3.14. 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189"/>
      <w:bookmarkEnd w:id="190"/>
      <w:bookmarkEnd w:id="191"/>
    </w:p>
    <w:p w14:paraId="7B86F72E" w14:textId="77777777" w:rsidR="00D97FF7" w:rsidRPr="00FA1A10" w:rsidRDefault="00D97FF7" w:rsidP="00FA1A10">
      <w:pPr>
        <w:spacing w:line="276" w:lineRule="auto"/>
        <w:jc w:val="center"/>
        <w:rPr>
          <w:rFonts w:cs="Times New Roman"/>
          <w:szCs w:val="24"/>
        </w:rPr>
      </w:pPr>
    </w:p>
    <w:p w14:paraId="03C592CF" w14:textId="77777777" w:rsidR="00D97FF7" w:rsidRPr="00FA1A10" w:rsidRDefault="00D97FF7" w:rsidP="00FA1A10">
      <w:pPr>
        <w:pStyle w:val="Default"/>
        <w:spacing w:line="360" w:lineRule="auto"/>
        <w:ind w:firstLine="709"/>
        <w:jc w:val="both"/>
      </w:pPr>
      <w:r w:rsidRPr="00FA1A10">
        <w:t>Согласно постановлению Правительства РФ от 22.10.2012 № 1075 «О ценообразовании в сфере теплоснабжения</w:t>
      </w:r>
      <w:proofErr w:type="gramStart"/>
      <w:r w:rsidRPr="00FA1A10">
        <w:t>»</w:t>
      </w:r>
      <w:proofErr w:type="gramEnd"/>
      <w:r w:rsidRPr="00FA1A10">
        <w:t xml:space="preserve"> в состав тарифа на передачу тепловой энергии и теплоносителя могут быть включены затраты на приобретение тепловой энергии для компенсации нормативных потерь тепловой энергии в тепловых сетях. Затраты на компенсацию сверхнормативных затрат в состав тарифа быть включены не могут. В случае, если более 75 процентов фактического объема отпуска тепловой энергии из эксплуатируемых тепловых сетей определялось по показаниям приборов учета в предыдущий отчетный период, то в необходимую валовую выручку такой регулируемой организации на 3 последующих года включаются расходы на оплату фактического объема потерь. </w:t>
      </w:r>
    </w:p>
    <w:p w14:paraId="4D9DB364" w14:textId="58A7BEC4" w:rsidR="00D97FF7" w:rsidRPr="00FA1A10" w:rsidRDefault="00D97FF7" w:rsidP="00FA1A10">
      <w:pPr>
        <w:pStyle w:val="Default"/>
        <w:spacing w:line="360" w:lineRule="auto"/>
        <w:ind w:firstLine="709"/>
        <w:jc w:val="both"/>
      </w:pPr>
      <w:r w:rsidRPr="00FA1A10">
        <w:t>Так как не все потребители обеспечены индивидуальными узлами учета тепловой энергии, потери тепловой энергии в тепловых сетях определяют расчетным способом. Оценка фактических тепловых потерь в 202</w:t>
      </w:r>
      <w:r w:rsidR="00C50D50">
        <w:t>2</w:t>
      </w:r>
      <w:r w:rsidR="00A15F59">
        <w:t xml:space="preserve"> </w:t>
      </w:r>
      <w:r w:rsidRPr="00FA1A10">
        <w:t xml:space="preserve">году в тепловых сетях в зонах действия источников тепловой энергии приведены в таб. </w:t>
      </w:r>
      <w:r w:rsidRPr="00FA1A10">
        <w:fldChar w:fldCharType="begin"/>
      </w:r>
      <w:r w:rsidRPr="00FA1A10">
        <w:instrText xml:space="preserve"> REF _Ref84413708 \h  \* MERGEFORMAT </w:instrText>
      </w:r>
      <w:r w:rsidRPr="00FA1A10">
        <w:fldChar w:fldCharType="separate"/>
      </w:r>
      <w:r w:rsidR="00C5345E" w:rsidRPr="00C5345E">
        <w:rPr>
          <w:vanish/>
        </w:rPr>
        <w:t xml:space="preserve">Таблица </w:t>
      </w:r>
      <w:r w:rsidR="00C5345E">
        <w:rPr>
          <w:noProof/>
        </w:rPr>
        <w:t>9</w:t>
      </w:r>
      <w:r w:rsidRPr="00FA1A10">
        <w:fldChar w:fldCharType="end"/>
      </w:r>
      <w:r w:rsidRPr="00FA1A10">
        <w:t>.</w:t>
      </w:r>
    </w:p>
    <w:p w14:paraId="35F7D2E7" w14:textId="77777777" w:rsidR="00D97FF7" w:rsidRPr="00FA1A10" w:rsidRDefault="00D97FF7" w:rsidP="00FA1A10">
      <w:pPr>
        <w:pStyle w:val="Default"/>
        <w:spacing w:line="360" w:lineRule="auto"/>
        <w:jc w:val="both"/>
      </w:pPr>
    </w:p>
    <w:p w14:paraId="7F62BE02" w14:textId="57A1F9B9" w:rsidR="00D97FF7" w:rsidRDefault="00D97FF7" w:rsidP="00FA1A10">
      <w:pPr>
        <w:pStyle w:val="affff0"/>
        <w:keepNext/>
      </w:pPr>
      <w:bookmarkStart w:id="192" w:name="_Ref84413708"/>
      <w:r w:rsidRPr="00FA1A10">
        <w:t xml:space="preserve">Таблица </w:t>
      </w:r>
      <w:r w:rsidRPr="00FA1A10">
        <w:fldChar w:fldCharType="begin"/>
      </w:r>
      <w:r w:rsidRPr="00FA1A10">
        <w:instrText xml:space="preserve"> SEQ Таблица \* ARABIC </w:instrText>
      </w:r>
      <w:r w:rsidRPr="00FA1A10">
        <w:fldChar w:fldCharType="separate"/>
      </w:r>
      <w:r w:rsidR="006E4D8E">
        <w:t>9</w:t>
      </w:r>
      <w:r w:rsidRPr="00FA1A10">
        <w:fldChar w:fldCharType="end"/>
      </w:r>
      <w:bookmarkEnd w:id="192"/>
      <w:r w:rsidRPr="00FA1A10">
        <w:t xml:space="preserve"> – Фактические тепловые потери за 202</w:t>
      </w:r>
      <w:r w:rsidR="00C50D50">
        <w:t>2</w:t>
      </w:r>
      <w:r w:rsidRPr="00FA1A10">
        <w:t xml:space="preserve"> год </w:t>
      </w:r>
    </w:p>
    <w:tbl>
      <w:tblPr>
        <w:tblW w:w="9351" w:type="dxa"/>
        <w:tblLayout w:type="fixed"/>
        <w:tblLook w:val="04A0" w:firstRow="1" w:lastRow="0" w:firstColumn="1" w:lastColumn="0" w:noHBand="0" w:noVBand="1"/>
      </w:tblPr>
      <w:tblGrid>
        <w:gridCol w:w="760"/>
        <w:gridCol w:w="2863"/>
        <w:gridCol w:w="2864"/>
        <w:gridCol w:w="2864"/>
      </w:tblGrid>
      <w:tr w:rsidR="002361AD" w:rsidRPr="002361AD" w14:paraId="37E8D5F9" w14:textId="77777777" w:rsidTr="002361AD">
        <w:trPr>
          <w:trHeight w:val="525"/>
          <w:tblHeader/>
        </w:trPr>
        <w:tc>
          <w:tcPr>
            <w:tcW w:w="760"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055D05E2" w14:textId="77777777" w:rsidR="002361AD" w:rsidRPr="002361AD" w:rsidRDefault="002361AD" w:rsidP="002361AD">
            <w:pPr>
              <w:spacing w:after="0" w:line="276" w:lineRule="auto"/>
              <w:jc w:val="center"/>
              <w:rPr>
                <w:rFonts w:eastAsia="Times New Roman" w:cs="Times New Roman"/>
                <w:b/>
                <w:bCs/>
                <w:color w:val="000000"/>
                <w:sz w:val="20"/>
                <w:szCs w:val="20"/>
                <w:lang w:eastAsia="ru-RU"/>
              </w:rPr>
            </w:pPr>
            <w:r w:rsidRPr="002361AD">
              <w:rPr>
                <w:rFonts w:eastAsia="Times New Roman" w:cs="Times New Roman"/>
                <w:b/>
                <w:bCs/>
                <w:color w:val="000000"/>
                <w:sz w:val="20"/>
                <w:szCs w:val="20"/>
                <w:lang w:eastAsia="ru-RU"/>
              </w:rPr>
              <w:t>№ п/п</w:t>
            </w:r>
          </w:p>
        </w:tc>
        <w:tc>
          <w:tcPr>
            <w:tcW w:w="2863" w:type="dxa"/>
            <w:tcBorders>
              <w:top w:val="single" w:sz="4" w:space="0" w:color="auto"/>
              <w:left w:val="nil"/>
              <w:bottom w:val="single" w:sz="4" w:space="0" w:color="auto"/>
              <w:right w:val="single" w:sz="4" w:space="0" w:color="auto"/>
            </w:tcBorders>
            <w:shd w:val="clear" w:color="000000" w:fill="F2F2F2"/>
            <w:vAlign w:val="center"/>
            <w:hideMark/>
          </w:tcPr>
          <w:p w14:paraId="5CB75E9B" w14:textId="77777777" w:rsidR="002361AD" w:rsidRPr="002361AD" w:rsidRDefault="002361AD" w:rsidP="002361AD">
            <w:pPr>
              <w:spacing w:after="0" w:line="276" w:lineRule="auto"/>
              <w:jc w:val="center"/>
              <w:rPr>
                <w:rFonts w:eastAsia="Times New Roman" w:cs="Times New Roman"/>
                <w:b/>
                <w:bCs/>
                <w:color w:val="000000"/>
                <w:sz w:val="20"/>
                <w:szCs w:val="20"/>
                <w:lang w:eastAsia="ru-RU"/>
              </w:rPr>
            </w:pPr>
            <w:r w:rsidRPr="002361AD">
              <w:rPr>
                <w:rFonts w:eastAsia="Times New Roman" w:cs="Times New Roman"/>
                <w:b/>
                <w:bCs/>
                <w:color w:val="000000"/>
                <w:sz w:val="20"/>
                <w:szCs w:val="20"/>
                <w:lang w:eastAsia="ru-RU"/>
              </w:rPr>
              <w:t>Адрес или наименование котельной</w:t>
            </w:r>
          </w:p>
        </w:tc>
        <w:tc>
          <w:tcPr>
            <w:tcW w:w="2864" w:type="dxa"/>
            <w:tcBorders>
              <w:top w:val="single" w:sz="4" w:space="0" w:color="auto"/>
              <w:left w:val="nil"/>
              <w:bottom w:val="single" w:sz="4" w:space="0" w:color="auto"/>
              <w:right w:val="single" w:sz="4" w:space="0" w:color="auto"/>
            </w:tcBorders>
            <w:shd w:val="clear" w:color="000000" w:fill="F2F2F2"/>
            <w:vAlign w:val="center"/>
            <w:hideMark/>
          </w:tcPr>
          <w:p w14:paraId="01B5404C" w14:textId="30D335E0" w:rsidR="002361AD" w:rsidRPr="002361AD" w:rsidRDefault="002361AD" w:rsidP="002361AD">
            <w:pPr>
              <w:spacing w:after="0" w:line="276" w:lineRule="auto"/>
              <w:jc w:val="center"/>
              <w:rPr>
                <w:rFonts w:eastAsia="Times New Roman" w:cs="Times New Roman"/>
                <w:b/>
                <w:bCs/>
                <w:color w:val="000000"/>
                <w:sz w:val="20"/>
                <w:szCs w:val="20"/>
                <w:lang w:eastAsia="ru-RU"/>
              </w:rPr>
            </w:pPr>
            <w:r w:rsidRPr="002361AD">
              <w:rPr>
                <w:rFonts w:eastAsia="Times New Roman" w:cs="Times New Roman"/>
                <w:b/>
                <w:bCs/>
                <w:color w:val="000000"/>
                <w:sz w:val="20"/>
                <w:szCs w:val="20"/>
                <w:lang w:eastAsia="ru-RU"/>
              </w:rPr>
              <w:t>Потери тепловой энергии, Гкал</w:t>
            </w:r>
          </w:p>
        </w:tc>
        <w:tc>
          <w:tcPr>
            <w:tcW w:w="2864" w:type="dxa"/>
            <w:tcBorders>
              <w:top w:val="single" w:sz="4" w:space="0" w:color="auto"/>
              <w:left w:val="nil"/>
              <w:bottom w:val="single" w:sz="4" w:space="0" w:color="auto"/>
              <w:right w:val="single" w:sz="4" w:space="0" w:color="auto"/>
            </w:tcBorders>
            <w:shd w:val="clear" w:color="000000" w:fill="F2F2F2"/>
            <w:vAlign w:val="center"/>
            <w:hideMark/>
          </w:tcPr>
          <w:p w14:paraId="21704AE0" w14:textId="2AA78FBC" w:rsidR="002361AD" w:rsidRPr="002361AD" w:rsidRDefault="002361AD" w:rsidP="002361AD">
            <w:pPr>
              <w:spacing w:after="0" w:line="276" w:lineRule="auto"/>
              <w:jc w:val="center"/>
              <w:rPr>
                <w:rFonts w:eastAsia="Times New Roman" w:cs="Times New Roman"/>
                <w:b/>
                <w:bCs/>
                <w:color w:val="000000"/>
                <w:sz w:val="20"/>
                <w:szCs w:val="20"/>
                <w:lang w:eastAsia="ru-RU"/>
              </w:rPr>
            </w:pPr>
            <w:r w:rsidRPr="002361AD">
              <w:rPr>
                <w:rFonts w:eastAsia="Times New Roman" w:cs="Times New Roman"/>
                <w:b/>
                <w:bCs/>
                <w:color w:val="000000"/>
                <w:sz w:val="20"/>
                <w:szCs w:val="20"/>
                <w:lang w:eastAsia="ru-RU"/>
              </w:rPr>
              <w:t>Потери тепловой энергии, %</w:t>
            </w:r>
          </w:p>
        </w:tc>
      </w:tr>
      <w:tr w:rsidR="002361AD" w:rsidRPr="002361AD" w14:paraId="0EF47A8B" w14:textId="77777777" w:rsidTr="002361AD">
        <w:trPr>
          <w:trHeight w:val="255"/>
        </w:trPr>
        <w:tc>
          <w:tcPr>
            <w:tcW w:w="760" w:type="dxa"/>
            <w:tcBorders>
              <w:top w:val="nil"/>
              <w:left w:val="single" w:sz="4" w:space="0" w:color="auto"/>
              <w:bottom w:val="single" w:sz="4" w:space="0" w:color="auto"/>
              <w:right w:val="single" w:sz="4" w:space="0" w:color="auto"/>
            </w:tcBorders>
            <w:shd w:val="clear" w:color="auto" w:fill="auto"/>
            <w:noWrap/>
            <w:vAlign w:val="center"/>
            <w:hideMark/>
          </w:tcPr>
          <w:p w14:paraId="7A658659" w14:textId="639DD774"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w:t>
            </w:r>
          </w:p>
        </w:tc>
        <w:tc>
          <w:tcPr>
            <w:tcW w:w="2863" w:type="dxa"/>
            <w:tcBorders>
              <w:top w:val="nil"/>
              <w:left w:val="nil"/>
              <w:bottom w:val="single" w:sz="4" w:space="0" w:color="auto"/>
              <w:right w:val="single" w:sz="4" w:space="0" w:color="auto"/>
            </w:tcBorders>
            <w:shd w:val="clear" w:color="auto" w:fill="auto"/>
            <w:vAlign w:val="center"/>
          </w:tcPr>
          <w:p w14:paraId="23DFFCD2" w14:textId="395F67FD"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РК-1</w:t>
            </w:r>
          </w:p>
        </w:tc>
        <w:tc>
          <w:tcPr>
            <w:tcW w:w="2864" w:type="dxa"/>
            <w:tcBorders>
              <w:top w:val="nil"/>
              <w:left w:val="nil"/>
              <w:bottom w:val="single" w:sz="4" w:space="0" w:color="auto"/>
              <w:right w:val="single" w:sz="4" w:space="0" w:color="auto"/>
            </w:tcBorders>
            <w:shd w:val="clear" w:color="auto" w:fill="auto"/>
            <w:noWrap/>
            <w:vAlign w:val="center"/>
          </w:tcPr>
          <w:p w14:paraId="62F2BAC3" w14:textId="58DDF27F"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19 832,72</w:t>
            </w:r>
          </w:p>
        </w:tc>
        <w:tc>
          <w:tcPr>
            <w:tcW w:w="2864" w:type="dxa"/>
            <w:tcBorders>
              <w:top w:val="nil"/>
              <w:left w:val="nil"/>
              <w:bottom w:val="single" w:sz="4" w:space="0" w:color="auto"/>
              <w:right w:val="single" w:sz="4" w:space="0" w:color="auto"/>
            </w:tcBorders>
            <w:shd w:val="clear" w:color="auto" w:fill="auto"/>
            <w:noWrap/>
            <w:vAlign w:val="center"/>
          </w:tcPr>
          <w:p w14:paraId="14F3A6B4" w14:textId="55ACE60D"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11,91</w:t>
            </w:r>
          </w:p>
        </w:tc>
      </w:tr>
      <w:tr w:rsidR="002361AD" w:rsidRPr="002361AD" w14:paraId="12826266" w14:textId="77777777" w:rsidTr="002361AD">
        <w:trPr>
          <w:trHeight w:val="255"/>
        </w:trPr>
        <w:tc>
          <w:tcPr>
            <w:tcW w:w="760" w:type="dxa"/>
            <w:tcBorders>
              <w:top w:val="nil"/>
              <w:left w:val="single" w:sz="4" w:space="0" w:color="auto"/>
              <w:bottom w:val="single" w:sz="4" w:space="0" w:color="auto"/>
              <w:right w:val="single" w:sz="4" w:space="0" w:color="auto"/>
            </w:tcBorders>
            <w:shd w:val="clear" w:color="auto" w:fill="auto"/>
            <w:noWrap/>
            <w:vAlign w:val="center"/>
            <w:hideMark/>
          </w:tcPr>
          <w:p w14:paraId="540DD879" w14:textId="599C0C21"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2</w:t>
            </w:r>
          </w:p>
        </w:tc>
        <w:tc>
          <w:tcPr>
            <w:tcW w:w="2863" w:type="dxa"/>
            <w:tcBorders>
              <w:top w:val="nil"/>
              <w:left w:val="nil"/>
              <w:bottom w:val="single" w:sz="4" w:space="0" w:color="auto"/>
              <w:right w:val="single" w:sz="4" w:space="0" w:color="auto"/>
            </w:tcBorders>
            <w:shd w:val="clear" w:color="auto" w:fill="auto"/>
            <w:vAlign w:val="center"/>
          </w:tcPr>
          <w:p w14:paraId="323679B7" w14:textId="528A2488"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РК-2</w:t>
            </w:r>
          </w:p>
        </w:tc>
        <w:tc>
          <w:tcPr>
            <w:tcW w:w="2864" w:type="dxa"/>
            <w:tcBorders>
              <w:top w:val="nil"/>
              <w:left w:val="nil"/>
              <w:bottom w:val="single" w:sz="4" w:space="0" w:color="auto"/>
              <w:right w:val="single" w:sz="4" w:space="0" w:color="auto"/>
            </w:tcBorders>
            <w:shd w:val="clear" w:color="auto" w:fill="auto"/>
            <w:noWrap/>
            <w:vAlign w:val="center"/>
          </w:tcPr>
          <w:p w14:paraId="6EE84090" w14:textId="65025A7C"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6 554,69</w:t>
            </w:r>
          </w:p>
        </w:tc>
        <w:tc>
          <w:tcPr>
            <w:tcW w:w="2864" w:type="dxa"/>
            <w:tcBorders>
              <w:top w:val="nil"/>
              <w:left w:val="nil"/>
              <w:bottom w:val="single" w:sz="4" w:space="0" w:color="auto"/>
              <w:right w:val="single" w:sz="4" w:space="0" w:color="auto"/>
            </w:tcBorders>
            <w:shd w:val="clear" w:color="auto" w:fill="auto"/>
            <w:noWrap/>
            <w:vAlign w:val="center"/>
          </w:tcPr>
          <w:p w14:paraId="5F01C168" w14:textId="2656381E"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11,09</w:t>
            </w:r>
          </w:p>
        </w:tc>
      </w:tr>
      <w:tr w:rsidR="002361AD" w:rsidRPr="002361AD" w14:paraId="52DBFBFF" w14:textId="77777777" w:rsidTr="002361AD">
        <w:trPr>
          <w:trHeight w:val="255"/>
        </w:trPr>
        <w:tc>
          <w:tcPr>
            <w:tcW w:w="760" w:type="dxa"/>
            <w:tcBorders>
              <w:top w:val="nil"/>
              <w:left w:val="single" w:sz="4" w:space="0" w:color="auto"/>
              <w:bottom w:val="single" w:sz="4" w:space="0" w:color="auto"/>
              <w:right w:val="single" w:sz="4" w:space="0" w:color="auto"/>
            </w:tcBorders>
            <w:shd w:val="clear" w:color="auto" w:fill="auto"/>
            <w:noWrap/>
            <w:vAlign w:val="center"/>
            <w:hideMark/>
          </w:tcPr>
          <w:p w14:paraId="2F059E79" w14:textId="0AC72324"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3</w:t>
            </w:r>
          </w:p>
        </w:tc>
        <w:tc>
          <w:tcPr>
            <w:tcW w:w="2863" w:type="dxa"/>
            <w:tcBorders>
              <w:top w:val="nil"/>
              <w:left w:val="nil"/>
              <w:bottom w:val="single" w:sz="4" w:space="0" w:color="auto"/>
              <w:right w:val="single" w:sz="4" w:space="0" w:color="auto"/>
            </w:tcBorders>
            <w:shd w:val="clear" w:color="auto" w:fill="auto"/>
            <w:vAlign w:val="center"/>
          </w:tcPr>
          <w:p w14:paraId="059D6360" w14:textId="149BD9D2"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2</w:t>
            </w:r>
          </w:p>
        </w:tc>
        <w:tc>
          <w:tcPr>
            <w:tcW w:w="2864" w:type="dxa"/>
            <w:tcBorders>
              <w:top w:val="nil"/>
              <w:left w:val="nil"/>
              <w:bottom w:val="single" w:sz="4" w:space="0" w:color="auto"/>
              <w:right w:val="single" w:sz="4" w:space="0" w:color="auto"/>
            </w:tcBorders>
            <w:shd w:val="clear" w:color="auto" w:fill="auto"/>
            <w:noWrap/>
            <w:vAlign w:val="center"/>
          </w:tcPr>
          <w:p w14:paraId="01F9FE12" w14:textId="54B38E0B"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510,90</w:t>
            </w:r>
          </w:p>
        </w:tc>
        <w:tc>
          <w:tcPr>
            <w:tcW w:w="2864" w:type="dxa"/>
            <w:tcBorders>
              <w:top w:val="nil"/>
              <w:left w:val="nil"/>
              <w:bottom w:val="single" w:sz="4" w:space="0" w:color="auto"/>
              <w:right w:val="single" w:sz="4" w:space="0" w:color="auto"/>
            </w:tcBorders>
            <w:shd w:val="clear" w:color="auto" w:fill="auto"/>
            <w:noWrap/>
            <w:vAlign w:val="center"/>
          </w:tcPr>
          <w:p w14:paraId="6E94A1BF" w14:textId="075D3037"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12,30</w:t>
            </w:r>
          </w:p>
        </w:tc>
      </w:tr>
      <w:tr w:rsidR="002361AD" w:rsidRPr="002361AD" w14:paraId="443DC80E" w14:textId="77777777" w:rsidTr="002361AD">
        <w:trPr>
          <w:trHeight w:val="300"/>
        </w:trPr>
        <w:tc>
          <w:tcPr>
            <w:tcW w:w="760" w:type="dxa"/>
            <w:tcBorders>
              <w:top w:val="nil"/>
              <w:left w:val="single" w:sz="4" w:space="0" w:color="auto"/>
              <w:bottom w:val="single" w:sz="4" w:space="0" w:color="auto"/>
              <w:right w:val="single" w:sz="4" w:space="0" w:color="auto"/>
            </w:tcBorders>
            <w:shd w:val="clear" w:color="auto" w:fill="auto"/>
            <w:noWrap/>
            <w:vAlign w:val="center"/>
            <w:hideMark/>
          </w:tcPr>
          <w:p w14:paraId="5C5F4432" w14:textId="31070463"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4</w:t>
            </w:r>
          </w:p>
        </w:tc>
        <w:tc>
          <w:tcPr>
            <w:tcW w:w="2863" w:type="dxa"/>
            <w:tcBorders>
              <w:top w:val="nil"/>
              <w:left w:val="nil"/>
              <w:bottom w:val="single" w:sz="4" w:space="0" w:color="auto"/>
              <w:right w:val="single" w:sz="4" w:space="0" w:color="auto"/>
            </w:tcBorders>
            <w:shd w:val="clear" w:color="auto" w:fill="auto"/>
            <w:vAlign w:val="center"/>
          </w:tcPr>
          <w:p w14:paraId="4DC814D8" w14:textId="75402526"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3</w:t>
            </w:r>
          </w:p>
        </w:tc>
        <w:tc>
          <w:tcPr>
            <w:tcW w:w="2864" w:type="dxa"/>
            <w:tcBorders>
              <w:top w:val="nil"/>
              <w:left w:val="nil"/>
              <w:bottom w:val="single" w:sz="4" w:space="0" w:color="auto"/>
              <w:right w:val="single" w:sz="4" w:space="0" w:color="auto"/>
            </w:tcBorders>
            <w:shd w:val="clear" w:color="auto" w:fill="auto"/>
            <w:noWrap/>
            <w:vAlign w:val="center"/>
          </w:tcPr>
          <w:p w14:paraId="0FD484C7" w14:textId="1D0F56E5"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126,43</w:t>
            </w:r>
          </w:p>
        </w:tc>
        <w:tc>
          <w:tcPr>
            <w:tcW w:w="2864" w:type="dxa"/>
            <w:tcBorders>
              <w:top w:val="nil"/>
              <w:left w:val="nil"/>
              <w:bottom w:val="single" w:sz="4" w:space="0" w:color="auto"/>
              <w:right w:val="single" w:sz="4" w:space="0" w:color="auto"/>
            </w:tcBorders>
            <w:shd w:val="clear" w:color="auto" w:fill="auto"/>
            <w:noWrap/>
            <w:vAlign w:val="center"/>
          </w:tcPr>
          <w:p w14:paraId="66F685C1" w14:textId="70854968"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6,11</w:t>
            </w:r>
          </w:p>
        </w:tc>
      </w:tr>
      <w:tr w:rsidR="002361AD" w:rsidRPr="002361AD" w14:paraId="105830FA" w14:textId="77777777" w:rsidTr="002361AD">
        <w:trPr>
          <w:trHeight w:val="300"/>
        </w:trPr>
        <w:tc>
          <w:tcPr>
            <w:tcW w:w="760" w:type="dxa"/>
            <w:tcBorders>
              <w:top w:val="nil"/>
              <w:left w:val="single" w:sz="4" w:space="0" w:color="auto"/>
              <w:bottom w:val="single" w:sz="4" w:space="0" w:color="auto"/>
              <w:right w:val="single" w:sz="4" w:space="0" w:color="auto"/>
            </w:tcBorders>
            <w:shd w:val="clear" w:color="auto" w:fill="auto"/>
            <w:noWrap/>
            <w:vAlign w:val="center"/>
            <w:hideMark/>
          </w:tcPr>
          <w:p w14:paraId="1130A4E5" w14:textId="3D4531A6"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5</w:t>
            </w:r>
          </w:p>
        </w:tc>
        <w:tc>
          <w:tcPr>
            <w:tcW w:w="2863" w:type="dxa"/>
            <w:tcBorders>
              <w:top w:val="nil"/>
              <w:left w:val="nil"/>
              <w:bottom w:val="single" w:sz="4" w:space="0" w:color="auto"/>
              <w:right w:val="single" w:sz="4" w:space="0" w:color="auto"/>
            </w:tcBorders>
            <w:shd w:val="clear" w:color="auto" w:fill="auto"/>
            <w:vAlign w:val="center"/>
          </w:tcPr>
          <w:p w14:paraId="12329693" w14:textId="228E8247"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4</w:t>
            </w:r>
          </w:p>
        </w:tc>
        <w:tc>
          <w:tcPr>
            <w:tcW w:w="2864" w:type="dxa"/>
            <w:tcBorders>
              <w:top w:val="nil"/>
              <w:left w:val="nil"/>
              <w:bottom w:val="single" w:sz="4" w:space="0" w:color="auto"/>
              <w:right w:val="single" w:sz="4" w:space="0" w:color="auto"/>
            </w:tcBorders>
            <w:shd w:val="clear" w:color="auto" w:fill="auto"/>
            <w:noWrap/>
            <w:vAlign w:val="center"/>
          </w:tcPr>
          <w:p w14:paraId="39C72D6A" w14:textId="445E2027"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22,88</w:t>
            </w:r>
          </w:p>
        </w:tc>
        <w:tc>
          <w:tcPr>
            <w:tcW w:w="2864" w:type="dxa"/>
            <w:tcBorders>
              <w:top w:val="nil"/>
              <w:left w:val="nil"/>
              <w:bottom w:val="single" w:sz="4" w:space="0" w:color="auto"/>
              <w:right w:val="single" w:sz="4" w:space="0" w:color="auto"/>
            </w:tcBorders>
            <w:shd w:val="clear" w:color="auto" w:fill="auto"/>
            <w:noWrap/>
            <w:vAlign w:val="center"/>
          </w:tcPr>
          <w:p w14:paraId="29261533" w14:textId="6A045E4B"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4,11</w:t>
            </w:r>
          </w:p>
        </w:tc>
      </w:tr>
      <w:tr w:rsidR="002361AD" w:rsidRPr="002361AD" w14:paraId="733B5DAB" w14:textId="77777777" w:rsidTr="002361AD">
        <w:trPr>
          <w:trHeight w:val="300"/>
        </w:trPr>
        <w:tc>
          <w:tcPr>
            <w:tcW w:w="760" w:type="dxa"/>
            <w:tcBorders>
              <w:top w:val="nil"/>
              <w:left w:val="single" w:sz="4" w:space="0" w:color="auto"/>
              <w:bottom w:val="single" w:sz="4" w:space="0" w:color="auto"/>
              <w:right w:val="single" w:sz="4" w:space="0" w:color="auto"/>
            </w:tcBorders>
            <w:shd w:val="clear" w:color="auto" w:fill="auto"/>
            <w:noWrap/>
            <w:vAlign w:val="center"/>
            <w:hideMark/>
          </w:tcPr>
          <w:p w14:paraId="225B8DEF" w14:textId="3F3D1708"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6</w:t>
            </w:r>
          </w:p>
        </w:tc>
        <w:tc>
          <w:tcPr>
            <w:tcW w:w="2863" w:type="dxa"/>
            <w:tcBorders>
              <w:top w:val="nil"/>
              <w:left w:val="nil"/>
              <w:bottom w:val="single" w:sz="4" w:space="0" w:color="auto"/>
              <w:right w:val="single" w:sz="4" w:space="0" w:color="auto"/>
            </w:tcBorders>
            <w:shd w:val="clear" w:color="auto" w:fill="auto"/>
            <w:vAlign w:val="center"/>
          </w:tcPr>
          <w:p w14:paraId="2D60DC9F" w14:textId="25A96A25"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5</w:t>
            </w:r>
          </w:p>
        </w:tc>
        <w:tc>
          <w:tcPr>
            <w:tcW w:w="2864" w:type="dxa"/>
            <w:tcBorders>
              <w:top w:val="nil"/>
              <w:left w:val="nil"/>
              <w:bottom w:val="single" w:sz="4" w:space="0" w:color="auto"/>
              <w:right w:val="single" w:sz="4" w:space="0" w:color="auto"/>
            </w:tcBorders>
            <w:shd w:val="clear" w:color="auto" w:fill="auto"/>
            <w:noWrap/>
            <w:vAlign w:val="center"/>
          </w:tcPr>
          <w:p w14:paraId="77FC8E95" w14:textId="44A25330"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119,32</w:t>
            </w:r>
          </w:p>
        </w:tc>
        <w:tc>
          <w:tcPr>
            <w:tcW w:w="2864" w:type="dxa"/>
            <w:tcBorders>
              <w:top w:val="nil"/>
              <w:left w:val="nil"/>
              <w:bottom w:val="single" w:sz="4" w:space="0" w:color="auto"/>
              <w:right w:val="single" w:sz="4" w:space="0" w:color="auto"/>
            </w:tcBorders>
            <w:shd w:val="clear" w:color="auto" w:fill="auto"/>
            <w:noWrap/>
            <w:vAlign w:val="center"/>
          </w:tcPr>
          <w:p w14:paraId="2EF6EDA1" w14:textId="225E4084"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13,10</w:t>
            </w:r>
          </w:p>
        </w:tc>
      </w:tr>
      <w:tr w:rsidR="002361AD" w:rsidRPr="002361AD" w14:paraId="1143BF27" w14:textId="77777777" w:rsidTr="002361AD">
        <w:trPr>
          <w:trHeight w:val="255"/>
        </w:trPr>
        <w:tc>
          <w:tcPr>
            <w:tcW w:w="760" w:type="dxa"/>
            <w:tcBorders>
              <w:top w:val="nil"/>
              <w:left w:val="single" w:sz="4" w:space="0" w:color="auto"/>
              <w:bottom w:val="single" w:sz="4" w:space="0" w:color="auto"/>
              <w:right w:val="single" w:sz="4" w:space="0" w:color="auto"/>
            </w:tcBorders>
            <w:shd w:val="clear" w:color="auto" w:fill="auto"/>
            <w:noWrap/>
            <w:vAlign w:val="center"/>
            <w:hideMark/>
          </w:tcPr>
          <w:p w14:paraId="47856A13" w14:textId="64BD4157"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7</w:t>
            </w:r>
          </w:p>
        </w:tc>
        <w:tc>
          <w:tcPr>
            <w:tcW w:w="2863" w:type="dxa"/>
            <w:tcBorders>
              <w:top w:val="nil"/>
              <w:left w:val="nil"/>
              <w:bottom w:val="single" w:sz="4" w:space="0" w:color="auto"/>
              <w:right w:val="single" w:sz="4" w:space="0" w:color="auto"/>
            </w:tcBorders>
            <w:shd w:val="clear" w:color="auto" w:fill="auto"/>
            <w:noWrap/>
            <w:vAlign w:val="center"/>
          </w:tcPr>
          <w:p w14:paraId="6443259B" w14:textId="4B8080E5"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7</w:t>
            </w:r>
          </w:p>
        </w:tc>
        <w:tc>
          <w:tcPr>
            <w:tcW w:w="2864" w:type="dxa"/>
            <w:tcBorders>
              <w:top w:val="nil"/>
              <w:left w:val="nil"/>
              <w:bottom w:val="single" w:sz="4" w:space="0" w:color="auto"/>
              <w:right w:val="single" w:sz="4" w:space="0" w:color="auto"/>
            </w:tcBorders>
            <w:shd w:val="clear" w:color="auto" w:fill="auto"/>
            <w:noWrap/>
            <w:vAlign w:val="center"/>
          </w:tcPr>
          <w:p w14:paraId="7F0688D1" w14:textId="14DDC6E5"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1 038,72</w:t>
            </w:r>
          </w:p>
        </w:tc>
        <w:tc>
          <w:tcPr>
            <w:tcW w:w="2864" w:type="dxa"/>
            <w:tcBorders>
              <w:top w:val="nil"/>
              <w:left w:val="nil"/>
              <w:bottom w:val="single" w:sz="4" w:space="0" w:color="auto"/>
              <w:right w:val="single" w:sz="4" w:space="0" w:color="auto"/>
            </w:tcBorders>
            <w:shd w:val="clear" w:color="auto" w:fill="auto"/>
            <w:noWrap/>
            <w:vAlign w:val="center"/>
          </w:tcPr>
          <w:p w14:paraId="38BBAE24" w14:textId="1B2408D9"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15,58</w:t>
            </w:r>
          </w:p>
        </w:tc>
      </w:tr>
      <w:tr w:rsidR="002361AD" w:rsidRPr="002361AD" w14:paraId="469FB873" w14:textId="77777777" w:rsidTr="002361AD">
        <w:trPr>
          <w:trHeight w:val="255"/>
        </w:trPr>
        <w:tc>
          <w:tcPr>
            <w:tcW w:w="760" w:type="dxa"/>
            <w:tcBorders>
              <w:top w:val="nil"/>
              <w:left w:val="single" w:sz="4" w:space="0" w:color="auto"/>
              <w:bottom w:val="single" w:sz="4" w:space="0" w:color="auto"/>
              <w:right w:val="single" w:sz="4" w:space="0" w:color="auto"/>
            </w:tcBorders>
            <w:shd w:val="clear" w:color="auto" w:fill="auto"/>
            <w:noWrap/>
            <w:vAlign w:val="center"/>
            <w:hideMark/>
          </w:tcPr>
          <w:p w14:paraId="6F08EFB1" w14:textId="21420BBA"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8</w:t>
            </w:r>
          </w:p>
        </w:tc>
        <w:tc>
          <w:tcPr>
            <w:tcW w:w="2863" w:type="dxa"/>
            <w:tcBorders>
              <w:top w:val="nil"/>
              <w:left w:val="nil"/>
              <w:bottom w:val="single" w:sz="4" w:space="0" w:color="auto"/>
              <w:right w:val="single" w:sz="4" w:space="0" w:color="auto"/>
            </w:tcBorders>
            <w:shd w:val="clear" w:color="auto" w:fill="auto"/>
            <w:noWrap/>
            <w:vAlign w:val="center"/>
          </w:tcPr>
          <w:p w14:paraId="44E03FCD" w14:textId="7DC8AF0A"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8</w:t>
            </w:r>
          </w:p>
        </w:tc>
        <w:tc>
          <w:tcPr>
            <w:tcW w:w="2864" w:type="dxa"/>
            <w:tcBorders>
              <w:top w:val="nil"/>
              <w:left w:val="nil"/>
              <w:bottom w:val="single" w:sz="4" w:space="0" w:color="auto"/>
              <w:right w:val="single" w:sz="4" w:space="0" w:color="auto"/>
            </w:tcBorders>
            <w:shd w:val="clear" w:color="auto" w:fill="auto"/>
            <w:noWrap/>
            <w:vAlign w:val="center"/>
          </w:tcPr>
          <w:p w14:paraId="69FC87E4" w14:textId="50743583"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26,22</w:t>
            </w:r>
          </w:p>
        </w:tc>
        <w:tc>
          <w:tcPr>
            <w:tcW w:w="2864" w:type="dxa"/>
            <w:tcBorders>
              <w:top w:val="nil"/>
              <w:left w:val="nil"/>
              <w:bottom w:val="single" w:sz="4" w:space="0" w:color="auto"/>
              <w:right w:val="single" w:sz="4" w:space="0" w:color="auto"/>
            </w:tcBorders>
            <w:shd w:val="clear" w:color="auto" w:fill="auto"/>
            <w:noWrap/>
            <w:vAlign w:val="center"/>
          </w:tcPr>
          <w:p w14:paraId="17F62FAA" w14:textId="1535C3C6"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6,85</w:t>
            </w:r>
          </w:p>
        </w:tc>
      </w:tr>
      <w:tr w:rsidR="002361AD" w:rsidRPr="002361AD" w14:paraId="6E01D30B" w14:textId="77777777" w:rsidTr="002361AD">
        <w:trPr>
          <w:trHeight w:val="255"/>
        </w:trPr>
        <w:tc>
          <w:tcPr>
            <w:tcW w:w="760" w:type="dxa"/>
            <w:tcBorders>
              <w:top w:val="nil"/>
              <w:left w:val="single" w:sz="4" w:space="0" w:color="auto"/>
              <w:bottom w:val="single" w:sz="4" w:space="0" w:color="auto"/>
              <w:right w:val="single" w:sz="4" w:space="0" w:color="auto"/>
            </w:tcBorders>
            <w:shd w:val="clear" w:color="auto" w:fill="auto"/>
            <w:noWrap/>
            <w:vAlign w:val="center"/>
            <w:hideMark/>
          </w:tcPr>
          <w:p w14:paraId="7873E885" w14:textId="1388280F"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9</w:t>
            </w:r>
          </w:p>
        </w:tc>
        <w:tc>
          <w:tcPr>
            <w:tcW w:w="2863" w:type="dxa"/>
            <w:tcBorders>
              <w:top w:val="nil"/>
              <w:left w:val="nil"/>
              <w:bottom w:val="single" w:sz="4" w:space="0" w:color="auto"/>
              <w:right w:val="single" w:sz="4" w:space="0" w:color="auto"/>
            </w:tcBorders>
            <w:shd w:val="clear" w:color="auto" w:fill="auto"/>
            <w:noWrap/>
            <w:vAlign w:val="center"/>
          </w:tcPr>
          <w:p w14:paraId="11AC20DE" w14:textId="6975942C"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9</w:t>
            </w:r>
          </w:p>
        </w:tc>
        <w:tc>
          <w:tcPr>
            <w:tcW w:w="2864" w:type="dxa"/>
            <w:tcBorders>
              <w:top w:val="nil"/>
              <w:left w:val="nil"/>
              <w:bottom w:val="single" w:sz="4" w:space="0" w:color="auto"/>
              <w:right w:val="single" w:sz="4" w:space="0" w:color="auto"/>
            </w:tcBorders>
            <w:shd w:val="clear" w:color="auto" w:fill="auto"/>
            <w:noWrap/>
            <w:vAlign w:val="center"/>
          </w:tcPr>
          <w:p w14:paraId="1375A384" w14:textId="4AA44CF5"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45,51</w:t>
            </w:r>
          </w:p>
        </w:tc>
        <w:tc>
          <w:tcPr>
            <w:tcW w:w="2864" w:type="dxa"/>
            <w:tcBorders>
              <w:top w:val="nil"/>
              <w:left w:val="nil"/>
              <w:bottom w:val="single" w:sz="4" w:space="0" w:color="auto"/>
              <w:right w:val="single" w:sz="4" w:space="0" w:color="auto"/>
            </w:tcBorders>
            <w:shd w:val="clear" w:color="auto" w:fill="auto"/>
            <w:noWrap/>
            <w:vAlign w:val="center"/>
          </w:tcPr>
          <w:p w14:paraId="230EC1A4" w14:textId="1C293E87"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7,60</w:t>
            </w:r>
          </w:p>
        </w:tc>
      </w:tr>
      <w:tr w:rsidR="002361AD" w:rsidRPr="002361AD" w14:paraId="135EDBEF" w14:textId="77777777" w:rsidTr="002361AD">
        <w:trPr>
          <w:trHeight w:val="255"/>
        </w:trPr>
        <w:tc>
          <w:tcPr>
            <w:tcW w:w="760" w:type="dxa"/>
            <w:tcBorders>
              <w:top w:val="nil"/>
              <w:left w:val="single" w:sz="4" w:space="0" w:color="auto"/>
              <w:bottom w:val="single" w:sz="4" w:space="0" w:color="auto"/>
              <w:right w:val="single" w:sz="4" w:space="0" w:color="auto"/>
            </w:tcBorders>
            <w:shd w:val="clear" w:color="auto" w:fill="auto"/>
            <w:noWrap/>
            <w:vAlign w:val="center"/>
            <w:hideMark/>
          </w:tcPr>
          <w:p w14:paraId="570A40E9" w14:textId="61576F1C"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10</w:t>
            </w:r>
          </w:p>
        </w:tc>
        <w:tc>
          <w:tcPr>
            <w:tcW w:w="2863" w:type="dxa"/>
            <w:tcBorders>
              <w:top w:val="nil"/>
              <w:left w:val="nil"/>
              <w:bottom w:val="single" w:sz="4" w:space="0" w:color="auto"/>
              <w:right w:val="single" w:sz="4" w:space="0" w:color="auto"/>
            </w:tcBorders>
            <w:shd w:val="clear" w:color="auto" w:fill="auto"/>
            <w:noWrap/>
            <w:vAlign w:val="center"/>
          </w:tcPr>
          <w:p w14:paraId="3F69047C" w14:textId="724E5E8F"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14</w:t>
            </w:r>
          </w:p>
        </w:tc>
        <w:tc>
          <w:tcPr>
            <w:tcW w:w="2864" w:type="dxa"/>
            <w:tcBorders>
              <w:top w:val="nil"/>
              <w:left w:val="nil"/>
              <w:bottom w:val="single" w:sz="4" w:space="0" w:color="auto"/>
              <w:right w:val="single" w:sz="4" w:space="0" w:color="auto"/>
            </w:tcBorders>
            <w:shd w:val="clear" w:color="auto" w:fill="auto"/>
            <w:noWrap/>
            <w:vAlign w:val="center"/>
          </w:tcPr>
          <w:p w14:paraId="3ADDDAB8" w14:textId="75508D9E"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0,00</w:t>
            </w:r>
          </w:p>
        </w:tc>
        <w:tc>
          <w:tcPr>
            <w:tcW w:w="2864" w:type="dxa"/>
            <w:tcBorders>
              <w:top w:val="nil"/>
              <w:left w:val="nil"/>
              <w:bottom w:val="single" w:sz="4" w:space="0" w:color="auto"/>
              <w:right w:val="single" w:sz="4" w:space="0" w:color="auto"/>
            </w:tcBorders>
            <w:shd w:val="clear" w:color="auto" w:fill="auto"/>
            <w:noWrap/>
            <w:vAlign w:val="center"/>
          </w:tcPr>
          <w:p w14:paraId="6C1C9E3B" w14:textId="2E55D8AA"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0,00</w:t>
            </w:r>
          </w:p>
        </w:tc>
      </w:tr>
      <w:tr w:rsidR="002361AD" w:rsidRPr="002361AD" w14:paraId="5B97D5D8" w14:textId="77777777" w:rsidTr="002361AD">
        <w:trPr>
          <w:trHeight w:val="255"/>
        </w:trPr>
        <w:tc>
          <w:tcPr>
            <w:tcW w:w="760" w:type="dxa"/>
            <w:tcBorders>
              <w:top w:val="nil"/>
              <w:left w:val="single" w:sz="4" w:space="0" w:color="auto"/>
              <w:bottom w:val="single" w:sz="4" w:space="0" w:color="auto"/>
              <w:right w:val="single" w:sz="4" w:space="0" w:color="auto"/>
            </w:tcBorders>
            <w:shd w:val="clear" w:color="auto" w:fill="auto"/>
            <w:noWrap/>
            <w:vAlign w:val="center"/>
            <w:hideMark/>
          </w:tcPr>
          <w:p w14:paraId="39282BCD" w14:textId="4E18E1E3"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11</w:t>
            </w:r>
          </w:p>
        </w:tc>
        <w:tc>
          <w:tcPr>
            <w:tcW w:w="2863" w:type="dxa"/>
            <w:tcBorders>
              <w:top w:val="nil"/>
              <w:left w:val="nil"/>
              <w:bottom w:val="single" w:sz="4" w:space="0" w:color="auto"/>
              <w:right w:val="single" w:sz="4" w:space="0" w:color="auto"/>
            </w:tcBorders>
            <w:shd w:val="clear" w:color="auto" w:fill="auto"/>
            <w:noWrap/>
            <w:vAlign w:val="center"/>
          </w:tcPr>
          <w:p w14:paraId="5525385B" w14:textId="2B9E8D72"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15</w:t>
            </w:r>
          </w:p>
        </w:tc>
        <w:tc>
          <w:tcPr>
            <w:tcW w:w="2864" w:type="dxa"/>
            <w:tcBorders>
              <w:top w:val="nil"/>
              <w:left w:val="nil"/>
              <w:bottom w:val="single" w:sz="4" w:space="0" w:color="auto"/>
              <w:right w:val="single" w:sz="4" w:space="0" w:color="auto"/>
            </w:tcBorders>
            <w:shd w:val="clear" w:color="auto" w:fill="auto"/>
            <w:noWrap/>
            <w:vAlign w:val="center"/>
          </w:tcPr>
          <w:p w14:paraId="0FEFCF95" w14:textId="2E65CBC0"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0,00</w:t>
            </w:r>
          </w:p>
        </w:tc>
        <w:tc>
          <w:tcPr>
            <w:tcW w:w="2864" w:type="dxa"/>
            <w:tcBorders>
              <w:top w:val="nil"/>
              <w:left w:val="nil"/>
              <w:bottom w:val="single" w:sz="4" w:space="0" w:color="auto"/>
              <w:right w:val="single" w:sz="4" w:space="0" w:color="auto"/>
            </w:tcBorders>
            <w:shd w:val="clear" w:color="auto" w:fill="auto"/>
            <w:noWrap/>
            <w:vAlign w:val="center"/>
          </w:tcPr>
          <w:p w14:paraId="7DFB3668" w14:textId="12463E00"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0,00</w:t>
            </w:r>
          </w:p>
        </w:tc>
      </w:tr>
      <w:tr w:rsidR="002361AD" w:rsidRPr="002361AD" w14:paraId="6C83F3BC" w14:textId="77777777" w:rsidTr="002361AD">
        <w:trPr>
          <w:trHeight w:val="255"/>
        </w:trPr>
        <w:tc>
          <w:tcPr>
            <w:tcW w:w="760" w:type="dxa"/>
            <w:tcBorders>
              <w:top w:val="nil"/>
              <w:left w:val="single" w:sz="4" w:space="0" w:color="auto"/>
              <w:bottom w:val="single" w:sz="4" w:space="0" w:color="auto"/>
              <w:right w:val="single" w:sz="4" w:space="0" w:color="auto"/>
            </w:tcBorders>
            <w:shd w:val="clear" w:color="auto" w:fill="auto"/>
            <w:noWrap/>
            <w:vAlign w:val="center"/>
            <w:hideMark/>
          </w:tcPr>
          <w:p w14:paraId="6AF3AD03" w14:textId="62548D57"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12</w:t>
            </w:r>
          </w:p>
        </w:tc>
        <w:tc>
          <w:tcPr>
            <w:tcW w:w="2863" w:type="dxa"/>
            <w:tcBorders>
              <w:top w:val="nil"/>
              <w:left w:val="nil"/>
              <w:bottom w:val="single" w:sz="4" w:space="0" w:color="auto"/>
              <w:right w:val="single" w:sz="4" w:space="0" w:color="auto"/>
            </w:tcBorders>
            <w:shd w:val="clear" w:color="auto" w:fill="auto"/>
            <w:noWrap/>
            <w:vAlign w:val="center"/>
          </w:tcPr>
          <w:p w14:paraId="21413B5C" w14:textId="60BF3E9C"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16</w:t>
            </w:r>
          </w:p>
        </w:tc>
        <w:tc>
          <w:tcPr>
            <w:tcW w:w="2864" w:type="dxa"/>
            <w:tcBorders>
              <w:top w:val="nil"/>
              <w:left w:val="nil"/>
              <w:bottom w:val="single" w:sz="4" w:space="0" w:color="auto"/>
              <w:right w:val="single" w:sz="4" w:space="0" w:color="auto"/>
            </w:tcBorders>
            <w:shd w:val="clear" w:color="auto" w:fill="auto"/>
            <w:noWrap/>
            <w:vAlign w:val="center"/>
          </w:tcPr>
          <w:p w14:paraId="5E8F0838" w14:textId="2BC530C9"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913,05</w:t>
            </w:r>
          </w:p>
        </w:tc>
        <w:tc>
          <w:tcPr>
            <w:tcW w:w="2864" w:type="dxa"/>
            <w:tcBorders>
              <w:top w:val="nil"/>
              <w:left w:val="nil"/>
              <w:bottom w:val="single" w:sz="4" w:space="0" w:color="auto"/>
              <w:right w:val="single" w:sz="4" w:space="0" w:color="auto"/>
            </w:tcBorders>
            <w:shd w:val="clear" w:color="auto" w:fill="auto"/>
            <w:noWrap/>
            <w:vAlign w:val="center"/>
          </w:tcPr>
          <w:p w14:paraId="303B3758" w14:textId="46ED5DFE"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5,89</w:t>
            </w:r>
          </w:p>
        </w:tc>
      </w:tr>
      <w:tr w:rsidR="002361AD" w:rsidRPr="002361AD" w14:paraId="077E23E9" w14:textId="77777777" w:rsidTr="002361AD">
        <w:trPr>
          <w:trHeight w:val="255"/>
        </w:trPr>
        <w:tc>
          <w:tcPr>
            <w:tcW w:w="760" w:type="dxa"/>
            <w:tcBorders>
              <w:top w:val="nil"/>
              <w:left w:val="single" w:sz="4" w:space="0" w:color="auto"/>
              <w:bottom w:val="single" w:sz="4" w:space="0" w:color="auto"/>
              <w:right w:val="single" w:sz="4" w:space="0" w:color="auto"/>
            </w:tcBorders>
            <w:shd w:val="clear" w:color="auto" w:fill="auto"/>
            <w:noWrap/>
            <w:vAlign w:val="center"/>
            <w:hideMark/>
          </w:tcPr>
          <w:p w14:paraId="1D2A711B" w14:textId="445CAA86"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13</w:t>
            </w:r>
          </w:p>
        </w:tc>
        <w:tc>
          <w:tcPr>
            <w:tcW w:w="2863" w:type="dxa"/>
            <w:tcBorders>
              <w:top w:val="nil"/>
              <w:left w:val="nil"/>
              <w:bottom w:val="single" w:sz="4" w:space="0" w:color="auto"/>
              <w:right w:val="single" w:sz="4" w:space="0" w:color="auto"/>
            </w:tcBorders>
            <w:shd w:val="clear" w:color="auto" w:fill="auto"/>
            <w:noWrap/>
            <w:vAlign w:val="center"/>
          </w:tcPr>
          <w:p w14:paraId="0041CB64" w14:textId="3206B64A"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18</w:t>
            </w:r>
          </w:p>
        </w:tc>
        <w:tc>
          <w:tcPr>
            <w:tcW w:w="2864" w:type="dxa"/>
            <w:tcBorders>
              <w:top w:val="nil"/>
              <w:left w:val="nil"/>
              <w:bottom w:val="single" w:sz="4" w:space="0" w:color="auto"/>
              <w:right w:val="single" w:sz="4" w:space="0" w:color="auto"/>
            </w:tcBorders>
            <w:shd w:val="clear" w:color="auto" w:fill="auto"/>
            <w:noWrap/>
            <w:vAlign w:val="center"/>
          </w:tcPr>
          <w:p w14:paraId="77245FBE" w14:textId="1B3BC459"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53,97</w:t>
            </w:r>
          </w:p>
        </w:tc>
        <w:tc>
          <w:tcPr>
            <w:tcW w:w="2864" w:type="dxa"/>
            <w:tcBorders>
              <w:top w:val="nil"/>
              <w:left w:val="nil"/>
              <w:bottom w:val="single" w:sz="4" w:space="0" w:color="auto"/>
              <w:right w:val="single" w:sz="4" w:space="0" w:color="auto"/>
            </w:tcBorders>
            <w:shd w:val="clear" w:color="auto" w:fill="auto"/>
            <w:noWrap/>
            <w:vAlign w:val="center"/>
          </w:tcPr>
          <w:p w14:paraId="4979E081" w14:textId="5EE85376"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11,63</w:t>
            </w:r>
          </w:p>
        </w:tc>
      </w:tr>
      <w:tr w:rsidR="002361AD" w:rsidRPr="002361AD" w14:paraId="274A91DD" w14:textId="77777777" w:rsidTr="002361AD">
        <w:trPr>
          <w:trHeight w:val="255"/>
        </w:trPr>
        <w:tc>
          <w:tcPr>
            <w:tcW w:w="760" w:type="dxa"/>
            <w:tcBorders>
              <w:top w:val="nil"/>
              <w:left w:val="single" w:sz="4" w:space="0" w:color="auto"/>
              <w:bottom w:val="single" w:sz="4" w:space="0" w:color="auto"/>
              <w:right w:val="single" w:sz="4" w:space="0" w:color="auto"/>
            </w:tcBorders>
            <w:shd w:val="clear" w:color="auto" w:fill="auto"/>
            <w:noWrap/>
            <w:vAlign w:val="center"/>
            <w:hideMark/>
          </w:tcPr>
          <w:p w14:paraId="0D34629C" w14:textId="04D02FE2"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14</w:t>
            </w:r>
          </w:p>
        </w:tc>
        <w:tc>
          <w:tcPr>
            <w:tcW w:w="2863" w:type="dxa"/>
            <w:tcBorders>
              <w:top w:val="nil"/>
              <w:left w:val="nil"/>
              <w:bottom w:val="single" w:sz="4" w:space="0" w:color="auto"/>
              <w:right w:val="single" w:sz="4" w:space="0" w:color="auto"/>
            </w:tcBorders>
            <w:shd w:val="clear" w:color="auto" w:fill="auto"/>
            <w:noWrap/>
            <w:vAlign w:val="center"/>
          </w:tcPr>
          <w:p w14:paraId="2DB7C0A8" w14:textId="41C9B5D0"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19</w:t>
            </w:r>
          </w:p>
        </w:tc>
        <w:tc>
          <w:tcPr>
            <w:tcW w:w="2864" w:type="dxa"/>
            <w:tcBorders>
              <w:top w:val="nil"/>
              <w:left w:val="nil"/>
              <w:bottom w:val="single" w:sz="4" w:space="0" w:color="auto"/>
              <w:right w:val="single" w:sz="4" w:space="0" w:color="auto"/>
            </w:tcBorders>
            <w:shd w:val="clear" w:color="auto" w:fill="auto"/>
            <w:noWrap/>
            <w:vAlign w:val="center"/>
          </w:tcPr>
          <w:p w14:paraId="7D66B988" w14:textId="11D6BA80"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14,29</w:t>
            </w:r>
          </w:p>
        </w:tc>
        <w:tc>
          <w:tcPr>
            <w:tcW w:w="2864" w:type="dxa"/>
            <w:tcBorders>
              <w:top w:val="nil"/>
              <w:left w:val="nil"/>
              <w:bottom w:val="single" w:sz="4" w:space="0" w:color="auto"/>
              <w:right w:val="single" w:sz="4" w:space="0" w:color="auto"/>
            </w:tcBorders>
            <w:shd w:val="clear" w:color="auto" w:fill="auto"/>
            <w:noWrap/>
            <w:vAlign w:val="center"/>
          </w:tcPr>
          <w:p w14:paraId="68E881B4" w14:textId="75BD71CD"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2,49</w:t>
            </w:r>
          </w:p>
        </w:tc>
      </w:tr>
      <w:tr w:rsidR="002361AD" w:rsidRPr="002361AD" w14:paraId="5A62AAF0" w14:textId="77777777" w:rsidTr="002361AD">
        <w:trPr>
          <w:trHeight w:val="255"/>
        </w:trPr>
        <w:tc>
          <w:tcPr>
            <w:tcW w:w="760" w:type="dxa"/>
            <w:tcBorders>
              <w:top w:val="nil"/>
              <w:left w:val="single" w:sz="4" w:space="0" w:color="auto"/>
              <w:bottom w:val="single" w:sz="4" w:space="0" w:color="auto"/>
              <w:right w:val="single" w:sz="4" w:space="0" w:color="auto"/>
            </w:tcBorders>
            <w:shd w:val="clear" w:color="auto" w:fill="auto"/>
            <w:noWrap/>
            <w:vAlign w:val="center"/>
            <w:hideMark/>
          </w:tcPr>
          <w:p w14:paraId="72CAA413" w14:textId="1D572BEF"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15</w:t>
            </w:r>
          </w:p>
        </w:tc>
        <w:tc>
          <w:tcPr>
            <w:tcW w:w="2863" w:type="dxa"/>
            <w:tcBorders>
              <w:top w:val="nil"/>
              <w:left w:val="nil"/>
              <w:bottom w:val="single" w:sz="4" w:space="0" w:color="auto"/>
              <w:right w:val="single" w:sz="4" w:space="0" w:color="auto"/>
            </w:tcBorders>
            <w:shd w:val="clear" w:color="auto" w:fill="auto"/>
            <w:noWrap/>
            <w:vAlign w:val="center"/>
          </w:tcPr>
          <w:p w14:paraId="6305501B" w14:textId="343D2134"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24</w:t>
            </w:r>
          </w:p>
        </w:tc>
        <w:tc>
          <w:tcPr>
            <w:tcW w:w="2864" w:type="dxa"/>
            <w:tcBorders>
              <w:top w:val="nil"/>
              <w:left w:val="nil"/>
              <w:bottom w:val="single" w:sz="4" w:space="0" w:color="auto"/>
              <w:right w:val="single" w:sz="4" w:space="0" w:color="auto"/>
            </w:tcBorders>
            <w:shd w:val="clear" w:color="auto" w:fill="auto"/>
            <w:noWrap/>
            <w:vAlign w:val="center"/>
          </w:tcPr>
          <w:p w14:paraId="5DDF0887" w14:textId="7FC3B33D"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107,81</w:t>
            </w:r>
          </w:p>
        </w:tc>
        <w:tc>
          <w:tcPr>
            <w:tcW w:w="2864" w:type="dxa"/>
            <w:tcBorders>
              <w:top w:val="nil"/>
              <w:left w:val="nil"/>
              <w:bottom w:val="single" w:sz="4" w:space="0" w:color="auto"/>
              <w:right w:val="single" w:sz="4" w:space="0" w:color="auto"/>
            </w:tcBorders>
            <w:shd w:val="clear" w:color="auto" w:fill="auto"/>
            <w:noWrap/>
            <w:vAlign w:val="center"/>
          </w:tcPr>
          <w:p w14:paraId="50571263" w14:textId="11C02F69"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15,07</w:t>
            </w:r>
          </w:p>
        </w:tc>
      </w:tr>
      <w:tr w:rsidR="002361AD" w:rsidRPr="002361AD" w14:paraId="72D61E88" w14:textId="77777777" w:rsidTr="002361AD">
        <w:trPr>
          <w:trHeight w:val="255"/>
        </w:trPr>
        <w:tc>
          <w:tcPr>
            <w:tcW w:w="760" w:type="dxa"/>
            <w:tcBorders>
              <w:top w:val="nil"/>
              <w:left w:val="single" w:sz="4" w:space="0" w:color="auto"/>
              <w:bottom w:val="single" w:sz="4" w:space="0" w:color="auto"/>
              <w:right w:val="single" w:sz="4" w:space="0" w:color="auto"/>
            </w:tcBorders>
            <w:shd w:val="clear" w:color="auto" w:fill="auto"/>
            <w:noWrap/>
            <w:vAlign w:val="center"/>
            <w:hideMark/>
          </w:tcPr>
          <w:p w14:paraId="1644A636" w14:textId="44A48864"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16</w:t>
            </w:r>
          </w:p>
        </w:tc>
        <w:tc>
          <w:tcPr>
            <w:tcW w:w="2863" w:type="dxa"/>
            <w:tcBorders>
              <w:top w:val="nil"/>
              <w:left w:val="nil"/>
              <w:bottom w:val="single" w:sz="4" w:space="0" w:color="auto"/>
              <w:right w:val="single" w:sz="4" w:space="0" w:color="auto"/>
            </w:tcBorders>
            <w:shd w:val="clear" w:color="auto" w:fill="auto"/>
            <w:noWrap/>
            <w:vAlign w:val="center"/>
          </w:tcPr>
          <w:p w14:paraId="62A9241B" w14:textId="77114E6C"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26</w:t>
            </w:r>
          </w:p>
        </w:tc>
        <w:tc>
          <w:tcPr>
            <w:tcW w:w="2864" w:type="dxa"/>
            <w:tcBorders>
              <w:top w:val="nil"/>
              <w:left w:val="nil"/>
              <w:bottom w:val="single" w:sz="4" w:space="0" w:color="auto"/>
              <w:right w:val="single" w:sz="4" w:space="0" w:color="auto"/>
            </w:tcBorders>
            <w:shd w:val="clear" w:color="auto" w:fill="auto"/>
            <w:noWrap/>
            <w:vAlign w:val="center"/>
          </w:tcPr>
          <w:p w14:paraId="0DDB0C62" w14:textId="14E7998D"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907,80</w:t>
            </w:r>
          </w:p>
        </w:tc>
        <w:tc>
          <w:tcPr>
            <w:tcW w:w="2864" w:type="dxa"/>
            <w:tcBorders>
              <w:top w:val="nil"/>
              <w:left w:val="nil"/>
              <w:bottom w:val="single" w:sz="4" w:space="0" w:color="auto"/>
              <w:right w:val="single" w:sz="4" w:space="0" w:color="auto"/>
            </w:tcBorders>
            <w:shd w:val="clear" w:color="auto" w:fill="auto"/>
            <w:noWrap/>
            <w:vAlign w:val="center"/>
          </w:tcPr>
          <w:p w14:paraId="2776C6A6" w14:textId="13FA77DD"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16,20</w:t>
            </w:r>
          </w:p>
        </w:tc>
      </w:tr>
      <w:tr w:rsidR="002361AD" w:rsidRPr="002361AD" w14:paraId="6E2D50F3" w14:textId="77777777" w:rsidTr="002361AD">
        <w:trPr>
          <w:trHeight w:val="255"/>
        </w:trPr>
        <w:tc>
          <w:tcPr>
            <w:tcW w:w="760" w:type="dxa"/>
            <w:tcBorders>
              <w:top w:val="nil"/>
              <w:left w:val="single" w:sz="4" w:space="0" w:color="auto"/>
              <w:bottom w:val="single" w:sz="4" w:space="0" w:color="auto"/>
              <w:right w:val="single" w:sz="4" w:space="0" w:color="auto"/>
            </w:tcBorders>
            <w:shd w:val="clear" w:color="auto" w:fill="auto"/>
            <w:noWrap/>
            <w:vAlign w:val="center"/>
            <w:hideMark/>
          </w:tcPr>
          <w:p w14:paraId="1B5E3B79" w14:textId="4008DDFC"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17</w:t>
            </w:r>
          </w:p>
        </w:tc>
        <w:tc>
          <w:tcPr>
            <w:tcW w:w="2863" w:type="dxa"/>
            <w:tcBorders>
              <w:top w:val="nil"/>
              <w:left w:val="nil"/>
              <w:bottom w:val="single" w:sz="4" w:space="0" w:color="auto"/>
              <w:right w:val="single" w:sz="4" w:space="0" w:color="auto"/>
            </w:tcBorders>
            <w:shd w:val="clear" w:color="auto" w:fill="auto"/>
            <w:noWrap/>
            <w:vAlign w:val="center"/>
          </w:tcPr>
          <w:p w14:paraId="091C5260" w14:textId="2F38E663"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27</w:t>
            </w:r>
          </w:p>
        </w:tc>
        <w:tc>
          <w:tcPr>
            <w:tcW w:w="2864" w:type="dxa"/>
            <w:tcBorders>
              <w:top w:val="nil"/>
              <w:left w:val="nil"/>
              <w:bottom w:val="single" w:sz="4" w:space="0" w:color="auto"/>
              <w:right w:val="single" w:sz="4" w:space="0" w:color="auto"/>
            </w:tcBorders>
            <w:shd w:val="clear" w:color="auto" w:fill="auto"/>
            <w:noWrap/>
            <w:vAlign w:val="center"/>
          </w:tcPr>
          <w:p w14:paraId="1E90CFF2" w14:textId="0AD51143"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1 717,17</w:t>
            </w:r>
          </w:p>
        </w:tc>
        <w:tc>
          <w:tcPr>
            <w:tcW w:w="2864" w:type="dxa"/>
            <w:tcBorders>
              <w:top w:val="nil"/>
              <w:left w:val="nil"/>
              <w:bottom w:val="single" w:sz="4" w:space="0" w:color="auto"/>
              <w:right w:val="single" w:sz="4" w:space="0" w:color="auto"/>
            </w:tcBorders>
            <w:shd w:val="clear" w:color="auto" w:fill="auto"/>
            <w:noWrap/>
            <w:vAlign w:val="center"/>
          </w:tcPr>
          <w:p w14:paraId="34862AB1" w14:textId="2B03DEC1"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7,32</w:t>
            </w:r>
          </w:p>
        </w:tc>
      </w:tr>
      <w:tr w:rsidR="002361AD" w:rsidRPr="002361AD" w14:paraId="40F43870" w14:textId="77777777" w:rsidTr="002361AD">
        <w:trPr>
          <w:trHeight w:val="255"/>
        </w:trPr>
        <w:tc>
          <w:tcPr>
            <w:tcW w:w="760" w:type="dxa"/>
            <w:tcBorders>
              <w:top w:val="nil"/>
              <w:left w:val="single" w:sz="4" w:space="0" w:color="auto"/>
              <w:bottom w:val="single" w:sz="4" w:space="0" w:color="auto"/>
              <w:right w:val="single" w:sz="4" w:space="0" w:color="auto"/>
            </w:tcBorders>
            <w:shd w:val="clear" w:color="auto" w:fill="auto"/>
            <w:noWrap/>
            <w:vAlign w:val="center"/>
            <w:hideMark/>
          </w:tcPr>
          <w:p w14:paraId="5B87705D" w14:textId="3E75879B"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18</w:t>
            </w:r>
          </w:p>
        </w:tc>
        <w:tc>
          <w:tcPr>
            <w:tcW w:w="2863" w:type="dxa"/>
            <w:tcBorders>
              <w:top w:val="nil"/>
              <w:left w:val="nil"/>
              <w:bottom w:val="single" w:sz="4" w:space="0" w:color="auto"/>
              <w:right w:val="single" w:sz="4" w:space="0" w:color="auto"/>
            </w:tcBorders>
            <w:shd w:val="clear" w:color="auto" w:fill="auto"/>
            <w:noWrap/>
            <w:vAlign w:val="center"/>
          </w:tcPr>
          <w:p w14:paraId="75EE83D0" w14:textId="3DE01389"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28</w:t>
            </w:r>
          </w:p>
        </w:tc>
        <w:tc>
          <w:tcPr>
            <w:tcW w:w="2864" w:type="dxa"/>
            <w:tcBorders>
              <w:top w:val="nil"/>
              <w:left w:val="nil"/>
              <w:bottom w:val="single" w:sz="4" w:space="0" w:color="auto"/>
              <w:right w:val="single" w:sz="4" w:space="0" w:color="auto"/>
            </w:tcBorders>
            <w:shd w:val="clear" w:color="auto" w:fill="auto"/>
            <w:noWrap/>
            <w:vAlign w:val="center"/>
          </w:tcPr>
          <w:p w14:paraId="5A43AF35" w14:textId="4E855A6B"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1 099,05</w:t>
            </w:r>
          </w:p>
        </w:tc>
        <w:tc>
          <w:tcPr>
            <w:tcW w:w="2864" w:type="dxa"/>
            <w:tcBorders>
              <w:top w:val="nil"/>
              <w:left w:val="nil"/>
              <w:bottom w:val="single" w:sz="4" w:space="0" w:color="auto"/>
              <w:right w:val="single" w:sz="4" w:space="0" w:color="auto"/>
            </w:tcBorders>
            <w:shd w:val="clear" w:color="auto" w:fill="auto"/>
            <w:noWrap/>
            <w:vAlign w:val="center"/>
          </w:tcPr>
          <w:p w14:paraId="71A56CC7" w14:textId="6CEA9F93"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14,06</w:t>
            </w:r>
          </w:p>
        </w:tc>
      </w:tr>
      <w:tr w:rsidR="002361AD" w:rsidRPr="002361AD" w14:paraId="6758CF59" w14:textId="77777777" w:rsidTr="002361AD">
        <w:trPr>
          <w:trHeight w:val="255"/>
        </w:trPr>
        <w:tc>
          <w:tcPr>
            <w:tcW w:w="760" w:type="dxa"/>
            <w:tcBorders>
              <w:top w:val="nil"/>
              <w:left w:val="single" w:sz="4" w:space="0" w:color="auto"/>
              <w:bottom w:val="single" w:sz="4" w:space="0" w:color="auto"/>
              <w:right w:val="single" w:sz="4" w:space="0" w:color="auto"/>
            </w:tcBorders>
            <w:shd w:val="clear" w:color="auto" w:fill="auto"/>
            <w:noWrap/>
            <w:vAlign w:val="center"/>
            <w:hideMark/>
          </w:tcPr>
          <w:p w14:paraId="7425F9A0" w14:textId="1883F2A9"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lastRenderedPageBreak/>
              <w:t>19</w:t>
            </w:r>
          </w:p>
        </w:tc>
        <w:tc>
          <w:tcPr>
            <w:tcW w:w="2863" w:type="dxa"/>
            <w:tcBorders>
              <w:top w:val="nil"/>
              <w:left w:val="nil"/>
              <w:bottom w:val="single" w:sz="4" w:space="0" w:color="auto"/>
              <w:right w:val="single" w:sz="4" w:space="0" w:color="auto"/>
            </w:tcBorders>
            <w:shd w:val="clear" w:color="auto" w:fill="auto"/>
            <w:noWrap/>
            <w:vAlign w:val="center"/>
          </w:tcPr>
          <w:p w14:paraId="6FE66044" w14:textId="1900F7EB"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29</w:t>
            </w:r>
          </w:p>
        </w:tc>
        <w:tc>
          <w:tcPr>
            <w:tcW w:w="2864" w:type="dxa"/>
            <w:tcBorders>
              <w:top w:val="nil"/>
              <w:left w:val="nil"/>
              <w:bottom w:val="single" w:sz="4" w:space="0" w:color="auto"/>
              <w:right w:val="single" w:sz="4" w:space="0" w:color="auto"/>
            </w:tcBorders>
            <w:shd w:val="clear" w:color="auto" w:fill="auto"/>
            <w:noWrap/>
            <w:vAlign w:val="center"/>
          </w:tcPr>
          <w:p w14:paraId="7407F554" w14:textId="7FF8A909"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228,40</w:t>
            </w:r>
          </w:p>
        </w:tc>
        <w:tc>
          <w:tcPr>
            <w:tcW w:w="2864" w:type="dxa"/>
            <w:tcBorders>
              <w:top w:val="nil"/>
              <w:left w:val="nil"/>
              <w:bottom w:val="single" w:sz="4" w:space="0" w:color="auto"/>
              <w:right w:val="single" w:sz="4" w:space="0" w:color="auto"/>
            </w:tcBorders>
            <w:shd w:val="clear" w:color="auto" w:fill="auto"/>
            <w:noWrap/>
            <w:vAlign w:val="center"/>
          </w:tcPr>
          <w:p w14:paraId="705B959E" w14:textId="0179A7FF"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9,65</w:t>
            </w:r>
          </w:p>
        </w:tc>
      </w:tr>
      <w:tr w:rsidR="002361AD" w:rsidRPr="002361AD" w14:paraId="04C3A10E" w14:textId="77777777" w:rsidTr="002361AD">
        <w:trPr>
          <w:trHeight w:val="255"/>
        </w:trPr>
        <w:tc>
          <w:tcPr>
            <w:tcW w:w="760" w:type="dxa"/>
            <w:tcBorders>
              <w:top w:val="nil"/>
              <w:left w:val="single" w:sz="4" w:space="0" w:color="auto"/>
              <w:bottom w:val="single" w:sz="4" w:space="0" w:color="auto"/>
              <w:right w:val="single" w:sz="4" w:space="0" w:color="auto"/>
            </w:tcBorders>
            <w:shd w:val="clear" w:color="auto" w:fill="auto"/>
            <w:noWrap/>
            <w:vAlign w:val="center"/>
            <w:hideMark/>
          </w:tcPr>
          <w:p w14:paraId="55177647" w14:textId="38A230B0"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20</w:t>
            </w:r>
          </w:p>
        </w:tc>
        <w:tc>
          <w:tcPr>
            <w:tcW w:w="2863" w:type="dxa"/>
            <w:tcBorders>
              <w:top w:val="nil"/>
              <w:left w:val="nil"/>
              <w:bottom w:val="single" w:sz="4" w:space="0" w:color="auto"/>
              <w:right w:val="single" w:sz="4" w:space="0" w:color="auto"/>
            </w:tcBorders>
            <w:shd w:val="clear" w:color="auto" w:fill="auto"/>
            <w:noWrap/>
            <w:vAlign w:val="center"/>
          </w:tcPr>
          <w:p w14:paraId="00215FAF" w14:textId="41329B04"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30</w:t>
            </w:r>
          </w:p>
        </w:tc>
        <w:tc>
          <w:tcPr>
            <w:tcW w:w="2864" w:type="dxa"/>
            <w:tcBorders>
              <w:top w:val="nil"/>
              <w:left w:val="nil"/>
              <w:bottom w:val="single" w:sz="4" w:space="0" w:color="auto"/>
              <w:right w:val="single" w:sz="4" w:space="0" w:color="auto"/>
            </w:tcBorders>
            <w:shd w:val="clear" w:color="auto" w:fill="auto"/>
            <w:noWrap/>
            <w:vAlign w:val="center"/>
          </w:tcPr>
          <w:p w14:paraId="1B60608B" w14:textId="332EA081"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314,89</w:t>
            </w:r>
          </w:p>
        </w:tc>
        <w:tc>
          <w:tcPr>
            <w:tcW w:w="2864" w:type="dxa"/>
            <w:tcBorders>
              <w:top w:val="nil"/>
              <w:left w:val="nil"/>
              <w:bottom w:val="single" w:sz="4" w:space="0" w:color="auto"/>
              <w:right w:val="single" w:sz="4" w:space="0" w:color="auto"/>
            </w:tcBorders>
            <w:shd w:val="clear" w:color="auto" w:fill="auto"/>
            <w:noWrap/>
            <w:vAlign w:val="center"/>
          </w:tcPr>
          <w:p w14:paraId="5B646F2A" w14:textId="1ED0378E"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12,38</w:t>
            </w:r>
          </w:p>
        </w:tc>
      </w:tr>
      <w:tr w:rsidR="002361AD" w:rsidRPr="002361AD" w14:paraId="379FF1A2" w14:textId="77777777" w:rsidTr="002361AD">
        <w:trPr>
          <w:trHeight w:val="255"/>
        </w:trPr>
        <w:tc>
          <w:tcPr>
            <w:tcW w:w="760" w:type="dxa"/>
            <w:tcBorders>
              <w:top w:val="nil"/>
              <w:left w:val="single" w:sz="4" w:space="0" w:color="auto"/>
              <w:bottom w:val="single" w:sz="4" w:space="0" w:color="auto"/>
              <w:right w:val="single" w:sz="4" w:space="0" w:color="auto"/>
            </w:tcBorders>
            <w:shd w:val="clear" w:color="auto" w:fill="auto"/>
            <w:noWrap/>
            <w:vAlign w:val="center"/>
            <w:hideMark/>
          </w:tcPr>
          <w:p w14:paraId="600649EF" w14:textId="203D48A9"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21</w:t>
            </w:r>
          </w:p>
        </w:tc>
        <w:tc>
          <w:tcPr>
            <w:tcW w:w="2863" w:type="dxa"/>
            <w:tcBorders>
              <w:top w:val="nil"/>
              <w:left w:val="nil"/>
              <w:bottom w:val="single" w:sz="4" w:space="0" w:color="auto"/>
              <w:right w:val="single" w:sz="4" w:space="0" w:color="auto"/>
            </w:tcBorders>
            <w:shd w:val="clear" w:color="auto" w:fill="auto"/>
            <w:noWrap/>
            <w:vAlign w:val="center"/>
          </w:tcPr>
          <w:p w14:paraId="6C4F4A56" w14:textId="6A194C8A"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31</w:t>
            </w:r>
          </w:p>
        </w:tc>
        <w:tc>
          <w:tcPr>
            <w:tcW w:w="2864" w:type="dxa"/>
            <w:tcBorders>
              <w:top w:val="nil"/>
              <w:left w:val="nil"/>
              <w:bottom w:val="single" w:sz="4" w:space="0" w:color="auto"/>
              <w:right w:val="single" w:sz="4" w:space="0" w:color="auto"/>
            </w:tcBorders>
            <w:shd w:val="clear" w:color="auto" w:fill="auto"/>
            <w:noWrap/>
            <w:vAlign w:val="center"/>
          </w:tcPr>
          <w:p w14:paraId="38E3B064" w14:textId="34EFF487"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53,24</w:t>
            </w:r>
          </w:p>
        </w:tc>
        <w:tc>
          <w:tcPr>
            <w:tcW w:w="2864" w:type="dxa"/>
            <w:tcBorders>
              <w:top w:val="nil"/>
              <w:left w:val="nil"/>
              <w:bottom w:val="single" w:sz="4" w:space="0" w:color="auto"/>
              <w:right w:val="single" w:sz="4" w:space="0" w:color="auto"/>
            </w:tcBorders>
            <w:shd w:val="clear" w:color="auto" w:fill="auto"/>
            <w:noWrap/>
            <w:vAlign w:val="center"/>
          </w:tcPr>
          <w:p w14:paraId="11F2BC94" w14:textId="7484A822"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14,09</w:t>
            </w:r>
          </w:p>
        </w:tc>
      </w:tr>
      <w:tr w:rsidR="002361AD" w:rsidRPr="002361AD" w14:paraId="7A6DC758" w14:textId="77777777" w:rsidTr="002361AD">
        <w:trPr>
          <w:trHeight w:val="255"/>
        </w:trPr>
        <w:tc>
          <w:tcPr>
            <w:tcW w:w="760" w:type="dxa"/>
            <w:tcBorders>
              <w:top w:val="nil"/>
              <w:left w:val="single" w:sz="4" w:space="0" w:color="auto"/>
              <w:bottom w:val="single" w:sz="4" w:space="0" w:color="auto"/>
              <w:right w:val="single" w:sz="4" w:space="0" w:color="auto"/>
            </w:tcBorders>
            <w:shd w:val="clear" w:color="auto" w:fill="auto"/>
            <w:noWrap/>
            <w:vAlign w:val="center"/>
            <w:hideMark/>
          </w:tcPr>
          <w:p w14:paraId="0E05987D" w14:textId="2381C9AB"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22</w:t>
            </w:r>
          </w:p>
        </w:tc>
        <w:tc>
          <w:tcPr>
            <w:tcW w:w="2863" w:type="dxa"/>
            <w:tcBorders>
              <w:top w:val="nil"/>
              <w:left w:val="nil"/>
              <w:bottom w:val="single" w:sz="4" w:space="0" w:color="auto"/>
              <w:right w:val="single" w:sz="4" w:space="0" w:color="auto"/>
            </w:tcBorders>
            <w:shd w:val="clear" w:color="auto" w:fill="auto"/>
            <w:noWrap/>
            <w:vAlign w:val="center"/>
          </w:tcPr>
          <w:p w14:paraId="07B7B593" w14:textId="45226E40"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КУ-252 кв.</w:t>
            </w:r>
          </w:p>
        </w:tc>
        <w:tc>
          <w:tcPr>
            <w:tcW w:w="2864" w:type="dxa"/>
            <w:tcBorders>
              <w:top w:val="nil"/>
              <w:left w:val="nil"/>
              <w:bottom w:val="single" w:sz="4" w:space="0" w:color="auto"/>
              <w:right w:val="single" w:sz="4" w:space="0" w:color="auto"/>
            </w:tcBorders>
            <w:shd w:val="clear" w:color="auto" w:fill="auto"/>
            <w:noWrap/>
            <w:vAlign w:val="center"/>
          </w:tcPr>
          <w:p w14:paraId="2DBD8ACA" w14:textId="203314AE"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384,97</w:t>
            </w:r>
          </w:p>
        </w:tc>
        <w:tc>
          <w:tcPr>
            <w:tcW w:w="2864" w:type="dxa"/>
            <w:tcBorders>
              <w:top w:val="nil"/>
              <w:left w:val="nil"/>
              <w:bottom w:val="single" w:sz="4" w:space="0" w:color="auto"/>
              <w:right w:val="single" w:sz="4" w:space="0" w:color="auto"/>
            </w:tcBorders>
            <w:shd w:val="clear" w:color="auto" w:fill="auto"/>
            <w:noWrap/>
            <w:vAlign w:val="center"/>
          </w:tcPr>
          <w:p w14:paraId="5B823EAC" w14:textId="62AD1DDE"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9,67</w:t>
            </w:r>
          </w:p>
        </w:tc>
      </w:tr>
      <w:tr w:rsidR="002361AD" w:rsidRPr="002361AD" w14:paraId="2349BE8A" w14:textId="77777777" w:rsidTr="002361AD">
        <w:trPr>
          <w:trHeight w:val="255"/>
        </w:trPr>
        <w:tc>
          <w:tcPr>
            <w:tcW w:w="760" w:type="dxa"/>
            <w:tcBorders>
              <w:top w:val="nil"/>
              <w:left w:val="single" w:sz="4" w:space="0" w:color="auto"/>
              <w:bottom w:val="single" w:sz="4" w:space="0" w:color="auto"/>
              <w:right w:val="single" w:sz="4" w:space="0" w:color="auto"/>
            </w:tcBorders>
            <w:shd w:val="clear" w:color="auto" w:fill="auto"/>
            <w:noWrap/>
            <w:vAlign w:val="center"/>
            <w:hideMark/>
          </w:tcPr>
          <w:p w14:paraId="608562D1" w14:textId="0DD99C68"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23</w:t>
            </w:r>
          </w:p>
        </w:tc>
        <w:tc>
          <w:tcPr>
            <w:tcW w:w="2863" w:type="dxa"/>
            <w:tcBorders>
              <w:top w:val="nil"/>
              <w:left w:val="nil"/>
              <w:bottom w:val="single" w:sz="4" w:space="0" w:color="auto"/>
              <w:right w:val="single" w:sz="4" w:space="0" w:color="auto"/>
            </w:tcBorders>
            <w:shd w:val="clear" w:color="auto" w:fill="auto"/>
            <w:noWrap/>
            <w:vAlign w:val="center"/>
          </w:tcPr>
          <w:p w14:paraId="782CE2D5" w14:textId="7052092F"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КУ-302 кв.</w:t>
            </w:r>
          </w:p>
        </w:tc>
        <w:tc>
          <w:tcPr>
            <w:tcW w:w="2864" w:type="dxa"/>
            <w:tcBorders>
              <w:top w:val="nil"/>
              <w:left w:val="nil"/>
              <w:bottom w:val="single" w:sz="4" w:space="0" w:color="auto"/>
              <w:right w:val="single" w:sz="4" w:space="0" w:color="auto"/>
            </w:tcBorders>
            <w:shd w:val="clear" w:color="auto" w:fill="auto"/>
            <w:noWrap/>
            <w:vAlign w:val="center"/>
          </w:tcPr>
          <w:p w14:paraId="6D070FB2" w14:textId="265FB281"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1 136,87</w:t>
            </w:r>
          </w:p>
        </w:tc>
        <w:tc>
          <w:tcPr>
            <w:tcW w:w="2864" w:type="dxa"/>
            <w:tcBorders>
              <w:top w:val="nil"/>
              <w:left w:val="nil"/>
              <w:bottom w:val="single" w:sz="4" w:space="0" w:color="auto"/>
              <w:right w:val="single" w:sz="4" w:space="0" w:color="auto"/>
            </w:tcBorders>
            <w:shd w:val="clear" w:color="auto" w:fill="auto"/>
            <w:noWrap/>
            <w:vAlign w:val="center"/>
          </w:tcPr>
          <w:p w14:paraId="42F2057E" w14:textId="404FC512"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7,44</w:t>
            </w:r>
          </w:p>
        </w:tc>
      </w:tr>
      <w:tr w:rsidR="002361AD" w:rsidRPr="002361AD" w14:paraId="14B5D335" w14:textId="77777777" w:rsidTr="002361AD">
        <w:trPr>
          <w:trHeight w:val="300"/>
        </w:trPr>
        <w:tc>
          <w:tcPr>
            <w:tcW w:w="760" w:type="dxa"/>
            <w:tcBorders>
              <w:top w:val="nil"/>
              <w:left w:val="single" w:sz="4" w:space="0" w:color="auto"/>
              <w:bottom w:val="single" w:sz="4" w:space="0" w:color="auto"/>
              <w:right w:val="single" w:sz="4" w:space="0" w:color="auto"/>
            </w:tcBorders>
            <w:shd w:val="clear" w:color="auto" w:fill="auto"/>
            <w:noWrap/>
            <w:vAlign w:val="center"/>
            <w:hideMark/>
          </w:tcPr>
          <w:p w14:paraId="5F1F6D74" w14:textId="63A7DE9C"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24</w:t>
            </w:r>
          </w:p>
        </w:tc>
        <w:tc>
          <w:tcPr>
            <w:tcW w:w="2863" w:type="dxa"/>
            <w:tcBorders>
              <w:top w:val="nil"/>
              <w:left w:val="nil"/>
              <w:bottom w:val="single" w:sz="4" w:space="0" w:color="auto"/>
              <w:right w:val="single" w:sz="4" w:space="0" w:color="auto"/>
            </w:tcBorders>
            <w:shd w:val="clear" w:color="auto" w:fill="auto"/>
            <w:noWrap/>
            <w:vAlign w:val="center"/>
          </w:tcPr>
          <w:p w14:paraId="53B6D341" w14:textId="3A13EBD3"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Автобаза</w:t>
            </w:r>
          </w:p>
        </w:tc>
        <w:tc>
          <w:tcPr>
            <w:tcW w:w="2864" w:type="dxa"/>
            <w:tcBorders>
              <w:top w:val="nil"/>
              <w:left w:val="nil"/>
              <w:bottom w:val="single" w:sz="4" w:space="0" w:color="auto"/>
              <w:right w:val="single" w:sz="4" w:space="0" w:color="auto"/>
            </w:tcBorders>
            <w:shd w:val="clear" w:color="auto" w:fill="auto"/>
            <w:noWrap/>
            <w:vAlign w:val="center"/>
          </w:tcPr>
          <w:p w14:paraId="27D355D5" w14:textId="4F4824F2"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36,29</w:t>
            </w:r>
          </w:p>
        </w:tc>
        <w:tc>
          <w:tcPr>
            <w:tcW w:w="2864" w:type="dxa"/>
            <w:tcBorders>
              <w:top w:val="nil"/>
              <w:left w:val="nil"/>
              <w:bottom w:val="single" w:sz="4" w:space="0" w:color="auto"/>
              <w:right w:val="single" w:sz="4" w:space="0" w:color="auto"/>
            </w:tcBorders>
            <w:shd w:val="clear" w:color="auto" w:fill="auto"/>
            <w:noWrap/>
            <w:vAlign w:val="center"/>
          </w:tcPr>
          <w:p w14:paraId="71909176" w14:textId="1DBE36DA"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4,12</w:t>
            </w:r>
          </w:p>
        </w:tc>
      </w:tr>
      <w:tr w:rsidR="002361AD" w:rsidRPr="002361AD" w14:paraId="72D77B94" w14:textId="77777777" w:rsidTr="002361AD">
        <w:trPr>
          <w:trHeight w:val="255"/>
        </w:trPr>
        <w:tc>
          <w:tcPr>
            <w:tcW w:w="760" w:type="dxa"/>
            <w:tcBorders>
              <w:top w:val="nil"/>
              <w:left w:val="single" w:sz="4" w:space="0" w:color="auto"/>
              <w:bottom w:val="single" w:sz="4" w:space="0" w:color="auto"/>
              <w:right w:val="single" w:sz="4" w:space="0" w:color="auto"/>
            </w:tcBorders>
            <w:shd w:val="clear" w:color="auto" w:fill="auto"/>
            <w:noWrap/>
            <w:vAlign w:val="center"/>
            <w:hideMark/>
          </w:tcPr>
          <w:p w14:paraId="1E745267" w14:textId="38760038"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25</w:t>
            </w:r>
          </w:p>
        </w:tc>
        <w:tc>
          <w:tcPr>
            <w:tcW w:w="2863" w:type="dxa"/>
            <w:tcBorders>
              <w:top w:val="nil"/>
              <w:left w:val="nil"/>
              <w:bottom w:val="single" w:sz="4" w:space="0" w:color="auto"/>
              <w:right w:val="single" w:sz="4" w:space="0" w:color="auto"/>
            </w:tcBorders>
            <w:shd w:val="clear" w:color="auto" w:fill="auto"/>
            <w:noWrap/>
            <w:vAlign w:val="center"/>
          </w:tcPr>
          <w:p w14:paraId="6F89EB18" w14:textId="21F344C7"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КУ-309 кв.</w:t>
            </w:r>
          </w:p>
        </w:tc>
        <w:tc>
          <w:tcPr>
            <w:tcW w:w="2864" w:type="dxa"/>
            <w:tcBorders>
              <w:top w:val="nil"/>
              <w:left w:val="nil"/>
              <w:bottom w:val="single" w:sz="4" w:space="0" w:color="auto"/>
              <w:right w:val="single" w:sz="4" w:space="0" w:color="auto"/>
            </w:tcBorders>
            <w:shd w:val="clear" w:color="auto" w:fill="auto"/>
            <w:noWrap/>
            <w:vAlign w:val="center"/>
          </w:tcPr>
          <w:p w14:paraId="190CE1F8" w14:textId="254B01FE"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179,10</w:t>
            </w:r>
          </w:p>
        </w:tc>
        <w:tc>
          <w:tcPr>
            <w:tcW w:w="2864" w:type="dxa"/>
            <w:tcBorders>
              <w:top w:val="nil"/>
              <w:left w:val="nil"/>
              <w:bottom w:val="single" w:sz="4" w:space="0" w:color="auto"/>
              <w:right w:val="single" w:sz="4" w:space="0" w:color="auto"/>
            </w:tcBorders>
            <w:shd w:val="clear" w:color="auto" w:fill="auto"/>
            <w:noWrap/>
            <w:vAlign w:val="center"/>
          </w:tcPr>
          <w:p w14:paraId="1E45B073" w14:textId="49983AF9"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27,50</w:t>
            </w:r>
          </w:p>
        </w:tc>
      </w:tr>
      <w:tr w:rsidR="002361AD" w:rsidRPr="002361AD" w14:paraId="35FB617D" w14:textId="77777777" w:rsidTr="002361AD">
        <w:trPr>
          <w:trHeight w:val="255"/>
        </w:trPr>
        <w:tc>
          <w:tcPr>
            <w:tcW w:w="760" w:type="dxa"/>
            <w:tcBorders>
              <w:top w:val="nil"/>
              <w:left w:val="single" w:sz="4" w:space="0" w:color="auto"/>
              <w:bottom w:val="single" w:sz="4" w:space="0" w:color="auto"/>
              <w:right w:val="single" w:sz="4" w:space="0" w:color="auto"/>
            </w:tcBorders>
            <w:shd w:val="clear" w:color="auto" w:fill="auto"/>
            <w:noWrap/>
            <w:vAlign w:val="center"/>
            <w:hideMark/>
          </w:tcPr>
          <w:p w14:paraId="4FACCBBC" w14:textId="4AFE7927"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26</w:t>
            </w:r>
          </w:p>
        </w:tc>
        <w:tc>
          <w:tcPr>
            <w:tcW w:w="2863" w:type="dxa"/>
            <w:tcBorders>
              <w:top w:val="nil"/>
              <w:left w:val="nil"/>
              <w:bottom w:val="single" w:sz="4" w:space="0" w:color="auto"/>
              <w:right w:val="single" w:sz="4" w:space="0" w:color="auto"/>
            </w:tcBorders>
            <w:shd w:val="clear" w:color="auto" w:fill="auto"/>
            <w:noWrap/>
            <w:vAlign w:val="center"/>
          </w:tcPr>
          <w:p w14:paraId="3310C596" w14:textId="1F7ABC5D"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КУ-315 кв.</w:t>
            </w:r>
          </w:p>
        </w:tc>
        <w:tc>
          <w:tcPr>
            <w:tcW w:w="2864" w:type="dxa"/>
            <w:tcBorders>
              <w:top w:val="nil"/>
              <w:left w:val="nil"/>
              <w:bottom w:val="single" w:sz="4" w:space="0" w:color="auto"/>
              <w:right w:val="single" w:sz="4" w:space="0" w:color="auto"/>
            </w:tcBorders>
            <w:shd w:val="clear" w:color="auto" w:fill="auto"/>
            <w:noWrap/>
            <w:vAlign w:val="center"/>
          </w:tcPr>
          <w:p w14:paraId="2578E09D" w14:textId="701B4A28"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140,00</w:t>
            </w:r>
          </w:p>
        </w:tc>
        <w:tc>
          <w:tcPr>
            <w:tcW w:w="2864" w:type="dxa"/>
            <w:tcBorders>
              <w:top w:val="nil"/>
              <w:left w:val="nil"/>
              <w:bottom w:val="single" w:sz="4" w:space="0" w:color="auto"/>
              <w:right w:val="single" w:sz="4" w:space="0" w:color="auto"/>
            </w:tcBorders>
            <w:shd w:val="clear" w:color="auto" w:fill="auto"/>
            <w:noWrap/>
            <w:vAlign w:val="center"/>
          </w:tcPr>
          <w:p w14:paraId="294DA7B3" w14:textId="61F8C95B"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7,72</w:t>
            </w:r>
          </w:p>
        </w:tc>
      </w:tr>
      <w:tr w:rsidR="002361AD" w:rsidRPr="002361AD" w14:paraId="132D4903" w14:textId="77777777" w:rsidTr="002361AD">
        <w:trPr>
          <w:trHeight w:val="255"/>
        </w:trPr>
        <w:tc>
          <w:tcPr>
            <w:tcW w:w="760" w:type="dxa"/>
            <w:tcBorders>
              <w:top w:val="nil"/>
              <w:left w:val="single" w:sz="4" w:space="0" w:color="auto"/>
              <w:bottom w:val="single" w:sz="4" w:space="0" w:color="auto"/>
              <w:right w:val="single" w:sz="4" w:space="0" w:color="auto"/>
            </w:tcBorders>
            <w:shd w:val="clear" w:color="auto" w:fill="auto"/>
            <w:noWrap/>
            <w:vAlign w:val="center"/>
            <w:hideMark/>
          </w:tcPr>
          <w:p w14:paraId="07D7BBD9" w14:textId="03500A4A"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27</w:t>
            </w:r>
          </w:p>
        </w:tc>
        <w:tc>
          <w:tcPr>
            <w:tcW w:w="2863" w:type="dxa"/>
            <w:tcBorders>
              <w:top w:val="nil"/>
              <w:left w:val="nil"/>
              <w:bottom w:val="single" w:sz="4" w:space="0" w:color="auto"/>
              <w:right w:val="single" w:sz="4" w:space="0" w:color="auto"/>
            </w:tcBorders>
            <w:shd w:val="clear" w:color="auto" w:fill="auto"/>
            <w:noWrap/>
            <w:vAlign w:val="center"/>
          </w:tcPr>
          <w:p w14:paraId="7A4E3996" w14:textId="30A7586E"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КУ-369 кв.</w:t>
            </w:r>
          </w:p>
        </w:tc>
        <w:tc>
          <w:tcPr>
            <w:tcW w:w="2864" w:type="dxa"/>
            <w:tcBorders>
              <w:top w:val="nil"/>
              <w:left w:val="nil"/>
              <w:bottom w:val="single" w:sz="4" w:space="0" w:color="auto"/>
              <w:right w:val="single" w:sz="4" w:space="0" w:color="auto"/>
            </w:tcBorders>
            <w:shd w:val="clear" w:color="auto" w:fill="auto"/>
            <w:noWrap/>
            <w:vAlign w:val="center"/>
          </w:tcPr>
          <w:p w14:paraId="260433D1" w14:textId="20518665"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2 647,09</w:t>
            </w:r>
          </w:p>
        </w:tc>
        <w:tc>
          <w:tcPr>
            <w:tcW w:w="2864" w:type="dxa"/>
            <w:tcBorders>
              <w:top w:val="nil"/>
              <w:left w:val="nil"/>
              <w:bottom w:val="single" w:sz="4" w:space="0" w:color="auto"/>
              <w:right w:val="single" w:sz="4" w:space="0" w:color="auto"/>
            </w:tcBorders>
            <w:shd w:val="clear" w:color="auto" w:fill="auto"/>
            <w:noWrap/>
            <w:vAlign w:val="center"/>
          </w:tcPr>
          <w:p w14:paraId="0A44AA60" w14:textId="729D9E77"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15,14</w:t>
            </w:r>
          </w:p>
        </w:tc>
      </w:tr>
      <w:tr w:rsidR="002361AD" w:rsidRPr="002361AD" w14:paraId="0F46B959" w14:textId="77777777" w:rsidTr="002361AD">
        <w:trPr>
          <w:trHeight w:val="255"/>
        </w:trPr>
        <w:tc>
          <w:tcPr>
            <w:tcW w:w="7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108922" w14:textId="18B97F51"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28</w:t>
            </w:r>
          </w:p>
        </w:tc>
        <w:tc>
          <w:tcPr>
            <w:tcW w:w="2863" w:type="dxa"/>
            <w:tcBorders>
              <w:top w:val="single" w:sz="4" w:space="0" w:color="auto"/>
              <w:left w:val="nil"/>
              <w:bottom w:val="single" w:sz="4" w:space="0" w:color="auto"/>
              <w:right w:val="single" w:sz="4" w:space="0" w:color="auto"/>
            </w:tcBorders>
            <w:shd w:val="clear" w:color="auto" w:fill="auto"/>
            <w:noWrap/>
            <w:vAlign w:val="center"/>
          </w:tcPr>
          <w:p w14:paraId="6269B88A" w14:textId="1F55FA6E"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КУ-372 кв.</w:t>
            </w:r>
          </w:p>
        </w:tc>
        <w:tc>
          <w:tcPr>
            <w:tcW w:w="2864" w:type="dxa"/>
            <w:tcBorders>
              <w:top w:val="single" w:sz="4" w:space="0" w:color="auto"/>
              <w:left w:val="nil"/>
              <w:bottom w:val="single" w:sz="4" w:space="0" w:color="auto"/>
              <w:right w:val="single" w:sz="4" w:space="0" w:color="auto"/>
            </w:tcBorders>
            <w:shd w:val="clear" w:color="auto" w:fill="auto"/>
            <w:noWrap/>
            <w:vAlign w:val="center"/>
          </w:tcPr>
          <w:p w14:paraId="0CD96226" w14:textId="1B983F7C"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1 640,16</w:t>
            </w:r>
          </w:p>
        </w:tc>
        <w:tc>
          <w:tcPr>
            <w:tcW w:w="2864" w:type="dxa"/>
            <w:tcBorders>
              <w:top w:val="single" w:sz="4" w:space="0" w:color="auto"/>
              <w:left w:val="nil"/>
              <w:bottom w:val="single" w:sz="4" w:space="0" w:color="auto"/>
              <w:right w:val="single" w:sz="4" w:space="0" w:color="auto"/>
            </w:tcBorders>
            <w:shd w:val="clear" w:color="auto" w:fill="auto"/>
            <w:noWrap/>
            <w:vAlign w:val="center"/>
          </w:tcPr>
          <w:p w14:paraId="0A970162" w14:textId="3AC83736"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9,17</w:t>
            </w:r>
          </w:p>
        </w:tc>
      </w:tr>
      <w:tr w:rsidR="002361AD" w:rsidRPr="002361AD" w14:paraId="2497D083" w14:textId="77777777" w:rsidTr="002361AD">
        <w:trPr>
          <w:trHeight w:val="240"/>
        </w:trPr>
        <w:tc>
          <w:tcPr>
            <w:tcW w:w="7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8E1824" w14:textId="0047C836"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29</w:t>
            </w:r>
          </w:p>
        </w:tc>
        <w:tc>
          <w:tcPr>
            <w:tcW w:w="2863" w:type="dxa"/>
            <w:tcBorders>
              <w:top w:val="single" w:sz="4" w:space="0" w:color="auto"/>
              <w:left w:val="nil"/>
              <w:bottom w:val="single" w:sz="4" w:space="0" w:color="auto"/>
              <w:right w:val="single" w:sz="4" w:space="0" w:color="auto"/>
            </w:tcBorders>
            <w:shd w:val="clear" w:color="auto" w:fill="auto"/>
            <w:noWrap/>
            <w:vAlign w:val="center"/>
          </w:tcPr>
          <w:p w14:paraId="5D41138A" w14:textId="5CD877E3" w:rsidR="002361AD" w:rsidRPr="002361AD" w:rsidRDefault="002361AD" w:rsidP="002361AD">
            <w:pPr>
              <w:spacing w:after="0" w:line="276" w:lineRule="auto"/>
              <w:rPr>
                <w:rFonts w:eastAsia="Times New Roman" w:cs="Times New Roman"/>
                <w:b/>
                <w:bCs/>
                <w:color w:val="000000"/>
                <w:sz w:val="20"/>
                <w:szCs w:val="20"/>
                <w:lang w:eastAsia="ru-RU"/>
              </w:rPr>
            </w:pPr>
            <w:r w:rsidRPr="002361AD">
              <w:rPr>
                <w:color w:val="000000"/>
                <w:sz w:val="20"/>
                <w:szCs w:val="20"/>
              </w:rPr>
              <w:t>КУ-418 кв.</w:t>
            </w:r>
          </w:p>
        </w:tc>
        <w:tc>
          <w:tcPr>
            <w:tcW w:w="2864" w:type="dxa"/>
            <w:tcBorders>
              <w:top w:val="single" w:sz="4" w:space="0" w:color="auto"/>
              <w:left w:val="nil"/>
              <w:bottom w:val="single" w:sz="4" w:space="0" w:color="auto"/>
              <w:right w:val="single" w:sz="4" w:space="0" w:color="auto"/>
            </w:tcBorders>
            <w:shd w:val="clear" w:color="auto" w:fill="auto"/>
            <w:noWrap/>
            <w:vAlign w:val="center"/>
          </w:tcPr>
          <w:p w14:paraId="249775A4" w14:textId="0809A4DA" w:rsidR="002361AD" w:rsidRPr="002361AD" w:rsidRDefault="002361AD" w:rsidP="002361AD">
            <w:pPr>
              <w:spacing w:after="0" w:line="276" w:lineRule="auto"/>
              <w:jc w:val="center"/>
              <w:rPr>
                <w:rFonts w:eastAsia="Times New Roman" w:cs="Times New Roman"/>
                <w:b/>
                <w:bCs/>
                <w:color w:val="000000"/>
                <w:sz w:val="20"/>
                <w:szCs w:val="20"/>
                <w:lang w:eastAsia="ru-RU"/>
              </w:rPr>
            </w:pPr>
            <w:r w:rsidRPr="002361AD">
              <w:rPr>
                <w:color w:val="000000"/>
                <w:sz w:val="20"/>
                <w:szCs w:val="20"/>
              </w:rPr>
              <w:t>3 728,84</w:t>
            </w:r>
          </w:p>
        </w:tc>
        <w:tc>
          <w:tcPr>
            <w:tcW w:w="2864" w:type="dxa"/>
            <w:tcBorders>
              <w:top w:val="single" w:sz="4" w:space="0" w:color="auto"/>
              <w:left w:val="nil"/>
              <w:bottom w:val="single" w:sz="4" w:space="0" w:color="auto"/>
              <w:right w:val="single" w:sz="4" w:space="0" w:color="auto"/>
            </w:tcBorders>
            <w:shd w:val="clear" w:color="auto" w:fill="auto"/>
            <w:noWrap/>
            <w:vAlign w:val="center"/>
          </w:tcPr>
          <w:p w14:paraId="6188EC9E" w14:textId="7505FEA8" w:rsidR="002361AD" w:rsidRPr="002361AD" w:rsidRDefault="002361AD" w:rsidP="002361AD">
            <w:pPr>
              <w:spacing w:after="0" w:line="276" w:lineRule="auto"/>
              <w:jc w:val="center"/>
              <w:rPr>
                <w:rFonts w:eastAsia="Times New Roman" w:cs="Times New Roman"/>
                <w:b/>
                <w:bCs/>
                <w:color w:val="000000"/>
                <w:sz w:val="20"/>
                <w:szCs w:val="20"/>
                <w:lang w:eastAsia="ru-RU"/>
              </w:rPr>
            </w:pPr>
            <w:r w:rsidRPr="002361AD">
              <w:rPr>
                <w:color w:val="000000"/>
                <w:sz w:val="20"/>
                <w:szCs w:val="20"/>
              </w:rPr>
              <w:t>23,05</w:t>
            </w:r>
          </w:p>
        </w:tc>
      </w:tr>
      <w:tr w:rsidR="002361AD" w:rsidRPr="002361AD" w14:paraId="01C27A9D" w14:textId="77777777" w:rsidTr="002361AD">
        <w:trPr>
          <w:trHeight w:val="240"/>
        </w:trPr>
        <w:tc>
          <w:tcPr>
            <w:tcW w:w="7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F71883" w14:textId="777C291D"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30</w:t>
            </w:r>
          </w:p>
        </w:tc>
        <w:tc>
          <w:tcPr>
            <w:tcW w:w="2863" w:type="dxa"/>
            <w:tcBorders>
              <w:top w:val="single" w:sz="4" w:space="0" w:color="auto"/>
              <w:left w:val="nil"/>
              <w:bottom w:val="single" w:sz="4" w:space="0" w:color="auto"/>
              <w:right w:val="single" w:sz="4" w:space="0" w:color="auto"/>
            </w:tcBorders>
            <w:shd w:val="clear" w:color="auto" w:fill="auto"/>
            <w:noWrap/>
            <w:vAlign w:val="center"/>
          </w:tcPr>
          <w:p w14:paraId="47745034" w14:textId="71422A1B" w:rsidR="002361AD" w:rsidRPr="002361AD" w:rsidRDefault="002361AD" w:rsidP="002361AD">
            <w:pPr>
              <w:spacing w:after="0" w:line="276" w:lineRule="auto"/>
              <w:rPr>
                <w:rFonts w:eastAsia="Times New Roman" w:cs="Times New Roman"/>
                <w:b/>
                <w:bCs/>
                <w:color w:val="000000"/>
                <w:sz w:val="20"/>
                <w:szCs w:val="20"/>
                <w:lang w:eastAsia="ru-RU"/>
              </w:rPr>
            </w:pPr>
            <w:r w:rsidRPr="002361AD">
              <w:rPr>
                <w:color w:val="000000"/>
                <w:sz w:val="20"/>
                <w:szCs w:val="20"/>
              </w:rPr>
              <w:t>КУ- ПМК-111</w:t>
            </w:r>
          </w:p>
        </w:tc>
        <w:tc>
          <w:tcPr>
            <w:tcW w:w="2864" w:type="dxa"/>
            <w:tcBorders>
              <w:top w:val="single" w:sz="4" w:space="0" w:color="auto"/>
              <w:left w:val="nil"/>
              <w:bottom w:val="single" w:sz="4" w:space="0" w:color="auto"/>
              <w:right w:val="single" w:sz="4" w:space="0" w:color="auto"/>
            </w:tcBorders>
            <w:shd w:val="clear" w:color="auto" w:fill="auto"/>
            <w:noWrap/>
            <w:vAlign w:val="center"/>
          </w:tcPr>
          <w:p w14:paraId="5435A2F9" w14:textId="02076D78" w:rsidR="002361AD" w:rsidRPr="002361AD" w:rsidRDefault="002361AD" w:rsidP="002361AD">
            <w:pPr>
              <w:spacing w:after="0" w:line="276" w:lineRule="auto"/>
              <w:jc w:val="center"/>
              <w:rPr>
                <w:rFonts w:eastAsia="Times New Roman" w:cs="Times New Roman"/>
                <w:b/>
                <w:bCs/>
                <w:color w:val="000000"/>
                <w:sz w:val="20"/>
                <w:szCs w:val="20"/>
                <w:lang w:eastAsia="ru-RU"/>
              </w:rPr>
            </w:pPr>
            <w:r w:rsidRPr="002361AD">
              <w:rPr>
                <w:color w:val="000000"/>
                <w:sz w:val="20"/>
                <w:szCs w:val="20"/>
              </w:rPr>
              <w:t>1 283,81</w:t>
            </w:r>
          </w:p>
        </w:tc>
        <w:tc>
          <w:tcPr>
            <w:tcW w:w="2864" w:type="dxa"/>
            <w:tcBorders>
              <w:top w:val="single" w:sz="4" w:space="0" w:color="auto"/>
              <w:left w:val="nil"/>
              <w:bottom w:val="single" w:sz="4" w:space="0" w:color="auto"/>
              <w:right w:val="single" w:sz="4" w:space="0" w:color="auto"/>
            </w:tcBorders>
            <w:shd w:val="clear" w:color="auto" w:fill="auto"/>
            <w:noWrap/>
            <w:vAlign w:val="center"/>
          </w:tcPr>
          <w:p w14:paraId="28B9FA42" w14:textId="71FF4093" w:rsidR="002361AD" w:rsidRPr="002361AD" w:rsidRDefault="002361AD" w:rsidP="002361AD">
            <w:pPr>
              <w:spacing w:after="0" w:line="276" w:lineRule="auto"/>
              <w:jc w:val="center"/>
              <w:rPr>
                <w:rFonts w:eastAsia="Times New Roman" w:cs="Times New Roman"/>
                <w:b/>
                <w:bCs/>
                <w:color w:val="000000"/>
                <w:sz w:val="20"/>
                <w:szCs w:val="20"/>
                <w:lang w:eastAsia="ru-RU"/>
              </w:rPr>
            </w:pPr>
            <w:r w:rsidRPr="002361AD">
              <w:rPr>
                <w:color w:val="000000"/>
                <w:sz w:val="20"/>
                <w:szCs w:val="20"/>
              </w:rPr>
              <w:t>19,14</w:t>
            </w:r>
          </w:p>
        </w:tc>
      </w:tr>
      <w:tr w:rsidR="002361AD" w:rsidRPr="002361AD" w14:paraId="668B9B67" w14:textId="77777777" w:rsidTr="002361AD">
        <w:trPr>
          <w:trHeight w:val="240"/>
        </w:trPr>
        <w:tc>
          <w:tcPr>
            <w:tcW w:w="7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E69B33" w14:textId="12562F4B"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31</w:t>
            </w:r>
          </w:p>
        </w:tc>
        <w:tc>
          <w:tcPr>
            <w:tcW w:w="2863" w:type="dxa"/>
            <w:tcBorders>
              <w:top w:val="single" w:sz="4" w:space="0" w:color="auto"/>
              <w:left w:val="nil"/>
              <w:bottom w:val="single" w:sz="4" w:space="0" w:color="auto"/>
              <w:right w:val="single" w:sz="4" w:space="0" w:color="auto"/>
            </w:tcBorders>
            <w:shd w:val="clear" w:color="auto" w:fill="auto"/>
            <w:noWrap/>
            <w:vAlign w:val="center"/>
          </w:tcPr>
          <w:p w14:paraId="55DCB5EA" w14:textId="0F610FDD" w:rsidR="002361AD" w:rsidRPr="002361AD" w:rsidRDefault="002361AD" w:rsidP="002361AD">
            <w:pPr>
              <w:spacing w:after="0" w:line="276" w:lineRule="auto"/>
              <w:rPr>
                <w:rFonts w:eastAsia="Times New Roman" w:cs="Times New Roman"/>
                <w:b/>
                <w:bCs/>
                <w:color w:val="000000"/>
                <w:sz w:val="20"/>
                <w:szCs w:val="20"/>
                <w:lang w:eastAsia="ru-RU"/>
              </w:rPr>
            </w:pPr>
            <w:r w:rsidRPr="002361AD">
              <w:rPr>
                <w:color w:val="000000"/>
                <w:sz w:val="20"/>
                <w:szCs w:val="20"/>
              </w:rPr>
              <w:t>КУ-54 кв.</w:t>
            </w:r>
          </w:p>
        </w:tc>
        <w:tc>
          <w:tcPr>
            <w:tcW w:w="2864" w:type="dxa"/>
            <w:tcBorders>
              <w:top w:val="single" w:sz="4" w:space="0" w:color="auto"/>
              <w:left w:val="nil"/>
              <w:bottom w:val="single" w:sz="4" w:space="0" w:color="auto"/>
              <w:right w:val="single" w:sz="4" w:space="0" w:color="auto"/>
            </w:tcBorders>
            <w:shd w:val="clear" w:color="auto" w:fill="auto"/>
            <w:noWrap/>
            <w:vAlign w:val="center"/>
          </w:tcPr>
          <w:p w14:paraId="0F3BC04E" w14:textId="685D3925" w:rsidR="002361AD" w:rsidRPr="002361AD" w:rsidRDefault="002361AD" w:rsidP="002361AD">
            <w:pPr>
              <w:spacing w:after="0" w:line="276" w:lineRule="auto"/>
              <w:jc w:val="center"/>
              <w:rPr>
                <w:rFonts w:eastAsia="Times New Roman" w:cs="Times New Roman"/>
                <w:b/>
                <w:bCs/>
                <w:color w:val="000000"/>
                <w:sz w:val="20"/>
                <w:szCs w:val="20"/>
                <w:lang w:eastAsia="ru-RU"/>
              </w:rPr>
            </w:pPr>
            <w:r w:rsidRPr="002361AD">
              <w:rPr>
                <w:color w:val="000000"/>
                <w:sz w:val="20"/>
                <w:szCs w:val="20"/>
              </w:rPr>
              <w:t>7 378,96</w:t>
            </w:r>
          </w:p>
        </w:tc>
        <w:tc>
          <w:tcPr>
            <w:tcW w:w="2864" w:type="dxa"/>
            <w:tcBorders>
              <w:top w:val="single" w:sz="4" w:space="0" w:color="auto"/>
              <w:left w:val="nil"/>
              <w:bottom w:val="single" w:sz="4" w:space="0" w:color="auto"/>
              <w:right w:val="single" w:sz="4" w:space="0" w:color="auto"/>
            </w:tcBorders>
            <w:shd w:val="clear" w:color="auto" w:fill="auto"/>
            <w:noWrap/>
            <w:vAlign w:val="center"/>
          </w:tcPr>
          <w:p w14:paraId="024D3234" w14:textId="5B662704" w:rsidR="002361AD" w:rsidRPr="002361AD" w:rsidRDefault="002361AD" w:rsidP="002361AD">
            <w:pPr>
              <w:spacing w:after="0" w:line="276" w:lineRule="auto"/>
              <w:jc w:val="center"/>
              <w:rPr>
                <w:rFonts w:eastAsia="Times New Roman" w:cs="Times New Roman"/>
                <w:b/>
                <w:bCs/>
                <w:color w:val="000000"/>
                <w:sz w:val="20"/>
                <w:szCs w:val="20"/>
                <w:lang w:eastAsia="ru-RU"/>
              </w:rPr>
            </w:pPr>
            <w:r w:rsidRPr="002361AD">
              <w:rPr>
                <w:color w:val="000000"/>
                <w:sz w:val="20"/>
                <w:szCs w:val="20"/>
              </w:rPr>
              <w:t>7,00</w:t>
            </w:r>
          </w:p>
        </w:tc>
      </w:tr>
      <w:tr w:rsidR="002361AD" w:rsidRPr="002361AD" w14:paraId="3198D377" w14:textId="77777777" w:rsidTr="002361AD">
        <w:trPr>
          <w:trHeight w:val="240"/>
        </w:trPr>
        <w:tc>
          <w:tcPr>
            <w:tcW w:w="7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D5A633" w14:textId="19AA4CEE" w:rsidR="002361AD" w:rsidRPr="002361AD" w:rsidRDefault="002361AD" w:rsidP="002361AD">
            <w:pPr>
              <w:spacing w:after="0" w:line="276" w:lineRule="auto"/>
              <w:rPr>
                <w:rFonts w:eastAsia="Times New Roman" w:cs="Times New Roman"/>
                <w:color w:val="000000"/>
                <w:sz w:val="20"/>
                <w:szCs w:val="20"/>
                <w:lang w:eastAsia="ru-RU"/>
              </w:rPr>
            </w:pPr>
            <w:r w:rsidRPr="002361AD">
              <w:rPr>
                <w:b/>
                <w:bCs/>
                <w:color w:val="000000"/>
                <w:sz w:val="20"/>
                <w:szCs w:val="20"/>
              </w:rPr>
              <w:t> </w:t>
            </w:r>
          </w:p>
        </w:tc>
        <w:tc>
          <w:tcPr>
            <w:tcW w:w="2863" w:type="dxa"/>
            <w:tcBorders>
              <w:top w:val="single" w:sz="4" w:space="0" w:color="auto"/>
              <w:left w:val="nil"/>
              <w:bottom w:val="single" w:sz="4" w:space="0" w:color="auto"/>
              <w:right w:val="single" w:sz="4" w:space="0" w:color="auto"/>
            </w:tcBorders>
            <w:shd w:val="clear" w:color="auto" w:fill="auto"/>
            <w:noWrap/>
            <w:vAlign w:val="center"/>
          </w:tcPr>
          <w:p w14:paraId="6355AC98" w14:textId="3556106B" w:rsidR="002361AD" w:rsidRPr="002361AD" w:rsidRDefault="002361AD" w:rsidP="002361AD">
            <w:pPr>
              <w:spacing w:after="0" w:line="276" w:lineRule="auto"/>
              <w:rPr>
                <w:rFonts w:eastAsia="Times New Roman" w:cs="Times New Roman"/>
                <w:b/>
                <w:bCs/>
                <w:color w:val="000000"/>
                <w:sz w:val="20"/>
                <w:szCs w:val="20"/>
                <w:lang w:eastAsia="ru-RU"/>
              </w:rPr>
            </w:pPr>
            <w:r w:rsidRPr="002361AD">
              <w:rPr>
                <w:b/>
                <w:bCs/>
                <w:color w:val="000000"/>
                <w:sz w:val="20"/>
                <w:szCs w:val="20"/>
              </w:rPr>
              <w:t>Всего</w:t>
            </w:r>
          </w:p>
        </w:tc>
        <w:tc>
          <w:tcPr>
            <w:tcW w:w="2864" w:type="dxa"/>
            <w:tcBorders>
              <w:top w:val="single" w:sz="4" w:space="0" w:color="auto"/>
              <w:left w:val="nil"/>
              <w:bottom w:val="single" w:sz="4" w:space="0" w:color="auto"/>
              <w:right w:val="single" w:sz="4" w:space="0" w:color="auto"/>
            </w:tcBorders>
            <w:shd w:val="clear" w:color="auto" w:fill="auto"/>
            <w:noWrap/>
            <w:vAlign w:val="center"/>
          </w:tcPr>
          <w:p w14:paraId="68CB3AA7" w14:textId="78F3B7D7" w:rsidR="002361AD" w:rsidRPr="002361AD" w:rsidRDefault="002361AD" w:rsidP="002361AD">
            <w:pPr>
              <w:spacing w:after="0" w:line="276" w:lineRule="auto"/>
              <w:jc w:val="center"/>
              <w:rPr>
                <w:rFonts w:eastAsia="Times New Roman" w:cs="Times New Roman"/>
                <w:b/>
                <w:bCs/>
                <w:color w:val="000000"/>
                <w:sz w:val="20"/>
                <w:szCs w:val="20"/>
                <w:lang w:eastAsia="ru-RU"/>
              </w:rPr>
            </w:pPr>
            <w:r w:rsidRPr="002361AD">
              <w:rPr>
                <w:b/>
                <w:bCs/>
                <w:color w:val="000000"/>
                <w:sz w:val="20"/>
                <w:szCs w:val="20"/>
              </w:rPr>
              <w:t>52 243,15</w:t>
            </w:r>
          </w:p>
        </w:tc>
        <w:tc>
          <w:tcPr>
            <w:tcW w:w="2864" w:type="dxa"/>
            <w:tcBorders>
              <w:top w:val="single" w:sz="4" w:space="0" w:color="auto"/>
              <w:left w:val="nil"/>
              <w:bottom w:val="single" w:sz="4" w:space="0" w:color="auto"/>
              <w:right w:val="single" w:sz="4" w:space="0" w:color="auto"/>
            </w:tcBorders>
            <w:shd w:val="clear" w:color="auto" w:fill="auto"/>
            <w:noWrap/>
            <w:vAlign w:val="center"/>
          </w:tcPr>
          <w:p w14:paraId="57960709" w14:textId="38E0A8D2" w:rsidR="002361AD" w:rsidRPr="002361AD" w:rsidRDefault="002361AD" w:rsidP="002361AD">
            <w:pPr>
              <w:spacing w:after="0" w:line="276" w:lineRule="auto"/>
              <w:jc w:val="center"/>
              <w:rPr>
                <w:rFonts w:eastAsia="Times New Roman" w:cs="Times New Roman"/>
                <w:b/>
                <w:bCs/>
                <w:color w:val="000000"/>
                <w:sz w:val="20"/>
                <w:szCs w:val="20"/>
                <w:lang w:eastAsia="ru-RU"/>
              </w:rPr>
            </w:pPr>
            <w:r w:rsidRPr="002361AD">
              <w:rPr>
                <w:b/>
                <w:bCs/>
                <w:color w:val="000000"/>
                <w:sz w:val="20"/>
                <w:szCs w:val="20"/>
              </w:rPr>
              <w:t>10,72</w:t>
            </w:r>
          </w:p>
        </w:tc>
      </w:tr>
    </w:tbl>
    <w:p w14:paraId="2B03687B" w14:textId="3CCC0FEC" w:rsidR="00C50D50" w:rsidRDefault="00C50D50" w:rsidP="00C50D50">
      <w:pPr>
        <w:rPr>
          <w:lang w:eastAsia="ru-RU"/>
        </w:rPr>
      </w:pPr>
    </w:p>
    <w:p w14:paraId="19866BE8" w14:textId="3143E3B2" w:rsidR="00D97FF7" w:rsidRPr="00FA1A10" w:rsidRDefault="00D97FF7" w:rsidP="00FA1A10">
      <w:pPr>
        <w:pStyle w:val="31"/>
        <w:spacing w:before="0" w:line="276" w:lineRule="auto"/>
        <w:jc w:val="center"/>
        <w:rPr>
          <w:rFonts w:ascii="Times New Roman" w:hAnsi="Times New Roman" w:cs="Times New Roman"/>
          <w:b/>
          <w:color w:val="auto"/>
          <w:lang w:val="ru-RU" w:eastAsia="ru-RU"/>
        </w:rPr>
      </w:pPr>
      <w:bookmarkStart w:id="193" w:name="_Toc453770379"/>
      <w:bookmarkStart w:id="194" w:name="_Toc470813138"/>
      <w:bookmarkStart w:id="195" w:name="_Toc524886690"/>
      <w:bookmarkStart w:id="196" w:name="_Toc72448979"/>
      <w:bookmarkStart w:id="197" w:name="_Toc134109372"/>
      <w:r w:rsidRPr="00FA1A10">
        <w:rPr>
          <w:rFonts w:ascii="Times New Roman" w:hAnsi="Times New Roman" w:cs="Times New Roman"/>
          <w:b/>
          <w:color w:val="auto"/>
          <w:lang w:val="ru-RU" w:eastAsia="ru-RU"/>
        </w:rPr>
        <w:t>1.3.15. Предписания надзорных органов по запрещению дальнейшей эксплуатации участков тепловой сети и результаты их исполнения</w:t>
      </w:r>
      <w:bookmarkEnd w:id="193"/>
      <w:bookmarkEnd w:id="194"/>
      <w:bookmarkEnd w:id="195"/>
      <w:bookmarkEnd w:id="196"/>
      <w:bookmarkEnd w:id="197"/>
    </w:p>
    <w:p w14:paraId="54E66BD0" w14:textId="77777777" w:rsidR="00D97FF7" w:rsidRPr="00FA1A10" w:rsidRDefault="00D97FF7" w:rsidP="00FA1A10">
      <w:pPr>
        <w:spacing w:line="276" w:lineRule="auto"/>
        <w:rPr>
          <w:rFonts w:cs="Times New Roman"/>
          <w:szCs w:val="24"/>
        </w:rPr>
      </w:pPr>
    </w:p>
    <w:p w14:paraId="26C2DDCF" w14:textId="77777777" w:rsidR="00D97FF7" w:rsidRPr="00FA1A10" w:rsidRDefault="00D97FF7" w:rsidP="00FA1A10">
      <w:pPr>
        <w:spacing w:after="0" w:line="276" w:lineRule="auto"/>
        <w:ind w:firstLine="709"/>
        <w:jc w:val="both"/>
        <w:rPr>
          <w:rFonts w:cs="Times New Roman"/>
          <w:szCs w:val="24"/>
        </w:rPr>
      </w:pPr>
      <w:r w:rsidRPr="00FA1A10">
        <w:rPr>
          <w:rFonts w:cs="Times New Roman"/>
          <w:szCs w:val="24"/>
        </w:rPr>
        <w:t>Предписания надзорных органов по запрещению дальнейшей эксплуатации участков тепловой сети отсутствуют.</w:t>
      </w:r>
    </w:p>
    <w:p w14:paraId="1CC42079" w14:textId="77777777" w:rsidR="00D97FF7" w:rsidRPr="00FA1A10" w:rsidRDefault="00D97FF7" w:rsidP="001642E6">
      <w:pPr>
        <w:pStyle w:val="ad"/>
        <w:spacing w:line="360" w:lineRule="auto"/>
        <w:ind w:firstLine="709"/>
        <w:rPr>
          <w:b/>
          <w:lang w:eastAsia="ru-RU"/>
        </w:rPr>
      </w:pPr>
      <w:bookmarkStart w:id="198" w:name="_Toc524886691"/>
      <w:bookmarkStart w:id="199" w:name="_Toc72448980"/>
    </w:p>
    <w:p w14:paraId="2B1E865E" w14:textId="77777777" w:rsidR="00D97FF7" w:rsidRPr="00FA1A10" w:rsidRDefault="00D97FF7" w:rsidP="00FA1A10">
      <w:pPr>
        <w:pStyle w:val="31"/>
        <w:spacing w:before="0" w:line="276" w:lineRule="auto"/>
        <w:jc w:val="center"/>
        <w:rPr>
          <w:rFonts w:ascii="Times New Roman" w:hAnsi="Times New Roman" w:cs="Times New Roman"/>
          <w:b/>
          <w:color w:val="auto"/>
          <w:lang w:val="ru-RU" w:eastAsia="ru-RU"/>
        </w:rPr>
      </w:pPr>
      <w:bookmarkStart w:id="200" w:name="_Toc134109373"/>
      <w:r w:rsidRPr="00FA1A10">
        <w:rPr>
          <w:rFonts w:ascii="Times New Roman" w:hAnsi="Times New Roman" w:cs="Times New Roman"/>
          <w:b/>
          <w:color w:val="auto"/>
          <w:lang w:val="ru-RU" w:eastAsia="ru-RU"/>
        </w:rPr>
        <w:t xml:space="preserve">1.3.16. Описание наиболее распространенных типов присоединений </w:t>
      </w:r>
      <w:proofErr w:type="spellStart"/>
      <w:r w:rsidRPr="00FA1A10">
        <w:rPr>
          <w:rFonts w:ascii="Times New Roman" w:hAnsi="Times New Roman" w:cs="Times New Roman"/>
          <w:b/>
          <w:color w:val="auto"/>
          <w:lang w:val="ru-RU" w:eastAsia="ru-RU"/>
        </w:rPr>
        <w:t>теплопотребляющих</w:t>
      </w:r>
      <w:proofErr w:type="spellEnd"/>
      <w:r w:rsidRPr="00FA1A10">
        <w:rPr>
          <w:rFonts w:ascii="Times New Roman" w:hAnsi="Times New Roman" w:cs="Times New Roman"/>
          <w:b/>
          <w:color w:val="auto"/>
          <w:lang w:val="ru-RU" w:eastAsia="ru-RU"/>
        </w:rPr>
        <w:t xml:space="preserve"> установок потребителей к тепловым сетям, определяющих выбор и обоснование графика регулирования отпуска тепловой энергии потребителям</w:t>
      </w:r>
      <w:bookmarkEnd w:id="198"/>
      <w:bookmarkEnd w:id="199"/>
      <w:bookmarkEnd w:id="200"/>
    </w:p>
    <w:p w14:paraId="4D1597C5" w14:textId="77777777" w:rsidR="00D97FF7" w:rsidRPr="00FA1A10" w:rsidRDefault="00D97FF7" w:rsidP="00FA1A10">
      <w:pPr>
        <w:spacing w:after="0" w:line="360" w:lineRule="auto"/>
        <w:ind w:firstLine="709"/>
        <w:jc w:val="both"/>
        <w:rPr>
          <w:rFonts w:cs="Times New Roman"/>
          <w:szCs w:val="24"/>
        </w:rPr>
      </w:pPr>
    </w:p>
    <w:p w14:paraId="506C2F51" w14:textId="4BA509A1" w:rsidR="00D97FF7" w:rsidRPr="00FA1A10" w:rsidRDefault="009C6632" w:rsidP="00FA1A10">
      <w:pPr>
        <w:pStyle w:val="ad"/>
        <w:spacing w:line="360" w:lineRule="auto"/>
        <w:ind w:firstLine="709"/>
        <w:rPr>
          <w:sz w:val="23"/>
          <w:szCs w:val="23"/>
        </w:rPr>
      </w:pPr>
      <w:r>
        <w:rPr>
          <w:sz w:val="23"/>
          <w:szCs w:val="23"/>
        </w:rPr>
        <w:t>Большая ч</w:t>
      </w:r>
      <w:r w:rsidR="00D97FF7" w:rsidRPr="00FA1A10">
        <w:rPr>
          <w:sz w:val="23"/>
          <w:szCs w:val="23"/>
        </w:rPr>
        <w:t xml:space="preserve">асть потребителей </w:t>
      </w:r>
      <w:r>
        <w:rPr>
          <w:sz w:val="23"/>
          <w:szCs w:val="23"/>
        </w:rPr>
        <w:t>подключена</w:t>
      </w:r>
      <w:r w:rsidR="00E80E2A">
        <w:rPr>
          <w:sz w:val="23"/>
          <w:szCs w:val="23"/>
        </w:rPr>
        <w:t xml:space="preserve"> непосредственно</w:t>
      </w:r>
      <w:r w:rsidR="00D97FF7" w:rsidRPr="00FA1A10">
        <w:rPr>
          <w:sz w:val="23"/>
          <w:szCs w:val="23"/>
        </w:rPr>
        <w:t xml:space="preserve"> к тепловым сетям и имеют закрытую систему ГВС. При такой схеме присоединения на нужды ГВС подается водопроводная вода, предварительно подогретая в теплообменнике, что позволяет обеспечить соответствие качества воды требованиям Сан </w:t>
      </w:r>
      <w:proofErr w:type="spellStart"/>
      <w:r w:rsidR="00D97FF7" w:rsidRPr="00FA1A10">
        <w:rPr>
          <w:sz w:val="23"/>
          <w:szCs w:val="23"/>
        </w:rPr>
        <w:t>ПиН</w:t>
      </w:r>
      <w:proofErr w:type="spellEnd"/>
      <w:r w:rsidR="00D97FF7" w:rsidRPr="00FA1A10">
        <w:rPr>
          <w:sz w:val="23"/>
          <w:szCs w:val="23"/>
        </w:rPr>
        <w:t xml:space="preserve"> (рис. </w:t>
      </w:r>
      <w:r w:rsidR="00D97FF7" w:rsidRPr="00FA1A10">
        <w:rPr>
          <w:sz w:val="23"/>
          <w:szCs w:val="23"/>
        </w:rPr>
        <w:fldChar w:fldCharType="begin"/>
      </w:r>
      <w:r w:rsidR="00D97FF7" w:rsidRPr="00FA1A10">
        <w:rPr>
          <w:sz w:val="23"/>
          <w:szCs w:val="23"/>
        </w:rPr>
        <w:instrText xml:space="preserve"> REF _Ref87018798 \h  \* MERGEFORMAT </w:instrText>
      </w:r>
      <w:r w:rsidR="00D97FF7" w:rsidRPr="00FA1A10">
        <w:rPr>
          <w:sz w:val="23"/>
          <w:szCs w:val="23"/>
        </w:rPr>
      </w:r>
      <w:r w:rsidR="00D97FF7" w:rsidRPr="00FA1A10">
        <w:rPr>
          <w:sz w:val="23"/>
          <w:szCs w:val="23"/>
        </w:rPr>
        <w:fldChar w:fldCharType="separate"/>
      </w:r>
      <w:r w:rsidR="00C5345E" w:rsidRPr="00C5345E">
        <w:rPr>
          <w:vanish/>
        </w:rPr>
        <w:t xml:space="preserve">Рисунок </w:t>
      </w:r>
      <w:r w:rsidR="00C5345E">
        <w:rPr>
          <w:noProof/>
        </w:rPr>
        <w:t>10</w:t>
      </w:r>
      <w:r w:rsidR="00D97FF7" w:rsidRPr="00FA1A10">
        <w:rPr>
          <w:sz w:val="23"/>
          <w:szCs w:val="23"/>
        </w:rPr>
        <w:fldChar w:fldCharType="end"/>
      </w:r>
      <w:r w:rsidR="00D97FF7" w:rsidRPr="00FA1A10">
        <w:rPr>
          <w:sz w:val="23"/>
          <w:szCs w:val="23"/>
        </w:rPr>
        <w:t>).</w:t>
      </w:r>
    </w:p>
    <w:p w14:paraId="61600C97" w14:textId="77777777" w:rsidR="00D97FF7" w:rsidRPr="00FA1A10" w:rsidRDefault="00E80E2A" w:rsidP="00FA1A10">
      <w:pPr>
        <w:pStyle w:val="ad"/>
        <w:keepNext/>
        <w:spacing w:line="360" w:lineRule="auto"/>
        <w:ind w:firstLine="0"/>
        <w:jc w:val="center"/>
      </w:pPr>
      <w:r>
        <w:rPr>
          <w:noProof/>
          <w:lang w:eastAsia="ru-RU" w:bidi="ar-SA"/>
        </w:rPr>
        <w:lastRenderedPageBreak/>
        <w:drawing>
          <wp:inline distT="0" distB="0" distL="0" distR="0" wp14:anchorId="42249103" wp14:editId="0FDC0027">
            <wp:extent cx="5302250" cy="2482507"/>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314396" cy="2488194"/>
                    </a:xfrm>
                    <a:prstGeom prst="rect">
                      <a:avLst/>
                    </a:prstGeom>
                  </pic:spPr>
                </pic:pic>
              </a:graphicData>
            </a:graphic>
          </wp:inline>
        </w:drawing>
      </w:r>
    </w:p>
    <w:p w14:paraId="3CCFF8B6" w14:textId="48961A36" w:rsidR="00D97FF7" w:rsidRPr="00FA1A10" w:rsidRDefault="00D97FF7" w:rsidP="00FA1A10">
      <w:pPr>
        <w:pStyle w:val="affff0"/>
        <w:jc w:val="center"/>
        <w:rPr>
          <w:sz w:val="23"/>
          <w:szCs w:val="23"/>
        </w:rPr>
      </w:pPr>
      <w:bookmarkStart w:id="201" w:name="_Ref87018798"/>
      <w:r w:rsidRPr="00FA1A10">
        <w:t xml:space="preserve">Рисунок </w:t>
      </w:r>
      <w:r w:rsidRPr="00FA1A10">
        <w:fldChar w:fldCharType="begin"/>
      </w:r>
      <w:r w:rsidRPr="00FA1A10">
        <w:instrText xml:space="preserve"> SEQ Рисунок \* ARABIC </w:instrText>
      </w:r>
      <w:r w:rsidRPr="00FA1A10">
        <w:fldChar w:fldCharType="separate"/>
      </w:r>
      <w:r w:rsidR="00C5345E">
        <w:t>10</w:t>
      </w:r>
      <w:r w:rsidRPr="00FA1A10">
        <w:fldChar w:fldCharType="end"/>
      </w:r>
      <w:bookmarkEnd w:id="201"/>
      <w:r w:rsidRPr="00FA1A10">
        <w:t xml:space="preserve"> – </w:t>
      </w:r>
      <w:r w:rsidR="00E80E2A">
        <w:rPr>
          <w:iCs/>
          <w:sz w:val="23"/>
          <w:szCs w:val="23"/>
        </w:rPr>
        <w:t>Потребитель с зависимы</w:t>
      </w:r>
      <w:r w:rsidRPr="00FA1A10">
        <w:rPr>
          <w:iCs/>
          <w:sz w:val="23"/>
          <w:szCs w:val="23"/>
        </w:rPr>
        <w:t>м присоединением системы отопления и зарытой системой ГВС</w:t>
      </w:r>
    </w:p>
    <w:p w14:paraId="118541A0" w14:textId="77777777" w:rsidR="00D97FF7" w:rsidRPr="00FA1A10" w:rsidRDefault="00D97FF7" w:rsidP="00FA1A10">
      <w:pPr>
        <w:pStyle w:val="ad"/>
        <w:spacing w:line="276" w:lineRule="auto"/>
        <w:ind w:firstLine="0"/>
        <w:rPr>
          <w:rFonts w:eastAsia="Times New Roman"/>
          <w:lang w:eastAsia="ru-RU" w:bidi="ar-SA"/>
        </w:rPr>
      </w:pPr>
    </w:p>
    <w:p w14:paraId="403352FE" w14:textId="77777777" w:rsidR="00D97FF7" w:rsidRPr="00FA1A10" w:rsidRDefault="00D97FF7" w:rsidP="00FA1A10">
      <w:pPr>
        <w:pStyle w:val="31"/>
        <w:spacing w:before="0" w:line="276" w:lineRule="auto"/>
        <w:jc w:val="center"/>
        <w:rPr>
          <w:rFonts w:ascii="Times New Roman" w:hAnsi="Times New Roman" w:cs="Times New Roman"/>
          <w:b/>
          <w:color w:val="auto"/>
          <w:lang w:val="ru-RU" w:eastAsia="ru-RU"/>
        </w:rPr>
      </w:pPr>
      <w:bookmarkStart w:id="202" w:name="_Toc453770380"/>
      <w:bookmarkStart w:id="203" w:name="_Toc470813139"/>
      <w:bookmarkStart w:id="204" w:name="_Toc524886692"/>
      <w:bookmarkStart w:id="205" w:name="_Toc72448981"/>
      <w:bookmarkStart w:id="206" w:name="_Toc134109374"/>
      <w:r w:rsidRPr="00FA1A10">
        <w:rPr>
          <w:rFonts w:ascii="Times New Roman" w:hAnsi="Times New Roman" w:cs="Times New Roman"/>
          <w:b/>
          <w:color w:val="auto"/>
          <w:lang w:val="ru-RU" w:eastAsia="ru-RU"/>
        </w:rPr>
        <w:t>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202"/>
      <w:bookmarkEnd w:id="203"/>
      <w:bookmarkEnd w:id="204"/>
      <w:bookmarkEnd w:id="205"/>
      <w:bookmarkEnd w:id="206"/>
    </w:p>
    <w:p w14:paraId="0C03B923" w14:textId="77777777" w:rsidR="00D97FF7" w:rsidRPr="00FA1A10" w:rsidRDefault="00D97FF7" w:rsidP="00FA1A10">
      <w:pPr>
        <w:spacing w:after="0" w:line="360" w:lineRule="auto"/>
        <w:ind w:firstLine="709"/>
        <w:rPr>
          <w:rFonts w:cs="Times New Roman"/>
          <w:b/>
          <w:szCs w:val="24"/>
        </w:rPr>
      </w:pPr>
    </w:p>
    <w:p w14:paraId="05E2258C" w14:textId="77777777" w:rsidR="00D97FF7" w:rsidRDefault="00D97FF7" w:rsidP="00FA1A10">
      <w:pPr>
        <w:spacing w:after="0" w:line="360" w:lineRule="auto"/>
        <w:ind w:firstLine="709"/>
        <w:jc w:val="both"/>
        <w:rPr>
          <w:rFonts w:cs="Times New Roman"/>
          <w:szCs w:val="24"/>
        </w:rPr>
      </w:pPr>
      <w:r w:rsidRPr="00FA1A10">
        <w:rPr>
          <w:rFonts w:cs="Times New Roman"/>
          <w:szCs w:val="24"/>
        </w:rPr>
        <w:t xml:space="preserve">Руководствуясь пунктом 5 статьи 13 Федерального закона от 23.11.2009 г. № 261-ФЗ «Об энергосбережении и о повышении энергетической эффективности и о внесении изменений в отдельные законодательные акты Российской Федерации» собственники жилых домов, собственники помещений в многоквартирных домах, введенных в эксплуатацию на день вступления Закона № 261-ФЗ в силу, обязаны в срок до 1 января 2012 года обеспечить оснащение таких домов приборами учета используемых воды, природного газа, тепловой энергии, электрической энергии, а также ввод установленных приборов учета в эксплуатацию. При этом многоквартирные дома в указанный срок должны быть оснащены коллективными (общедомовыми) приборами учета используемых коммунальных ресурсов, а также индивидуальными и общими (для коммунальной квартиры) приборами учета. </w:t>
      </w:r>
    </w:p>
    <w:p w14:paraId="4FC71751" w14:textId="77777777" w:rsidR="00A15F59" w:rsidRDefault="00A15F59" w:rsidP="00FA1A10">
      <w:pPr>
        <w:spacing w:after="0" w:line="360" w:lineRule="auto"/>
        <w:ind w:firstLine="709"/>
        <w:jc w:val="both"/>
        <w:rPr>
          <w:rFonts w:cs="Times New Roman"/>
          <w:szCs w:val="24"/>
        </w:rPr>
      </w:pPr>
      <w:r>
        <w:rPr>
          <w:rFonts w:cs="Times New Roman"/>
          <w:szCs w:val="24"/>
        </w:rPr>
        <w:t xml:space="preserve">Сведения о многоквартирных и индивидуальных жилых домах, оснащенных приборами учета, приведены в таблицах </w:t>
      </w:r>
    </w:p>
    <w:p w14:paraId="23D665C1" w14:textId="77777777" w:rsidR="00A15F59" w:rsidRDefault="00A15F59" w:rsidP="00A15F59">
      <w:pPr>
        <w:spacing w:after="0" w:line="360" w:lineRule="auto"/>
        <w:jc w:val="both"/>
        <w:rPr>
          <w:rFonts w:cs="Times New Roman"/>
          <w:szCs w:val="24"/>
        </w:rPr>
      </w:pPr>
    </w:p>
    <w:p w14:paraId="730A6318" w14:textId="2255735B" w:rsidR="00BD0E23" w:rsidRPr="00BD0E23" w:rsidRDefault="00BD0E23" w:rsidP="00BD0E23">
      <w:pPr>
        <w:pStyle w:val="affff0"/>
        <w:keepNext/>
      </w:pPr>
      <w:r>
        <w:t xml:space="preserve">Таблица </w:t>
      </w:r>
      <w:r>
        <w:fldChar w:fldCharType="begin"/>
      </w:r>
      <w:r>
        <w:instrText xml:space="preserve"> SEQ Таблица \* ARABIC </w:instrText>
      </w:r>
      <w:r>
        <w:fldChar w:fldCharType="separate"/>
      </w:r>
      <w:r w:rsidR="006E4D8E">
        <w:t>10</w:t>
      </w:r>
      <w:r>
        <w:fldChar w:fldCharType="end"/>
      </w:r>
      <w:r w:rsidRPr="00BD0E23">
        <w:t xml:space="preserve"> – </w:t>
      </w:r>
      <w:r>
        <w:t>Перечень многоквартирных домов, оснащенных приборами учета тепловой энергии</w:t>
      </w:r>
    </w:p>
    <w:tbl>
      <w:tblPr>
        <w:tblW w:w="8075" w:type="dxa"/>
        <w:jc w:val="center"/>
        <w:tblLook w:val="04A0" w:firstRow="1" w:lastRow="0" w:firstColumn="1" w:lastColumn="0" w:noHBand="0" w:noVBand="1"/>
      </w:tblPr>
      <w:tblGrid>
        <w:gridCol w:w="851"/>
        <w:gridCol w:w="2830"/>
        <w:gridCol w:w="443"/>
        <w:gridCol w:w="838"/>
        <w:gridCol w:w="3113"/>
      </w:tblGrid>
      <w:tr w:rsidR="00BD0E23" w:rsidRPr="00BD0E23" w14:paraId="46B524B7" w14:textId="77777777" w:rsidTr="00F50BBC">
        <w:trPr>
          <w:trHeight w:val="288"/>
          <w:tblHeader/>
          <w:jc w:val="center"/>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888295"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 п/п</w:t>
            </w:r>
          </w:p>
        </w:tc>
        <w:tc>
          <w:tcPr>
            <w:tcW w:w="2830" w:type="dxa"/>
            <w:tcBorders>
              <w:top w:val="single" w:sz="4" w:space="0" w:color="auto"/>
              <w:left w:val="nil"/>
              <w:bottom w:val="single" w:sz="4" w:space="0" w:color="auto"/>
              <w:right w:val="single" w:sz="4" w:space="0" w:color="auto"/>
            </w:tcBorders>
            <w:shd w:val="clear" w:color="auto" w:fill="auto"/>
            <w:noWrap/>
            <w:vAlign w:val="bottom"/>
            <w:hideMark/>
          </w:tcPr>
          <w:p w14:paraId="40067980"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Адрес</w:t>
            </w:r>
          </w:p>
        </w:tc>
        <w:tc>
          <w:tcPr>
            <w:tcW w:w="443" w:type="dxa"/>
            <w:tcBorders>
              <w:top w:val="nil"/>
              <w:left w:val="nil"/>
              <w:bottom w:val="nil"/>
              <w:right w:val="nil"/>
            </w:tcBorders>
            <w:shd w:val="clear" w:color="auto" w:fill="auto"/>
            <w:noWrap/>
            <w:vAlign w:val="bottom"/>
            <w:hideMark/>
          </w:tcPr>
          <w:p w14:paraId="53700894" w14:textId="77777777" w:rsidR="00BD0E23" w:rsidRPr="00BD0E23" w:rsidRDefault="00BD0E23" w:rsidP="00BD0E23">
            <w:pPr>
              <w:spacing w:after="0" w:line="240" w:lineRule="auto"/>
              <w:jc w:val="center"/>
              <w:rPr>
                <w:rFonts w:eastAsia="Times New Roman" w:cs="Times New Roman"/>
                <w:color w:val="000000"/>
                <w:sz w:val="22"/>
                <w:lang w:eastAsia="ru-RU"/>
              </w:rPr>
            </w:pPr>
          </w:p>
        </w:tc>
        <w:tc>
          <w:tcPr>
            <w:tcW w:w="83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05F0E2"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 п/п</w:t>
            </w:r>
          </w:p>
        </w:tc>
        <w:tc>
          <w:tcPr>
            <w:tcW w:w="3113" w:type="dxa"/>
            <w:tcBorders>
              <w:top w:val="single" w:sz="4" w:space="0" w:color="auto"/>
              <w:left w:val="nil"/>
              <w:bottom w:val="single" w:sz="4" w:space="0" w:color="auto"/>
              <w:right w:val="single" w:sz="4" w:space="0" w:color="auto"/>
            </w:tcBorders>
            <w:shd w:val="clear" w:color="auto" w:fill="auto"/>
            <w:noWrap/>
            <w:vAlign w:val="bottom"/>
            <w:hideMark/>
          </w:tcPr>
          <w:p w14:paraId="5AF6BCC8"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Адрес</w:t>
            </w:r>
          </w:p>
        </w:tc>
      </w:tr>
      <w:tr w:rsidR="00BD0E23" w:rsidRPr="00BD0E23" w14:paraId="2FFF7F78"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2E4E5513"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w:t>
            </w:r>
          </w:p>
        </w:tc>
        <w:tc>
          <w:tcPr>
            <w:tcW w:w="2830" w:type="dxa"/>
            <w:tcBorders>
              <w:top w:val="nil"/>
              <w:left w:val="nil"/>
              <w:bottom w:val="single" w:sz="4" w:space="0" w:color="auto"/>
              <w:right w:val="single" w:sz="4" w:space="0" w:color="auto"/>
            </w:tcBorders>
            <w:shd w:val="clear" w:color="auto" w:fill="auto"/>
            <w:noWrap/>
            <w:vAlign w:val="bottom"/>
            <w:hideMark/>
          </w:tcPr>
          <w:p w14:paraId="0E229684"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40 лет Октября 64</w:t>
            </w:r>
          </w:p>
        </w:tc>
        <w:tc>
          <w:tcPr>
            <w:tcW w:w="443" w:type="dxa"/>
            <w:tcBorders>
              <w:top w:val="nil"/>
              <w:left w:val="nil"/>
              <w:bottom w:val="nil"/>
              <w:right w:val="nil"/>
            </w:tcBorders>
            <w:shd w:val="clear" w:color="auto" w:fill="auto"/>
            <w:noWrap/>
            <w:vAlign w:val="bottom"/>
            <w:hideMark/>
          </w:tcPr>
          <w:p w14:paraId="5FF50CE9"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56FD2102"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59</w:t>
            </w:r>
          </w:p>
        </w:tc>
        <w:tc>
          <w:tcPr>
            <w:tcW w:w="3113" w:type="dxa"/>
            <w:tcBorders>
              <w:top w:val="nil"/>
              <w:left w:val="nil"/>
              <w:bottom w:val="single" w:sz="4" w:space="0" w:color="auto"/>
              <w:right w:val="single" w:sz="4" w:space="0" w:color="auto"/>
            </w:tcBorders>
            <w:shd w:val="clear" w:color="auto" w:fill="auto"/>
            <w:noWrap/>
            <w:vAlign w:val="bottom"/>
            <w:hideMark/>
          </w:tcPr>
          <w:p w14:paraId="47E825D0"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Малиновского 79</w:t>
            </w:r>
          </w:p>
        </w:tc>
      </w:tr>
      <w:tr w:rsidR="00BD0E23" w:rsidRPr="00BD0E23" w14:paraId="36E3BB66"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77C9EF70"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2</w:t>
            </w:r>
          </w:p>
        </w:tc>
        <w:tc>
          <w:tcPr>
            <w:tcW w:w="2830" w:type="dxa"/>
            <w:tcBorders>
              <w:top w:val="nil"/>
              <w:left w:val="nil"/>
              <w:bottom w:val="single" w:sz="4" w:space="0" w:color="auto"/>
              <w:right w:val="single" w:sz="4" w:space="0" w:color="auto"/>
            </w:tcBorders>
            <w:shd w:val="clear" w:color="auto" w:fill="auto"/>
            <w:noWrap/>
            <w:vAlign w:val="bottom"/>
            <w:hideMark/>
          </w:tcPr>
          <w:p w14:paraId="18F39B85"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40 лет Октября 71</w:t>
            </w:r>
          </w:p>
        </w:tc>
        <w:tc>
          <w:tcPr>
            <w:tcW w:w="443" w:type="dxa"/>
            <w:tcBorders>
              <w:top w:val="nil"/>
              <w:left w:val="nil"/>
              <w:bottom w:val="nil"/>
              <w:right w:val="nil"/>
            </w:tcBorders>
            <w:shd w:val="clear" w:color="auto" w:fill="auto"/>
            <w:noWrap/>
            <w:vAlign w:val="bottom"/>
            <w:hideMark/>
          </w:tcPr>
          <w:p w14:paraId="54A1EC4C"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62F2F52D"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60</w:t>
            </w:r>
          </w:p>
        </w:tc>
        <w:tc>
          <w:tcPr>
            <w:tcW w:w="3113" w:type="dxa"/>
            <w:tcBorders>
              <w:top w:val="nil"/>
              <w:left w:val="nil"/>
              <w:bottom w:val="single" w:sz="4" w:space="0" w:color="auto"/>
              <w:right w:val="single" w:sz="4" w:space="0" w:color="auto"/>
            </w:tcBorders>
            <w:shd w:val="clear" w:color="auto" w:fill="auto"/>
            <w:noWrap/>
            <w:vAlign w:val="bottom"/>
            <w:hideMark/>
          </w:tcPr>
          <w:p w14:paraId="1DB4A9D3"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Медицинская 21</w:t>
            </w:r>
          </w:p>
        </w:tc>
      </w:tr>
      <w:tr w:rsidR="00BD0E23" w:rsidRPr="00BD0E23" w14:paraId="649E8345"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5999174A"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3</w:t>
            </w:r>
          </w:p>
        </w:tc>
        <w:tc>
          <w:tcPr>
            <w:tcW w:w="2830" w:type="dxa"/>
            <w:tcBorders>
              <w:top w:val="nil"/>
              <w:left w:val="nil"/>
              <w:bottom w:val="single" w:sz="4" w:space="0" w:color="auto"/>
              <w:right w:val="single" w:sz="4" w:space="0" w:color="auto"/>
            </w:tcBorders>
            <w:shd w:val="clear" w:color="auto" w:fill="auto"/>
            <w:noWrap/>
            <w:vAlign w:val="bottom"/>
            <w:hideMark/>
          </w:tcPr>
          <w:p w14:paraId="611F468D"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40 лет Октября 73</w:t>
            </w:r>
          </w:p>
        </w:tc>
        <w:tc>
          <w:tcPr>
            <w:tcW w:w="443" w:type="dxa"/>
            <w:tcBorders>
              <w:top w:val="nil"/>
              <w:left w:val="nil"/>
              <w:bottom w:val="nil"/>
              <w:right w:val="nil"/>
            </w:tcBorders>
            <w:shd w:val="clear" w:color="auto" w:fill="auto"/>
            <w:noWrap/>
            <w:vAlign w:val="bottom"/>
            <w:hideMark/>
          </w:tcPr>
          <w:p w14:paraId="07E272CE"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155B0BAD"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61</w:t>
            </w:r>
          </w:p>
        </w:tc>
        <w:tc>
          <w:tcPr>
            <w:tcW w:w="3113" w:type="dxa"/>
            <w:tcBorders>
              <w:top w:val="nil"/>
              <w:left w:val="nil"/>
              <w:bottom w:val="single" w:sz="4" w:space="0" w:color="auto"/>
              <w:right w:val="single" w:sz="4" w:space="0" w:color="auto"/>
            </w:tcBorders>
            <w:shd w:val="clear" w:color="auto" w:fill="auto"/>
            <w:noWrap/>
            <w:vAlign w:val="bottom"/>
            <w:hideMark/>
          </w:tcPr>
          <w:p w14:paraId="60DBA039"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Мухина 12</w:t>
            </w:r>
          </w:p>
        </w:tc>
      </w:tr>
      <w:tr w:rsidR="00BD0E23" w:rsidRPr="00BD0E23" w14:paraId="0B5AF74C"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301EE2BB"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4</w:t>
            </w:r>
          </w:p>
        </w:tc>
        <w:tc>
          <w:tcPr>
            <w:tcW w:w="2830" w:type="dxa"/>
            <w:tcBorders>
              <w:top w:val="nil"/>
              <w:left w:val="nil"/>
              <w:bottom w:val="single" w:sz="4" w:space="0" w:color="auto"/>
              <w:right w:val="single" w:sz="4" w:space="0" w:color="auto"/>
            </w:tcBorders>
            <w:shd w:val="clear" w:color="auto" w:fill="auto"/>
            <w:noWrap/>
            <w:vAlign w:val="bottom"/>
            <w:hideMark/>
          </w:tcPr>
          <w:p w14:paraId="2BECF2A8"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40 лет Октября 85</w:t>
            </w:r>
          </w:p>
        </w:tc>
        <w:tc>
          <w:tcPr>
            <w:tcW w:w="443" w:type="dxa"/>
            <w:tcBorders>
              <w:top w:val="nil"/>
              <w:left w:val="nil"/>
              <w:bottom w:val="nil"/>
              <w:right w:val="nil"/>
            </w:tcBorders>
            <w:shd w:val="clear" w:color="auto" w:fill="auto"/>
            <w:noWrap/>
            <w:vAlign w:val="bottom"/>
            <w:hideMark/>
          </w:tcPr>
          <w:p w14:paraId="3C25DEE3"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13E48BBA"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62</w:t>
            </w:r>
          </w:p>
        </w:tc>
        <w:tc>
          <w:tcPr>
            <w:tcW w:w="3113" w:type="dxa"/>
            <w:tcBorders>
              <w:top w:val="nil"/>
              <w:left w:val="nil"/>
              <w:bottom w:val="single" w:sz="4" w:space="0" w:color="auto"/>
              <w:right w:val="single" w:sz="4" w:space="0" w:color="auto"/>
            </w:tcBorders>
            <w:shd w:val="clear" w:color="auto" w:fill="auto"/>
            <w:noWrap/>
            <w:vAlign w:val="bottom"/>
            <w:hideMark/>
          </w:tcPr>
          <w:p w14:paraId="41D10934"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Мухина 14</w:t>
            </w:r>
          </w:p>
        </w:tc>
      </w:tr>
      <w:tr w:rsidR="00BD0E23" w:rsidRPr="00BD0E23" w14:paraId="1D6EA777"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3BCDC533"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5</w:t>
            </w:r>
          </w:p>
        </w:tc>
        <w:tc>
          <w:tcPr>
            <w:tcW w:w="2830" w:type="dxa"/>
            <w:tcBorders>
              <w:top w:val="nil"/>
              <w:left w:val="nil"/>
              <w:bottom w:val="single" w:sz="4" w:space="0" w:color="auto"/>
              <w:right w:val="single" w:sz="4" w:space="0" w:color="auto"/>
            </w:tcBorders>
            <w:shd w:val="clear" w:color="auto" w:fill="auto"/>
            <w:noWrap/>
            <w:vAlign w:val="bottom"/>
            <w:hideMark/>
          </w:tcPr>
          <w:p w14:paraId="6012FDE8"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50 лет Октября 16</w:t>
            </w:r>
          </w:p>
        </w:tc>
        <w:tc>
          <w:tcPr>
            <w:tcW w:w="443" w:type="dxa"/>
            <w:tcBorders>
              <w:top w:val="nil"/>
              <w:left w:val="nil"/>
              <w:bottom w:val="nil"/>
              <w:right w:val="nil"/>
            </w:tcBorders>
            <w:shd w:val="clear" w:color="auto" w:fill="auto"/>
            <w:noWrap/>
            <w:vAlign w:val="bottom"/>
            <w:hideMark/>
          </w:tcPr>
          <w:p w14:paraId="53A398F4"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462FA327"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63</w:t>
            </w:r>
          </w:p>
        </w:tc>
        <w:tc>
          <w:tcPr>
            <w:tcW w:w="3113" w:type="dxa"/>
            <w:tcBorders>
              <w:top w:val="nil"/>
              <w:left w:val="nil"/>
              <w:bottom w:val="single" w:sz="4" w:space="0" w:color="auto"/>
              <w:right w:val="single" w:sz="4" w:space="0" w:color="auto"/>
            </w:tcBorders>
            <w:shd w:val="clear" w:color="auto" w:fill="auto"/>
            <w:noWrap/>
            <w:vAlign w:val="bottom"/>
            <w:hideMark/>
          </w:tcPr>
          <w:p w14:paraId="2C92F931"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Мухина 16</w:t>
            </w:r>
          </w:p>
        </w:tc>
      </w:tr>
      <w:tr w:rsidR="00BD0E23" w:rsidRPr="00BD0E23" w14:paraId="001ED00A"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391B51D4"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lastRenderedPageBreak/>
              <w:t>6</w:t>
            </w:r>
          </w:p>
        </w:tc>
        <w:tc>
          <w:tcPr>
            <w:tcW w:w="2830" w:type="dxa"/>
            <w:tcBorders>
              <w:top w:val="nil"/>
              <w:left w:val="nil"/>
              <w:bottom w:val="single" w:sz="4" w:space="0" w:color="auto"/>
              <w:right w:val="single" w:sz="4" w:space="0" w:color="auto"/>
            </w:tcBorders>
            <w:shd w:val="clear" w:color="auto" w:fill="auto"/>
            <w:noWrap/>
            <w:vAlign w:val="bottom"/>
            <w:hideMark/>
          </w:tcPr>
          <w:p w14:paraId="681F046F"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50 лет Октября 39/1</w:t>
            </w:r>
          </w:p>
        </w:tc>
        <w:tc>
          <w:tcPr>
            <w:tcW w:w="443" w:type="dxa"/>
            <w:tcBorders>
              <w:top w:val="nil"/>
              <w:left w:val="nil"/>
              <w:bottom w:val="nil"/>
              <w:right w:val="nil"/>
            </w:tcBorders>
            <w:shd w:val="clear" w:color="auto" w:fill="auto"/>
            <w:noWrap/>
            <w:vAlign w:val="bottom"/>
            <w:hideMark/>
          </w:tcPr>
          <w:p w14:paraId="08FA0F0A"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7C1F97A5"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64</w:t>
            </w:r>
          </w:p>
        </w:tc>
        <w:tc>
          <w:tcPr>
            <w:tcW w:w="3113" w:type="dxa"/>
            <w:tcBorders>
              <w:top w:val="nil"/>
              <w:left w:val="nil"/>
              <w:bottom w:val="single" w:sz="4" w:space="0" w:color="auto"/>
              <w:right w:val="single" w:sz="4" w:space="0" w:color="auto"/>
            </w:tcBorders>
            <w:shd w:val="clear" w:color="auto" w:fill="auto"/>
            <w:noWrap/>
            <w:vAlign w:val="bottom"/>
            <w:hideMark/>
          </w:tcPr>
          <w:p w14:paraId="63098ACD"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Мухина 294</w:t>
            </w:r>
          </w:p>
        </w:tc>
      </w:tr>
      <w:tr w:rsidR="00BD0E23" w:rsidRPr="00BD0E23" w14:paraId="6C206402"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391FC2E2"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7</w:t>
            </w:r>
          </w:p>
        </w:tc>
        <w:tc>
          <w:tcPr>
            <w:tcW w:w="2830" w:type="dxa"/>
            <w:tcBorders>
              <w:top w:val="nil"/>
              <w:left w:val="nil"/>
              <w:bottom w:val="single" w:sz="4" w:space="0" w:color="auto"/>
              <w:right w:val="single" w:sz="4" w:space="0" w:color="auto"/>
            </w:tcBorders>
            <w:shd w:val="clear" w:color="auto" w:fill="auto"/>
            <w:noWrap/>
            <w:vAlign w:val="bottom"/>
            <w:hideMark/>
          </w:tcPr>
          <w:p w14:paraId="12843B3C"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50 лет Октября 44</w:t>
            </w:r>
          </w:p>
        </w:tc>
        <w:tc>
          <w:tcPr>
            <w:tcW w:w="443" w:type="dxa"/>
            <w:tcBorders>
              <w:top w:val="nil"/>
              <w:left w:val="nil"/>
              <w:bottom w:val="nil"/>
              <w:right w:val="nil"/>
            </w:tcBorders>
            <w:shd w:val="clear" w:color="auto" w:fill="auto"/>
            <w:noWrap/>
            <w:vAlign w:val="bottom"/>
            <w:hideMark/>
          </w:tcPr>
          <w:p w14:paraId="75E13A92"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5C90E1B5"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65</w:t>
            </w:r>
          </w:p>
        </w:tc>
        <w:tc>
          <w:tcPr>
            <w:tcW w:w="3113" w:type="dxa"/>
            <w:tcBorders>
              <w:top w:val="nil"/>
              <w:left w:val="nil"/>
              <w:bottom w:val="single" w:sz="4" w:space="0" w:color="auto"/>
              <w:right w:val="single" w:sz="4" w:space="0" w:color="auto"/>
            </w:tcBorders>
            <w:shd w:val="clear" w:color="auto" w:fill="auto"/>
            <w:noWrap/>
            <w:vAlign w:val="bottom"/>
            <w:hideMark/>
          </w:tcPr>
          <w:p w14:paraId="3D2FC188"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Мухина 44</w:t>
            </w:r>
          </w:p>
        </w:tc>
      </w:tr>
      <w:tr w:rsidR="00BD0E23" w:rsidRPr="00BD0E23" w14:paraId="11C765F7"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31A98641"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8</w:t>
            </w:r>
          </w:p>
        </w:tc>
        <w:tc>
          <w:tcPr>
            <w:tcW w:w="2830" w:type="dxa"/>
            <w:tcBorders>
              <w:top w:val="nil"/>
              <w:left w:val="nil"/>
              <w:bottom w:val="single" w:sz="4" w:space="0" w:color="auto"/>
              <w:right w:val="single" w:sz="4" w:space="0" w:color="auto"/>
            </w:tcBorders>
            <w:shd w:val="clear" w:color="auto" w:fill="auto"/>
            <w:noWrap/>
            <w:vAlign w:val="bottom"/>
            <w:hideMark/>
          </w:tcPr>
          <w:p w14:paraId="4F904A3F"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50 лет Октября 46</w:t>
            </w:r>
          </w:p>
        </w:tc>
        <w:tc>
          <w:tcPr>
            <w:tcW w:w="443" w:type="dxa"/>
            <w:tcBorders>
              <w:top w:val="nil"/>
              <w:left w:val="nil"/>
              <w:bottom w:val="nil"/>
              <w:right w:val="nil"/>
            </w:tcBorders>
            <w:shd w:val="clear" w:color="auto" w:fill="auto"/>
            <w:noWrap/>
            <w:vAlign w:val="bottom"/>
            <w:hideMark/>
          </w:tcPr>
          <w:p w14:paraId="6D7D3C88"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788831F4"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66</w:t>
            </w:r>
          </w:p>
        </w:tc>
        <w:tc>
          <w:tcPr>
            <w:tcW w:w="3113" w:type="dxa"/>
            <w:tcBorders>
              <w:top w:val="nil"/>
              <w:left w:val="nil"/>
              <w:bottom w:val="single" w:sz="4" w:space="0" w:color="auto"/>
              <w:right w:val="single" w:sz="4" w:space="0" w:color="auto"/>
            </w:tcBorders>
            <w:shd w:val="clear" w:color="auto" w:fill="auto"/>
            <w:noWrap/>
            <w:vAlign w:val="bottom"/>
            <w:hideMark/>
          </w:tcPr>
          <w:p w14:paraId="1BF143EC"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Мухина 49</w:t>
            </w:r>
          </w:p>
        </w:tc>
      </w:tr>
      <w:tr w:rsidR="00BD0E23" w:rsidRPr="00BD0E23" w14:paraId="2C97A7E4"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299F752C"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9</w:t>
            </w:r>
          </w:p>
        </w:tc>
        <w:tc>
          <w:tcPr>
            <w:tcW w:w="2830" w:type="dxa"/>
            <w:tcBorders>
              <w:top w:val="nil"/>
              <w:left w:val="nil"/>
              <w:bottom w:val="single" w:sz="4" w:space="0" w:color="auto"/>
              <w:right w:val="single" w:sz="4" w:space="0" w:color="auto"/>
            </w:tcBorders>
            <w:shd w:val="clear" w:color="auto" w:fill="auto"/>
            <w:noWrap/>
            <w:vAlign w:val="bottom"/>
            <w:hideMark/>
          </w:tcPr>
          <w:p w14:paraId="655ED48D"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50 лет Октября 49</w:t>
            </w:r>
          </w:p>
        </w:tc>
        <w:tc>
          <w:tcPr>
            <w:tcW w:w="443" w:type="dxa"/>
            <w:tcBorders>
              <w:top w:val="nil"/>
              <w:left w:val="nil"/>
              <w:bottom w:val="nil"/>
              <w:right w:val="nil"/>
            </w:tcBorders>
            <w:shd w:val="clear" w:color="auto" w:fill="auto"/>
            <w:noWrap/>
            <w:vAlign w:val="bottom"/>
            <w:hideMark/>
          </w:tcPr>
          <w:p w14:paraId="020D0E93"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49F4DFB7"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67</w:t>
            </w:r>
          </w:p>
        </w:tc>
        <w:tc>
          <w:tcPr>
            <w:tcW w:w="3113" w:type="dxa"/>
            <w:tcBorders>
              <w:top w:val="nil"/>
              <w:left w:val="nil"/>
              <w:bottom w:val="single" w:sz="4" w:space="0" w:color="auto"/>
              <w:right w:val="single" w:sz="4" w:space="0" w:color="auto"/>
            </w:tcBorders>
            <w:shd w:val="clear" w:color="auto" w:fill="auto"/>
            <w:noWrap/>
            <w:vAlign w:val="bottom"/>
            <w:hideMark/>
          </w:tcPr>
          <w:p w14:paraId="52373FCE"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Мухина 58</w:t>
            </w:r>
          </w:p>
        </w:tc>
      </w:tr>
      <w:tr w:rsidR="00BD0E23" w:rsidRPr="00BD0E23" w14:paraId="50352551"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51109870"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10</w:t>
            </w:r>
          </w:p>
        </w:tc>
        <w:tc>
          <w:tcPr>
            <w:tcW w:w="2830" w:type="dxa"/>
            <w:tcBorders>
              <w:top w:val="nil"/>
              <w:left w:val="nil"/>
              <w:bottom w:val="single" w:sz="4" w:space="0" w:color="auto"/>
              <w:right w:val="single" w:sz="4" w:space="0" w:color="auto"/>
            </w:tcBorders>
            <w:shd w:val="clear" w:color="auto" w:fill="auto"/>
            <w:noWrap/>
            <w:vAlign w:val="bottom"/>
            <w:hideMark/>
          </w:tcPr>
          <w:p w14:paraId="04B4ECE3"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50 лет Октября 51</w:t>
            </w:r>
          </w:p>
        </w:tc>
        <w:tc>
          <w:tcPr>
            <w:tcW w:w="443" w:type="dxa"/>
            <w:tcBorders>
              <w:top w:val="nil"/>
              <w:left w:val="nil"/>
              <w:bottom w:val="nil"/>
              <w:right w:val="nil"/>
            </w:tcBorders>
            <w:shd w:val="clear" w:color="auto" w:fill="auto"/>
            <w:noWrap/>
            <w:vAlign w:val="bottom"/>
            <w:hideMark/>
          </w:tcPr>
          <w:p w14:paraId="2BF07F08"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44462315"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68</w:t>
            </w:r>
          </w:p>
        </w:tc>
        <w:tc>
          <w:tcPr>
            <w:tcW w:w="3113" w:type="dxa"/>
            <w:tcBorders>
              <w:top w:val="nil"/>
              <w:left w:val="nil"/>
              <w:bottom w:val="single" w:sz="4" w:space="0" w:color="auto"/>
              <w:right w:val="single" w:sz="4" w:space="0" w:color="auto"/>
            </w:tcBorders>
            <w:shd w:val="clear" w:color="auto" w:fill="auto"/>
            <w:noWrap/>
            <w:vAlign w:val="bottom"/>
            <w:hideMark/>
          </w:tcPr>
          <w:p w14:paraId="51BCB9EA"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Мухина 60</w:t>
            </w:r>
          </w:p>
        </w:tc>
      </w:tr>
      <w:tr w:rsidR="00BD0E23" w:rsidRPr="00BD0E23" w14:paraId="29D1A99B"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21E57011"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11</w:t>
            </w:r>
          </w:p>
        </w:tc>
        <w:tc>
          <w:tcPr>
            <w:tcW w:w="2830" w:type="dxa"/>
            <w:tcBorders>
              <w:top w:val="nil"/>
              <w:left w:val="nil"/>
              <w:bottom w:val="single" w:sz="4" w:space="0" w:color="auto"/>
              <w:right w:val="single" w:sz="4" w:space="0" w:color="auto"/>
            </w:tcBorders>
            <w:shd w:val="clear" w:color="auto" w:fill="auto"/>
            <w:noWrap/>
            <w:vAlign w:val="bottom"/>
            <w:hideMark/>
          </w:tcPr>
          <w:p w14:paraId="7A08F545"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50 лет Октября 74</w:t>
            </w:r>
          </w:p>
        </w:tc>
        <w:tc>
          <w:tcPr>
            <w:tcW w:w="443" w:type="dxa"/>
            <w:tcBorders>
              <w:top w:val="nil"/>
              <w:left w:val="nil"/>
              <w:bottom w:val="nil"/>
              <w:right w:val="nil"/>
            </w:tcBorders>
            <w:shd w:val="clear" w:color="auto" w:fill="auto"/>
            <w:noWrap/>
            <w:vAlign w:val="bottom"/>
            <w:hideMark/>
          </w:tcPr>
          <w:p w14:paraId="44B641A4"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1F0107DF"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69</w:t>
            </w:r>
          </w:p>
        </w:tc>
        <w:tc>
          <w:tcPr>
            <w:tcW w:w="3113" w:type="dxa"/>
            <w:tcBorders>
              <w:top w:val="nil"/>
              <w:left w:val="nil"/>
              <w:bottom w:val="single" w:sz="4" w:space="0" w:color="auto"/>
              <w:right w:val="single" w:sz="4" w:space="0" w:color="auto"/>
            </w:tcBorders>
            <w:shd w:val="clear" w:color="auto" w:fill="auto"/>
            <w:noWrap/>
            <w:vAlign w:val="bottom"/>
            <w:hideMark/>
          </w:tcPr>
          <w:p w14:paraId="0597C0F2"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Мухина 62</w:t>
            </w:r>
          </w:p>
        </w:tc>
      </w:tr>
      <w:tr w:rsidR="00BD0E23" w:rsidRPr="00BD0E23" w14:paraId="29A564CC"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6B6460CB"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12</w:t>
            </w:r>
          </w:p>
        </w:tc>
        <w:tc>
          <w:tcPr>
            <w:tcW w:w="2830" w:type="dxa"/>
            <w:tcBorders>
              <w:top w:val="nil"/>
              <w:left w:val="nil"/>
              <w:bottom w:val="single" w:sz="4" w:space="0" w:color="auto"/>
              <w:right w:val="single" w:sz="4" w:space="0" w:color="auto"/>
            </w:tcBorders>
            <w:shd w:val="clear" w:color="auto" w:fill="auto"/>
            <w:noWrap/>
            <w:vAlign w:val="bottom"/>
            <w:hideMark/>
          </w:tcPr>
          <w:p w14:paraId="04E24283"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50 лет Октября 76</w:t>
            </w:r>
          </w:p>
        </w:tc>
        <w:tc>
          <w:tcPr>
            <w:tcW w:w="443" w:type="dxa"/>
            <w:tcBorders>
              <w:top w:val="nil"/>
              <w:left w:val="nil"/>
              <w:bottom w:val="nil"/>
              <w:right w:val="nil"/>
            </w:tcBorders>
            <w:shd w:val="clear" w:color="auto" w:fill="auto"/>
            <w:noWrap/>
            <w:vAlign w:val="bottom"/>
            <w:hideMark/>
          </w:tcPr>
          <w:p w14:paraId="771E4B51"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603C5750"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70</w:t>
            </w:r>
          </w:p>
        </w:tc>
        <w:tc>
          <w:tcPr>
            <w:tcW w:w="3113" w:type="dxa"/>
            <w:tcBorders>
              <w:top w:val="nil"/>
              <w:left w:val="nil"/>
              <w:bottom w:val="single" w:sz="4" w:space="0" w:color="auto"/>
              <w:right w:val="single" w:sz="4" w:space="0" w:color="auto"/>
            </w:tcBorders>
            <w:shd w:val="clear" w:color="auto" w:fill="auto"/>
            <w:noWrap/>
            <w:vAlign w:val="bottom"/>
            <w:hideMark/>
          </w:tcPr>
          <w:p w14:paraId="05EE7FB1"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Мухина 65</w:t>
            </w:r>
          </w:p>
        </w:tc>
      </w:tr>
      <w:tr w:rsidR="00BD0E23" w:rsidRPr="00BD0E23" w14:paraId="516A1835"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4918A220"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13</w:t>
            </w:r>
          </w:p>
        </w:tc>
        <w:tc>
          <w:tcPr>
            <w:tcW w:w="2830" w:type="dxa"/>
            <w:tcBorders>
              <w:top w:val="nil"/>
              <w:left w:val="nil"/>
              <w:bottom w:val="single" w:sz="4" w:space="0" w:color="auto"/>
              <w:right w:val="single" w:sz="4" w:space="0" w:color="auto"/>
            </w:tcBorders>
            <w:shd w:val="clear" w:color="auto" w:fill="auto"/>
            <w:noWrap/>
            <w:vAlign w:val="bottom"/>
            <w:hideMark/>
          </w:tcPr>
          <w:p w14:paraId="5110926C"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50 лет Октября 8/1</w:t>
            </w:r>
          </w:p>
        </w:tc>
        <w:tc>
          <w:tcPr>
            <w:tcW w:w="443" w:type="dxa"/>
            <w:tcBorders>
              <w:top w:val="nil"/>
              <w:left w:val="nil"/>
              <w:bottom w:val="nil"/>
              <w:right w:val="nil"/>
            </w:tcBorders>
            <w:shd w:val="clear" w:color="auto" w:fill="auto"/>
            <w:noWrap/>
            <w:vAlign w:val="bottom"/>
            <w:hideMark/>
          </w:tcPr>
          <w:p w14:paraId="03CE0930"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124322A6"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71</w:t>
            </w:r>
          </w:p>
        </w:tc>
        <w:tc>
          <w:tcPr>
            <w:tcW w:w="3113" w:type="dxa"/>
            <w:tcBorders>
              <w:top w:val="nil"/>
              <w:left w:val="nil"/>
              <w:bottom w:val="single" w:sz="4" w:space="0" w:color="auto"/>
              <w:right w:val="single" w:sz="4" w:space="0" w:color="auto"/>
            </w:tcBorders>
            <w:shd w:val="clear" w:color="auto" w:fill="auto"/>
            <w:noWrap/>
            <w:vAlign w:val="bottom"/>
            <w:hideMark/>
          </w:tcPr>
          <w:p w14:paraId="3494F43A"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Мухина 70</w:t>
            </w:r>
          </w:p>
        </w:tc>
      </w:tr>
      <w:tr w:rsidR="00BD0E23" w:rsidRPr="00BD0E23" w14:paraId="49651E9B"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6E2F7980"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14</w:t>
            </w:r>
          </w:p>
        </w:tc>
        <w:tc>
          <w:tcPr>
            <w:tcW w:w="2830" w:type="dxa"/>
            <w:tcBorders>
              <w:top w:val="nil"/>
              <w:left w:val="nil"/>
              <w:bottom w:val="single" w:sz="4" w:space="0" w:color="auto"/>
              <w:right w:val="single" w:sz="4" w:space="0" w:color="auto"/>
            </w:tcBorders>
            <w:shd w:val="clear" w:color="auto" w:fill="auto"/>
            <w:noWrap/>
            <w:vAlign w:val="bottom"/>
            <w:hideMark/>
          </w:tcPr>
          <w:p w14:paraId="2E5511F2"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 xml:space="preserve">50 лет </w:t>
            </w:r>
            <w:proofErr w:type="spellStart"/>
            <w:r w:rsidRPr="00BD0E23">
              <w:rPr>
                <w:rFonts w:eastAsia="Times New Roman" w:cs="Times New Roman"/>
                <w:color w:val="000000"/>
                <w:sz w:val="22"/>
                <w:lang w:eastAsia="ru-RU"/>
              </w:rPr>
              <w:t>Октяюря</w:t>
            </w:r>
            <w:proofErr w:type="spellEnd"/>
            <w:r w:rsidRPr="00BD0E23">
              <w:rPr>
                <w:rFonts w:eastAsia="Times New Roman" w:cs="Times New Roman"/>
                <w:color w:val="000000"/>
                <w:sz w:val="22"/>
                <w:lang w:eastAsia="ru-RU"/>
              </w:rPr>
              <w:t xml:space="preserve"> 91</w:t>
            </w:r>
          </w:p>
        </w:tc>
        <w:tc>
          <w:tcPr>
            <w:tcW w:w="443" w:type="dxa"/>
            <w:tcBorders>
              <w:top w:val="nil"/>
              <w:left w:val="nil"/>
              <w:bottom w:val="nil"/>
              <w:right w:val="nil"/>
            </w:tcBorders>
            <w:shd w:val="clear" w:color="auto" w:fill="auto"/>
            <w:noWrap/>
            <w:vAlign w:val="bottom"/>
            <w:hideMark/>
          </w:tcPr>
          <w:p w14:paraId="109E40DE"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222B30DC"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72</w:t>
            </w:r>
          </w:p>
        </w:tc>
        <w:tc>
          <w:tcPr>
            <w:tcW w:w="3113" w:type="dxa"/>
            <w:tcBorders>
              <w:top w:val="nil"/>
              <w:left w:val="nil"/>
              <w:bottom w:val="single" w:sz="4" w:space="0" w:color="auto"/>
              <w:right w:val="single" w:sz="4" w:space="0" w:color="auto"/>
            </w:tcBorders>
            <w:shd w:val="clear" w:color="auto" w:fill="auto"/>
            <w:noWrap/>
            <w:vAlign w:val="bottom"/>
            <w:hideMark/>
          </w:tcPr>
          <w:p w14:paraId="6DFE21D7"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Народная 48</w:t>
            </w:r>
          </w:p>
        </w:tc>
      </w:tr>
      <w:tr w:rsidR="00BD0E23" w:rsidRPr="00BD0E23" w14:paraId="78C7680C"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4753F08F"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15</w:t>
            </w:r>
          </w:p>
        </w:tc>
        <w:tc>
          <w:tcPr>
            <w:tcW w:w="2830" w:type="dxa"/>
            <w:tcBorders>
              <w:top w:val="nil"/>
              <w:left w:val="nil"/>
              <w:bottom w:val="single" w:sz="4" w:space="0" w:color="auto"/>
              <w:right w:val="single" w:sz="4" w:space="0" w:color="auto"/>
            </w:tcBorders>
            <w:shd w:val="clear" w:color="auto" w:fill="auto"/>
            <w:noWrap/>
            <w:vAlign w:val="bottom"/>
            <w:hideMark/>
          </w:tcPr>
          <w:p w14:paraId="7A406607"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Большая 69</w:t>
            </w:r>
          </w:p>
        </w:tc>
        <w:tc>
          <w:tcPr>
            <w:tcW w:w="443" w:type="dxa"/>
            <w:tcBorders>
              <w:top w:val="nil"/>
              <w:left w:val="nil"/>
              <w:bottom w:val="nil"/>
              <w:right w:val="nil"/>
            </w:tcBorders>
            <w:shd w:val="clear" w:color="auto" w:fill="auto"/>
            <w:noWrap/>
            <w:vAlign w:val="bottom"/>
            <w:hideMark/>
          </w:tcPr>
          <w:p w14:paraId="139710B5"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2568B477"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73</w:t>
            </w:r>
          </w:p>
        </w:tc>
        <w:tc>
          <w:tcPr>
            <w:tcW w:w="3113" w:type="dxa"/>
            <w:tcBorders>
              <w:top w:val="nil"/>
              <w:left w:val="nil"/>
              <w:bottom w:val="single" w:sz="4" w:space="0" w:color="auto"/>
              <w:right w:val="single" w:sz="4" w:space="0" w:color="auto"/>
            </w:tcBorders>
            <w:shd w:val="clear" w:color="auto" w:fill="auto"/>
            <w:noWrap/>
            <w:vAlign w:val="bottom"/>
            <w:hideMark/>
          </w:tcPr>
          <w:p w14:paraId="3CE0025C"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Новый Быт 78</w:t>
            </w:r>
          </w:p>
        </w:tc>
      </w:tr>
      <w:tr w:rsidR="00BD0E23" w:rsidRPr="00BD0E23" w14:paraId="13CE58C5"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14EF9264"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16</w:t>
            </w:r>
          </w:p>
        </w:tc>
        <w:tc>
          <w:tcPr>
            <w:tcW w:w="2830" w:type="dxa"/>
            <w:tcBorders>
              <w:top w:val="nil"/>
              <w:left w:val="nil"/>
              <w:bottom w:val="single" w:sz="4" w:space="0" w:color="auto"/>
              <w:right w:val="single" w:sz="4" w:space="0" w:color="auto"/>
            </w:tcBorders>
            <w:shd w:val="clear" w:color="auto" w:fill="auto"/>
            <w:noWrap/>
            <w:vAlign w:val="bottom"/>
            <w:hideMark/>
          </w:tcPr>
          <w:p w14:paraId="45CFCDE2"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Большая 73/1</w:t>
            </w:r>
          </w:p>
        </w:tc>
        <w:tc>
          <w:tcPr>
            <w:tcW w:w="443" w:type="dxa"/>
            <w:tcBorders>
              <w:top w:val="nil"/>
              <w:left w:val="nil"/>
              <w:bottom w:val="nil"/>
              <w:right w:val="nil"/>
            </w:tcBorders>
            <w:shd w:val="clear" w:color="auto" w:fill="auto"/>
            <w:noWrap/>
            <w:vAlign w:val="bottom"/>
            <w:hideMark/>
          </w:tcPr>
          <w:p w14:paraId="501A42D9"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1A836051"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74</w:t>
            </w:r>
          </w:p>
        </w:tc>
        <w:tc>
          <w:tcPr>
            <w:tcW w:w="3113" w:type="dxa"/>
            <w:tcBorders>
              <w:top w:val="nil"/>
              <w:left w:val="nil"/>
              <w:bottom w:val="single" w:sz="4" w:space="0" w:color="auto"/>
              <w:right w:val="single" w:sz="4" w:space="0" w:color="auto"/>
            </w:tcBorders>
            <w:shd w:val="clear" w:color="auto" w:fill="auto"/>
            <w:noWrap/>
            <w:vAlign w:val="bottom"/>
            <w:hideMark/>
          </w:tcPr>
          <w:p w14:paraId="3D12C2F7" w14:textId="77777777" w:rsidR="00BD0E23" w:rsidRPr="00BD0E23" w:rsidRDefault="00BD0E23" w:rsidP="00BD0E23">
            <w:pPr>
              <w:spacing w:after="0" w:line="240" w:lineRule="auto"/>
              <w:rPr>
                <w:rFonts w:eastAsia="Times New Roman" w:cs="Times New Roman"/>
                <w:color w:val="000000"/>
                <w:sz w:val="22"/>
                <w:lang w:eastAsia="ru-RU"/>
              </w:rPr>
            </w:pPr>
            <w:proofErr w:type="spellStart"/>
            <w:r w:rsidRPr="00BD0E23">
              <w:rPr>
                <w:rFonts w:eastAsia="Times New Roman" w:cs="Times New Roman"/>
                <w:color w:val="000000"/>
                <w:sz w:val="22"/>
                <w:lang w:eastAsia="ru-RU"/>
              </w:rPr>
              <w:t>ОктЯбрьская</w:t>
            </w:r>
            <w:proofErr w:type="spellEnd"/>
            <w:r w:rsidRPr="00BD0E23">
              <w:rPr>
                <w:rFonts w:eastAsia="Times New Roman" w:cs="Times New Roman"/>
                <w:color w:val="000000"/>
                <w:sz w:val="22"/>
                <w:lang w:eastAsia="ru-RU"/>
              </w:rPr>
              <w:t xml:space="preserve"> 19</w:t>
            </w:r>
          </w:p>
        </w:tc>
      </w:tr>
      <w:tr w:rsidR="00BD0E23" w:rsidRPr="00BD0E23" w14:paraId="4D92882D"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6E304BA4"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17</w:t>
            </w:r>
          </w:p>
        </w:tc>
        <w:tc>
          <w:tcPr>
            <w:tcW w:w="2830" w:type="dxa"/>
            <w:tcBorders>
              <w:top w:val="nil"/>
              <w:left w:val="nil"/>
              <w:bottom w:val="single" w:sz="4" w:space="0" w:color="auto"/>
              <w:right w:val="single" w:sz="4" w:space="0" w:color="auto"/>
            </w:tcBorders>
            <w:shd w:val="clear" w:color="auto" w:fill="auto"/>
            <w:noWrap/>
            <w:vAlign w:val="bottom"/>
            <w:hideMark/>
          </w:tcPr>
          <w:p w14:paraId="4DD2B6C2"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Большая 74</w:t>
            </w:r>
          </w:p>
        </w:tc>
        <w:tc>
          <w:tcPr>
            <w:tcW w:w="443" w:type="dxa"/>
            <w:tcBorders>
              <w:top w:val="nil"/>
              <w:left w:val="nil"/>
              <w:bottom w:val="nil"/>
              <w:right w:val="nil"/>
            </w:tcBorders>
            <w:shd w:val="clear" w:color="auto" w:fill="auto"/>
            <w:noWrap/>
            <w:vAlign w:val="bottom"/>
            <w:hideMark/>
          </w:tcPr>
          <w:p w14:paraId="27BA04C6"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2655E0AB"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75</w:t>
            </w:r>
          </w:p>
        </w:tc>
        <w:tc>
          <w:tcPr>
            <w:tcW w:w="3113" w:type="dxa"/>
            <w:tcBorders>
              <w:top w:val="nil"/>
              <w:left w:val="nil"/>
              <w:bottom w:val="single" w:sz="4" w:space="0" w:color="auto"/>
              <w:right w:val="single" w:sz="4" w:space="0" w:color="auto"/>
            </w:tcBorders>
            <w:shd w:val="clear" w:color="auto" w:fill="auto"/>
            <w:noWrap/>
            <w:vAlign w:val="bottom"/>
            <w:hideMark/>
          </w:tcPr>
          <w:p w14:paraId="4798D790"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Октябрьская 26</w:t>
            </w:r>
          </w:p>
        </w:tc>
      </w:tr>
      <w:tr w:rsidR="00BD0E23" w:rsidRPr="00BD0E23" w14:paraId="63C75B1F"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097F1086"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18</w:t>
            </w:r>
          </w:p>
        </w:tc>
        <w:tc>
          <w:tcPr>
            <w:tcW w:w="2830" w:type="dxa"/>
            <w:tcBorders>
              <w:top w:val="nil"/>
              <w:left w:val="nil"/>
              <w:bottom w:val="single" w:sz="4" w:space="0" w:color="auto"/>
              <w:right w:val="single" w:sz="4" w:space="0" w:color="auto"/>
            </w:tcBorders>
            <w:shd w:val="clear" w:color="auto" w:fill="auto"/>
            <w:noWrap/>
            <w:vAlign w:val="bottom"/>
            <w:hideMark/>
          </w:tcPr>
          <w:p w14:paraId="6AA9A6EA"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Большая 75</w:t>
            </w:r>
          </w:p>
        </w:tc>
        <w:tc>
          <w:tcPr>
            <w:tcW w:w="443" w:type="dxa"/>
            <w:tcBorders>
              <w:top w:val="nil"/>
              <w:left w:val="nil"/>
              <w:bottom w:val="nil"/>
              <w:right w:val="nil"/>
            </w:tcBorders>
            <w:shd w:val="clear" w:color="auto" w:fill="auto"/>
            <w:noWrap/>
            <w:vAlign w:val="bottom"/>
            <w:hideMark/>
          </w:tcPr>
          <w:p w14:paraId="09754EBB"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745A08BD"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76</w:t>
            </w:r>
          </w:p>
        </w:tc>
        <w:tc>
          <w:tcPr>
            <w:tcW w:w="3113" w:type="dxa"/>
            <w:tcBorders>
              <w:top w:val="nil"/>
              <w:left w:val="nil"/>
              <w:bottom w:val="single" w:sz="4" w:space="0" w:color="auto"/>
              <w:right w:val="single" w:sz="4" w:space="0" w:color="auto"/>
            </w:tcBorders>
            <w:shd w:val="clear" w:color="auto" w:fill="auto"/>
            <w:noWrap/>
            <w:vAlign w:val="bottom"/>
            <w:hideMark/>
          </w:tcPr>
          <w:p w14:paraId="3D0E2C54"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Октябрьская 30</w:t>
            </w:r>
          </w:p>
        </w:tc>
      </w:tr>
      <w:tr w:rsidR="00BD0E23" w:rsidRPr="00BD0E23" w14:paraId="1E8BA3B4"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71FF8E79"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19</w:t>
            </w:r>
          </w:p>
        </w:tc>
        <w:tc>
          <w:tcPr>
            <w:tcW w:w="2830" w:type="dxa"/>
            <w:tcBorders>
              <w:top w:val="nil"/>
              <w:left w:val="nil"/>
              <w:bottom w:val="single" w:sz="4" w:space="0" w:color="auto"/>
              <w:right w:val="single" w:sz="4" w:space="0" w:color="auto"/>
            </w:tcBorders>
            <w:shd w:val="clear" w:color="auto" w:fill="auto"/>
            <w:noWrap/>
            <w:vAlign w:val="bottom"/>
            <w:hideMark/>
          </w:tcPr>
          <w:p w14:paraId="7409AC78"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Вокзальная 35</w:t>
            </w:r>
          </w:p>
        </w:tc>
        <w:tc>
          <w:tcPr>
            <w:tcW w:w="443" w:type="dxa"/>
            <w:tcBorders>
              <w:top w:val="nil"/>
              <w:left w:val="nil"/>
              <w:bottom w:val="nil"/>
              <w:right w:val="nil"/>
            </w:tcBorders>
            <w:shd w:val="clear" w:color="auto" w:fill="auto"/>
            <w:noWrap/>
            <w:vAlign w:val="bottom"/>
            <w:hideMark/>
          </w:tcPr>
          <w:p w14:paraId="322A62D1"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1F1DC312"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77</w:t>
            </w:r>
          </w:p>
        </w:tc>
        <w:tc>
          <w:tcPr>
            <w:tcW w:w="3113" w:type="dxa"/>
            <w:tcBorders>
              <w:top w:val="nil"/>
              <w:left w:val="nil"/>
              <w:bottom w:val="single" w:sz="4" w:space="0" w:color="auto"/>
              <w:right w:val="single" w:sz="4" w:space="0" w:color="auto"/>
            </w:tcBorders>
            <w:shd w:val="clear" w:color="auto" w:fill="auto"/>
            <w:noWrap/>
            <w:vAlign w:val="bottom"/>
            <w:hideMark/>
          </w:tcPr>
          <w:p w14:paraId="53D14688"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Октябрьская 32</w:t>
            </w:r>
          </w:p>
        </w:tc>
      </w:tr>
      <w:tr w:rsidR="00BD0E23" w:rsidRPr="00BD0E23" w14:paraId="3201842C"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6E13F120"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20</w:t>
            </w:r>
          </w:p>
        </w:tc>
        <w:tc>
          <w:tcPr>
            <w:tcW w:w="2830" w:type="dxa"/>
            <w:tcBorders>
              <w:top w:val="nil"/>
              <w:left w:val="nil"/>
              <w:bottom w:val="single" w:sz="4" w:space="0" w:color="auto"/>
              <w:right w:val="single" w:sz="4" w:space="0" w:color="auto"/>
            </w:tcBorders>
            <w:shd w:val="clear" w:color="auto" w:fill="auto"/>
            <w:noWrap/>
            <w:vAlign w:val="bottom"/>
            <w:hideMark/>
          </w:tcPr>
          <w:p w14:paraId="0E16566F" w14:textId="77777777" w:rsidR="00BD0E23" w:rsidRPr="00BD0E23" w:rsidRDefault="00BD0E23" w:rsidP="00BD0E23">
            <w:pPr>
              <w:spacing w:after="0" w:line="240" w:lineRule="auto"/>
              <w:rPr>
                <w:rFonts w:eastAsia="Times New Roman" w:cs="Times New Roman"/>
                <w:color w:val="000000"/>
                <w:sz w:val="22"/>
                <w:lang w:eastAsia="ru-RU"/>
              </w:rPr>
            </w:pPr>
            <w:proofErr w:type="spellStart"/>
            <w:r w:rsidRPr="00BD0E23">
              <w:rPr>
                <w:rFonts w:eastAsia="Times New Roman" w:cs="Times New Roman"/>
                <w:color w:val="000000"/>
                <w:sz w:val="22"/>
                <w:lang w:eastAsia="ru-RU"/>
              </w:rPr>
              <w:t>Загородняя</w:t>
            </w:r>
            <w:proofErr w:type="spellEnd"/>
            <w:r w:rsidRPr="00BD0E23">
              <w:rPr>
                <w:rFonts w:eastAsia="Times New Roman" w:cs="Times New Roman"/>
                <w:color w:val="000000"/>
                <w:sz w:val="22"/>
                <w:lang w:eastAsia="ru-RU"/>
              </w:rPr>
              <w:t xml:space="preserve"> 51</w:t>
            </w:r>
          </w:p>
        </w:tc>
        <w:tc>
          <w:tcPr>
            <w:tcW w:w="443" w:type="dxa"/>
            <w:tcBorders>
              <w:top w:val="nil"/>
              <w:left w:val="nil"/>
              <w:bottom w:val="nil"/>
              <w:right w:val="nil"/>
            </w:tcBorders>
            <w:shd w:val="clear" w:color="auto" w:fill="auto"/>
            <w:noWrap/>
            <w:vAlign w:val="bottom"/>
            <w:hideMark/>
          </w:tcPr>
          <w:p w14:paraId="09FE92E8"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065672B3"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78</w:t>
            </w:r>
          </w:p>
        </w:tc>
        <w:tc>
          <w:tcPr>
            <w:tcW w:w="3113" w:type="dxa"/>
            <w:tcBorders>
              <w:top w:val="nil"/>
              <w:left w:val="nil"/>
              <w:bottom w:val="single" w:sz="4" w:space="0" w:color="auto"/>
              <w:right w:val="single" w:sz="4" w:space="0" w:color="auto"/>
            </w:tcBorders>
            <w:shd w:val="clear" w:color="auto" w:fill="auto"/>
            <w:noWrap/>
            <w:vAlign w:val="bottom"/>
            <w:hideMark/>
          </w:tcPr>
          <w:p w14:paraId="3D7AFB25"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Октябрьская 48</w:t>
            </w:r>
          </w:p>
        </w:tc>
      </w:tr>
      <w:tr w:rsidR="00BD0E23" w:rsidRPr="00BD0E23" w14:paraId="6808428C"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7F385BA1"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21</w:t>
            </w:r>
          </w:p>
        </w:tc>
        <w:tc>
          <w:tcPr>
            <w:tcW w:w="2830" w:type="dxa"/>
            <w:tcBorders>
              <w:top w:val="nil"/>
              <w:left w:val="nil"/>
              <w:bottom w:val="single" w:sz="4" w:space="0" w:color="auto"/>
              <w:right w:val="single" w:sz="4" w:space="0" w:color="auto"/>
            </w:tcBorders>
            <w:shd w:val="clear" w:color="auto" w:fill="auto"/>
            <w:noWrap/>
            <w:vAlign w:val="bottom"/>
            <w:hideMark/>
          </w:tcPr>
          <w:p w14:paraId="302032EA" w14:textId="77777777" w:rsidR="00BD0E23" w:rsidRPr="00BD0E23" w:rsidRDefault="00BD0E23" w:rsidP="00BD0E23">
            <w:pPr>
              <w:spacing w:after="0" w:line="240" w:lineRule="auto"/>
              <w:rPr>
                <w:rFonts w:eastAsia="Times New Roman" w:cs="Times New Roman"/>
                <w:color w:val="000000"/>
                <w:sz w:val="22"/>
                <w:lang w:eastAsia="ru-RU"/>
              </w:rPr>
            </w:pPr>
            <w:proofErr w:type="spellStart"/>
            <w:r w:rsidRPr="00BD0E23">
              <w:rPr>
                <w:rFonts w:eastAsia="Times New Roman" w:cs="Times New Roman"/>
                <w:color w:val="000000"/>
                <w:sz w:val="22"/>
                <w:lang w:eastAsia="ru-RU"/>
              </w:rPr>
              <w:t>Загородняя</w:t>
            </w:r>
            <w:proofErr w:type="spellEnd"/>
            <w:r w:rsidRPr="00BD0E23">
              <w:rPr>
                <w:rFonts w:eastAsia="Times New Roman" w:cs="Times New Roman"/>
                <w:color w:val="000000"/>
                <w:sz w:val="22"/>
                <w:lang w:eastAsia="ru-RU"/>
              </w:rPr>
              <w:t xml:space="preserve"> 56</w:t>
            </w:r>
          </w:p>
        </w:tc>
        <w:tc>
          <w:tcPr>
            <w:tcW w:w="443" w:type="dxa"/>
            <w:tcBorders>
              <w:top w:val="nil"/>
              <w:left w:val="nil"/>
              <w:bottom w:val="nil"/>
              <w:right w:val="nil"/>
            </w:tcBorders>
            <w:shd w:val="clear" w:color="auto" w:fill="auto"/>
            <w:noWrap/>
            <w:vAlign w:val="bottom"/>
            <w:hideMark/>
          </w:tcPr>
          <w:p w14:paraId="5E4E058F"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723834E2"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79</w:t>
            </w:r>
          </w:p>
        </w:tc>
        <w:tc>
          <w:tcPr>
            <w:tcW w:w="3113" w:type="dxa"/>
            <w:tcBorders>
              <w:top w:val="nil"/>
              <w:left w:val="nil"/>
              <w:bottom w:val="single" w:sz="4" w:space="0" w:color="auto"/>
              <w:right w:val="single" w:sz="4" w:space="0" w:color="auto"/>
            </w:tcBorders>
            <w:shd w:val="clear" w:color="auto" w:fill="auto"/>
            <w:noWrap/>
            <w:vAlign w:val="bottom"/>
            <w:hideMark/>
          </w:tcPr>
          <w:p w14:paraId="7151BE8E"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Октябрьская 54</w:t>
            </w:r>
          </w:p>
        </w:tc>
      </w:tr>
      <w:tr w:rsidR="00BD0E23" w:rsidRPr="00BD0E23" w14:paraId="200C2C74"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1FEDE388"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22</w:t>
            </w:r>
          </w:p>
        </w:tc>
        <w:tc>
          <w:tcPr>
            <w:tcW w:w="2830" w:type="dxa"/>
            <w:tcBorders>
              <w:top w:val="nil"/>
              <w:left w:val="nil"/>
              <w:bottom w:val="single" w:sz="4" w:space="0" w:color="auto"/>
              <w:right w:val="single" w:sz="4" w:space="0" w:color="auto"/>
            </w:tcBorders>
            <w:shd w:val="clear" w:color="auto" w:fill="auto"/>
            <w:noWrap/>
            <w:vAlign w:val="bottom"/>
            <w:hideMark/>
          </w:tcPr>
          <w:p w14:paraId="043E96C0" w14:textId="77777777" w:rsidR="00BD0E23" w:rsidRPr="00BD0E23" w:rsidRDefault="00BD0E23" w:rsidP="00BD0E23">
            <w:pPr>
              <w:spacing w:after="0" w:line="240" w:lineRule="auto"/>
              <w:rPr>
                <w:rFonts w:eastAsia="Times New Roman" w:cs="Times New Roman"/>
                <w:color w:val="000000"/>
                <w:sz w:val="22"/>
                <w:lang w:eastAsia="ru-RU"/>
              </w:rPr>
            </w:pPr>
            <w:proofErr w:type="spellStart"/>
            <w:r w:rsidRPr="00BD0E23">
              <w:rPr>
                <w:rFonts w:eastAsia="Times New Roman" w:cs="Times New Roman"/>
                <w:color w:val="000000"/>
                <w:sz w:val="22"/>
                <w:lang w:eastAsia="ru-RU"/>
              </w:rPr>
              <w:t>Загородняя</w:t>
            </w:r>
            <w:proofErr w:type="spellEnd"/>
            <w:r w:rsidRPr="00BD0E23">
              <w:rPr>
                <w:rFonts w:eastAsia="Times New Roman" w:cs="Times New Roman"/>
                <w:color w:val="000000"/>
                <w:sz w:val="22"/>
                <w:lang w:eastAsia="ru-RU"/>
              </w:rPr>
              <w:t xml:space="preserve"> 57/1</w:t>
            </w:r>
          </w:p>
        </w:tc>
        <w:tc>
          <w:tcPr>
            <w:tcW w:w="443" w:type="dxa"/>
            <w:tcBorders>
              <w:top w:val="nil"/>
              <w:left w:val="nil"/>
              <w:bottom w:val="nil"/>
              <w:right w:val="nil"/>
            </w:tcBorders>
            <w:shd w:val="clear" w:color="auto" w:fill="auto"/>
            <w:noWrap/>
            <w:vAlign w:val="bottom"/>
            <w:hideMark/>
          </w:tcPr>
          <w:p w14:paraId="7029FC05"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15B63578"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80</w:t>
            </w:r>
          </w:p>
        </w:tc>
        <w:tc>
          <w:tcPr>
            <w:tcW w:w="3113" w:type="dxa"/>
            <w:tcBorders>
              <w:top w:val="nil"/>
              <w:left w:val="nil"/>
              <w:bottom w:val="single" w:sz="4" w:space="0" w:color="auto"/>
              <w:right w:val="single" w:sz="4" w:space="0" w:color="auto"/>
            </w:tcBorders>
            <w:shd w:val="clear" w:color="auto" w:fill="auto"/>
            <w:noWrap/>
            <w:vAlign w:val="bottom"/>
            <w:hideMark/>
          </w:tcPr>
          <w:p w14:paraId="0A2DF492"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Октябрьская 77</w:t>
            </w:r>
          </w:p>
        </w:tc>
      </w:tr>
      <w:tr w:rsidR="00BD0E23" w:rsidRPr="00BD0E23" w14:paraId="5F76F444"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0E122673"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23</w:t>
            </w:r>
          </w:p>
        </w:tc>
        <w:tc>
          <w:tcPr>
            <w:tcW w:w="2830" w:type="dxa"/>
            <w:tcBorders>
              <w:top w:val="nil"/>
              <w:left w:val="nil"/>
              <w:bottom w:val="single" w:sz="4" w:space="0" w:color="auto"/>
              <w:right w:val="single" w:sz="4" w:space="0" w:color="auto"/>
            </w:tcBorders>
            <w:shd w:val="clear" w:color="auto" w:fill="auto"/>
            <w:noWrap/>
            <w:vAlign w:val="bottom"/>
            <w:hideMark/>
          </w:tcPr>
          <w:p w14:paraId="6959C81E"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Зеленый 23</w:t>
            </w:r>
          </w:p>
        </w:tc>
        <w:tc>
          <w:tcPr>
            <w:tcW w:w="443" w:type="dxa"/>
            <w:tcBorders>
              <w:top w:val="nil"/>
              <w:left w:val="nil"/>
              <w:bottom w:val="nil"/>
              <w:right w:val="nil"/>
            </w:tcBorders>
            <w:shd w:val="clear" w:color="auto" w:fill="auto"/>
            <w:noWrap/>
            <w:vAlign w:val="bottom"/>
            <w:hideMark/>
          </w:tcPr>
          <w:p w14:paraId="345F0589"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3C641C0E"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81</w:t>
            </w:r>
          </w:p>
        </w:tc>
        <w:tc>
          <w:tcPr>
            <w:tcW w:w="3113" w:type="dxa"/>
            <w:tcBorders>
              <w:top w:val="nil"/>
              <w:left w:val="nil"/>
              <w:bottom w:val="single" w:sz="4" w:space="0" w:color="auto"/>
              <w:right w:val="single" w:sz="4" w:space="0" w:color="auto"/>
            </w:tcBorders>
            <w:shd w:val="clear" w:color="auto" w:fill="auto"/>
            <w:noWrap/>
            <w:vAlign w:val="bottom"/>
            <w:hideMark/>
          </w:tcPr>
          <w:p w14:paraId="67952345"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Орджоникидзе 34</w:t>
            </w:r>
          </w:p>
        </w:tc>
      </w:tr>
      <w:tr w:rsidR="00BD0E23" w:rsidRPr="00BD0E23" w14:paraId="515CA7CB"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7185CB9D"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24</w:t>
            </w:r>
          </w:p>
        </w:tc>
        <w:tc>
          <w:tcPr>
            <w:tcW w:w="2830" w:type="dxa"/>
            <w:tcBorders>
              <w:top w:val="nil"/>
              <w:left w:val="nil"/>
              <w:bottom w:val="single" w:sz="4" w:space="0" w:color="auto"/>
              <w:right w:val="single" w:sz="4" w:space="0" w:color="auto"/>
            </w:tcBorders>
            <w:shd w:val="clear" w:color="auto" w:fill="auto"/>
            <w:noWrap/>
            <w:vAlign w:val="bottom"/>
            <w:hideMark/>
          </w:tcPr>
          <w:p w14:paraId="34E129FE"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Зеленый 25</w:t>
            </w:r>
          </w:p>
        </w:tc>
        <w:tc>
          <w:tcPr>
            <w:tcW w:w="443" w:type="dxa"/>
            <w:tcBorders>
              <w:top w:val="nil"/>
              <w:left w:val="nil"/>
              <w:bottom w:val="nil"/>
              <w:right w:val="nil"/>
            </w:tcBorders>
            <w:shd w:val="clear" w:color="auto" w:fill="auto"/>
            <w:noWrap/>
            <w:vAlign w:val="bottom"/>
            <w:hideMark/>
          </w:tcPr>
          <w:p w14:paraId="3D14B4BD"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5E668ABA"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82</w:t>
            </w:r>
          </w:p>
        </w:tc>
        <w:tc>
          <w:tcPr>
            <w:tcW w:w="3113" w:type="dxa"/>
            <w:tcBorders>
              <w:top w:val="nil"/>
              <w:left w:val="nil"/>
              <w:bottom w:val="single" w:sz="4" w:space="0" w:color="auto"/>
              <w:right w:val="single" w:sz="4" w:space="0" w:color="auto"/>
            </w:tcBorders>
            <w:shd w:val="clear" w:color="auto" w:fill="auto"/>
            <w:noWrap/>
            <w:vAlign w:val="bottom"/>
            <w:hideMark/>
          </w:tcPr>
          <w:p w14:paraId="1EE4FA22"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Орджоникидзе 36</w:t>
            </w:r>
          </w:p>
        </w:tc>
      </w:tr>
      <w:tr w:rsidR="00BD0E23" w:rsidRPr="00BD0E23" w14:paraId="3F06867E"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6A9DEE7C"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25</w:t>
            </w:r>
          </w:p>
        </w:tc>
        <w:tc>
          <w:tcPr>
            <w:tcW w:w="2830" w:type="dxa"/>
            <w:tcBorders>
              <w:top w:val="nil"/>
              <w:left w:val="nil"/>
              <w:bottom w:val="single" w:sz="4" w:space="0" w:color="auto"/>
              <w:right w:val="single" w:sz="4" w:space="0" w:color="auto"/>
            </w:tcBorders>
            <w:shd w:val="clear" w:color="auto" w:fill="auto"/>
            <w:noWrap/>
            <w:vAlign w:val="bottom"/>
            <w:hideMark/>
          </w:tcPr>
          <w:p w14:paraId="47D2FFC9"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Инженерная 41</w:t>
            </w:r>
          </w:p>
        </w:tc>
        <w:tc>
          <w:tcPr>
            <w:tcW w:w="443" w:type="dxa"/>
            <w:tcBorders>
              <w:top w:val="nil"/>
              <w:left w:val="nil"/>
              <w:bottom w:val="nil"/>
              <w:right w:val="nil"/>
            </w:tcBorders>
            <w:shd w:val="clear" w:color="auto" w:fill="auto"/>
            <w:noWrap/>
            <w:vAlign w:val="bottom"/>
            <w:hideMark/>
          </w:tcPr>
          <w:p w14:paraId="04AB9BB6"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468158DA"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83</w:t>
            </w:r>
          </w:p>
        </w:tc>
        <w:tc>
          <w:tcPr>
            <w:tcW w:w="3113" w:type="dxa"/>
            <w:tcBorders>
              <w:top w:val="nil"/>
              <w:left w:val="nil"/>
              <w:bottom w:val="single" w:sz="4" w:space="0" w:color="auto"/>
              <w:right w:val="single" w:sz="4" w:space="0" w:color="auto"/>
            </w:tcBorders>
            <w:shd w:val="clear" w:color="auto" w:fill="auto"/>
            <w:noWrap/>
            <w:vAlign w:val="bottom"/>
            <w:hideMark/>
          </w:tcPr>
          <w:p w14:paraId="6B3A84D3"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Орджоникидзе 46</w:t>
            </w:r>
          </w:p>
        </w:tc>
      </w:tr>
      <w:tr w:rsidR="00BD0E23" w:rsidRPr="00BD0E23" w14:paraId="2BDC0642"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786262B7"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26</w:t>
            </w:r>
          </w:p>
        </w:tc>
        <w:tc>
          <w:tcPr>
            <w:tcW w:w="2830" w:type="dxa"/>
            <w:tcBorders>
              <w:top w:val="nil"/>
              <w:left w:val="nil"/>
              <w:bottom w:val="single" w:sz="4" w:space="0" w:color="auto"/>
              <w:right w:val="single" w:sz="4" w:space="0" w:color="auto"/>
            </w:tcBorders>
            <w:shd w:val="clear" w:color="auto" w:fill="auto"/>
            <w:noWrap/>
            <w:vAlign w:val="bottom"/>
            <w:hideMark/>
          </w:tcPr>
          <w:p w14:paraId="7172099A"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Инженерная 47</w:t>
            </w:r>
          </w:p>
        </w:tc>
        <w:tc>
          <w:tcPr>
            <w:tcW w:w="443" w:type="dxa"/>
            <w:tcBorders>
              <w:top w:val="nil"/>
              <w:left w:val="nil"/>
              <w:bottom w:val="nil"/>
              <w:right w:val="nil"/>
            </w:tcBorders>
            <w:shd w:val="clear" w:color="auto" w:fill="auto"/>
            <w:noWrap/>
            <w:vAlign w:val="bottom"/>
            <w:hideMark/>
          </w:tcPr>
          <w:p w14:paraId="3EE7545A"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4B9BE0D4"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84</w:t>
            </w:r>
          </w:p>
        </w:tc>
        <w:tc>
          <w:tcPr>
            <w:tcW w:w="3113" w:type="dxa"/>
            <w:tcBorders>
              <w:top w:val="nil"/>
              <w:left w:val="nil"/>
              <w:bottom w:val="single" w:sz="4" w:space="0" w:color="auto"/>
              <w:right w:val="single" w:sz="4" w:space="0" w:color="auto"/>
            </w:tcBorders>
            <w:shd w:val="clear" w:color="auto" w:fill="auto"/>
            <w:noWrap/>
            <w:vAlign w:val="bottom"/>
            <w:hideMark/>
          </w:tcPr>
          <w:p w14:paraId="360D0094"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Орджоникидзе 70</w:t>
            </w:r>
          </w:p>
        </w:tc>
      </w:tr>
      <w:tr w:rsidR="00BD0E23" w:rsidRPr="00BD0E23" w14:paraId="0A8F339B"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32E8D94F"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27</w:t>
            </w:r>
          </w:p>
        </w:tc>
        <w:tc>
          <w:tcPr>
            <w:tcW w:w="2830" w:type="dxa"/>
            <w:tcBorders>
              <w:top w:val="nil"/>
              <w:left w:val="nil"/>
              <w:bottom w:val="single" w:sz="4" w:space="0" w:color="auto"/>
              <w:right w:val="single" w:sz="4" w:space="0" w:color="auto"/>
            </w:tcBorders>
            <w:shd w:val="clear" w:color="auto" w:fill="auto"/>
            <w:noWrap/>
            <w:vAlign w:val="bottom"/>
            <w:hideMark/>
          </w:tcPr>
          <w:p w14:paraId="29E5828B"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Инженерная 51</w:t>
            </w:r>
          </w:p>
        </w:tc>
        <w:tc>
          <w:tcPr>
            <w:tcW w:w="443" w:type="dxa"/>
            <w:tcBorders>
              <w:top w:val="nil"/>
              <w:left w:val="nil"/>
              <w:bottom w:val="nil"/>
              <w:right w:val="nil"/>
            </w:tcBorders>
            <w:shd w:val="clear" w:color="auto" w:fill="auto"/>
            <w:noWrap/>
            <w:vAlign w:val="bottom"/>
            <w:hideMark/>
          </w:tcPr>
          <w:p w14:paraId="64CDD5FA"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4796BC99"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85</w:t>
            </w:r>
          </w:p>
        </w:tc>
        <w:tc>
          <w:tcPr>
            <w:tcW w:w="3113" w:type="dxa"/>
            <w:tcBorders>
              <w:top w:val="nil"/>
              <w:left w:val="nil"/>
              <w:bottom w:val="single" w:sz="4" w:space="0" w:color="auto"/>
              <w:right w:val="single" w:sz="4" w:space="0" w:color="auto"/>
            </w:tcBorders>
            <w:shd w:val="clear" w:color="auto" w:fill="auto"/>
            <w:noWrap/>
            <w:vAlign w:val="bottom"/>
            <w:hideMark/>
          </w:tcPr>
          <w:p w14:paraId="7CCE1F2E"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Орджоникидзе 73</w:t>
            </w:r>
          </w:p>
        </w:tc>
      </w:tr>
      <w:tr w:rsidR="00BD0E23" w:rsidRPr="00BD0E23" w14:paraId="01D9691A"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32BB7995"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28</w:t>
            </w:r>
          </w:p>
        </w:tc>
        <w:tc>
          <w:tcPr>
            <w:tcW w:w="2830" w:type="dxa"/>
            <w:tcBorders>
              <w:top w:val="nil"/>
              <w:left w:val="nil"/>
              <w:bottom w:val="single" w:sz="4" w:space="0" w:color="auto"/>
              <w:right w:val="single" w:sz="4" w:space="0" w:color="auto"/>
            </w:tcBorders>
            <w:shd w:val="clear" w:color="auto" w:fill="auto"/>
            <w:noWrap/>
            <w:vAlign w:val="bottom"/>
            <w:hideMark/>
          </w:tcPr>
          <w:p w14:paraId="5D340C6A" w14:textId="77777777" w:rsidR="00BD0E23" w:rsidRPr="00BD0E23" w:rsidRDefault="00BD0E23" w:rsidP="00BD0E23">
            <w:pPr>
              <w:spacing w:after="0" w:line="240" w:lineRule="auto"/>
              <w:rPr>
                <w:rFonts w:eastAsia="Times New Roman" w:cs="Times New Roman"/>
                <w:color w:val="000000"/>
                <w:sz w:val="22"/>
                <w:lang w:eastAsia="ru-RU"/>
              </w:rPr>
            </w:pPr>
            <w:proofErr w:type="spellStart"/>
            <w:r w:rsidRPr="00BD0E23">
              <w:rPr>
                <w:rFonts w:eastAsia="Times New Roman" w:cs="Times New Roman"/>
                <w:color w:val="000000"/>
                <w:sz w:val="22"/>
                <w:lang w:eastAsia="ru-RU"/>
              </w:rPr>
              <w:t>К.Маркса</w:t>
            </w:r>
            <w:proofErr w:type="spellEnd"/>
            <w:r w:rsidRPr="00BD0E23">
              <w:rPr>
                <w:rFonts w:eastAsia="Times New Roman" w:cs="Times New Roman"/>
                <w:color w:val="000000"/>
                <w:sz w:val="22"/>
                <w:lang w:eastAsia="ru-RU"/>
              </w:rPr>
              <w:t xml:space="preserve"> 10</w:t>
            </w:r>
          </w:p>
        </w:tc>
        <w:tc>
          <w:tcPr>
            <w:tcW w:w="443" w:type="dxa"/>
            <w:tcBorders>
              <w:top w:val="nil"/>
              <w:left w:val="nil"/>
              <w:bottom w:val="nil"/>
              <w:right w:val="nil"/>
            </w:tcBorders>
            <w:shd w:val="clear" w:color="auto" w:fill="auto"/>
            <w:noWrap/>
            <w:vAlign w:val="bottom"/>
            <w:hideMark/>
          </w:tcPr>
          <w:p w14:paraId="30CD1CB2"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47D29881"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86</w:t>
            </w:r>
          </w:p>
        </w:tc>
        <w:tc>
          <w:tcPr>
            <w:tcW w:w="3113" w:type="dxa"/>
            <w:tcBorders>
              <w:top w:val="nil"/>
              <w:left w:val="nil"/>
              <w:bottom w:val="single" w:sz="4" w:space="0" w:color="auto"/>
              <w:right w:val="single" w:sz="4" w:space="0" w:color="auto"/>
            </w:tcBorders>
            <w:shd w:val="clear" w:color="auto" w:fill="auto"/>
            <w:noWrap/>
            <w:vAlign w:val="bottom"/>
            <w:hideMark/>
          </w:tcPr>
          <w:p w14:paraId="75315D69"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Орджоникидзе 80</w:t>
            </w:r>
          </w:p>
        </w:tc>
      </w:tr>
      <w:tr w:rsidR="00BD0E23" w:rsidRPr="00BD0E23" w14:paraId="13A4260A"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0CA1C9EA"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29</w:t>
            </w:r>
          </w:p>
        </w:tc>
        <w:tc>
          <w:tcPr>
            <w:tcW w:w="2830" w:type="dxa"/>
            <w:tcBorders>
              <w:top w:val="nil"/>
              <w:left w:val="nil"/>
              <w:bottom w:val="single" w:sz="4" w:space="0" w:color="auto"/>
              <w:right w:val="single" w:sz="4" w:space="0" w:color="auto"/>
            </w:tcBorders>
            <w:shd w:val="clear" w:color="auto" w:fill="auto"/>
            <w:noWrap/>
            <w:vAlign w:val="bottom"/>
            <w:hideMark/>
          </w:tcPr>
          <w:p w14:paraId="35CBC3B8" w14:textId="77777777" w:rsidR="00BD0E23" w:rsidRPr="00BD0E23" w:rsidRDefault="00BD0E23" w:rsidP="00BD0E23">
            <w:pPr>
              <w:spacing w:after="0" w:line="240" w:lineRule="auto"/>
              <w:rPr>
                <w:rFonts w:eastAsia="Times New Roman" w:cs="Times New Roman"/>
                <w:color w:val="000000"/>
                <w:sz w:val="22"/>
                <w:lang w:eastAsia="ru-RU"/>
              </w:rPr>
            </w:pPr>
            <w:proofErr w:type="spellStart"/>
            <w:r w:rsidRPr="00BD0E23">
              <w:rPr>
                <w:rFonts w:eastAsia="Times New Roman" w:cs="Times New Roman"/>
                <w:color w:val="000000"/>
                <w:sz w:val="22"/>
                <w:lang w:eastAsia="ru-RU"/>
              </w:rPr>
              <w:t>К.Маркса</w:t>
            </w:r>
            <w:proofErr w:type="spellEnd"/>
            <w:r w:rsidRPr="00BD0E23">
              <w:rPr>
                <w:rFonts w:eastAsia="Times New Roman" w:cs="Times New Roman"/>
                <w:color w:val="000000"/>
                <w:sz w:val="22"/>
                <w:lang w:eastAsia="ru-RU"/>
              </w:rPr>
              <w:t xml:space="preserve"> 36</w:t>
            </w:r>
          </w:p>
        </w:tc>
        <w:tc>
          <w:tcPr>
            <w:tcW w:w="443" w:type="dxa"/>
            <w:tcBorders>
              <w:top w:val="nil"/>
              <w:left w:val="nil"/>
              <w:bottom w:val="nil"/>
              <w:right w:val="nil"/>
            </w:tcBorders>
            <w:shd w:val="clear" w:color="auto" w:fill="auto"/>
            <w:noWrap/>
            <w:vAlign w:val="bottom"/>
            <w:hideMark/>
          </w:tcPr>
          <w:p w14:paraId="65202CAB"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1E5E8DF1"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87</w:t>
            </w:r>
          </w:p>
        </w:tc>
        <w:tc>
          <w:tcPr>
            <w:tcW w:w="3113" w:type="dxa"/>
            <w:tcBorders>
              <w:top w:val="nil"/>
              <w:left w:val="nil"/>
              <w:bottom w:val="single" w:sz="4" w:space="0" w:color="auto"/>
              <w:right w:val="single" w:sz="4" w:space="0" w:color="auto"/>
            </w:tcBorders>
            <w:shd w:val="clear" w:color="auto" w:fill="auto"/>
            <w:noWrap/>
            <w:vAlign w:val="bottom"/>
            <w:hideMark/>
          </w:tcPr>
          <w:p w14:paraId="2C7806A8"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Островского 4</w:t>
            </w:r>
          </w:p>
        </w:tc>
      </w:tr>
      <w:tr w:rsidR="00BD0E23" w:rsidRPr="00BD0E23" w14:paraId="582F7717"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1B53FA4B"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30</w:t>
            </w:r>
          </w:p>
        </w:tc>
        <w:tc>
          <w:tcPr>
            <w:tcW w:w="2830" w:type="dxa"/>
            <w:tcBorders>
              <w:top w:val="nil"/>
              <w:left w:val="nil"/>
              <w:bottom w:val="single" w:sz="4" w:space="0" w:color="auto"/>
              <w:right w:val="single" w:sz="4" w:space="0" w:color="auto"/>
            </w:tcBorders>
            <w:shd w:val="clear" w:color="auto" w:fill="auto"/>
            <w:noWrap/>
            <w:vAlign w:val="bottom"/>
            <w:hideMark/>
          </w:tcPr>
          <w:p w14:paraId="7FB5CC9C" w14:textId="77777777" w:rsidR="00BD0E23" w:rsidRPr="00BD0E23" w:rsidRDefault="00BD0E23" w:rsidP="00BD0E23">
            <w:pPr>
              <w:spacing w:after="0" w:line="240" w:lineRule="auto"/>
              <w:rPr>
                <w:rFonts w:eastAsia="Times New Roman" w:cs="Times New Roman"/>
                <w:color w:val="000000"/>
                <w:sz w:val="22"/>
                <w:lang w:eastAsia="ru-RU"/>
              </w:rPr>
            </w:pPr>
            <w:proofErr w:type="spellStart"/>
            <w:r w:rsidRPr="00BD0E23">
              <w:rPr>
                <w:rFonts w:eastAsia="Times New Roman" w:cs="Times New Roman"/>
                <w:color w:val="000000"/>
                <w:sz w:val="22"/>
                <w:lang w:eastAsia="ru-RU"/>
              </w:rPr>
              <w:t>К.Маркса</w:t>
            </w:r>
            <w:proofErr w:type="spellEnd"/>
            <w:r w:rsidRPr="00BD0E23">
              <w:rPr>
                <w:rFonts w:eastAsia="Times New Roman" w:cs="Times New Roman"/>
                <w:color w:val="000000"/>
                <w:sz w:val="22"/>
                <w:lang w:eastAsia="ru-RU"/>
              </w:rPr>
              <w:t xml:space="preserve"> 4</w:t>
            </w:r>
          </w:p>
        </w:tc>
        <w:tc>
          <w:tcPr>
            <w:tcW w:w="443" w:type="dxa"/>
            <w:tcBorders>
              <w:top w:val="nil"/>
              <w:left w:val="nil"/>
              <w:bottom w:val="nil"/>
              <w:right w:val="nil"/>
            </w:tcBorders>
            <w:shd w:val="clear" w:color="auto" w:fill="auto"/>
            <w:noWrap/>
            <w:vAlign w:val="bottom"/>
            <w:hideMark/>
          </w:tcPr>
          <w:p w14:paraId="7C7773CE"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0DA29ED9"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88</w:t>
            </w:r>
          </w:p>
        </w:tc>
        <w:tc>
          <w:tcPr>
            <w:tcW w:w="3113" w:type="dxa"/>
            <w:tcBorders>
              <w:top w:val="nil"/>
              <w:left w:val="nil"/>
              <w:bottom w:val="single" w:sz="4" w:space="0" w:color="auto"/>
              <w:right w:val="single" w:sz="4" w:space="0" w:color="auto"/>
            </w:tcBorders>
            <w:shd w:val="clear" w:color="auto" w:fill="auto"/>
            <w:noWrap/>
            <w:vAlign w:val="bottom"/>
            <w:hideMark/>
          </w:tcPr>
          <w:p w14:paraId="32B4ABCC"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Островского 6</w:t>
            </w:r>
          </w:p>
        </w:tc>
      </w:tr>
      <w:tr w:rsidR="00BD0E23" w:rsidRPr="00BD0E23" w14:paraId="43678AF0"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2FF8A039"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31</w:t>
            </w:r>
          </w:p>
        </w:tc>
        <w:tc>
          <w:tcPr>
            <w:tcW w:w="2830" w:type="dxa"/>
            <w:tcBorders>
              <w:top w:val="nil"/>
              <w:left w:val="nil"/>
              <w:bottom w:val="single" w:sz="4" w:space="0" w:color="auto"/>
              <w:right w:val="single" w:sz="4" w:space="0" w:color="auto"/>
            </w:tcBorders>
            <w:shd w:val="clear" w:color="auto" w:fill="auto"/>
            <w:noWrap/>
            <w:vAlign w:val="bottom"/>
            <w:hideMark/>
          </w:tcPr>
          <w:p w14:paraId="70276FA3"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Кирова 88</w:t>
            </w:r>
          </w:p>
        </w:tc>
        <w:tc>
          <w:tcPr>
            <w:tcW w:w="443" w:type="dxa"/>
            <w:tcBorders>
              <w:top w:val="nil"/>
              <w:left w:val="nil"/>
              <w:bottom w:val="nil"/>
              <w:right w:val="nil"/>
            </w:tcBorders>
            <w:shd w:val="clear" w:color="auto" w:fill="auto"/>
            <w:noWrap/>
            <w:vAlign w:val="bottom"/>
            <w:hideMark/>
          </w:tcPr>
          <w:p w14:paraId="33F2C49D"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036D9361"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89</w:t>
            </w:r>
          </w:p>
        </w:tc>
        <w:tc>
          <w:tcPr>
            <w:tcW w:w="3113" w:type="dxa"/>
            <w:tcBorders>
              <w:top w:val="nil"/>
              <w:left w:val="nil"/>
              <w:bottom w:val="single" w:sz="4" w:space="0" w:color="auto"/>
              <w:right w:val="single" w:sz="4" w:space="0" w:color="auto"/>
            </w:tcBorders>
            <w:shd w:val="clear" w:color="auto" w:fill="auto"/>
            <w:noWrap/>
            <w:vAlign w:val="bottom"/>
            <w:hideMark/>
          </w:tcPr>
          <w:p w14:paraId="1DBBA9A3"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Островского 8</w:t>
            </w:r>
          </w:p>
        </w:tc>
      </w:tr>
      <w:tr w:rsidR="00BD0E23" w:rsidRPr="00BD0E23" w14:paraId="0982814A"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7649DFEB"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32</w:t>
            </w:r>
          </w:p>
        </w:tc>
        <w:tc>
          <w:tcPr>
            <w:tcW w:w="2830" w:type="dxa"/>
            <w:tcBorders>
              <w:top w:val="nil"/>
              <w:left w:val="nil"/>
              <w:bottom w:val="single" w:sz="4" w:space="0" w:color="auto"/>
              <w:right w:val="single" w:sz="4" w:space="0" w:color="auto"/>
            </w:tcBorders>
            <w:shd w:val="clear" w:color="auto" w:fill="auto"/>
            <w:noWrap/>
            <w:vAlign w:val="bottom"/>
            <w:hideMark/>
          </w:tcPr>
          <w:p w14:paraId="0B202632"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Кирова 94</w:t>
            </w:r>
          </w:p>
        </w:tc>
        <w:tc>
          <w:tcPr>
            <w:tcW w:w="443" w:type="dxa"/>
            <w:tcBorders>
              <w:top w:val="nil"/>
              <w:left w:val="nil"/>
              <w:bottom w:val="nil"/>
              <w:right w:val="nil"/>
            </w:tcBorders>
            <w:shd w:val="clear" w:color="auto" w:fill="auto"/>
            <w:noWrap/>
            <w:vAlign w:val="bottom"/>
            <w:hideMark/>
          </w:tcPr>
          <w:p w14:paraId="6B660E53"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45406EE7"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90</w:t>
            </w:r>
          </w:p>
        </w:tc>
        <w:tc>
          <w:tcPr>
            <w:tcW w:w="3113" w:type="dxa"/>
            <w:tcBorders>
              <w:top w:val="nil"/>
              <w:left w:val="nil"/>
              <w:bottom w:val="single" w:sz="4" w:space="0" w:color="auto"/>
              <w:right w:val="single" w:sz="4" w:space="0" w:color="auto"/>
            </w:tcBorders>
            <w:shd w:val="clear" w:color="auto" w:fill="auto"/>
            <w:noWrap/>
            <w:vAlign w:val="bottom"/>
            <w:hideMark/>
          </w:tcPr>
          <w:p w14:paraId="53EB6B5C"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Подгорная 103</w:t>
            </w:r>
          </w:p>
        </w:tc>
      </w:tr>
      <w:tr w:rsidR="00BD0E23" w:rsidRPr="00BD0E23" w14:paraId="74296EC7"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6EA6B7B1"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33</w:t>
            </w:r>
          </w:p>
        </w:tc>
        <w:tc>
          <w:tcPr>
            <w:tcW w:w="2830" w:type="dxa"/>
            <w:tcBorders>
              <w:top w:val="nil"/>
              <w:left w:val="nil"/>
              <w:bottom w:val="single" w:sz="4" w:space="0" w:color="auto"/>
              <w:right w:val="single" w:sz="4" w:space="0" w:color="auto"/>
            </w:tcBorders>
            <w:shd w:val="clear" w:color="auto" w:fill="auto"/>
            <w:noWrap/>
            <w:vAlign w:val="bottom"/>
            <w:hideMark/>
          </w:tcPr>
          <w:p w14:paraId="0CE1E9E7"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Кирпичный 94</w:t>
            </w:r>
          </w:p>
        </w:tc>
        <w:tc>
          <w:tcPr>
            <w:tcW w:w="443" w:type="dxa"/>
            <w:tcBorders>
              <w:top w:val="nil"/>
              <w:left w:val="nil"/>
              <w:bottom w:val="nil"/>
              <w:right w:val="nil"/>
            </w:tcBorders>
            <w:shd w:val="clear" w:color="auto" w:fill="auto"/>
            <w:noWrap/>
            <w:vAlign w:val="bottom"/>
            <w:hideMark/>
          </w:tcPr>
          <w:p w14:paraId="51D70C46"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41FEAC9A"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91</w:t>
            </w:r>
          </w:p>
        </w:tc>
        <w:tc>
          <w:tcPr>
            <w:tcW w:w="3113" w:type="dxa"/>
            <w:tcBorders>
              <w:top w:val="nil"/>
              <w:left w:val="nil"/>
              <w:bottom w:val="single" w:sz="4" w:space="0" w:color="auto"/>
              <w:right w:val="single" w:sz="4" w:space="0" w:color="auto"/>
            </w:tcBorders>
            <w:shd w:val="clear" w:color="auto" w:fill="auto"/>
            <w:noWrap/>
            <w:vAlign w:val="bottom"/>
            <w:hideMark/>
          </w:tcPr>
          <w:p w14:paraId="62305B3F"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Подгорная 105</w:t>
            </w:r>
          </w:p>
        </w:tc>
      </w:tr>
      <w:tr w:rsidR="00BD0E23" w:rsidRPr="00BD0E23" w14:paraId="1619FE63"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748BC1E6"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34</w:t>
            </w:r>
          </w:p>
        </w:tc>
        <w:tc>
          <w:tcPr>
            <w:tcW w:w="2830" w:type="dxa"/>
            <w:tcBorders>
              <w:top w:val="nil"/>
              <w:left w:val="nil"/>
              <w:bottom w:val="single" w:sz="4" w:space="0" w:color="auto"/>
              <w:right w:val="single" w:sz="4" w:space="0" w:color="auto"/>
            </w:tcBorders>
            <w:shd w:val="clear" w:color="auto" w:fill="auto"/>
            <w:noWrap/>
            <w:vAlign w:val="bottom"/>
            <w:hideMark/>
          </w:tcPr>
          <w:p w14:paraId="309A8D44"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Комарова 28/1</w:t>
            </w:r>
          </w:p>
        </w:tc>
        <w:tc>
          <w:tcPr>
            <w:tcW w:w="443" w:type="dxa"/>
            <w:tcBorders>
              <w:top w:val="nil"/>
              <w:left w:val="nil"/>
              <w:bottom w:val="nil"/>
              <w:right w:val="nil"/>
            </w:tcBorders>
            <w:shd w:val="clear" w:color="auto" w:fill="auto"/>
            <w:noWrap/>
            <w:vAlign w:val="bottom"/>
            <w:hideMark/>
          </w:tcPr>
          <w:p w14:paraId="342A3528"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524615FF"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92</w:t>
            </w:r>
          </w:p>
        </w:tc>
        <w:tc>
          <w:tcPr>
            <w:tcW w:w="3113" w:type="dxa"/>
            <w:tcBorders>
              <w:top w:val="nil"/>
              <w:left w:val="nil"/>
              <w:bottom w:val="single" w:sz="4" w:space="0" w:color="auto"/>
              <w:right w:val="single" w:sz="4" w:space="0" w:color="auto"/>
            </w:tcBorders>
            <w:shd w:val="clear" w:color="auto" w:fill="auto"/>
            <w:noWrap/>
            <w:vAlign w:val="bottom"/>
            <w:hideMark/>
          </w:tcPr>
          <w:p w14:paraId="65C6C900"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Почтамтская 42</w:t>
            </w:r>
          </w:p>
        </w:tc>
      </w:tr>
      <w:tr w:rsidR="00BD0E23" w:rsidRPr="00BD0E23" w14:paraId="62D41CAC"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7E40D954"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35</w:t>
            </w:r>
          </w:p>
        </w:tc>
        <w:tc>
          <w:tcPr>
            <w:tcW w:w="2830" w:type="dxa"/>
            <w:tcBorders>
              <w:top w:val="nil"/>
              <w:left w:val="nil"/>
              <w:bottom w:val="single" w:sz="4" w:space="0" w:color="auto"/>
              <w:right w:val="single" w:sz="4" w:space="0" w:color="auto"/>
            </w:tcBorders>
            <w:shd w:val="clear" w:color="auto" w:fill="auto"/>
            <w:noWrap/>
            <w:vAlign w:val="bottom"/>
            <w:hideMark/>
          </w:tcPr>
          <w:p w14:paraId="18DE62A8"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Комсомольская 38</w:t>
            </w:r>
          </w:p>
        </w:tc>
        <w:tc>
          <w:tcPr>
            <w:tcW w:w="443" w:type="dxa"/>
            <w:tcBorders>
              <w:top w:val="nil"/>
              <w:left w:val="nil"/>
              <w:bottom w:val="nil"/>
              <w:right w:val="nil"/>
            </w:tcBorders>
            <w:shd w:val="clear" w:color="auto" w:fill="auto"/>
            <w:noWrap/>
            <w:vAlign w:val="bottom"/>
            <w:hideMark/>
          </w:tcPr>
          <w:p w14:paraId="267B7351"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6903AB50"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93</w:t>
            </w:r>
          </w:p>
        </w:tc>
        <w:tc>
          <w:tcPr>
            <w:tcW w:w="3113" w:type="dxa"/>
            <w:tcBorders>
              <w:top w:val="nil"/>
              <w:left w:val="nil"/>
              <w:bottom w:val="single" w:sz="4" w:space="0" w:color="auto"/>
              <w:right w:val="single" w:sz="4" w:space="0" w:color="auto"/>
            </w:tcBorders>
            <w:shd w:val="clear" w:color="auto" w:fill="auto"/>
            <w:noWrap/>
            <w:vAlign w:val="bottom"/>
            <w:hideMark/>
          </w:tcPr>
          <w:p w14:paraId="4CD00171"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Продольная 23</w:t>
            </w:r>
          </w:p>
        </w:tc>
      </w:tr>
      <w:tr w:rsidR="00BD0E23" w:rsidRPr="00BD0E23" w14:paraId="746848EA"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7E5CDD67"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36</w:t>
            </w:r>
          </w:p>
        </w:tc>
        <w:tc>
          <w:tcPr>
            <w:tcW w:w="2830" w:type="dxa"/>
            <w:tcBorders>
              <w:top w:val="nil"/>
              <w:left w:val="nil"/>
              <w:bottom w:val="single" w:sz="4" w:space="0" w:color="auto"/>
              <w:right w:val="single" w:sz="4" w:space="0" w:color="auto"/>
            </w:tcBorders>
            <w:shd w:val="clear" w:color="auto" w:fill="auto"/>
            <w:noWrap/>
            <w:vAlign w:val="bottom"/>
            <w:hideMark/>
          </w:tcPr>
          <w:p w14:paraId="4BA6C056"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Комсомольская 7</w:t>
            </w:r>
          </w:p>
        </w:tc>
        <w:tc>
          <w:tcPr>
            <w:tcW w:w="443" w:type="dxa"/>
            <w:tcBorders>
              <w:top w:val="nil"/>
              <w:left w:val="nil"/>
              <w:bottom w:val="nil"/>
              <w:right w:val="nil"/>
            </w:tcBorders>
            <w:shd w:val="clear" w:color="auto" w:fill="auto"/>
            <w:noWrap/>
            <w:vAlign w:val="bottom"/>
            <w:hideMark/>
          </w:tcPr>
          <w:p w14:paraId="572D9043"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0A043F32"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94</w:t>
            </w:r>
          </w:p>
        </w:tc>
        <w:tc>
          <w:tcPr>
            <w:tcW w:w="3113" w:type="dxa"/>
            <w:tcBorders>
              <w:top w:val="nil"/>
              <w:left w:val="nil"/>
              <w:bottom w:val="single" w:sz="4" w:space="0" w:color="auto"/>
              <w:right w:val="single" w:sz="4" w:space="0" w:color="auto"/>
            </w:tcBorders>
            <w:shd w:val="clear" w:color="auto" w:fill="auto"/>
            <w:noWrap/>
            <w:vAlign w:val="bottom"/>
            <w:hideMark/>
          </w:tcPr>
          <w:p w14:paraId="5FF9275F"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Проезжая 39</w:t>
            </w:r>
          </w:p>
        </w:tc>
      </w:tr>
      <w:tr w:rsidR="00BD0E23" w:rsidRPr="00BD0E23" w14:paraId="00B010F4"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5FC23E4E"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37</w:t>
            </w:r>
          </w:p>
        </w:tc>
        <w:tc>
          <w:tcPr>
            <w:tcW w:w="2830" w:type="dxa"/>
            <w:tcBorders>
              <w:top w:val="nil"/>
              <w:left w:val="nil"/>
              <w:bottom w:val="single" w:sz="4" w:space="0" w:color="auto"/>
              <w:right w:val="single" w:sz="4" w:space="0" w:color="auto"/>
            </w:tcBorders>
            <w:shd w:val="clear" w:color="auto" w:fill="auto"/>
            <w:noWrap/>
            <w:vAlign w:val="bottom"/>
            <w:hideMark/>
          </w:tcPr>
          <w:p w14:paraId="39DD1592"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Кручинина 1/1</w:t>
            </w:r>
          </w:p>
        </w:tc>
        <w:tc>
          <w:tcPr>
            <w:tcW w:w="443" w:type="dxa"/>
            <w:tcBorders>
              <w:top w:val="nil"/>
              <w:left w:val="nil"/>
              <w:bottom w:val="nil"/>
              <w:right w:val="nil"/>
            </w:tcBorders>
            <w:shd w:val="clear" w:color="auto" w:fill="auto"/>
            <w:noWrap/>
            <w:vAlign w:val="bottom"/>
            <w:hideMark/>
          </w:tcPr>
          <w:p w14:paraId="719156B5"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6FB84155"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95</w:t>
            </w:r>
          </w:p>
        </w:tc>
        <w:tc>
          <w:tcPr>
            <w:tcW w:w="3113" w:type="dxa"/>
            <w:tcBorders>
              <w:top w:val="nil"/>
              <w:left w:val="nil"/>
              <w:bottom w:val="single" w:sz="4" w:space="0" w:color="auto"/>
              <w:right w:val="single" w:sz="4" w:space="0" w:color="auto"/>
            </w:tcBorders>
            <w:shd w:val="clear" w:color="auto" w:fill="auto"/>
            <w:noWrap/>
            <w:vAlign w:val="bottom"/>
            <w:hideMark/>
          </w:tcPr>
          <w:p w14:paraId="0AAF4328"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Прудовая 58/1</w:t>
            </w:r>
          </w:p>
        </w:tc>
      </w:tr>
      <w:tr w:rsidR="00BD0E23" w:rsidRPr="00BD0E23" w14:paraId="002BA93F"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7D8715B0"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38</w:t>
            </w:r>
          </w:p>
        </w:tc>
        <w:tc>
          <w:tcPr>
            <w:tcW w:w="2830" w:type="dxa"/>
            <w:tcBorders>
              <w:top w:val="nil"/>
              <w:left w:val="nil"/>
              <w:bottom w:val="single" w:sz="4" w:space="0" w:color="auto"/>
              <w:right w:val="single" w:sz="4" w:space="0" w:color="auto"/>
            </w:tcBorders>
            <w:shd w:val="clear" w:color="auto" w:fill="auto"/>
            <w:noWrap/>
            <w:vAlign w:val="bottom"/>
            <w:hideMark/>
          </w:tcPr>
          <w:p w14:paraId="4257F1DB"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Кручинина 10</w:t>
            </w:r>
          </w:p>
        </w:tc>
        <w:tc>
          <w:tcPr>
            <w:tcW w:w="443" w:type="dxa"/>
            <w:tcBorders>
              <w:top w:val="nil"/>
              <w:left w:val="nil"/>
              <w:bottom w:val="nil"/>
              <w:right w:val="nil"/>
            </w:tcBorders>
            <w:shd w:val="clear" w:color="auto" w:fill="auto"/>
            <w:noWrap/>
            <w:vAlign w:val="bottom"/>
            <w:hideMark/>
          </w:tcPr>
          <w:p w14:paraId="42E639BF"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15423067"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96</w:t>
            </w:r>
          </w:p>
        </w:tc>
        <w:tc>
          <w:tcPr>
            <w:tcW w:w="3113" w:type="dxa"/>
            <w:tcBorders>
              <w:top w:val="nil"/>
              <w:left w:val="nil"/>
              <w:bottom w:val="single" w:sz="4" w:space="0" w:color="auto"/>
              <w:right w:val="single" w:sz="4" w:space="0" w:color="auto"/>
            </w:tcBorders>
            <w:shd w:val="clear" w:color="auto" w:fill="auto"/>
            <w:noWrap/>
            <w:vAlign w:val="bottom"/>
            <w:hideMark/>
          </w:tcPr>
          <w:p w14:paraId="274794FE"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Репина 14</w:t>
            </w:r>
          </w:p>
        </w:tc>
      </w:tr>
      <w:tr w:rsidR="00BD0E23" w:rsidRPr="00BD0E23" w14:paraId="779CB5B5"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2608889D"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39</w:t>
            </w:r>
          </w:p>
        </w:tc>
        <w:tc>
          <w:tcPr>
            <w:tcW w:w="2830" w:type="dxa"/>
            <w:tcBorders>
              <w:top w:val="nil"/>
              <w:left w:val="nil"/>
              <w:bottom w:val="single" w:sz="4" w:space="0" w:color="auto"/>
              <w:right w:val="single" w:sz="4" w:space="0" w:color="auto"/>
            </w:tcBorders>
            <w:shd w:val="clear" w:color="auto" w:fill="auto"/>
            <w:noWrap/>
            <w:vAlign w:val="bottom"/>
            <w:hideMark/>
          </w:tcPr>
          <w:p w14:paraId="306DC7C1"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Кручинина 12</w:t>
            </w:r>
          </w:p>
        </w:tc>
        <w:tc>
          <w:tcPr>
            <w:tcW w:w="443" w:type="dxa"/>
            <w:tcBorders>
              <w:top w:val="nil"/>
              <w:left w:val="nil"/>
              <w:bottom w:val="nil"/>
              <w:right w:val="nil"/>
            </w:tcBorders>
            <w:shd w:val="clear" w:color="auto" w:fill="auto"/>
            <w:noWrap/>
            <w:vAlign w:val="bottom"/>
            <w:hideMark/>
          </w:tcPr>
          <w:p w14:paraId="7E94FB5F"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347C578F"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97</w:t>
            </w:r>
          </w:p>
        </w:tc>
        <w:tc>
          <w:tcPr>
            <w:tcW w:w="3113" w:type="dxa"/>
            <w:tcBorders>
              <w:top w:val="nil"/>
              <w:left w:val="nil"/>
              <w:bottom w:val="single" w:sz="4" w:space="0" w:color="auto"/>
              <w:right w:val="single" w:sz="4" w:space="0" w:color="auto"/>
            </w:tcBorders>
            <w:shd w:val="clear" w:color="auto" w:fill="auto"/>
            <w:noWrap/>
            <w:vAlign w:val="bottom"/>
            <w:hideMark/>
          </w:tcPr>
          <w:p w14:paraId="2137E018"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Репина 2/1</w:t>
            </w:r>
          </w:p>
        </w:tc>
      </w:tr>
      <w:tr w:rsidR="00BD0E23" w:rsidRPr="00BD0E23" w14:paraId="09F183FD"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51F3DB69"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40</w:t>
            </w:r>
          </w:p>
        </w:tc>
        <w:tc>
          <w:tcPr>
            <w:tcW w:w="2830" w:type="dxa"/>
            <w:tcBorders>
              <w:top w:val="nil"/>
              <w:left w:val="nil"/>
              <w:bottom w:val="single" w:sz="4" w:space="0" w:color="auto"/>
              <w:right w:val="single" w:sz="4" w:space="0" w:color="auto"/>
            </w:tcBorders>
            <w:shd w:val="clear" w:color="auto" w:fill="auto"/>
            <w:noWrap/>
            <w:vAlign w:val="bottom"/>
            <w:hideMark/>
          </w:tcPr>
          <w:p w14:paraId="13353253"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Лазо 63</w:t>
            </w:r>
          </w:p>
        </w:tc>
        <w:tc>
          <w:tcPr>
            <w:tcW w:w="443" w:type="dxa"/>
            <w:tcBorders>
              <w:top w:val="nil"/>
              <w:left w:val="nil"/>
              <w:bottom w:val="nil"/>
              <w:right w:val="nil"/>
            </w:tcBorders>
            <w:shd w:val="clear" w:color="auto" w:fill="auto"/>
            <w:noWrap/>
            <w:vAlign w:val="bottom"/>
            <w:hideMark/>
          </w:tcPr>
          <w:p w14:paraId="7AD85232"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57D64345"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98</w:t>
            </w:r>
          </w:p>
        </w:tc>
        <w:tc>
          <w:tcPr>
            <w:tcW w:w="3113" w:type="dxa"/>
            <w:tcBorders>
              <w:top w:val="nil"/>
              <w:left w:val="nil"/>
              <w:bottom w:val="single" w:sz="4" w:space="0" w:color="auto"/>
              <w:right w:val="single" w:sz="4" w:space="0" w:color="auto"/>
            </w:tcBorders>
            <w:shd w:val="clear" w:color="auto" w:fill="auto"/>
            <w:noWrap/>
            <w:vAlign w:val="bottom"/>
            <w:hideMark/>
          </w:tcPr>
          <w:p w14:paraId="51DF98B0"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Репина 3</w:t>
            </w:r>
          </w:p>
        </w:tc>
      </w:tr>
      <w:tr w:rsidR="00BD0E23" w:rsidRPr="00BD0E23" w14:paraId="55EE3A49"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1161318B"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41</w:t>
            </w:r>
          </w:p>
        </w:tc>
        <w:tc>
          <w:tcPr>
            <w:tcW w:w="2830" w:type="dxa"/>
            <w:tcBorders>
              <w:top w:val="nil"/>
              <w:left w:val="nil"/>
              <w:bottom w:val="single" w:sz="4" w:space="0" w:color="auto"/>
              <w:right w:val="single" w:sz="4" w:space="0" w:color="auto"/>
            </w:tcBorders>
            <w:shd w:val="clear" w:color="auto" w:fill="auto"/>
            <w:noWrap/>
            <w:vAlign w:val="bottom"/>
            <w:hideMark/>
          </w:tcPr>
          <w:p w14:paraId="58B6508D"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Лазо 70</w:t>
            </w:r>
          </w:p>
        </w:tc>
        <w:tc>
          <w:tcPr>
            <w:tcW w:w="443" w:type="dxa"/>
            <w:tcBorders>
              <w:top w:val="nil"/>
              <w:left w:val="nil"/>
              <w:bottom w:val="nil"/>
              <w:right w:val="nil"/>
            </w:tcBorders>
            <w:shd w:val="clear" w:color="auto" w:fill="auto"/>
            <w:noWrap/>
            <w:vAlign w:val="bottom"/>
            <w:hideMark/>
          </w:tcPr>
          <w:p w14:paraId="653D0DC2"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7245B1D3"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99</w:t>
            </w:r>
          </w:p>
        </w:tc>
        <w:tc>
          <w:tcPr>
            <w:tcW w:w="3113" w:type="dxa"/>
            <w:tcBorders>
              <w:top w:val="nil"/>
              <w:left w:val="nil"/>
              <w:bottom w:val="single" w:sz="4" w:space="0" w:color="auto"/>
              <w:right w:val="single" w:sz="4" w:space="0" w:color="auto"/>
            </w:tcBorders>
            <w:shd w:val="clear" w:color="auto" w:fill="auto"/>
            <w:noWrap/>
            <w:vAlign w:val="bottom"/>
            <w:hideMark/>
          </w:tcPr>
          <w:p w14:paraId="76C3F07F"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Репина 8</w:t>
            </w:r>
          </w:p>
        </w:tc>
      </w:tr>
      <w:tr w:rsidR="00BD0E23" w:rsidRPr="00BD0E23" w14:paraId="7F91FFA9"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2F3EEFFE"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42</w:t>
            </w:r>
          </w:p>
        </w:tc>
        <w:tc>
          <w:tcPr>
            <w:tcW w:w="2830" w:type="dxa"/>
            <w:tcBorders>
              <w:top w:val="nil"/>
              <w:left w:val="nil"/>
              <w:bottom w:val="single" w:sz="4" w:space="0" w:color="auto"/>
              <w:right w:val="single" w:sz="4" w:space="0" w:color="auto"/>
            </w:tcBorders>
            <w:shd w:val="clear" w:color="auto" w:fill="auto"/>
            <w:noWrap/>
            <w:vAlign w:val="bottom"/>
            <w:hideMark/>
          </w:tcPr>
          <w:p w14:paraId="1C89A536"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Лазо 79</w:t>
            </w:r>
          </w:p>
        </w:tc>
        <w:tc>
          <w:tcPr>
            <w:tcW w:w="443" w:type="dxa"/>
            <w:tcBorders>
              <w:top w:val="nil"/>
              <w:left w:val="nil"/>
              <w:bottom w:val="nil"/>
              <w:right w:val="nil"/>
            </w:tcBorders>
            <w:shd w:val="clear" w:color="auto" w:fill="auto"/>
            <w:noWrap/>
            <w:vAlign w:val="bottom"/>
            <w:hideMark/>
          </w:tcPr>
          <w:p w14:paraId="6793DC76"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2E7D7E86"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100</w:t>
            </w:r>
          </w:p>
        </w:tc>
        <w:tc>
          <w:tcPr>
            <w:tcW w:w="3113" w:type="dxa"/>
            <w:tcBorders>
              <w:top w:val="nil"/>
              <w:left w:val="nil"/>
              <w:bottom w:val="single" w:sz="4" w:space="0" w:color="auto"/>
              <w:right w:val="single" w:sz="4" w:space="0" w:color="auto"/>
            </w:tcBorders>
            <w:shd w:val="clear" w:color="auto" w:fill="auto"/>
            <w:noWrap/>
            <w:vAlign w:val="bottom"/>
            <w:hideMark/>
          </w:tcPr>
          <w:p w14:paraId="1F6BA47D"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Серова 52</w:t>
            </w:r>
          </w:p>
        </w:tc>
      </w:tr>
      <w:tr w:rsidR="00BD0E23" w:rsidRPr="00BD0E23" w14:paraId="01815125"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1F09F5B3"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43</w:t>
            </w:r>
          </w:p>
        </w:tc>
        <w:tc>
          <w:tcPr>
            <w:tcW w:w="2830" w:type="dxa"/>
            <w:tcBorders>
              <w:top w:val="nil"/>
              <w:left w:val="nil"/>
              <w:bottom w:val="single" w:sz="4" w:space="0" w:color="auto"/>
              <w:right w:val="single" w:sz="4" w:space="0" w:color="auto"/>
            </w:tcBorders>
            <w:shd w:val="clear" w:color="auto" w:fill="auto"/>
            <w:noWrap/>
            <w:vAlign w:val="bottom"/>
            <w:hideMark/>
          </w:tcPr>
          <w:p w14:paraId="5C239EE1"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Ленина 101</w:t>
            </w:r>
          </w:p>
        </w:tc>
        <w:tc>
          <w:tcPr>
            <w:tcW w:w="443" w:type="dxa"/>
            <w:tcBorders>
              <w:top w:val="nil"/>
              <w:left w:val="nil"/>
              <w:bottom w:val="nil"/>
              <w:right w:val="nil"/>
            </w:tcBorders>
            <w:shd w:val="clear" w:color="auto" w:fill="auto"/>
            <w:noWrap/>
            <w:vAlign w:val="bottom"/>
            <w:hideMark/>
          </w:tcPr>
          <w:p w14:paraId="5D93092F"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6CD43C0B"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101</w:t>
            </w:r>
          </w:p>
        </w:tc>
        <w:tc>
          <w:tcPr>
            <w:tcW w:w="3113" w:type="dxa"/>
            <w:tcBorders>
              <w:top w:val="nil"/>
              <w:left w:val="nil"/>
              <w:bottom w:val="single" w:sz="4" w:space="0" w:color="auto"/>
              <w:right w:val="single" w:sz="4" w:space="0" w:color="auto"/>
            </w:tcBorders>
            <w:shd w:val="clear" w:color="auto" w:fill="auto"/>
            <w:noWrap/>
            <w:vAlign w:val="bottom"/>
            <w:hideMark/>
          </w:tcPr>
          <w:p w14:paraId="25106862"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Серова 77</w:t>
            </w:r>
          </w:p>
        </w:tc>
      </w:tr>
      <w:tr w:rsidR="00BD0E23" w:rsidRPr="00BD0E23" w14:paraId="4B9DBAB0"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5912AE3D"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44</w:t>
            </w:r>
          </w:p>
        </w:tc>
        <w:tc>
          <w:tcPr>
            <w:tcW w:w="2830" w:type="dxa"/>
            <w:tcBorders>
              <w:top w:val="nil"/>
              <w:left w:val="nil"/>
              <w:bottom w:val="single" w:sz="4" w:space="0" w:color="auto"/>
              <w:right w:val="single" w:sz="4" w:space="0" w:color="auto"/>
            </w:tcBorders>
            <w:shd w:val="clear" w:color="auto" w:fill="auto"/>
            <w:noWrap/>
            <w:vAlign w:val="bottom"/>
            <w:hideMark/>
          </w:tcPr>
          <w:p w14:paraId="3CB34409"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Ленина 17/3</w:t>
            </w:r>
          </w:p>
        </w:tc>
        <w:tc>
          <w:tcPr>
            <w:tcW w:w="443" w:type="dxa"/>
            <w:tcBorders>
              <w:top w:val="nil"/>
              <w:left w:val="nil"/>
              <w:bottom w:val="nil"/>
              <w:right w:val="nil"/>
            </w:tcBorders>
            <w:shd w:val="clear" w:color="auto" w:fill="auto"/>
            <w:noWrap/>
            <w:vAlign w:val="bottom"/>
            <w:hideMark/>
          </w:tcPr>
          <w:p w14:paraId="4445E576"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4880B1B0"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102</w:t>
            </w:r>
          </w:p>
        </w:tc>
        <w:tc>
          <w:tcPr>
            <w:tcW w:w="3113" w:type="dxa"/>
            <w:tcBorders>
              <w:top w:val="nil"/>
              <w:left w:val="nil"/>
              <w:bottom w:val="single" w:sz="4" w:space="0" w:color="auto"/>
              <w:right w:val="single" w:sz="4" w:space="0" w:color="auto"/>
            </w:tcBorders>
            <w:shd w:val="clear" w:color="auto" w:fill="auto"/>
            <w:noWrap/>
            <w:vAlign w:val="bottom"/>
            <w:hideMark/>
          </w:tcPr>
          <w:p w14:paraId="0C2D9444"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Станиславского 105/1</w:t>
            </w:r>
          </w:p>
        </w:tc>
      </w:tr>
      <w:tr w:rsidR="00BD0E23" w:rsidRPr="00BD0E23" w14:paraId="6FCEFAA1"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7D0FBE70"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45</w:t>
            </w:r>
          </w:p>
        </w:tc>
        <w:tc>
          <w:tcPr>
            <w:tcW w:w="2830" w:type="dxa"/>
            <w:tcBorders>
              <w:top w:val="nil"/>
              <w:left w:val="nil"/>
              <w:bottom w:val="single" w:sz="4" w:space="0" w:color="auto"/>
              <w:right w:val="single" w:sz="4" w:space="0" w:color="auto"/>
            </w:tcBorders>
            <w:shd w:val="clear" w:color="auto" w:fill="auto"/>
            <w:noWrap/>
            <w:vAlign w:val="bottom"/>
            <w:hideMark/>
          </w:tcPr>
          <w:p w14:paraId="6009B9FC"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Ленина 19/4</w:t>
            </w:r>
          </w:p>
        </w:tc>
        <w:tc>
          <w:tcPr>
            <w:tcW w:w="443" w:type="dxa"/>
            <w:tcBorders>
              <w:top w:val="nil"/>
              <w:left w:val="nil"/>
              <w:bottom w:val="nil"/>
              <w:right w:val="nil"/>
            </w:tcBorders>
            <w:shd w:val="clear" w:color="auto" w:fill="auto"/>
            <w:noWrap/>
            <w:vAlign w:val="bottom"/>
            <w:hideMark/>
          </w:tcPr>
          <w:p w14:paraId="7030D694"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1CA4EA66"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103</w:t>
            </w:r>
          </w:p>
        </w:tc>
        <w:tc>
          <w:tcPr>
            <w:tcW w:w="3113" w:type="dxa"/>
            <w:tcBorders>
              <w:top w:val="nil"/>
              <w:left w:val="nil"/>
              <w:bottom w:val="single" w:sz="4" w:space="0" w:color="auto"/>
              <w:right w:val="single" w:sz="4" w:space="0" w:color="auto"/>
            </w:tcBorders>
            <w:shd w:val="clear" w:color="auto" w:fill="auto"/>
            <w:noWrap/>
            <w:vAlign w:val="bottom"/>
            <w:hideMark/>
          </w:tcPr>
          <w:p w14:paraId="7DC0FDA1"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Управленческая 34</w:t>
            </w:r>
          </w:p>
        </w:tc>
      </w:tr>
      <w:tr w:rsidR="00BD0E23" w:rsidRPr="00BD0E23" w14:paraId="5B4E98DE"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7271D71D"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46</w:t>
            </w:r>
          </w:p>
        </w:tc>
        <w:tc>
          <w:tcPr>
            <w:tcW w:w="2830" w:type="dxa"/>
            <w:tcBorders>
              <w:top w:val="nil"/>
              <w:left w:val="nil"/>
              <w:bottom w:val="single" w:sz="4" w:space="0" w:color="auto"/>
              <w:right w:val="single" w:sz="4" w:space="0" w:color="auto"/>
            </w:tcBorders>
            <w:shd w:val="clear" w:color="auto" w:fill="auto"/>
            <w:noWrap/>
            <w:vAlign w:val="bottom"/>
            <w:hideMark/>
          </w:tcPr>
          <w:p w14:paraId="145671A4"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Ленина 19/5</w:t>
            </w:r>
          </w:p>
        </w:tc>
        <w:tc>
          <w:tcPr>
            <w:tcW w:w="443" w:type="dxa"/>
            <w:tcBorders>
              <w:top w:val="nil"/>
              <w:left w:val="nil"/>
              <w:bottom w:val="nil"/>
              <w:right w:val="nil"/>
            </w:tcBorders>
            <w:shd w:val="clear" w:color="auto" w:fill="auto"/>
            <w:noWrap/>
            <w:vAlign w:val="bottom"/>
            <w:hideMark/>
          </w:tcPr>
          <w:p w14:paraId="53526F07"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1C7A4034"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104</w:t>
            </w:r>
          </w:p>
        </w:tc>
        <w:tc>
          <w:tcPr>
            <w:tcW w:w="3113" w:type="dxa"/>
            <w:tcBorders>
              <w:top w:val="nil"/>
              <w:left w:val="nil"/>
              <w:bottom w:val="single" w:sz="4" w:space="0" w:color="auto"/>
              <w:right w:val="single" w:sz="4" w:space="0" w:color="auto"/>
            </w:tcBorders>
            <w:shd w:val="clear" w:color="auto" w:fill="auto"/>
            <w:noWrap/>
            <w:vAlign w:val="bottom"/>
            <w:hideMark/>
          </w:tcPr>
          <w:p w14:paraId="18FDCA82"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Управленческая 38</w:t>
            </w:r>
          </w:p>
        </w:tc>
      </w:tr>
      <w:tr w:rsidR="00BD0E23" w:rsidRPr="00BD0E23" w14:paraId="664A44F4"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714B6CF7"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47</w:t>
            </w:r>
          </w:p>
        </w:tc>
        <w:tc>
          <w:tcPr>
            <w:tcW w:w="2830" w:type="dxa"/>
            <w:tcBorders>
              <w:top w:val="nil"/>
              <w:left w:val="nil"/>
              <w:bottom w:val="single" w:sz="4" w:space="0" w:color="auto"/>
              <w:right w:val="single" w:sz="4" w:space="0" w:color="auto"/>
            </w:tcBorders>
            <w:shd w:val="clear" w:color="auto" w:fill="auto"/>
            <w:noWrap/>
            <w:vAlign w:val="bottom"/>
            <w:hideMark/>
          </w:tcPr>
          <w:p w14:paraId="75A02448"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Лермонтова 109</w:t>
            </w:r>
          </w:p>
        </w:tc>
        <w:tc>
          <w:tcPr>
            <w:tcW w:w="443" w:type="dxa"/>
            <w:tcBorders>
              <w:top w:val="nil"/>
              <w:left w:val="nil"/>
              <w:bottom w:val="nil"/>
              <w:right w:val="nil"/>
            </w:tcBorders>
            <w:shd w:val="clear" w:color="auto" w:fill="auto"/>
            <w:noWrap/>
            <w:vAlign w:val="bottom"/>
            <w:hideMark/>
          </w:tcPr>
          <w:p w14:paraId="1B9CD55F"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6AB250AF"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105</w:t>
            </w:r>
          </w:p>
        </w:tc>
        <w:tc>
          <w:tcPr>
            <w:tcW w:w="3113" w:type="dxa"/>
            <w:tcBorders>
              <w:top w:val="nil"/>
              <w:left w:val="nil"/>
              <w:bottom w:val="single" w:sz="4" w:space="0" w:color="auto"/>
              <w:right w:val="single" w:sz="4" w:space="0" w:color="auto"/>
            </w:tcBorders>
            <w:shd w:val="clear" w:color="auto" w:fill="auto"/>
            <w:noWrap/>
            <w:vAlign w:val="bottom"/>
            <w:hideMark/>
          </w:tcPr>
          <w:p w14:paraId="55CE4C19"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Управленческая 46</w:t>
            </w:r>
          </w:p>
        </w:tc>
      </w:tr>
      <w:tr w:rsidR="00BD0E23" w:rsidRPr="00BD0E23" w14:paraId="66069458"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4A4437BB"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48</w:t>
            </w:r>
          </w:p>
        </w:tc>
        <w:tc>
          <w:tcPr>
            <w:tcW w:w="2830" w:type="dxa"/>
            <w:tcBorders>
              <w:top w:val="nil"/>
              <w:left w:val="nil"/>
              <w:bottom w:val="single" w:sz="4" w:space="0" w:color="auto"/>
              <w:right w:val="single" w:sz="4" w:space="0" w:color="auto"/>
            </w:tcBorders>
            <w:shd w:val="clear" w:color="auto" w:fill="auto"/>
            <w:noWrap/>
            <w:vAlign w:val="bottom"/>
            <w:hideMark/>
          </w:tcPr>
          <w:p w14:paraId="361ADAC6"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Лесная 66</w:t>
            </w:r>
          </w:p>
        </w:tc>
        <w:tc>
          <w:tcPr>
            <w:tcW w:w="443" w:type="dxa"/>
            <w:tcBorders>
              <w:top w:val="nil"/>
              <w:left w:val="nil"/>
              <w:bottom w:val="nil"/>
              <w:right w:val="nil"/>
            </w:tcBorders>
            <w:shd w:val="clear" w:color="auto" w:fill="auto"/>
            <w:noWrap/>
            <w:vAlign w:val="bottom"/>
            <w:hideMark/>
          </w:tcPr>
          <w:p w14:paraId="3F47AF9A"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3C288056"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106</w:t>
            </w:r>
          </w:p>
        </w:tc>
        <w:tc>
          <w:tcPr>
            <w:tcW w:w="3113" w:type="dxa"/>
            <w:tcBorders>
              <w:top w:val="nil"/>
              <w:left w:val="nil"/>
              <w:bottom w:val="single" w:sz="4" w:space="0" w:color="auto"/>
              <w:right w:val="single" w:sz="4" w:space="0" w:color="auto"/>
            </w:tcBorders>
            <w:shd w:val="clear" w:color="auto" w:fill="auto"/>
            <w:noWrap/>
            <w:vAlign w:val="bottom"/>
            <w:hideMark/>
          </w:tcPr>
          <w:p w14:paraId="78D03177"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Чехова 25</w:t>
            </w:r>
          </w:p>
        </w:tc>
      </w:tr>
      <w:tr w:rsidR="00BD0E23" w:rsidRPr="00BD0E23" w14:paraId="43473AF4"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2575E663"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49</w:t>
            </w:r>
          </w:p>
        </w:tc>
        <w:tc>
          <w:tcPr>
            <w:tcW w:w="2830" w:type="dxa"/>
            <w:tcBorders>
              <w:top w:val="nil"/>
              <w:left w:val="nil"/>
              <w:bottom w:val="single" w:sz="4" w:space="0" w:color="auto"/>
              <w:right w:val="single" w:sz="4" w:space="0" w:color="auto"/>
            </w:tcBorders>
            <w:shd w:val="clear" w:color="auto" w:fill="auto"/>
            <w:noWrap/>
            <w:vAlign w:val="bottom"/>
            <w:hideMark/>
          </w:tcPr>
          <w:p w14:paraId="37142574" w14:textId="77777777" w:rsidR="00BD0E23" w:rsidRPr="00BD0E23" w:rsidRDefault="00BD0E23" w:rsidP="00BD0E23">
            <w:pPr>
              <w:spacing w:after="0" w:line="240" w:lineRule="auto"/>
              <w:rPr>
                <w:rFonts w:eastAsia="Times New Roman" w:cs="Times New Roman"/>
                <w:color w:val="000000"/>
                <w:sz w:val="22"/>
                <w:lang w:eastAsia="ru-RU"/>
              </w:rPr>
            </w:pPr>
            <w:proofErr w:type="spellStart"/>
            <w:r w:rsidRPr="00BD0E23">
              <w:rPr>
                <w:rFonts w:eastAsia="Times New Roman" w:cs="Times New Roman"/>
                <w:color w:val="000000"/>
                <w:sz w:val="22"/>
                <w:lang w:eastAsia="ru-RU"/>
              </w:rPr>
              <w:t>Литвиновская</w:t>
            </w:r>
            <w:proofErr w:type="spellEnd"/>
            <w:r w:rsidRPr="00BD0E23">
              <w:rPr>
                <w:rFonts w:eastAsia="Times New Roman" w:cs="Times New Roman"/>
                <w:color w:val="000000"/>
                <w:sz w:val="22"/>
                <w:lang w:eastAsia="ru-RU"/>
              </w:rPr>
              <w:t xml:space="preserve"> 2/1</w:t>
            </w:r>
          </w:p>
        </w:tc>
        <w:tc>
          <w:tcPr>
            <w:tcW w:w="443" w:type="dxa"/>
            <w:tcBorders>
              <w:top w:val="nil"/>
              <w:left w:val="nil"/>
              <w:bottom w:val="nil"/>
              <w:right w:val="nil"/>
            </w:tcBorders>
            <w:shd w:val="clear" w:color="auto" w:fill="auto"/>
            <w:noWrap/>
            <w:vAlign w:val="bottom"/>
            <w:hideMark/>
          </w:tcPr>
          <w:p w14:paraId="1AEDA38B"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29A7BB27"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107</w:t>
            </w:r>
          </w:p>
        </w:tc>
        <w:tc>
          <w:tcPr>
            <w:tcW w:w="3113" w:type="dxa"/>
            <w:tcBorders>
              <w:top w:val="nil"/>
              <w:left w:val="nil"/>
              <w:bottom w:val="single" w:sz="4" w:space="0" w:color="auto"/>
              <w:right w:val="single" w:sz="4" w:space="0" w:color="auto"/>
            </w:tcBorders>
            <w:shd w:val="clear" w:color="auto" w:fill="auto"/>
            <w:noWrap/>
            <w:vAlign w:val="bottom"/>
            <w:hideMark/>
          </w:tcPr>
          <w:p w14:paraId="22C38EBA"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Чехова 27</w:t>
            </w:r>
          </w:p>
        </w:tc>
      </w:tr>
      <w:tr w:rsidR="00BD0E23" w:rsidRPr="00BD0E23" w14:paraId="5E2DA7A1"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1EAD8420"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50</w:t>
            </w:r>
          </w:p>
        </w:tc>
        <w:tc>
          <w:tcPr>
            <w:tcW w:w="2830" w:type="dxa"/>
            <w:tcBorders>
              <w:top w:val="nil"/>
              <w:left w:val="nil"/>
              <w:bottom w:val="single" w:sz="4" w:space="0" w:color="auto"/>
              <w:right w:val="single" w:sz="4" w:space="0" w:color="auto"/>
            </w:tcBorders>
            <w:shd w:val="clear" w:color="auto" w:fill="auto"/>
            <w:noWrap/>
            <w:vAlign w:val="bottom"/>
            <w:hideMark/>
          </w:tcPr>
          <w:p w14:paraId="01B27F2B" w14:textId="77777777" w:rsidR="00BD0E23" w:rsidRPr="00BD0E23" w:rsidRDefault="00BD0E23" w:rsidP="00BD0E23">
            <w:pPr>
              <w:spacing w:after="0" w:line="240" w:lineRule="auto"/>
              <w:rPr>
                <w:rFonts w:eastAsia="Times New Roman" w:cs="Times New Roman"/>
                <w:color w:val="000000"/>
                <w:sz w:val="22"/>
                <w:lang w:eastAsia="ru-RU"/>
              </w:rPr>
            </w:pPr>
            <w:proofErr w:type="spellStart"/>
            <w:r w:rsidRPr="00BD0E23">
              <w:rPr>
                <w:rFonts w:eastAsia="Times New Roman" w:cs="Times New Roman"/>
                <w:color w:val="000000"/>
                <w:sz w:val="22"/>
                <w:lang w:eastAsia="ru-RU"/>
              </w:rPr>
              <w:t>Литвиновская</w:t>
            </w:r>
            <w:proofErr w:type="spellEnd"/>
            <w:r w:rsidRPr="00BD0E23">
              <w:rPr>
                <w:rFonts w:eastAsia="Times New Roman" w:cs="Times New Roman"/>
                <w:color w:val="000000"/>
                <w:sz w:val="22"/>
                <w:lang w:eastAsia="ru-RU"/>
              </w:rPr>
              <w:t xml:space="preserve"> 30/1</w:t>
            </w:r>
          </w:p>
        </w:tc>
        <w:tc>
          <w:tcPr>
            <w:tcW w:w="443" w:type="dxa"/>
            <w:tcBorders>
              <w:top w:val="nil"/>
              <w:left w:val="nil"/>
              <w:bottom w:val="nil"/>
              <w:right w:val="nil"/>
            </w:tcBorders>
            <w:shd w:val="clear" w:color="auto" w:fill="auto"/>
            <w:noWrap/>
            <w:vAlign w:val="bottom"/>
            <w:hideMark/>
          </w:tcPr>
          <w:p w14:paraId="37C5494C"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2699B6B0"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108</w:t>
            </w:r>
          </w:p>
        </w:tc>
        <w:tc>
          <w:tcPr>
            <w:tcW w:w="3113" w:type="dxa"/>
            <w:tcBorders>
              <w:top w:val="nil"/>
              <w:left w:val="nil"/>
              <w:bottom w:val="single" w:sz="4" w:space="0" w:color="auto"/>
              <w:right w:val="single" w:sz="4" w:space="0" w:color="auto"/>
            </w:tcBorders>
            <w:shd w:val="clear" w:color="auto" w:fill="auto"/>
            <w:noWrap/>
            <w:vAlign w:val="bottom"/>
            <w:hideMark/>
          </w:tcPr>
          <w:p w14:paraId="720252C1"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Чехова 29</w:t>
            </w:r>
          </w:p>
        </w:tc>
      </w:tr>
      <w:tr w:rsidR="00BD0E23" w:rsidRPr="00BD0E23" w14:paraId="5303CACA"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1884AC86"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51</w:t>
            </w:r>
          </w:p>
        </w:tc>
        <w:tc>
          <w:tcPr>
            <w:tcW w:w="2830" w:type="dxa"/>
            <w:tcBorders>
              <w:top w:val="nil"/>
              <w:left w:val="nil"/>
              <w:bottom w:val="single" w:sz="4" w:space="0" w:color="auto"/>
              <w:right w:val="single" w:sz="4" w:space="0" w:color="auto"/>
            </w:tcBorders>
            <w:shd w:val="clear" w:color="auto" w:fill="auto"/>
            <w:noWrap/>
            <w:vAlign w:val="bottom"/>
            <w:hideMark/>
          </w:tcPr>
          <w:p w14:paraId="34DB4CC6"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Локомобильный 1</w:t>
            </w:r>
          </w:p>
        </w:tc>
        <w:tc>
          <w:tcPr>
            <w:tcW w:w="443" w:type="dxa"/>
            <w:tcBorders>
              <w:top w:val="nil"/>
              <w:left w:val="nil"/>
              <w:bottom w:val="nil"/>
              <w:right w:val="nil"/>
            </w:tcBorders>
            <w:shd w:val="clear" w:color="auto" w:fill="auto"/>
            <w:noWrap/>
            <w:vAlign w:val="bottom"/>
            <w:hideMark/>
          </w:tcPr>
          <w:p w14:paraId="5C1D1554"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62C829B4"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109</w:t>
            </w:r>
          </w:p>
        </w:tc>
        <w:tc>
          <w:tcPr>
            <w:tcW w:w="3113" w:type="dxa"/>
            <w:tcBorders>
              <w:top w:val="nil"/>
              <w:left w:val="nil"/>
              <w:bottom w:val="single" w:sz="4" w:space="0" w:color="auto"/>
              <w:right w:val="single" w:sz="4" w:space="0" w:color="auto"/>
            </w:tcBorders>
            <w:shd w:val="clear" w:color="auto" w:fill="auto"/>
            <w:noWrap/>
            <w:vAlign w:val="bottom"/>
            <w:hideMark/>
          </w:tcPr>
          <w:p w14:paraId="33F4D7B3"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Чехова 35</w:t>
            </w:r>
          </w:p>
        </w:tc>
      </w:tr>
      <w:tr w:rsidR="00BD0E23" w:rsidRPr="00BD0E23" w14:paraId="581532F3"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53877C47"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lastRenderedPageBreak/>
              <w:t>52</w:t>
            </w:r>
          </w:p>
        </w:tc>
        <w:tc>
          <w:tcPr>
            <w:tcW w:w="2830" w:type="dxa"/>
            <w:tcBorders>
              <w:top w:val="nil"/>
              <w:left w:val="nil"/>
              <w:bottom w:val="single" w:sz="4" w:space="0" w:color="auto"/>
              <w:right w:val="single" w:sz="4" w:space="0" w:color="auto"/>
            </w:tcBorders>
            <w:shd w:val="clear" w:color="auto" w:fill="auto"/>
            <w:noWrap/>
            <w:vAlign w:val="bottom"/>
            <w:hideMark/>
          </w:tcPr>
          <w:p w14:paraId="0FB781EB"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Локомобильный 3</w:t>
            </w:r>
          </w:p>
        </w:tc>
        <w:tc>
          <w:tcPr>
            <w:tcW w:w="443" w:type="dxa"/>
            <w:tcBorders>
              <w:top w:val="nil"/>
              <w:left w:val="nil"/>
              <w:bottom w:val="nil"/>
              <w:right w:val="nil"/>
            </w:tcBorders>
            <w:shd w:val="clear" w:color="auto" w:fill="auto"/>
            <w:noWrap/>
            <w:vAlign w:val="bottom"/>
            <w:hideMark/>
          </w:tcPr>
          <w:p w14:paraId="0DFFCAD9"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29159C55"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110</w:t>
            </w:r>
          </w:p>
        </w:tc>
        <w:tc>
          <w:tcPr>
            <w:tcW w:w="3113" w:type="dxa"/>
            <w:tcBorders>
              <w:top w:val="nil"/>
              <w:left w:val="nil"/>
              <w:bottom w:val="single" w:sz="4" w:space="0" w:color="auto"/>
              <w:right w:val="single" w:sz="4" w:space="0" w:color="auto"/>
            </w:tcBorders>
            <w:shd w:val="clear" w:color="auto" w:fill="auto"/>
            <w:noWrap/>
            <w:vAlign w:val="bottom"/>
            <w:hideMark/>
          </w:tcPr>
          <w:p w14:paraId="3D1B36E1"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Чехова 37</w:t>
            </w:r>
          </w:p>
        </w:tc>
      </w:tr>
      <w:tr w:rsidR="00BD0E23" w:rsidRPr="00BD0E23" w14:paraId="4716B4A6"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40506C9E"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53</w:t>
            </w:r>
          </w:p>
        </w:tc>
        <w:tc>
          <w:tcPr>
            <w:tcW w:w="2830" w:type="dxa"/>
            <w:tcBorders>
              <w:top w:val="nil"/>
              <w:left w:val="nil"/>
              <w:bottom w:val="single" w:sz="4" w:space="0" w:color="auto"/>
              <w:right w:val="single" w:sz="4" w:space="0" w:color="auto"/>
            </w:tcBorders>
            <w:shd w:val="clear" w:color="auto" w:fill="auto"/>
            <w:noWrap/>
            <w:vAlign w:val="bottom"/>
            <w:hideMark/>
          </w:tcPr>
          <w:p w14:paraId="6863C928"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Локомобильный 5</w:t>
            </w:r>
          </w:p>
        </w:tc>
        <w:tc>
          <w:tcPr>
            <w:tcW w:w="443" w:type="dxa"/>
            <w:tcBorders>
              <w:top w:val="nil"/>
              <w:left w:val="nil"/>
              <w:bottom w:val="nil"/>
              <w:right w:val="nil"/>
            </w:tcBorders>
            <w:shd w:val="clear" w:color="auto" w:fill="auto"/>
            <w:noWrap/>
            <w:vAlign w:val="bottom"/>
            <w:hideMark/>
          </w:tcPr>
          <w:p w14:paraId="5728E29D"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568A8E21"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111</w:t>
            </w:r>
          </w:p>
        </w:tc>
        <w:tc>
          <w:tcPr>
            <w:tcW w:w="3113" w:type="dxa"/>
            <w:tcBorders>
              <w:top w:val="nil"/>
              <w:left w:val="nil"/>
              <w:bottom w:val="single" w:sz="4" w:space="0" w:color="auto"/>
              <w:right w:val="single" w:sz="4" w:space="0" w:color="auto"/>
            </w:tcBorders>
            <w:shd w:val="clear" w:color="auto" w:fill="auto"/>
            <w:noWrap/>
            <w:vAlign w:val="bottom"/>
            <w:hideMark/>
          </w:tcPr>
          <w:p w14:paraId="1C7B73D0"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Чехова 40</w:t>
            </w:r>
          </w:p>
        </w:tc>
      </w:tr>
      <w:tr w:rsidR="00BD0E23" w:rsidRPr="00BD0E23" w14:paraId="6E38273B"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4D1D2616"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54</w:t>
            </w:r>
          </w:p>
        </w:tc>
        <w:tc>
          <w:tcPr>
            <w:tcW w:w="2830" w:type="dxa"/>
            <w:tcBorders>
              <w:top w:val="nil"/>
              <w:left w:val="nil"/>
              <w:bottom w:val="single" w:sz="4" w:space="0" w:color="auto"/>
              <w:right w:val="single" w:sz="4" w:space="0" w:color="auto"/>
            </w:tcBorders>
            <w:shd w:val="clear" w:color="auto" w:fill="auto"/>
            <w:noWrap/>
            <w:vAlign w:val="bottom"/>
            <w:hideMark/>
          </w:tcPr>
          <w:p w14:paraId="724AF567"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Локомобильный 7</w:t>
            </w:r>
          </w:p>
        </w:tc>
        <w:tc>
          <w:tcPr>
            <w:tcW w:w="443" w:type="dxa"/>
            <w:tcBorders>
              <w:top w:val="nil"/>
              <w:left w:val="nil"/>
              <w:bottom w:val="nil"/>
              <w:right w:val="nil"/>
            </w:tcBorders>
            <w:shd w:val="clear" w:color="auto" w:fill="auto"/>
            <w:noWrap/>
            <w:vAlign w:val="bottom"/>
            <w:hideMark/>
          </w:tcPr>
          <w:p w14:paraId="40B56156"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0963EFE5"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112</w:t>
            </w:r>
          </w:p>
        </w:tc>
        <w:tc>
          <w:tcPr>
            <w:tcW w:w="3113" w:type="dxa"/>
            <w:tcBorders>
              <w:top w:val="nil"/>
              <w:left w:val="nil"/>
              <w:bottom w:val="single" w:sz="4" w:space="0" w:color="auto"/>
              <w:right w:val="single" w:sz="4" w:space="0" w:color="auto"/>
            </w:tcBorders>
            <w:shd w:val="clear" w:color="auto" w:fill="auto"/>
            <w:noWrap/>
            <w:vAlign w:val="bottom"/>
            <w:hideMark/>
          </w:tcPr>
          <w:p w14:paraId="59F6DAE3"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Чехова 40/1</w:t>
            </w:r>
          </w:p>
        </w:tc>
      </w:tr>
      <w:tr w:rsidR="00BD0E23" w:rsidRPr="00BD0E23" w14:paraId="3F2BFF54"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7B45EA6E"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55</w:t>
            </w:r>
          </w:p>
        </w:tc>
        <w:tc>
          <w:tcPr>
            <w:tcW w:w="2830" w:type="dxa"/>
            <w:tcBorders>
              <w:top w:val="nil"/>
              <w:left w:val="nil"/>
              <w:bottom w:val="single" w:sz="4" w:space="0" w:color="auto"/>
              <w:right w:val="single" w:sz="4" w:space="0" w:color="auto"/>
            </w:tcBorders>
            <w:shd w:val="clear" w:color="auto" w:fill="auto"/>
            <w:noWrap/>
            <w:vAlign w:val="bottom"/>
            <w:hideMark/>
          </w:tcPr>
          <w:p w14:paraId="443F82A9"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Локомобильный 8</w:t>
            </w:r>
          </w:p>
        </w:tc>
        <w:tc>
          <w:tcPr>
            <w:tcW w:w="443" w:type="dxa"/>
            <w:tcBorders>
              <w:top w:val="nil"/>
              <w:left w:val="nil"/>
              <w:bottom w:val="nil"/>
              <w:right w:val="nil"/>
            </w:tcBorders>
            <w:shd w:val="clear" w:color="auto" w:fill="auto"/>
            <w:noWrap/>
            <w:vAlign w:val="bottom"/>
            <w:hideMark/>
          </w:tcPr>
          <w:p w14:paraId="53845B3F"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17AD4F2A"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113</w:t>
            </w:r>
          </w:p>
        </w:tc>
        <w:tc>
          <w:tcPr>
            <w:tcW w:w="3113" w:type="dxa"/>
            <w:tcBorders>
              <w:top w:val="nil"/>
              <w:left w:val="nil"/>
              <w:bottom w:val="single" w:sz="4" w:space="0" w:color="auto"/>
              <w:right w:val="single" w:sz="4" w:space="0" w:color="auto"/>
            </w:tcBorders>
            <w:shd w:val="clear" w:color="auto" w:fill="auto"/>
            <w:noWrap/>
            <w:vAlign w:val="bottom"/>
            <w:hideMark/>
          </w:tcPr>
          <w:p w14:paraId="6EC2B879"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Чехова 6</w:t>
            </w:r>
          </w:p>
        </w:tc>
      </w:tr>
      <w:tr w:rsidR="00BD0E23" w:rsidRPr="00BD0E23" w14:paraId="624490E8"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15EF1FA5"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56</w:t>
            </w:r>
          </w:p>
        </w:tc>
        <w:tc>
          <w:tcPr>
            <w:tcW w:w="2830" w:type="dxa"/>
            <w:tcBorders>
              <w:top w:val="nil"/>
              <w:left w:val="nil"/>
              <w:bottom w:val="single" w:sz="4" w:space="0" w:color="auto"/>
              <w:right w:val="single" w:sz="4" w:space="0" w:color="auto"/>
            </w:tcBorders>
            <w:shd w:val="clear" w:color="auto" w:fill="auto"/>
            <w:noWrap/>
            <w:vAlign w:val="bottom"/>
            <w:hideMark/>
          </w:tcPr>
          <w:p w14:paraId="119DC686"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Локомобильный 9</w:t>
            </w:r>
          </w:p>
        </w:tc>
        <w:tc>
          <w:tcPr>
            <w:tcW w:w="443" w:type="dxa"/>
            <w:tcBorders>
              <w:top w:val="nil"/>
              <w:left w:val="nil"/>
              <w:bottom w:val="nil"/>
              <w:right w:val="nil"/>
            </w:tcBorders>
            <w:shd w:val="clear" w:color="auto" w:fill="auto"/>
            <w:noWrap/>
            <w:vAlign w:val="bottom"/>
            <w:hideMark/>
          </w:tcPr>
          <w:p w14:paraId="6CD5C464"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5FDC15A1"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114</w:t>
            </w:r>
          </w:p>
        </w:tc>
        <w:tc>
          <w:tcPr>
            <w:tcW w:w="3113" w:type="dxa"/>
            <w:tcBorders>
              <w:top w:val="nil"/>
              <w:left w:val="nil"/>
              <w:bottom w:val="single" w:sz="4" w:space="0" w:color="auto"/>
              <w:right w:val="single" w:sz="4" w:space="0" w:color="auto"/>
            </w:tcBorders>
            <w:shd w:val="clear" w:color="auto" w:fill="auto"/>
            <w:noWrap/>
            <w:vAlign w:val="bottom"/>
            <w:hideMark/>
          </w:tcPr>
          <w:p w14:paraId="1936B182" w14:textId="77777777" w:rsidR="00BD0E23" w:rsidRPr="00BD0E23" w:rsidRDefault="00BD0E23" w:rsidP="00BD0E23">
            <w:pPr>
              <w:spacing w:after="0" w:line="240" w:lineRule="auto"/>
              <w:rPr>
                <w:rFonts w:eastAsia="Times New Roman" w:cs="Times New Roman"/>
                <w:color w:val="000000"/>
                <w:sz w:val="22"/>
                <w:lang w:eastAsia="ru-RU"/>
              </w:rPr>
            </w:pPr>
            <w:proofErr w:type="spellStart"/>
            <w:r w:rsidRPr="00BD0E23">
              <w:rPr>
                <w:rFonts w:eastAsia="Times New Roman" w:cs="Times New Roman"/>
                <w:color w:val="000000"/>
                <w:sz w:val="22"/>
                <w:lang w:eastAsia="ru-RU"/>
              </w:rPr>
              <w:t>Шатковская</w:t>
            </w:r>
            <w:proofErr w:type="spellEnd"/>
            <w:r w:rsidRPr="00BD0E23">
              <w:rPr>
                <w:rFonts w:eastAsia="Times New Roman" w:cs="Times New Roman"/>
                <w:color w:val="000000"/>
                <w:sz w:val="22"/>
                <w:lang w:eastAsia="ru-RU"/>
              </w:rPr>
              <w:t xml:space="preserve"> 55</w:t>
            </w:r>
          </w:p>
        </w:tc>
      </w:tr>
      <w:tr w:rsidR="00BD0E23" w:rsidRPr="00BD0E23" w14:paraId="2D79C89D"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7B77F576"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57</w:t>
            </w:r>
          </w:p>
        </w:tc>
        <w:tc>
          <w:tcPr>
            <w:tcW w:w="2830" w:type="dxa"/>
            <w:tcBorders>
              <w:top w:val="nil"/>
              <w:left w:val="nil"/>
              <w:bottom w:val="single" w:sz="4" w:space="0" w:color="auto"/>
              <w:right w:val="single" w:sz="4" w:space="0" w:color="auto"/>
            </w:tcBorders>
            <w:shd w:val="clear" w:color="auto" w:fill="auto"/>
            <w:noWrap/>
            <w:vAlign w:val="bottom"/>
            <w:hideMark/>
          </w:tcPr>
          <w:p w14:paraId="4410A042"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Малиновского 59</w:t>
            </w:r>
          </w:p>
        </w:tc>
        <w:tc>
          <w:tcPr>
            <w:tcW w:w="443" w:type="dxa"/>
            <w:tcBorders>
              <w:top w:val="nil"/>
              <w:left w:val="nil"/>
              <w:bottom w:val="nil"/>
              <w:right w:val="nil"/>
            </w:tcBorders>
            <w:shd w:val="clear" w:color="auto" w:fill="auto"/>
            <w:noWrap/>
            <w:vAlign w:val="bottom"/>
            <w:hideMark/>
          </w:tcPr>
          <w:p w14:paraId="4CE0EF80"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6C50CE13"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115</w:t>
            </w:r>
          </w:p>
        </w:tc>
        <w:tc>
          <w:tcPr>
            <w:tcW w:w="3113" w:type="dxa"/>
            <w:tcBorders>
              <w:top w:val="nil"/>
              <w:left w:val="nil"/>
              <w:bottom w:val="single" w:sz="4" w:space="0" w:color="auto"/>
              <w:right w:val="single" w:sz="4" w:space="0" w:color="auto"/>
            </w:tcBorders>
            <w:shd w:val="clear" w:color="auto" w:fill="auto"/>
            <w:noWrap/>
            <w:vAlign w:val="bottom"/>
            <w:hideMark/>
          </w:tcPr>
          <w:p w14:paraId="72FEA12A"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Школьная 44</w:t>
            </w:r>
          </w:p>
        </w:tc>
      </w:tr>
      <w:tr w:rsidR="00BD0E23" w:rsidRPr="00BD0E23" w14:paraId="7B753EFB"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3411E85B"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58</w:t>
            </w:r>
          </w:p>
        </w:tc>
        <w:tc>
          <w:tcPr>
            <w:tcW w:w="2830" w:type="dxa"/>
            <w:tcBorders>
              <w:top w:val="nil"/>
              <w:left w:val="nil"/>
              <w:bottom w:val="single" w:sz="4" w:space="0" w:color="auto"/>
              <w:right w:val="single" w:sz="4" w:space="0" w:color="auto"/>
            </w:tcBorders>
            <w:shd w:val="clear" w:color="auto" w:fill="auto"/>
            <w:noWrap/>
            <w:vAlign w:val="bottom"/>
            <w:hideMark/>
          </w:tcPr>
          <w:p w14:paraId="2E0BC32D"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Малиновского 71</w:t>
            </w:r>
          </w:p>
        </w:tc>
        <w:tc>
          <w:tcPr>
            <w:tcW w:w="443" w:type="dxa"/>
            <w:tcBorders>
              <w:top w:val="nil"/>
              <w:left w:val="nil"/>
              <w:bottom w:val="nil"/>
              <w:right w:val="nil"/>
            </w:tcBorders>
            <w:shd w:val="clear" w:color="auto" w:fill="auto"/>
            <w:noWrap/>
            <w:vAlign w:val="bottom"/>
            <w:hideMark/>
          </w:tcPr>
          <w:p w14:paraId="144B6034" w14:textId="77777777" w:rsidR="00BD0E23" w:rsidRPr="00BD0E23" w:rsidRDefault="00BD0E23" w:rsidP="00BD0E23">
            <w:pPr>
              <w:spacing w:after="0" w:line="240" w:lineRule="auto"/>
              <w:rPr>
                <w:rFonts w:eastAsia="Times New Roman" w:cs="Times New Roman"/>
                <w:color w:val="000000"/>
                <w:sz w:val="22"/>
                <w:lang w:eastAsia="ru-RU"/>
              </w:rPr>
            </w:pPr>
          </w:p>
        </w:tc>
        <w:tc>
          <w:tcPr>
            <w:tcW w:w="838" w:type="dxa"/>
            <w:tcBorders>
              <w:top w:val="nil"/>
              <w:left w:val="single" w:sz="4" w:space="0" w:color="auto"/>
              <w:bottom w:val="single" w:sz="4" w:space="0" w:color="auto"/>
              <w:right w:val="single" w:sz="4" w:space="0" w:color="auto"/>
            </w:tcBorders>
            <w:shd w:val="clear" w:color="auto" w:fill="auto"/>
            <w:noWrap/>
            <w:vAlign w:val="bottom"/>
            <w:hideMark/>
          </w:tcPr>
          <w:p w14:paraId="2AB66FFA"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116</w:t>
            </w:r>
          </w:p>
        </w:tc>
        <w:tc>
          <w:tcPr>
            <w:tcW w:w="3113" w:type="dxa"/>
            <w:tcBorders>
              <w:top w:val="nil"/>
              <w:left w:val="nil"/>
              <w:bottom w:val="single" w:sz="4" w:space="0" w:color="auto"/>
              <w:right w:val="single" w:sz="4" w:space="0" w:color="auto"/>
            </w:tcBorders>
            <w:shd w:val="clear" w:color="auto" w:fill="auto"/>
            <w:noWrap/>
            <w:vAlign w:val="bottom"/>
            <w:hideMark/>
          </w:tcPr>
          <w:p w14:paraId="33F28F6E"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Школьная 57</w:t>
            </w:r>
          </w:p>
        </w:tc>
      </w:tr>
    </w:tbl>
    <w:p w14:paraId="5BFE2316" w14:textId="77777777" w:rsidR="00A15F59" w:rsidRPr="00FA1A10" w:rsidRDefault="00A15F59" w:rsidP="00A15F59">
      <w:pPr>
        <w:spacing w:after="0" w:line="360" w:lineRule="auto"/>
        <w:jc w:val="both"/>
        <w:rPr>
          <w:rFonts w:cs="Times New Roman"/>
          <w:szCs w:val="24"/>
        </w:rPr>
      </w:pPr>
    </w:p>
    <w:p w14:paraId="3F94DF3B" w14:textId="7F81065A" w:rsidR="00BD0E23" w:rsidRDefault="00BD0E23" w:rsidP="00BD0E23">
      <w:pPr>
        <w:pStyle w:val="affff0"/>
        <w:keepNext/>
      </w:pPr>
      <w:r>
        <w:t xml:space="preserve">Таблица </w:t>
      </w:r>
      <w:r>
        <w:fldChar w:fldCharType="begin"/>
      </w:r>
      <w:r>
        <w:instrText xml:space="preserve"> SEQ Таблица \* ARABIC </w:instrText>
      </w:r>
      <w:r>
        <w:fldChar w:fldCharType="separate"/>
      </w:r>
      <w:r w:rsidR="006E4D8E">
        <w:t>11</w:t>
      </w:r>
      <w:r>
        <w:fldChar w:fldCharType="end"/>
      </w:r>
      <w:r>
        <w:t xml:space="preserve"> – Перечень индивидуальных домов, оснащенных приборами учета тепловой энергии</w:t>
      </w:r>
    </w:p>
    <w:tbl>
      <w:tblPr>
        <w:tblW w:w="4171" w:type="dxa"/>
        <w:jc w:val="center"/>
        <w:tblLook w:val="04A0" w:firstRow="1" w:lastRow="0" w:firstColumn="1" w:lastColumn="0" w:noHBand="0" w:noVBand="1"/>
      </w:tblPr>
      <w:tblGrid>
        <w:gridCol w:w="851"/>
        <w:gridCol w:w="3320"/>
      </w:tblGrid>
      <w:tr w:rsidR="00BD0E23" w:rsidRPr="00BD0E23" w14:paraId="49B4FA40" w14:textId="77777777" w:rsidTr="00F50BBC">
        <w:trPr>
          <w:trHeight w:val="288"/>
          <w:tblHeader/>
          <w:jc w:val="center"/>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44A4E9"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 п/п</w:t>
            </w:r>
          </w:p>
        </w:tc>
        <w:tc>
          <w:tcPr>
            <w:tcW w:w="3320" w:type="dxa"/>
            <w:tcBorders>
              <w:top w:val="single" w:sz="4" w:space="0" w:color="auto"/>
              <w:left w:val="nil"/>
              <w:bottom w:val="single" w:sz="4" w:space="0" w:color="auto"/>
              <w:right w:val="single" w:sz="4" w:space="0" w:color="auto"/>
            </w:tcBorders>
            <w:shd w:val="clear" w:color="auto" w:fill="auto"/>
            <w:noWrap/>
            <w:vAlign w:val="center"/>
            <w:hideMark/>
          </w:tcPr>
          <w:p w14:paraId="5D776D9D"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Адрес</w:t>
            </w:r>
          </w:p>
        </w:tc>
      </w:tr>
      <w:tr w:rsidR="00BD0E23" w:rsidRPr="00BD0E23" w14:paraId="2E0AADFE"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3EF13767"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w:t>
            </w:r>
          </w:p>
        </w:tc>
        <w:tc>
          <w:tcPr>
            <w:tcW w:w="3320" w:type="dxa"/>
            <w:tcBorders>
              <w:top w:val="nil"/>
              <w:left w:val="nil"/>
              <w:bottom w:val="single" w:sz="4" w:space="0" w:color="auto"/>
              <w:right w:val="single" w:sz="4" w:space="0" w:color="auto"/>
            </w:tcBorders>
            <w:shd w:val="clear" w:color="auto" w:fill="auto"/>
            <w:noWrap/>
            <w:vAlign w:val="center"/>
            <w:hideMark/>
          </w:tcPr>
          <w:p w14:paraId="46E72F34" w14:textId="77777777" w:rsidR="00BD0E23" w:rsidRPr="00BD0E23" w:rsidRDefault="00BD0E23" w:rsidP="00195D8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Высокая 1/1</w:t>
            </w:r>
          </w:p>
        </w:tc>
      </w:tr>
      <w:tr w:rsidR="00BD0E23" w:rsidRPr="00BD0E23" w14:paraId="224D2FE5"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6AC1A36A"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2</w:t>
            </w:r>
          </w:p>
        </w:tc>
        <w:tc>
          <w:tcPr>
            <w:tcW w:w="3320" w:type="dxa"/>
            <w:tcBorders>
              <w:top w:val="nil"/>
              <w:left w:val="nil"/>
              <w:bottom w:val="single" w:sz="4" w:space="0" w:color="auto"/>
              <w:right w:val="single" w:sz="4" w:space="0" w:color="auto"/>
            </w:tcBorders>
            <w:shd w:val="clear" w:color="auto" w:fill="auto"/>
            <w:noWrap/>
            <w:vAlign w:val="center"/>
            <w:hideMark/>
          </w:tcPr>
          <w:p w14:paraId="21A717EA" w14:textId="77777777" w:rsidR="00BD0E23" w:rsidRPr="00BD0E23" w:rsidRDefault="00BD0E23" w:rsidP="00195D8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Высокая 1А</w:t>
            </w:r>
          </w:p>
        </w:tc>
      </w:tr>
      <w:tr w:rsidR="00BD0E23" w:rsidRPr="00BD0E23" w14:paraId="57C4556D"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06332D66"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3</w:t>
            </w:r>
          </w:p>
        </w:tc>
        <w:tc>
          <w:tcPr>
            <w:tcW w:w="3320" w:type="dxa"/>
            <w:tcBorders>
              <w:top w:val="nil"/>
              <w:left w:val="nil"/>
              <w:bottom w:val="single" w:sz="4" w:space="0" w:color="auto"/>
              <w:right w:val="single" w:sz="4" w:space="0" w:color="auto"/>
            </w:tcBorders>
            <w:shd w:val="clear" w:color="auto" w:fill="auto"/>
            <w:noWrap/>
            <w:vAlign w:val="center"/>
            <w:hideMark/>
          </w:tcPr>
          <w:p w14:paraId="74616749" w14:textId="77777777" w:rsidR="00BD0E23" w:rsidRPr="00BD0E23" w:rsidRDefault="00BD0E23" w:rsidP="00195D83">
            <w:pPr>
              <w:spacing w:after="0" w:line="240" w:lineRule="auto"/>
              <w:rPr>
                <w:rFonts w:eastAsia="Times New Roman" w:cs="Times New Roman"/>
                <w:color w:val="000000"/>
                <w:sz w:val="22"/>
                <w:lang w:eastAsia="ru-RU"/>
              </w:rPr>
            </w:pPr>
            <w:proofErr w:type="spellStart"/>
            <w:r w:rsidRPr="00BD0E23">
              <w:rPr>
                <w:rFonts w:eastAsia="Times New Roman" w:cs="Times New Roman"/>
                <w:color w:val="000000"/>
                <w:sz w:val="22"/>
                <w:lang w:eastAsia="ru-RU"/>
              </w:rPr>
              <w:t>Дубовский</w:t>
            </w:r>
            <w:proofErr w:type="spellEnd"/>
            <w:r w:rsidRPr="00BD0E23">
              <w:rPr>
                <w:rFonts w:eastAsia="Times New Roman" w:cs="Times New Roman"/>
                <w:color w:val="000000"/>
                <w:sz w:val="22"/>
                <w:lang w:eastAsia="ru-RU"/>
              </w:rPr>
              <w:t xml:space="preserve"> 19</w:t>
            </w:r>
          </w:p>
        </w:tc>
      </w:tr>
      <w:tr w:rsidR="00BD0E23" w:rsidRPr="00BD0E23" w14:paraId="1362A713"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220E24D2"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4</w:t>
            </w:r>
          </w:p>
        </w:tc>
        <w:tc>
          <w:tcPr>
            <w:tcW w:w="3320" w:type="dxa"/>
            <w:tcBorders>
              <w:top w:val="nil"/>
              <w:left w:val="nil"/>
              <w:bottom w:val="single" w:sz="4" w:space="0" w:color="auto"/>
              <w:right w:val="single" w:sz="4" w:space="0" w:color="auto"/>
            </w:tcBorders>
            <w:shd w:val="clear" w:color="auto" w:fill="auto"/>
            <w:noWrap/>
            <w:vAlign w:val="center"/>
            <w:hideMark/>
          </w:tcPr>
          <w:p w14:paraId="13A74730" w14:textId="77777777" w:rsidR="00BD0E23" w:rsidRPr="00BD0E23" w:rsidRDefault="00BD0E23" w:rsidP="00195D83">
            <w:pPr>
              <w:spacing w:after="0" w:line="240" w:lineRule="auto"/>
              <w:rPr>
                <w:rFonts w:eastAsia="Times New Roman" w:cs="Times New Roman"/>
                <w:color w:val="000000"/>
                <w:sz w:val="22"/>
                <w:lang w:eastAsia="ru-RU"/>
              </w:rPr>
            </w:pPr>
            <w:proofErr w:type="spellStart"/>
            <w:r w:rsidRPr="00BD0E23">
              <w:rPr>
                <w:rFonts w:eastAsia="Times New Roman" w:cs="Times New Roman"/>
                <w:color w:val="000000"/>
                <w:sz w:val="22"/>
                <w:lang w:eastAsia="ru-RU"/>
              </w:rPr>
              <w:t>Загородняя</w:t>
            </w:r>
            <w:proofErr w:type="spellEnd"/>
            <w:r w:rsidRPr="00BD0E23">
              <w:rPr>
                <w:rFonts w:eastAsia="Times New Roman" w:cs="Times New Roman"/>
                <w:color w:val="000000"/>
                <w:sz w:val="22"/>
                <w:lang w:eastAsia="ru-RU"/>
              </w:rPr>
              <w:t xml:space="preserve"> 50</w:t>
            </w:r>
          </w:p>
        </w:tc>
      </w:tr>
      <w:tr w:rsidR="00BD0E23" w:rsidRPr="00BD0E23" w14:paraId="413A833F"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4AB044F1"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5</w:t>
            </w:r>
          </w:p>
        </w:tc>
        <w:tc>
          <w:tcPr>
            <w:tcW w:w="3320" w:type="dxa"/>
            <w:tcBorders>
              <w:top w:val="nil"/>
              <w:left w:val="nil"/>
              <w:bottom w:val="single" w:sz="4" w:space="0" w:color="auto"/>
              <w:right w:val="single" w:sz="4" w:space="0" w:color="auto"/>
            </w:tcBorders>
            <w:shd w:val="clear" w:color="auto" w:fill="auto"/>
            <w:noWrap/>
            <w:vAlign w:val="center"/>
            <w:hideMark/>
          </w:tcPr>
          <w:p w14:paraId="67519E80" w14:textId="77777777" w:rsidR="00BD0E23" w:rsidRPr="00BD0E23" w:rsidRDefault="00BD0E23" w:rsidP="00195D8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Инженерная 54</w:t>
            </w:r>
          </w:p>
        </w:tc>
      </w:tr>
      <w:tr w:rsidR="00BD0E23" w:rsidRPr="00BD0E23" w14:paraId="6065C3DF"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7CC9CD31"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6</w:t>
            </w:r>
          </w:p>
        </w:tc>
        <w:tc>
          <w:tcPr>
            <w:tcW w:w="3320" w:type="dxa"/>
            <w:tcBorders>
              <w:top w:val="nil"/>
              <w:left w:val="nil"/>
              <w:bottom w:val="single" w:sz="4" w:space="0" w:color="auto"/>
              <w:right w:val="single" w:sz="4" w:space="0" w:color="auto"/>
            </w:tcBorders>
            <w:shd w:val="clear" w:color="auto" w:fill="auto"/>
            <w:noWrap/>
            <w:vAlign w:val="center"/>
            <w:hideMark/>
          </w:tcPr>
          <w:p w14:paraId="64D1D1AD" w14:textId="77777777" w:rsidR="00BD0E23" w:rsidRPr="00BD0E23" w:rsidRDefault="00BD0E23" w:rsidP="00195D8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Комсомольская 224/1</w:t>
            </w:r>
          </w:p>
        </w:tc>
      </w:tr>
      <w:tr w:rsidR="00BD0E23" w:rsidRPr="00BD0E23" w14:paraId="4EFEE9D6"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3B181CAD"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7</w:t>
            </w:r>
          </w:p>
        </w:tc>
        <w:tc>
          <w:tcPr>
            <w:tcW w:w="3320" w:type="dxa"/>
            <w:tcBorders>
              <w:top w:val="nil"/>
              <w:left w:val="nil"/>
              <w:bottom w:val="single" w:sz="4" w:space="0" w:color="auto"/>
              <w:right w:val="single" w:sz="4" w:space="0" w:color="auto"/>
            </w:tcBorders>
            <w:shd w:val="clear" w:color="auto" w:fill="auto"/>
            <w:noWrap/>
            <w:vAlign w:val="center"/>
            <w:hideMark/>
          </w:tcPr>
          <w:p w14:paraId="2710EA72" w14:textId="77777777" w:rsidR="00BD0E23" w:rsidRPr="00BD0E23" w:rsidRDefault="00BD0E23" w:rsidP="00195D8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Матросова 50</w:t>
            </w:r>
          </w:p>
        </w:tc>
      </w:tr>
      <w:tr w:rsidR="00BD0E23" w:rsidRPr="00BD0E23" w14:paraId="2BB2B5CC"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245D8917"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8</w:t>
            </w:r>
          </w:p>
        </w:tc>
        <w:tc>
          <w:tcPr>
            <w:tcW w:w="3320" w:type="dxa"/>
            <w:tcBorders>
              <w:top w:val="nil"/>
              <w:left w:val="nil"/>
              <w:bottom w:val="single" w:sz="4" w:space="0" w:color="auto"/>
              <w:right w:val="single" w:sz="4" w:space="0" w:color="auto"/>
            </w:tcBorders>
            <w:shd w:val="clear" w:color="auto" w:fill="auto"/>
            <w:noWrap/>
            <w:vAlign w:val="center"/>
            <w:hideMark/>
          </w:tcPr>
          <w:p w14:paraId="336102BC" w14:textId="77777777" w:rsidR="00BD0E23" w:rsidRPr="00BD0E23" w:rsidRDefault="00BD0E23" w:rsidP="00195D8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Мира 15</w:t>
            </w:r>
          </w:p>
        </w:tc>
      </w:tr>
      <w:tr w:rsidR="00BD0E23" w:rsidRPr="00BD0E23" w14:paraId="107C184F"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01F5223D"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9</w:t>
            </w:r>
          </w:p>
        </w:tc>
        <w:tc>
          <w:tcPr>
            <w:tcW w:w="3320" w:type="dxa"/>
            <w:tcBorders>
              <w:top w:val="nil"/>
              <w:left w:val="nil"/>
              <w:bottom w:val="single" w:sz="4" w:space="0" w:color="auto"/>
              <w:right w:val="single" w:sz="4" w:space="0" w:color="auto"/>
            </w:tcBorders>
            <w:shd w:val="clear" w:color="auto" w:fill="auto"/>
            <w:noWrap/>
            <w:vAlign w:val="center"/>
            <w:hideMark/>
          </w:tcPr>
          <w:p w14:paraId="342F2A72" w14:textId="77777777" w:rsidR="00BD0E23" w:rsidRPr="00BD0E23" w:rsidRDefault="00BD0E23" w:rsidP="00195D8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Мухина 104</w:t>
            </w:r>
          </w:p>
        </w:tc>
      </w:tr>
      <w:tr w:rsidR="00BD0E23" w:rsidRPr="00BD0E23" w14:paraId="47D4A2C8"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03BD3E5C"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10</w:t>
            </w:r>
          </w:p>
        </w:tc>
        <w:tc>
          <w:tcPr>
            <w:tcW w:w="3320" w:type="dxa"/>
            <w:tcBorders>
              <w:top w:val="nil"/>
              <w:left w:val="nil"/>
              <w:bottom w:val="single" w:sz="4" w:space="0" w:color="auto"/>
              <w:right w:val="single" w:sz="4" w:space="0" w:color="auto"/>
            </w:tcBorders>
            <w:shd w:val="clear" w:color="auto" w:fill="auto"/>
            <w:noWrap/>
            <w:vAlign w:val="center"/>
            <w:hideMark/>
          </w:tcPr>
          <w:p w14:paraId="0E0DF09E" w14:textId="77777777" w:rsidR="00BD0E23" w:rsidRPr="00BD0E23" w:rsidRDefault="00BD0E23" w:rsidP="00195D8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Мухина 108</w:t>
            </w:r>
          </w:p>
        </w:tc>
      </w:tr>
      <w:tr w:rsidR="00BD0E23" w:rsidRPr="00BD0E23" w14:paraId="4B61F070"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4375B423"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11</w:t>
            </w:r>
          </w:p>
        </w:tc>
        <w:tc>
          <w:tcPr>
            <w:tcW w:w="3320" w:type="dxa"/>
            <w:tcBorders>
              <w:top w:val="nil"/>
              <w:left w:val="nil"/>
              <w:bottom w:val="single" w:sz="4" w:space="0" w:color="auto"/>
              <w:right w:val="single" w:sz="4" w:space="0" w:color="auto"/>
            </w:tcBorders>
            <w:shd w:val="clear" w:color="auto" w:fill="auto"/>
            <w:noWrap/>
            <w:vAlign w:val="center"/>
            <w:hideMark/>
          </w:tcPr>
          <w:p w14:paraId="158C889F" w14:textId="77777777" w:rsidR="00BD0E23" w:rsidRPr="00BD0E23" w:rsidRDefault="00BD0E23" w:rsidP="00195D8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Мухина 22/1</w:t>
            </w:r>
          </w:p>
        </w:tc>
      </w:tr>
      <w:tr w:rsidR="00BD0E23" w:rsidRPr="00BD0E23" w14:paraId="120A930A"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0751C6C4"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12</w:t>
            </w:r>
          </w:p>
        </w:tc>
        <w:tc>
          <w:tcPr>
            <w:tcW w:w="3320" w:type="dxa"/>
            <w:tcBorders>
              <w:top w:val="nil"/>
              <w:left w:val="nil"/>
              <w:bottom w:val="single" w:sz="4" w:space="0" w:color="auto"/>
              <w:right w:val="single" w:sz="4" w:space="0" w:color="auto"/>
            </w:tcBorders>
            <w:shd w:val="clear" w:color="auto" w:fill="auto"/>
            <w:noWrap/>
            <w:vAlign w:val="bottom"/>
            <w:hideMark/>
          </w:tcPr>
          <w:p w14:paraId="67430B04"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Мухина 30</w:t>
            </w:r>
          </w:p>
        </w:tc>
      </w:tr>
      <w:tr w:rsidR="00BD0E23" w:rsidRPr="00BD0E23" w14:paraId="32C1F7AD"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3AB7A067"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13</w:t>
            </w:r>
          </w:p>
        </w:tc>
        <w:tc>
          <w:tcPr>
            <w:tcW w:w="3320" w:type="dxa"/>
            <w:tcBorders>
              <w:top w:val="nil"/>
              <w:left w:val="nil"/>
              <w:bottom w:val="single" w:sz="4" w:space="0" w:color="auto"/>
              <w:right w:val="single" w:sz="4" w:space="0" w:color="auto"/>
            </w:tcBorders>
            <w:shd w:val="clear" w:color="auto" w:fill="auto"/>
            <w:noWrap/>
            <w:vAlign w:val="bottom"/>
            <w:hideMark/>
          </w:tcPr>
          <w:p w14:paraId="31916AFB"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Мухина 30/1</w:t>
            </w:r>
          </w:p>
        </w:tc>
      </w:tr>
      <w:tr w:rsidR="00BD0E23" w:rsidRPr="00BD0E23" w14:paraId="2B182512"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56476F2E"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14</w:t>
            </w:r>
          </w:p>
        </w:tc>
        <w:tc>
          <w:tcPr>
            <w:tcW w:w="3320" w:type="dxa"/>
            <w:tcBorders>
              <w:top w:val="nil"/>
              <w:left w:val="nil"/>
              <w:bottom w:val="single" w:sz="4" w:space="0" w:color="auto"/>
              <w:right w:val="single" w:sz="4" w:space="0" w:color="auto"/>
            </w:tcBorders>
            <w:shd w:val="clear" w:color="auto" w:fill="auto"/>
            <w:noWrap/>
            <w:vAlign w:val="bottom"/>
            <w:hideMark/>
          </w:tcPr>
          <w:p w14:paraId="0D810E8E"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Мухина 34</w:t>
            </w:r>
          </w:p>
        </w:tc>
      </w:tr>
      <w:tr w:rsidR="00BD0E23" w:rsidRPr="00BD0E23" w14:paraId="3BC1B70D"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5852E1F4"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15</w:t>
            </w:r>
          </w:p>
        </w:tc>
        <w:tc>
          <w:tcPr>
            <w:tcW w:w="3320" w:type="dxa"/>
            <w:tcBorders>
              <w:top w:val="nil"/>
              <w:left w:val="nil"/>
              <w:bottom w:val="single" w:sz="4" w:space="0" w:color="auto"/>
              <w:right w:val="single" w:sz="4" w:space="0" w:color="auto"/>
            </w:tcBorders>
            <w:shd w:val="clear" w:color="auto" w:fill="auto"/>
            <w:noWrap/>
            <w:vAlign w:val="bottom"/>
            <w:hideMark/>
          </w:tcPr>
          <w:p w14:paraId="7EB3333D"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Парковый 4</w:t>
            </w:r>
          </w:p>
        </w:tc>
      </w:tr>
      <w:tr w:rsidR="00BD0E23" w:rsidRPr="00BD0E23" w14:paraId="594485F0"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11984C5C"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16</w:t>
            </w:r>
          </w:p>
        </w:tc>
        <w:tc>
          <w:tcPr>
            <w:tcW w:w="3320" w:type="dxa"/>
            <w:tcBorders>
              <w:top w:val="nil"/>
              <w:left w:val="nil"/>
              <w:bottom w:val="single" w:sz="4" w:space="0" w:color="auto"/>
              <w:right w:val="single" w:sz="4" w:space="0" w:color="auto"/>
            </w:tcBorders>
            <w:shd w:val="clear" w:color="auto" w:fill="auto"/>
            <w:noWrap/>
            <w:vAlign w:val="bottom"/>
            <w:hideMark/>
          </w:tcPr>
          <w:p w14:paraId="1AB628B6"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Проезжая 4</w:t>
            </w:r>
          </w:p>
        </w:tc>
      </w:tr>
      <w:tr w:rsidR="00BD0E23" w:rsidRPr="00BD0E23" w14:paraId="4954AF54"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34D32E64"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17</w:t>
            </w:r>
          </w:p>
        </w:tc>
        <w:tc>
          <w:tcPr>
            <w:tcW w:w="3320" w:type="dxa"/>
            <w:tcBorders>
              <w:top w:val="nil"/>
              <w:left w:val="nil"/>
              <w:bottom w:val="single" w:sz="4" w:space="0" w:color="auto"/>
              <w:right w:val="single" w:sz="4" w:space="0" w:color="auto"/>
            </w:tcBorders>
            <w:shd w:val="clear" w:color="auto" w:fill="auto"/>
            <w:noWrap/>
            <w:vAlign w:val="bottom"/>
            <w:hideMark/>
          </w:tcPr>
          <w:p w14:paraId="24A782E1"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Чайковского 10/1</w:t>
            </w:r>
          </w:p>
        </w:tc>
      </w:tr>
      <w:tr w:rsidR="00BD0E23" w:rsidRPr="00BD0E23" w14:paraId="637AB90C"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50D70F31"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18</w:t>
            </w:r>
          </w:p>
        </w:tc>
        <w:tc>
          <w:tcPr>
            <w:tcW w:w="3320" w:type="dxa"/>
            <w:tcBorders>
              <w:top w:val="nil"/>
              <w:left w:val="nil"/>
              <w:bottom w:val="single" w:sz="4" w:space="0" w:color="auto"/>
              <w:right w:val="single" w:sz="4" w:space="0" w:color="auto"/>
            </w:tcBorders>
            <w:shd w:val="clear" w:color="auto" w:fill="auto"/>
            <w:noWrap/>
            <w:vAlign w:val="bottom"/>
            <w:hideMark/>
          </w:tcPr>
          <w:p w14:paraId="656EB74C" w14:textId="77777777" w:rsidR="00BD0E23" w:rsidRPr="00BD0E23" w:rsidRDefault="00BD0E23" w:rsidP="00BD0E23">
            <w:pPr>
              <w:spacing w:after="0" w:line="240" w:lineRule="auto"/>
              <w:rPr>
                <w:rFonts w:eastAsia="Times New Roman" w:cs="Times New Roman"/>
                <w:color w:val="000000"/>
                <w:sz w:val="22"/>
                <w:lang w:eastAsia="ru-RU"/>
              </w:rPr>
            </w:pPr>
            <w:r w:rsidRPr="00BD0E23">
              <w:rPr>
                <w:rFonts w:eastAsia="Times New Roman" w:cs="Times New Roman"/>
                <w:color w:val="000000"/>
                <w:sz w:val="22"/>
                <w:lang w:eastAsia="ru-RU"/>
              </w:rPr>
              <w:t>Чайковского 18</w:t>
            </w:r>
          </w:p>
        </w:tc>
      </w:tr>
      <w:tr w:rsidR="00BD0E23" w:rsidRPr="00BD0E23" w14:paraId="2CD82F8B" w14:textId="77777777" w:rsidTr="00F50BBC">
        <w:trPr>
          <w:trHeight w:val="288"/>
          <w:jc w:val="center"/>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7619E469" w14:textId="77777777" w:rsidR="00BD0E23" w:rsidRPr="00BD0E23" w:rsidRDefault="00BD0E23" w:rsidP="00BD0E23">
            <w:pPr>
              <w:spacing w:after="0" w:line="240" w:lineRule="auto"/>
              <w:jc w:val="center"/>
              <w:rPr>
                <w:rFonts w:eastAsia="Times New Roman" w:cs="Times New Roman"/>
                <w:color w:val="000000"/>
                <w:sz w:val="22"/>
                <w:lang w:eastAsia="ru-RU"/>
              </w:rPr>
            </w:pPr>
            <w:r w:rsidRPr="00BD0E23">
              <w:rPr>
                <w:rFonts w:eastAsia="Times New Roman" w:cs="Times New Roman"/>
                <w:color w:val="000000"/>
                <w:sz w:val="22"/>
                <w:lang w:eastAsia="ru-RU"/>
              </w:rPr>
              <w:t>19</w:t>
            </w:r>
          </w:p>
        </w:tc>
        <w:tc>
          <w:tcPr>
            <w:tcW w:w="3320" w:type="dxa"/>
            <w:tcBorders>
              <w:top w:val="nil"/>
              <w:left w:val="nil"/>
              <w:bottom w:val="single" w:sz="4" w:space="0" w:color="auto"/>
              <w:right w:val="single" w:sz="4" w:space="0" w:color="auto"/>
            </w:tcBorders>
            <w:shd w:val="clear" w:color="auto" w:fill="auto"/>
            <w:noWrap/>
            <w:vAlign w:val="bottom"/>
            <w:hideMark/>
          </w:tcPr>
          <w:p w14:paraId="5A5C954A" w14:textId="77777777" w:rsidR="00BD0E23" w:rsidRPr="00BD0E23" w:rsidRDefault="00BD0E23" w:rsidP="00BD0E23">
            <w:pPr>
              <w:spacing w:after="0" w:line="240" w:lineRule="auto"/>
              <w:rPr>
                <w:rFonts w:eastAsia="Times New Roman" w:cs="Times New Roman"/>
                <w:color w:val="000000"/>
                <w:sz w:val="22"/>
                <w:lang w:eastAsia="ru-RU"/>
              </w:rPr>
            </w:pPr>
            <w:proofErr w:type="spellStart"/>
            <w:r w:rsidRPr="00BD0E23">
              <w:rPr>
                <w:rFonts w:eastAsia="Times New Roman" w:cs="Times New Roman"/>
                <w:color w:val="000000"/>
                <w:sz w:val="22"/>
                <w:lang w:eastAsia="ru-RU"/>
              </w:rPr>
              <w:t>Шатковская</w:t>
            </w:r>
            <w:proofErr w:type="spellEnd"/>
            <w:r w:rsidRPr="00BD0E23">
              <w:rPr>
                <w:rFonts w:eastAsia="Times New Roman" w:cs="Times New Roman"/>
                <w:color w:val="000000"/>
                <w:sz w:val="22"/>
                <w:lang w:eastAsia="ru-RU"/>
              </w:rPr>
              <w:t xml:space="preserve"> 83</w:t>
            </w:r>
          </w:p>
        </w:tc>
      </w:tr>
    </w:tbl>
    <w:p w14:paraId="7CA4C467" w14:textId="77777777" w:rsidR="00A15F59" w:rsidRPr="00FA1A10" w:rsidRDefault="00A15F59" w:rsidP="00FA1A10">
      <w:pPr>
        <w:spacing w:line="360" w:lineRule="auto"/>
        <w:ind w:firstLine="709"/>
        <w:jc w:val="both"/>
        <w:rPr>
          <w:rFonts w:cs="Times New Roman"/>
          <w:szCs w:val="24"/>
        </w:rPr>
      </w:pPr>
    </w:p>
    <w:p w14:paraId="580FAC9C" w14:textId="77777777" w:rsidR="00D97FF7" w:rsidRPr="00FA1A10" w:rsidRDefault="00D97FF7" w:rsidP="00FA1A10">
      <w:pPr>
        <w:pStyle w:val="31"/>
        <w:spacing w:before="0" w:line="276" w:lineRule="auto"/>
        <w:jc w:val="center"/>
        <w:rPr>
          <w:rFonts w:ascii="Times New Roman" w:hAnsi="Times New Roman" w:cs="Times New Roman"/>
          <w:b/>
          <w:color w:val="auto"/>
          <w:lang w:val="ru-RU" w:eastAsia="ru-RU"/>
        </w:rPr>
      </w:pPr>
      <w:bookmarkStart w:id="207" w:name="_Toc453770381"/>
      <w:bookmarkStart w:id="208" w:name="_Toc470813140"/>
      <w:bookmarkStart w:id="209" w:name="_Toc524886693"/>
      <w:bookmarkStart w:id="210" w:name="_Toc72448982"/>
      <w:bookmarkStart w:id="211" w:name="_Toc134109375"/>
      <w:r w:rsidRPr="00FA1A10">
        <w:rPr>
          <w:rFonts w:ascii="Times New Roman" w:hAnsi="Times New Roman" w:cs="Times New Roman"/>
          <w:b/>
          <w:color w:val="auto"/>
          <w:lang w:val="ru-RU" w:eastAsia="ru-RU"/>
        </w:rPr>
        <w:t>1.3.18. Анализ работы диспетчерских служб теплоснабжающих (</w:t>
      </w:r>
      <w:proofErr w:type="spellStart"/>
      <w:r w:rsidRPr="00FA1A10">
        <w:rPr>
          <w:rFonts w:ascii="Times New Roman" w:hAnsi="Times New Roman" w:cs="Times New Roman"/>
          <w:b/>
          <w:color w:val="auto"/>
          <w:lang w:val="ru-RU" w:eastAsia="ru-RU"/>
        </w:rPr>
        <w:t>теплосетевых</w:t>
      </w:r>
      <w:proofErr w:type="spellEnd"/>
      <w:r w:rsidRPr="00FA1A10">
        <w:rPr>
          <w:rFonts w:ascii="Times New Roman" w:hAnsi="Times New Roman" w:cs="Times New Roman"/>
          <w:b/>
          <w:color w:val="auto"/>
          <w:lang w:val="ru-RU" w:eastAsia="ru-RU"/>
        </w:rPr>
        <w:t>) организаций и используемых средств автоматизации, телемеханизации и связи</w:t>
      </w:r>
      <w:bookmarkEnd w:id="207"/>
      <w:bookmarkEnd w:id="208"/>
      <w:bookmarkEnd w:id="209"/>
      <w:bookmarkEnd w:id="210"/>
      <w:bookmarkEnd w:id="211"/>
    </w:p>
    <w:p w14:paraId="6C5DCCFD" w14:textId="77777777" w:rsidR="00D97FF7" w:rsidRPr="00FA1A10" w:rsidRDefault="00D97FF7" w:rsidP="00FA1A10">
      <w:pPr>
        <w:spacing w:after="0" w:line="360" w:lineRule="auto"/>
        <w:ind w:firstLine="709"/>
        <w:jc w:val="both"/>
        <w:rPr>
          <w:rFonts w:cs="Times New Roman"/>
          <w:b/>
          <w:szCs w:val="24"/>
        </w:rPr>
      </w:pPr>
    </w:p>
    <w:p w14:paraId="658DEA76" w14:textId="77777777" w:rsidR="00D97FF7" w:rsidRPr="00FA1A10" w:rsidRDefault="00D97FF7" w:rsidP="00FA1A10">
      <w:pPr>
        <w:pStyle w:val="Default"/>
        <w:spacing w:line="360" w:lineRule="auto"/>
        <w:ind w:firstLine="709"/>
        <w:jc w:val="both"/>
      </w:pPr>
      <w:r w:rsidRPr="00FA1A10">
        <w:t xml:space="preserve">Тепломеханическое оборудование на источниках централизованного теплоснабжения имеет низкую степень автоматизации. Электрифицирована незначительная часть запорной арматуры на теплоисточниках. </w:t>
      </w:r>
    </w:p>
    <w:p w14:paraId="1068A815" w14:textId="77777777" w:rsidR="00D97FF7" w:rsidRPr="00FA1A10" w:rsidRDefault="00A2296D" w:rsidP="00FA1A10">
      <w:pPr>
        <w:pStyle w:val="Default"/>
        <w:spacing w:line="360" w:lineRule="auto"/>
        <w:ind w:firstLine="709"/>
        <w:jc w:val="both"/>
      </w:pPr>
      <w:r>
        <w:t>Тепловые сети не оборудованы системами телеметрии.</w:t>
      </w:r>
      <w:r w:rsidR="00D97FF7" w:rsidRPr="00FA1A10">
        <w:t xml:space="preserve"> Регулирующие и запорные задвижки в тепловых камерах не имеют средств телемеханизации. Перекладываемые участки тепловых сетей с ППУ изоляцией не имеют системы дистанционного контроля. </w:t>
      </w:r>
    </w:p>
    <w:p w14:paraId="1A04E0BC" w14:textId="77777777" w:rsidR="00D97FF7" w:rsidRPr="00FA1A10" w:rsidRDefault="00D97FF7" w:rsidP="00FA1A10">
      <w:pPr>
        <w:pStyle w:val="Default"/>
        <w:spacing w:line="360" w:lineRule="auto"/>
        <w:ind w:firstLine="709"/>
        <w:jc w:val="both"/>
      </w:pPr>
      <w:r w:rsidRPr="00FA1A10">
        <w:lastRenderedPageBreak/>
        <w:t xml:space="preserve">Диспетчерские </w:t>
      </w:r>
      <w:proofErr w:type="spellStart"/>
      <w:r w:rsidRPr="00FA1A10">
        <w:t>теплосетевых</w:t>
      </w:r>
      <w:proofErr w:type="spellEnd"/>
      <w:r w:rsidRPr="00FA1A10">
        <w:t xml:space="preserve"> организаций оборудованы телефонной связью и доступом в интернет, принимают сигналы об утечках и авариях на сетях от жителей города и обслуживающего персонала. </w:t>
      </w:r>
    </w:p>
    <w:p w14:paraId="482E3B20" w14:textId="77777777" w:rsidR="00D97FF7" w:rsidRPr="00FA1A10" w:rsidRDefault="00D97FF7" w:rsidP="00FA1A10">
      <w:pPr>
        <w:pStyle w:val="ad"/>
        <w:spacing w:line="360" w:lineRule="auto"/>
        <w:ind w:firstLine="709"/>
      </w:pPr>
      <w:r w:rsidRPr="00FA1A10">
        <w:t>Регулирующие и запорные задвижки в тепловых камерах не имеют средств телемеханизации.</w:t>
      </w:r>
      <w:r w:rsidRPr="00FA1A10">
        <w:tab/>
      </w:r>
    </w:p>
    <w:p w14:paraId="309F289F" w14:textId="77777777" w:rsidR="00D97FF7" w:rsidRPr="00FA1A10" w:rsidRDefault="00D97FF7" w:rsidP="00FA1A10">
      <w:pPr>
        <w:pStyle w:val="ad"/>
        <w:ind w:firstLine="708"/>
      </w:pPr>
    </w:p>
    <w:p w14:paraId="64E6281D" w14:textId="77777777" w:rsidR="00D97FF7" w:rsidRPr="00FA1A10" w:rsidRDefault="00D97FF7" w:rsidP="00FA1A10">
      <w:pPr>
        <w:pStyle w:val="31"/>
        <w:spacing w:before="0" w:line="276" w:lineRule="auto"/>
        <w:jc w:val="center"/>
        <w:rPr>
          <w:rFonts w:ascii="Times New Roman" w:hAnsi="Times New Roman" w:cs="Times New Roman"/>
          <w:b/>
          <w:color w:val="auto"/>
          <w:lang w:val="ru-RU" w:eastAsia="ru-RU"/>
        </w:rPr>
      </w:pPr>
      <w:bookmarkStart w:id="212" w:name="_Toc453770382"/>
      <w:bookmarkStart w:id="213" w:name="_Toc470813141"/>
      <w:bookmarkStart w:id="214" w:name="_Toc524886694"/>
      <w:bookmarkStart w:id="215" w:name="_Toc72448983"/>
      <w:bookmarkStart w:id="216" w:name="_Toc134109376"/>
      <w:r w:rsidRPr="00FA1A10">
        <w:rPr>
          <w:rFonts w:ascii="Times New Roman" w:hAnsi="Times New Roman" w:cs="Times New Roman"/>
          <w:b/>
          <w:color w:val="auto"/>
          <w:lang w:val="ru-RU" w:eastAsia="ru-RU"/>
        </w:rPr>
        <w:t>1.3.19. Уровень автоматизации и обслуживания центральных тепловых пунктов, насосных станций</w:t>
      </w:r>
      <w:bookmarkEnd w:id="212"/>
      <w:bookmarkEnd w:id="213"/>
      <w:bookmarkEnd w:id="214"/>
      <w:bookmarkEnd w:id="215"/>
      <w:bookmarkEnd w:id="216"/>
    </w:p>
    <w:p w14:paraId="6C9DBDE5" w14:textId="77777777" w:rsidR="00D97FF7" w:rsidRPr="00FA1A10" w:rsidRDefault="00D97FF7" w:rsidP="00FA1A10">
      <w:pPr>
        <w:spacing w:after="0" w:line="360" w:lineRule="auto"/>
        <w:ind w:firstLine="709"/>
        <w:jc w:val="both"/>
        <w:rPr>
          <w:rFonts w:cs="Times New Roman"/>
          <w:b/>
          <w:szCs w:val="24"/>
        </w:rPr>
      </w:pPr>
    </w:p>
    <w:p w14:paraId="7A8AE077" w14:textId="77777777" w:rsidR="00D97FF7" w:rsidRPr="00FA1A10" w:rsidRDefault="002F5089" w:rsidP="00FA1A10">
      <w:pPr>
        <w:pStyle w:val="Default"/>
        <w:spacing w:line="360" w:lineRule="auto"/>
        <w:ind w:firstLine="709"/>
        <w:jc w:val="both"/>
      </w:pPr>
      <w:r>
        <w:t xml:space="preserve">На территории </w:t>
      </w:r>
      <w:r w:rsidR="00195D83">
        <w:t>МО «Город Свободный»</w:t>
      </w:r>
      <w:r>
        <w:t xml:space="preserve"> отсутствуют автоматизированные ЦТП и насосные станции.</w:t>
      </w:r>
      <w:r w:rsidR="00D97FF7" w:rsidRPr="00FA1A10">
        <w:t xml:space="preserve"> </w:t>
      </w:r>
    </w:p>
    <w:p w14:paraId="3CD2332F" w14:textId="77777777" w:rsidR="00D97FF7" w:rsidRPr="00FA1A10" w:rsidRDefault="00D97FF7" w:rsidP="00FA1A10">
      <w:pPr>
        <w:spacing w:after="0" w:line="360" w:lineRule="auto"/>
        <w:ind w:firstLine="709"/>
        <w:jc w:val="both"/>
        <w:rPr>
          <w:rFonts w:cs="Times New Roman"/>
          <w:szCs w:val="24"/>
        </w:rPr>
      </w:pPr>
    </w:p>
    <w:p w14:paraId="670278F3" w14:textId="77777777" w:rsidR="00D97FF7" w:rsidRPr="00FA1A10" w:rsidRDefault="00D97FF7" w:rsidP="00FA1A10">
      <w:pPr>
        <w:pStyle w:val="31"/>
        <w:spacing w:before="0" w:line="276" w:lineRule="auto"/>
        <w:jc w:val="center"/>
        <w:rPr>
          <w:rFonts w:ascii="Times New Roman" w:hAnsi="Times New Roman" w:cs="Times New Roman"/>
          <w:b/>
          <w:color w:val="auto"/>
          <w:lang w:val="ru-RU" w:eastAsia="ru-RU"/>
        </w:rPr>
      </w:pPr>
      <w:bookmarkStart w:id="217" w:name="_Toc453770383"/>
      <w:bookmarkStart w:id="218" w:name="_Toc470813142"/>
      <w:bookmarkStart w:id="219" w:name="_Toc524886695"/>
      <w:bookmarkStart w:id="220" w:name="_Toc72448984"/>
      <w:bookmarkStart w:id="221" w:name="_Toc134109377"/>
      <w:r w:rsidRPr="00FA1A10">
        <w:rPr>
          <w:rFonts w:ascii="Times New Roman" w:hAnsi="Times New Roman" w:cs="Times New Roman"/>
          <w:b/>
          <w:color w:val="auto"/>
          <w:lang w:val="ru-RU" w:eastAsia="ru-RU"/>
        </w:rPr>
        <w:t>1.3.20. Сведения о наличии защиты тепловых сетей от превышения давления</w:t>
      </w:r>
      <w:bookmarkEnd w:id="217"/>
      <w:bookmarkEnd w:id="218"/>
      <w:bookmarkEnd w:id="219"/>
      <w:bookmarkEnd w:id="220"/>
      <w:bookmarkEnd w:id="221"/>
    </w:p>
    <w:p w14:paraId="64E6EB2D" w14:textId="77777777" w:rsidR="00D97FF7" w:rsidRPr="00FA1A10" w:rsidRDefault="00D97FF7" w:rsidP="00FA1A10">
      <w:pPr>
        <w:spacing w:after="0" w:line="360" w:lineRule="auto"/>
        <w:ind w:firstLine="709"/>
        <w:jc w:val="both"/>
        <w:rPr>
          <w:rFonts w:cs="Times New Roman"/>
          <w:b/>
          <w:szCs w:val="24"/>
        </w:rPr>
      </w:pPr>
    </w:p>
    <w:p w14:paraId="09D90294" w14:textId="0B13C061" w:rsidR="00195D83" w:rsidRPr="00195D83" w:rsidRDefault="00195D83" w:rsidP="00195D83">
      <w:pPr>
        <w:widowControl w:val="0"/>
        <w:suppressLineNumbers/>
        <w:tabs>
          <w:tab w:val="left" w:leader="dot" w:pos="540"/>
        </w:tabs>
        <w:suppressAutoHyphens/>
        <w:spacing w:after="0" w:line="360" w:lineRule="auto"/>
        <w:ind w:firstLine="851"/>
        <w:jc w:val="both"/>
        <w:rPr>
          <w:rFonts w:eastAsia="Times New Roman" w:cs="Times New Roman"/>
          <w:szCs w:val="24"/>
          <w:lang w:val="x-none" w:eastAsia="x-none"/>
        </w:rPr>
      </w:pPr>
      <w:r w:rsidRPr="00195D83">
        <w:rPr>
          <w:rFonts w:eastAsia="Times New Roman" w:cs="Times New Roman"/>
          <w:szCs w:val="24"/>
          <w:lang w:val="x-none" w:eastAsia="x-none"/>
        </w:rPr>
        <w:t>Для</w:t>
      </w:r>
      <w:r w:rsidR="00C50D50">
        <w:rPr>
          <w:rFonts w:eastAsia="Times New Roman" w:cs="Times New Roman"/>
          <w:szCs w:val="24"/>
          <w:lang w:val="x-none" w:eastAsia="x-none"/>
        </w:rPr>
        <w:t xml:space="preserve"> </w:t>
      </w:r>
      <w:r w:rsidRPr="00195D83">
        <w:rPr>
          <w:rFonts w:eastAsia="Times New Roman" w:cs="Times New Roman"/>
          <w:szCs w:val="24"/>
          <w:lang w:val="x-none" w:eastAsia="x-none"/>
        </w:rPr>
        <w:t>защиты</w:t>
      </w:r>
      <w:r w:rsidR="00C50D50">
        <w:rPr>
          <w:rFonts w:eastAsia="Times New Roman" w:cs="Times New Roman"/>
          <w:szCs w:val="24"/>
          <w:lang w:val="x-none" w:eastAsia="x-none"/>
        </w:rPr>
        <w:t xml:space="preserve"> </w:t>
      </w:r>
      <w:r w:rsidRPr="00195D83">
        <w:rPr>
          <w:rFonts w:eastAsia="Times New Roman" w:cs="Times New Roman"/>
          <w:szCs w:val="24"/>
          <w:lang w:val="x-none" w:eastAsia="x-none"/>
        </w:rPr>
        <w:t>тепловых</w:t>
      </w:r>
      <w:r w:rsidR="00C50D50">
        <w:rPr>
          <w:rFonts w:eastAsia="Times New Roman" w:cs="Times New Roman"/>
          <w:szCs w:val="24"/>
          <w:lang w:val="x-none" w:eastAsia="x-none"/>
        </w:rPr>
        <w:t xml:space="preserve"> </w:t>
      </w:r>
      <w:r w:rsidRPr="00195D83">
        <w:rPr>
          <w:rFonts w:eastAsia="Times New Roman" w:cs="Times New Roman"/>
          <w:szCs w:val="24"/>
          <w:lang w:val="x-none" w:eastAsia="x-none"/>
        </w:rPr>
        <w:t>сетей</w:t>
      </w:r>
      <w:r w:rsidR="00C50D50">
        <w:rPr>
          <w:rFonts w:eastAsia="Times New Roman" w:cs="Times New Roman"/>
          <w:szCs w:val="24"/>
          <w:lang w:val="x-none" w:eastAsia="x-none"/>
        </w:rPr>
        <w:t xml:space="preserve"> </w:t>
      </w:r>
      <w:r w:rsidRPr="00195D83">
        <w:rPr>
          <w:rFonts w:eastAsia="Times New Roman" w:cs="Times New Roman"/>
          <w:szCs w:val="24"/>
          <w:lang w:val="x-none" w:eastAsia="x-none"/>
        </w:rPr>
        <w:t>города</w:t>
      </w:r>
      <w:r w:rsidR="00C50D50">
        <w:rPr>
          <w:rFonts w:eastAsia="Times New Roman" w:cs="Times New Roman"/>
          <w:szCs w:val="24"/>
          <w:lang w:val="x-none" w:eastAsia="x-none"/>
        </w:rPr>
        <w:t xml:space="preserve"> </w:t>
      </w:r>
      <w:r w:rsidRPr="00195D83">
        <w:rPr>
          <w:rFonts w:eastAsia="Times New Roman" w:cs="Times New Roman"/>
          <w:szCs w:val="24"/>
          <w:lang w:val="x-none" w:eastAsia="x-none"/>
        </w:rPr>
        <w:t>Свободный от</w:t>
      </w:r>
      <w:r w:rsidR="00C50D50">
        <w:rPr>
          <w:rFonts w:eastAsia="Times New Roman" w:cs="Times New Roman"/>
          <w:szCs w:val="24"/>
          <w:lang w:val="x-none" w:eastAsia="x-none"/>
        </w:rPr>
        <w:t xml:space="preserve"> </w:t>
      </w:r>
      <w:r w:rsidRPr="00195D83">
        <w:rPr>
          <w:rFonts w:eastAsia="Times New Roman" w:cs="Times New Roman"/>
          <w:szCs w:val="24"/>
          <w:lang w:val="x-none" w:eastAsia="x-none"/>
        </w:rPr>
        <w:t>недопустимо</w:t>
      </w:r>
      <w:r w:rsidR="00C50D50">
        <w:rPr>
          <w:rFonts w:eastAsia="Times New Roman" w:cs="Times New Roman"/>
          <w:szCs w:val="24"/>
          <w:lang w:val="x-none" w:eastAsia="x-none"/>
        </w:rPr>
        <w:t xml:space="preserve"> </w:t>
      </w:r>
      <w:r w:rsidRPr="00195D83">
        <w:rPr>
          <w:rFonts w:eastAsia="Times New Roman" w:cs="Times New Roman"/>
          <w:szCs w:val="24"/>
          <w:lang w:val="x-none" w:eastAsia="x-none"/>
        </w:rPr>
        <w:t>высоких давлений при гидравлическом ударе предусмотрены:</w:t>
      </w:r>
      <w:r w:rsidR="00C50D50">
        <w:rPr>
          <w:rFonts w:eastAsia="Times New Roman" w:cs="Times New Roman"/>
          <w:szCs w:val="24"/>
          <w:lang w:val="x-none" w:eastAsia="x-none"/>
        </w:rPr>
        <w:t xml:space="preserve"> </w:t>
      </w:r>
    </w:p>
    <w:p w14:paraId="6544AA73" w14:textId="08E8AB1E" w:rsidR="00195D83" w:rsidRPr="00195D83" w:rsidRDefault="00195D83" w:rsidP="006E4D8E">
      <w:pPr>
        <w:pStyle w:val="afa"/>
        <w:widowControl w:val="0"/>
        <w:numPr>
          <w:ilvl w:val="0"/>
          <w:numId w:val="22"/>
        </w:numPr>
        <w:suppressLineNumbers/>
        <w:tabs>
          <w:tab w:val="left" w:leader="dot" w:pos="540"/>
        </w:tabs>
        <w:suppressAutoHyphens/>
        <w:spacing w:line="360" w:lineRule="auto"/>
        <w:rPr>
          <w:rFonts w:eastAsia="Times New Roman"/>
          <w:szCs w:val="24"/>
          <w:lang w:val="x-none" w:eastAsia="x-none"/>
        </w:rPr>
      </w:pPr>
      <w:r w:rsidRPr="00195D83">
        <w:rPr>
          <w:rFonts w:eastAsia="Times New Roman"/>
          <w:szCs w:val="24"/>
          <w:lang w:val="x-none" w:eastAsia="x-none"/>
        </w:rPr>
        <w:t>автоматическое</w:t>
      </w:r>
      <w:r w:rsidR="00C50D50">
        <w:rPr>
          <w:rFonts w:eastAsia="Times New Roman"/>
          <w:szCs w:val="24"/>
          <w:lang w:val="x-none" w:eastAsia="x-none"/>
        </w:rPr>
        <w:t xml:space="preserve"> </w:t>
      </w:r>
      <w:r w:rsidRPr="00195D83">
        <w:rPr>
          <w:rFonts w:eastAsia="Times New Roman"/>
          <w:szCs w:val="24"/>
          <w:lang w:val="x-none" w:eastAsia="x-none"/>
        </w:rPr>
        <w:t xml:space="preserve">включение резервного насоса при выходе из строя рабочего насоса; </w:t>
      </w:r>
    </w:p>
    <w:p w14:paraId="164BF0F2" w14:textId="77777777" w:rsidR="00195D83" w:rsidRPr="00195D83" w:rsidRDefault="00195D83" w:rsidP="006E4D8E">
      <w:pPr>
        <w:pStyle w:val="afa"/>
        <w:widowControl w:val="0"/>
        <w:numPr>
          <w:ilvl w:val="0"/>
          <w:numId w:val="22"/>
        </w:numPr>
        <w:suppressLineNumbers/>
        <w:tabs>
          <w:tab w:val="left" w:leader="dot" w:pos="540"/>
        </w:tabs>
        <w:suppressAutoHyphens/>
        <w:spacing w:line="360" w:lineRule="auto"/>
        <w:rPr>
          <w:rFonts w:eastAsia="Times New Roman"/>
          <w:szCs w:val="24"/>
          <w:lang w:val="x-none" w:eastAsia="x-none"/>
        </w:rPr>
      </w:pPr>
      <w:r w:rsidRPr="00195D83">
        <w:rPr>
          <w:rFonts w:eastAsia="Times New Roman"/>
          <w:szCs w:val="24"/>
          <w:lang w:val="x-none" w:eastAsia="x-none"/>
        </w:rPr>
        <w:t xml:space="preserve">предохранительные клапаны на коллекторах котельных. </w:t>
      </w:r>
    </w:p>
    <w:p w14:paraId="7A672E5B" w14:textId="77777777" w:rsidR="00195D83" w:rsidRPr="00195D83" w:rsidRDefault="00195D83" w:rsidP="00195D83">
      <w:pPr>
        <w:widowControl w:val="0"/>
        <w:suppressLineNumbers/>
        <w:tabs>
          <w:tab w:val="left" w:leader="dot" w:pos="540"/>
        </w:tabs>
        <w:suppressAutoHyphens/>
        <w:spacing w:after="0" w:line="360" w:lineRule="auto"/>
        <w:ind w:firstLine="851"/>
        <w:jc w:val="both"/>
        <w:rPr>
          <w:rFonts w:eastAsia="Times New Roman" w:cs="Times New Roman"/>
          <w:szCs w:val="24"/>
          <w:lang w:val="x-none" w:eastAsia="x-none"/>
        </w:rPr>
      </w:pPr>
      <w:r w:rsidRPr="00195D83">
        <w:rPr>
          <w:rFonts w:eastAsia="Times New Roman" w:cs="Times New Roman"/>
          <w:szCs w:val="24"/>
          <w:lang w:val="x-none" w:eastAsia="x-none"/>
        </w:rPr>
        <w:t xml:space="preserve">Рабочее давление на теплоисточниках поддерживается: </w:t>
      </w:r>
    </w:p>
    <w:p w14:paraId="636A4CF9" w14:textId="77777777" w:rsidR="00195D83" w:rsidRPr="00195D83" w:rsidRDefault="00195D83" w:rsidP="006E4D8E">
      <w:pPr>
        <w:pStyle w:val="afa"/>
        <w:widowControl w:val="0"/>
        <w:numPr>
          <w:ilvl w:val="0"/>
          <w:numId w:val="23"/>
        </w:numPr>
        <w:suppressLineNumbers/>
        <w:tabs>
          <w:tab w:val="left" w:leader="dot" w:pos="709"/>
        </w:tabs>
        <w:suppressAutoHyphens/>
        <w:spacing w:line="360" w:lineRule="auto"/>
        <w:ind w:hanging="153"/>
        <w:rPr>
          <w:rFonts w:eastAsia="Times New Roman"/>
          <w:szCs w:val="24"/>
          <w:lang w:val="x-none" w:eastAsia="x-none"/>
        </w:rPr>
      </w:pPr>
      <w:r w:rsidRPr="00195D83">
        <w:rPr>
          <w:rFonts w:eastAsia="Times New Roman"/>
          <w:szCs w:val="24"/>
          <w:lang w:val="x-none" w:eastAsia="x-none"/>
        </w:rPr>
        <w:t xml:space="preserve">регуляторами давления, установленными на </w:t>
      </w:r>
      <w:proofErr w:type="spellStart"/>
      <w:r w:rsidRPr="00195D83">
        <w:rPr>
          <w:rFonts w:eastAsia="Times New Roman"/>
          <w:szCs w:val="24"/>
          <w:lang w:val="x-none" w:eastAsia="x-none"/>
        </w:rPr>
        <w:t>подпиточных</w:t>
      </w:r>
      <w:proofErr w:type="spellEnd"/>
      <w:r w:rsidRPr="00195D83">
        <w:rPr>
          <w:rFonts w:eastAsia="Times New Roman"/>
          <w:szCs w:val="24"/>
          <w:lang w:val="x-none" w:eastAsia="x-none"/>
        </w:rPr>
        <w:t xml:space="preserve"> линиях; </w:t>
      </w:r>
    </w:p>
    <w:p w14:paraId="0017C64D" w14:textId="77777777" w:rsidR="00195D83" w:rsidRPr="00195D83" w:rsidRDefault="00195D83" w:rsidP="006E4D8E">
      <w:pPr>
        <w:pStyle w:val="afa"/>
        <w:widowControl w:val="0"/>
        <w:numPr>
          <w:ilvl w:val="0"/>
          <w:numId w:val="23"/>
        </w:numPr>
        <w:suppressLineNumbers/>
        <w:tabs>
          <w:tab w:val="left" w:leader="dot" w:pos="709"/>
        </w:tabs>
        <w:suppressAutoHyphens/>
        <w:spacing w:line="360" w:lineRule="auto"/>
        <w:ind w:hanging="153"/>
        <w:rPr>
          <w:rFonts w:eastAsia="Times New Roman"/>
          <w:szCs w:val="24"/>
          <w:lang w:val="x-none" w:eastAsia="x-none"/>
        </w:rPr>
      </w:pPr>
      <w:r w:rsidRPr="00195D83">
        <w:rPr>
          <w:rFonts w:eastAsia="Times New Roman"/>
          <w:szCs w:val="24"/>
          <w:lang w:val="x-none" w:eastAsia="x-none"/>
        </w:rPr>
        <w:t xml:space="preserve">частотно-регулируемыми приводами (на сетевых, </w:t>
      </w:r>
      <w:proofErr w:type="spellStart"/>
      <w:r w:rsidRPr="00195D83">
        <w:rPr>
          <w:rFonts w:eastAsia="Times New Roman"/>
          <w:szCs w:val="24"/>
          <w:lang w:val="x-none" w:eastAsia="x-none"/>
        </w:rPr>
        <w:t>подпиточных</w:t>
      </w:r>
      <w:proofErr w:type="spellEnd"/>
      <w:r w:rsidRPr="00195D83">
        <w:rPr>
          <w:rFonts w:eastAsia="Times New Roman"/>
          <w:szCs w:val="24"/>
          <w:lang w:val="x-none" w:eastAsia="x-none"/>
        </w:rPr>
        <w:t xml:space="preserve"> и насосах ГВС); </w:t>
      </w:r>
    </w:p>
    <w:p w14:paraId="2B1F2348" w14:textId="1C5B0D02" w:rsidR="00D97FF7" w:rsidRPr="00195D83" w:rsidRDefault="00195D83" w:rsidP="006E4D8E">
      <w:pPr>
        <w:pStyle w:val="afa"/>
        <w:numPr>
          <w:ilvl w:val="0"/>
          <w:numId w:val="23"/>
        </w:numPr>
        <w:tabs>
          <w:tab w:val="left" w:leader="dot" w:pos="709"/>
        </w:tabs>
        <w:spacing w:line="360" w:lineRule="auto"/>
        <w:ind w:hanging="153"/>
        <w:rPr>
          <w:szCs w:val="24"/>
        </w:rPr>
      </w:pPr>
      <w:proofErr w:type="spellStart"/>
      <w:r w:rsidRPr="00195D83">
        <w:rPr>
          <w:rFonts w:eastAsia="Times New Roman"/>
          <w:szCs w:val="24"/>
        </w:rPr>
        <w:t>электроконтактными</w:t>
      </w:r>
      <w:proofErr w:type="spellEnd"/>
      <w:r w:rsidRPr="00195D83">
        <w:rPr>
          <w:rFonts w:eastAsia="Times New Roman"/>
          <w:szCs w:val="24"/>
        </w:rPr>
        <w:t xml:space="preserve"> манометрами, обеспечивающими</w:t>
      </w:r>
      <w:r w:rsidR="00C50D50">
        <w:rPr>
          <w:rFonts w:eastAsia="Times New Roman"/>
          <w:szCs w:val="24"/>
        </w:rPr>
        <w:t xml:space="preserve"> </w:t>
      </w:r>
      <w:r w:rsidRPr="00195D83">
        <w:rPr>
          <w:rFonts w:eastAsia="Times New Roman"/>
          <w:szCs w:val="24"/>
        </w:rPr>
        <w:t xml:space="preserve">автоматическое </w:t>
      </w:r>
      <w:r w:rsidR="00F50BBC" w:rsidRPr="00195D83">
        <w:rPr>
          <w:rFonts w:eastAsia="Times New Roman"/>
          <w:szCs w:val="24"/>
        </w:rPr>
        <w:t>поддержание давления</w:t>
      </w:r>
      <w:r w:rsidRPr="00195D83">
        <w:rPr>
          <w:rFonts w:eastAsia="Times New Roman"/>
          <w:szCs w:val="24"/>
        </w:rPr>
        <w:t xml:space="preserve"> в</w:t>
      </w:r>
      <w:r w:rsidR="00C50D50">
        <w:rPr>
          <w:rFonts w:eastAsia="Times New Roman"/>
          <w:szCs w:val="24"/>
        </w:rPr>
        <w:t xml:space="preserve"> </w:t>
      </w:r>
      <w:r w:rsidRPr="00195D83">
        <w:rPr>
          <w:rFonts w:eastAsia="Times New Roman"/>
          <w:szCs w:val="24"/>
        </w:rPr>
        <w:t>обратных</w:t>
      </w:r>
      <w:r w:rsidR="00C50D50">
        <w:rPr>
          <w:rFonts w:eastAsia="Times New Roman"/>
          <w:szCs w:val="24"/>
        </w:rPr>
        <w:t xml:space="preserve"> </w:t>
      </w:r>
      <w:r w:rsidRPr="00195D83">
        <w:rPr>
          <w:rFonts w:eastAsia="Times New Roman"/>
          <w:szCs w:val="24"/>
        </w:rPr>
        <w:t>трубопроводах</w:t>
      </w:r>
      <w:r w:rsidR="00C50D50">
        <w:rPr>
          <w:rFonts w:eastAsia="Times New Roman"/>
          <w:szCs w:val="24"/>
        </w:rPr>
        <w:t xml:space="preserve"> </w:t>
      </w:r>
      <w:r w:rsidRPr="00195D83">
        <w:rPr>
          <w:rFonts w:eastAsia="Times New Roman"/>
          <w:szCs w:val="24"/>
        </w:rPr>
        <w:t>посредством</w:t>
      </w:r>
      <w:r w:rsidR="00C50D50">
        <w:rPr>
          <w:rFonts w:eastAsia="Times New Roman"/>
          <w:szCs w:val="24"/>
        </w:rPr>
        <w:t xml:space="preserve"> </w:t>
      </w:r>
      <w:r w:rsidRPr="00195D83">
        <w:rPr>
          <w:rFonts w:eastAsia="Times New Roman"/>
          <w:szCs w:val="24"/>
        </w:rPr>
        <w:t>включения</w:t>
      </w:r>
      <w:r w:rsidR="00C50D50">
        <w:rPr>
          <w:rFonts w:eastAsia="Times New Roman"/>
          <w:szCs w:val="24"/>
        </w:rPr>
        <w:t xml:space="preserve"> </w:t>
      </w:r>
      <w:r w:rsidRPr="00195D83">
        <w:rPr>
          <w:rFonts w:eastAsia="Times New Roman"/>
          <w:szCs w:val="24"/>
        </w:rPr>
        <w:t xml:space="preserve">и выключения </w:t>
      </w:r>
      <w:proofErr w:type="spellStart"/>
      <w:r w:rsidRPr="00195D83">
        <w:rPr>
          <w:rFonts w:eastAsia="Times New Roman"/>
          <w:szCs w:val="24"/>
        </w:rPr>
        <w:t>подпиточных</w:t>
      </w:r>
      <w:proofErr w:type="spellEnd"/>
      <w:r w:rsidRPr="00195D83">
        <w:rPr>
          <w:rFonts w:eastAsia="Times New Roman"/>
          <w:szCs w:val="24"/>
        </w:rPr>
        <w:t xml:space="preserve"> насосов</w:t>
      </w:r>
      <w:r w:rsidR="00D97FF7" w:rsidRPr="00195D83">
        <w:rPr>
          <w:szCs w:val="24"/>
        </w:rPr>
        <w:t>.</w:t>
      </w:r>
    </w:p>
    <w:p w14:paraId="64995A8C" w14:textId="77777777" w:rsidR="00195D83" w:rsidRPr="00195D83" w:rsidRDefault="00195D83" w:rsidP="00195D83">
      <w:pPr>
        <w:spacing w:after="0" w:line="360" w:lineRule="auto"/>
        <w:ind w:firstLine="709"/>
        <w:jc w:val="both"/>
        <w:rPr>
          <w:rFonts w:cs="Times New Roman"/>
          <w:szCs w:val="24"/>
        </w:rPr>
      </w:pPr>
    </w:p>
    <w:p w14:paraId="6A3388B8" w14:textId="77777777" w:rsidR="00D97FF7" w:rsidRPr="00FA1A10" w:rsidRDefault="00D97FF7" w:rsidP="00FA1A10">
      <w:pPr>
        <w:pStyle w:val="31"/>
        <w:spacing w:before="0" w:line="276" w:lineRule="auto"/>
        <w:jc w:val="center"/>
        <w:rPr>
          <w:rFonts w:ascii="Times New Roman" w:hAnsi="Times New Roman" w:cs="Times New Roman"/>
          <w:b/>
          <w:color w:val="auto"/>
          <w:lang w:val="ru-RU" w:eastAsia="ru-RU"/>
        </w:rPr>
      </w:pPr>
      <w:bookmarkStart w:id="222" w:name="_Toc453770384"/>
      <w:bookmarkStart w:id="223" w:name="_Toc470813143"/>
      <w:bookmarkStart w:id="224" w:name="_Toc524886696"/>
      <w:bookmarkStart w:id="225" w:name="_Toc72448985"/>
      <w:bookmarkStart w:id="226" w:name="_Toc134109378"/>
      <w:r w:rsidRPr="00FA1A10">
        <w:rPr>
          <w:rFonts w:ascii="Times New Roman" w:hAnsi="Times New Roman" w:cs="Times New Roman"/>
          <w:b/>
          <w:color w:val="auto"/>
          <w:lang w:val="ru-RU" w:eastAsia="ru-RU"/>
        </w:rPr>
        <w:t>1.3.21. Перечень выявленных бесхозяйных тепловых сетей и обоснование выбора организации, уполномоченной на их эксплуатацию</w:t>
      </w:r>
      <w:bookmarkEnd w:id="222"/>
      <w:bookmarkEnd w:id="223"/>
      <w:bookmarkEnd w:id="224"/>
      <w:bookmarkEnd w:id="225"/>
      <w:bookmarkEnd w:id="226"/>
    </w:p>
    <w:p w14:paraId="5610EF35" w14:textId="77777777" w:rsidR="00D97FF7" w:rsidRPr="00FA1A10" w:rsidRDefault="00D97FF7" w:rsidP="00FA1A10">
      <w:pPr>
        <w:spacing w:line="276" w:lineRule="auto"/>
        <w:jc w:val="center"/>
        <w:rPr>
          <w:rFonts w:cs="Times New Roman"/>
          <w:color w:val="000000"/>
          <w:spacing w:val="3"/>
          <w:szCs w:val="24"/>
        </w:rPr>
      </w:pPr>
    </w:p>
    <w:p w14:paraId="62B5A177" w14:textId="77777777" w:rsidR="00D97FF7" w:rsidRPr="00FA1A10" w:rsidRDefault="00D97FF7" w:rsidP="00FA1A10">
      <w:pPr>
        <w:pStyle w:val="Default"/>
        <w:spacing w:line="360" w:lineRule="auto"/>
        <w:ind w:firstLine="709"/>
        <w:jc w:val="both"/>
      </w:pPr>
      <w:r w:rsidRPr="00FA1A10">
        <w:t xml:space="preserve">Статья 15, пункт 6. Федерального закона от 27 июля 2010 года № 190-ФЗ: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w:t>
      </w:r>
      <w:proofErr w:type="spellStart"/>
      <w:r w:rsidRPr="00FA1A10">
        <w:t>теплосетевую</w:t>
      </w:r>
      <w:proofErr w:type="spellEnd"/>
      <w:r w:rsidRPr="00FA1A10">
        <w:t xml:space="preserve">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w:t>
      </w:r>
      <w:r w:rsidRPr="00FA1A10">
        <w:lastRenderedPageBreak/>
        <w:t xml:space="preserve">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 </w:t>
      </w:r>
    </w:p>
    <w:p w14:paraId="6D002A92" w14:textId="77777777" w:rsidR="00D97FF7" w:rsidRPr="00FA1A10" w:rsidRDefault="00195D83" w:rsidP="00FA1A10">
      <w:pPr>
        <w:spacing w:after="0" w:line="360" w:lineRule="auto"/>
        <w:ind w:firstLine="709"/>
        <w:jc w:val="both"/>
        <w:rPr>
          <w:rFonts w:cs="Times New Roman"/>
          <w:szCs w:val="24"/>
        </w:rPr>
      </w:pPr>
      <w:r>
        <w:rPr>
          <w:rFonts w:cs="Times New Roman"/>
          <w:szCs w:val="24"/>
        </w:rPr>
        <w:t xml:space="preserve">Реестр бесхозяйных </w:t>
      </w:r>
      <w:proofErr w:type="spellStart"/>
      <w:r>
        <w:rPr>
          <w:rFonts w:cs="Times New Roman"/>
          <w:szCs w:val="24"/>
        </w:rPr>
        <w:t>теплосетевых</w:t>
      </w:r>
      <w:proofErr w:type="spellEnd"/>
      <w:r>
        <w:rPr>
          <w:rFonts w:cs="Times New Roman"/>
          <w:szCs w:val="24"/>
        </w:rPr>
        <w:t xml:space="preserve"> объектов не представлен</w:t>
      </w:r>
      <w:r w:rsidR="00D97FF7" w:rsidRPr="00FA1A10">
        <w:rPr>
          <w:rFonts w:cs="Times New Roman"/>
          <w:szCs w:val="24"/>
        </w:rPr>
        <w:t>.</w:t>
      </w:r>
    </w:p>
    <w:p w14:paraId="3A6E02CC" w14:textId="77777777" w:rsidR="00D97FF7" w:rsidRPr="00FA1A10" w:rsidRDefault="00D97FF7" w:rsidP="00FA1A10">
      <w:pPr>
        <w:spacing w:after="0" w:line="360" w:lineRule="auto"/>
        <w:jc w:val="both"/>
        <w:rPr>
          <w:rFonts w:cs="Times New Roman"/>
          <w:szCs w:val="24"/>
        </w:rPr>
      </w:pPr>
    </w:p>
    <w:p w14:paraId="296E2B58" w14:textId="77777777" w:rsidR="00D97FF7" w:rsidRPr="00FA1A10" w:rsidRDefault="00D97FF7" w:rsidP="00FA1A10">
      <w:pPr>
        <w:pStyle w:val="31"/>
        <w:spacing w:before="0" w:line="276" w:lineRule="auto"/>
        <w:jc w:val="center"/>
        <w:rPr>
          <w:rFonts w:ascii="Times New Roman" w:hAnsi="Times New Roman" w:cs="Times New Roman"/>
          <w:b/>
          <w:color w:val="auto"/>
          <w:lang w:val="ru-RU" w:eastAsia="ru-RU"/>
        </w:rPr>
      </w:pPr>
      <w:bookmarkStart w:id="227" w:name="_Toc524886697"/>
      <w:bookmarkStart w:id="228" w:name="_Toc72448986"/>
      <w:bookmarkStart w:id="229" w:name="_Toc134109379"/>
      <w:r w:rsidRPr="00FA1A10">
        <w:rPr>
          <w:rFonts w:ascii="Times New Roman" w:hAnsi="Times New Roman" w:cs="Times New Roman"/>
          <w:b/>
          <w:color w:val="auto"/>
          <w:lang w:val="ru-RU" w:eastAsia="ru-RU"/>
        </w:rPr>
        <w:t>1.3.22. Данные энергетических характеристик тепловых сетей (при их наличии)</w:t>
      </w:r>
      <w:bookmarkEnd w:id="227"/>
      <w:bookmarkEnd w:id="228"/>
      <w:bookmarkEnd w:id="229"/>
    </w:p>
    <w:p w14:paraId="0281A3A4" w14:textId="77777777" w:rsidR="00D97FF7" w:rsidRPr="00FA1A10" w:rsidRDefault="00D97FF7" w:rsidP="00FA1A10">
      <w:pPr>
        <w:spacing w:after="0" w:line="276" w:lineRule="auto"/>
        <w:jc w:val="center"/>
        <w:rPr>
          <w:rFonts w:cs="Times New Roman"/>
          <w:color w:val="000000"/>
          <w:spacing w:val="3"/>
          <w:szCs w:val="24"/>
        </w:rPr>
      </w:pPr>
    </w:p>
    <w:p w14:paraId="426F87CB" w14:textId="32928D33" w:rsidR="00D97FF7" w:rsidRDefault="00D97FF7" w:rsidP="00FA1A10">
      <w:pPr>
        <w:spacing w:after="0" w:line="360" w:lineRule="auto"/>
        <w:ind w:firstLine="709"/>
        <w:jc w:val="both"/>
        <w:rPr>
          <w:rFonts w:cs="Times New Roman"/>
          <w:color w:val="000000"/>
          <w:spacing w:val="3"/>
          <w:szCs w:val="24"/>
        </w:rPr>
      </w:pPr>
      <w:r w:rsidRPr="00FA1A10">
        <w:rPr>
          <w:rFonts w:cs="Times New Roman"/>
          <w:color w:val="000000"/>
          <w:spacing w:val="3"/>
          <w:szCs w:val="24"/>
        </w:rPr>
        <w:t xml:space="preserve">Энергетические характеристики тепловых сетей в </w:t>
      </w:r>
      <w:r w:rsidR="00315C04">
        <w:rPr>
          <w:rFonts w:cs="Times New Roman"/>
          <w:color w:val="000000"/>
          <w:spacing w:val="3"/>
          <w:szCs w:val="24"/>
        </w:rPr>
        <w:t>МО «Город Свободный»</w:t>
      </w:r>
      <w:r w:rsidRPr="00FA1A10">
        <w:rPr>
          <w:rFonts w:cs="Times New Roman"/>
          <w:color w:val="000000"/>
          <w:spacing w:val="3"/>
          <w:szCs w:val="24"/>
        </w:rPr>
        <w:t xml:space="preserve"> отсутствуют.</w:t>
      </w:r>
    </w:p>
    <w:p w14:paraId="3B3FAF46" w14:textId="77777777" w:rsidR="003848D4" w:rsidRDefault="003848D4" w:rsidP="00FA1A10">
      <w:pPr>
        <w:spacing w:after="0" w:line="360" w:lineRule="auto"/>
        <w:ind w:firstLine="709"/>
        <w:jc w:val="both"/>
        <w:rPr>
          <w:rFonts w:cs="Times New Roman"/>
          <w:color w:val="000000"/>
          <w:spacing w:val="3"/>
          <w:szCs w:val="24"/>
        </w:rPr>
      </w:pPr>
    </w:p>
    <w:p w14:paraId="1DDEC245" w14:textId="6C909D85" w:rsidR="003848D4" w:rsidRPr="00FA1A10" w:rsidRDefault="003848D4" w:rsidP="003848D4">
      <w:pPr>
        <w:pStyle w:val="31"/>
        <w:spacing w:before="0" w:line="276" w:lineRule="auto"/>
        <w:jc w:val="center"/>
        <w:rPr>
          <w:rFonts w:ascii="Times New Roman" w:hAnsi="Times New Roman" w:cs="Times New Roman"/>
          <w:b/>
          <w:color w:val="auto"/>
          <w:lang w:val="ru-RU" w:eastAsia="ru-RU"/>
        </w:rPr>
      </w:pPr>
      <w:bookmarkStart w:id="230" w:name="_Toc134109380"/>
      <w:r w:rsidRPr="00FA1A10">
        <w:rPr>
          <w:rFonts w:ascii="Times New Roman" w:hAnsi="Times New Roman" w:cs="Times New Roman"/>
          <w:b/>
          <w:color w:val="auto"/>
          <w:lang w:val="ru-RU" w:eastAsia="ru-RU"/>
        </w:rPr>
        <w:t>1.3.2</w:t>
      </w:r>
      <w:r>
        <w:rPr>
          <w:rFonts w:ascii="Times New Roman" w:hAnsi="Times New Roman" w:cs="Times New Roman"/>
          <w:b/>
          <w:color w:val="auto"/>
          <w:lang w:val="ru-RU" w:eastAsia="ru-RU"/>
        </w:rPr>
        <w:t>3</w:t>
      </w:r>
      <w:r w:rsidRPr="00FA1A10">
        <w:rPr>
          <w:rFonts w:ascii="Times New Roman" w:hAnsi="Times New Roman" w:cs="Times New Roman"/>
          <w:b/>
          <w:color w:val="auto"/>
          <w:lang w:val="ru-RU" w:eastAsia="ru-RU"/>
        </w:rPr>
        <w:t xml:space="preserve">. </w:t>
      </w:r>
      <w:r>
        <w:rPr>
          <w:rFonts w:ascii="Times New Roman" w:hAnsi="Times New Roman" w:cs="Times New Roman"/>
          <w:b/>
          <w:color w:val="auto"/>
          <w:lang w:val="ru-RU" w:eastAsia="ru-RU"/>
        </w:rPr>
        <w:t>Изменения в характеристиках тепловых сетей и сооружений на них</w:t>
      </w:r>
      <w:bookmarkEnd w:id="230"/>
    </w:p>
    <w:p w14:paraId="05CFA3F1" w14:textId="77777777" w:rsidR="003848D4" w:rsidRPr="00FA1A10" w:rsidRDefault="003848D4" w:rsidP="003848D4">
      <w:pPr>
        <w:spacing w:after="0" w:line="276" w:lineRule="auto"/>
        <w:jc w:val="center"/>
        <w:rPr>
          <w:rFonts w:cs="Times New Roman"/>
          <w:color w:val="000000"/>
          <w:spacing w:val="3"/>
          <w:szCs w:val="24"/>
        </w:rPr>
      </w:pPr>
    </w:p>
    <w:p w14:paraId="09D103FC" w14:textId="12AB914A" w:rsidR="003848D4" w:rsidRDefault="003848D4" w:rsidP="003848D4">
      <w:pPr>
        <w:spacing w:after="0" w:line="360" w:lineRule="auto"/>
        <w:ind w:firstLine="709"/>
        <w:jc w:val="both"/>
        <w:rPr>
          <w:rFonts w:cs="Times New Roman"/>
          <w:color w:val="000000"/>
          <w:spacing w:val="3"/>
          <w:szCs w:val="24"/>
        </w:rPr>
      </w:pPr>
      <w:bookmarkStart w:id="231" w:name="_Hlk134109435"/>
      <w:r>
        <w:rPr>
          <w:rFonts w:cs="Times New Roman"/>
          <w:color w:val="000000"/>
          <w:spacing w:val="3"/>
          <w:szCs w:val="24"/>
        </w:rPr>
        <w:t>Раздел дополнен показателями эксплуатации тепловых сетей города за период, предшествующий актуализации Схемы теплоснабжения</w:t>
      </w:r>
      <w:r w:rsidRPr="00FA1A10">
        <w:rPr>
          <w:rFonts w:cs="Times New Roman"/>
          <w:color w:val="000000"/>
          <w:spacing w:val="3"/>
          <w:szCs w:val="24"/>
        </w:rPr>
        <w:t>.</w:t>
      </w:r>
    </w:p>
    <w:bookmarkEnd w:id="231"/>
    <w:p w14:paraId="2BB9F1FF" w14:textId="77777777" w:rsidR="00C50D50" w:rsidRPr="00FA1A10" w:rsidRDefault="00C50D50" w:rsidP="00FA1A10">
      <w:pPr>
        <w:spacing w:after="0" w:line="360" w:lineRule="auto"/>
        <w:ind w:firstLine="709"/>
        <w:jc w:val="both"/>
        <w:rPr>
          <w:rFonts w:cs="Times New Roman"/>
          <w:color w:val="000000"/>
          <w:spacing w:val="3"/>
          <w:szCs w:val="24"/>
        </w:rPr>
      </w:pPr>
    </w:p>
    <w:p w14:paraId="4BB95FF3" w14:textId="77777777" w:rsidR="00D97FF7" w:rsidRPr="00FA1A10" w:rsidRDefault="00D97FF7" w:rsidP="00FA1A10">
      <w:pPr>
        <w:pStyle w:val="21"/>
        <w:spacing w:before="0" w:line="276" w:lineRule="auto"/>
        <w:jc w:val="center"/>
        <w:rPr>
          <w:rFonts w:ascii="Times New Roman" w:hAnsi="Times New Roman" w:cs="Times New Roman"/>
          <w:b/>
          <w:i/>
          <w:color w:val="auto"/>
          <w:sz w:val="24"/>
          <w:szCs w:val="24"/>
          <w:lang w:val="ru-RU" w:eastAsia="ru-RU"/>
        </w:rPr>
      </w:pPr>
      <w:bookmarkStart w:id="232" w:name="_Toc466555910"/>
      <w:bookmarkStart w:id="233" w:name="_Toc453770385"/>
      <w:bookmarkStart w:id="234" w:name="_Toc407611980"/>
      <w:bookmarkStart w:id="235" w:name="_Toc407611711"/>
      <w:bookmarkStart w:id="236" w:name="_Toc407493158"/>
      <w:bookmarkStart w:id="237" w:name="_Toc405759541"/>
      <w:bookmarkStart w:id="238" w:name="_Toc405663269"/>
      <w:bookmarkStart w:id="239" w:name="_Toc405663066"/>
      <w:bookmarkStart w:id="240" w:name="_Toc405662941"/>
      <w:bookmarkStart w:id="241" w:name="_Toc405661259"/>
      <w:bookmarkStart w:id="242" w:name="_Toc405457513"/>
      <w:bookmarkStart w:id="243" w:name="_Toc405456872"/>
      <w:bookmarkStart w:id="244" w:name="_Toc405414788"/>
      <w:bookmarkStart w:id="245" w:name="_Toc405414650"/>
      <w:bookmarkStart w:id="246" w:name="_Toc403722302"/>
      <w:bookmarkStart w:id="247" w:name="_Toc403722186"/>
      <w:bookmarkStart w:id="248" w:name="_Toc403692924"/>
      <w:bookmarkStart w:id="249" w:name="_Toc524886699"/>
      <w:bookmarkStart w:id="250" w:name="_Toc72448988"/>
      <w:bookmarkStart w:id="251" w:name="_Toc134109381"/>
      <w:r w:rsidRPr="00FA1A10">
        <w:rPr>
          <w:rFonts w:ascii="Times New Roman" w:hAnsi="Times New Roman" w:cs="Times New Roman"/>
          <w:b/>
          <w:color w:val="auto"/>
          <w:sz w:val="24"/>
          <w:szCs w:val="24"/>
          <w:lang w:val="ru-RU" w:eastAsia="ru-RU"/>
        </w:rPr>
        <w:t>Часть 4. Зоны действия источников тепловой энергии</w:t>
      </w:r>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p>
    <w:p w14:paraId="21A2B8A8" w14:textId="77777777" w:rsidR="00D97FF7" w:rsidRPr="00FA1A10" w:rsidRDefault="00D97FF7" w:rsidP="00FA1A10">
      <w:pPr>
        <w:spacing w:line="276" w:lineRule="auto"/>
        <w:ind w:firstLine="709"/>
        <w:jc w:val="both"/>
        <w:rPr>
          <w:rFonts w:eastAsia="Times New Roman" w:cs="Times New Roman"/>
          <w:szCs w:val="24"/>
          <w:lang w:eastAsia="ru-RU"/>
        </w:rPr>
      </w:pPr>
    </w:p>
    <w:p w14:paraId="7A92D487" w14:textId="77777777" w:rsidR="00D97FF7" w:rsidRDefault="00D97FF7" w:rsidP="00FA1A10">
      <w:pPr>
        <w:spacing w:after="0" w:line="360" w:lineRule="auto"/>
        <w:ind w:firstLine="708"/>
        <w:jc w:val="both"/>
        <w:rPr>
          <w:rFonts w:cs="Times New Roman"/>
          <w:szCs w:val="24"/>
        </w:rPr>
      </w:pPr>
      <w:r w:rsidRPr="00FA1A10">
        <w:rPr>
          <w:rFonts w:cs="Times New Roman"/>
          <w:szCs w:val="24"/>
        </w:rPr>
        <w:t xml:space="preserve">Зоны действия котельных распространяются на жилые дома (преимущественно 3-х и более этажей), а также на объекты социальной инфраструктуры и коммерческие организации. Жилые строения представлены индивидуальными и многоквартирными жилыми домами. Общественно-деловые строения включают школы, детские сады, библиотеки, административные здания и др. </w:t>
      </w:r>
    </w:p>
    <w:p w14:paraId="6DF03487" w14:textId="3FA73AF8" w:rsidR="00D97FF7" w:rsidRDefault="00C808D4" w:rsidP="00FA1A10">
      <w:pPr>
        <w:pStyle w:val="ad"/>
        <w:spacing w:line="360" w:lineRule="auto"/>
        <w:ind w:firstLine="708"/>
        <w:rPr>
          <w:rFonts w:eastAsia="Times New Roman"/>
          <w:lang w:eastAsia="ru-RU" w:bidi="ar-SA"/>
        </w:rPr>
      </w:pPr>
      <w:r>
        <w:rPr>
          <w:rFonts w:eastAsia="Times New Roman"/>
          <w:lang w:eastAsia="ru-RU" w:bidi="ar-SA"/>
        </w:rPr>
        <w:t>Зоны действия котельных ООО «</w:t>
      </w:r>
      <w:proofErr w:type="spellStart"/>
      <w:r>
        <w:rPr>
          <w:rFonts w:eastAsia="Times New Roman"/>
          <w:lang w:eastAsia="ru-RU" w:bidi="ar-SA"/>
        </w:rPr>
        <w:t>Теплоинвест</w:t>
      </w:r>
      <w:proofErr w:type="spellEnd"/>
      <w:r>
        <w:rPr>
          <w:rFonts w:eastAsia="Times New Roman"/>
          <w:lang w:eastAsia="ru-RU" w:bidi="ar-SA"/>
        </w:rPr>
        <w:t>» показаны на рис.</w:t>
      </w:r>
      <w:r w:rsidR="00D97FF7" w:rsidRPr="00FA1A10">
        <w:rPr>
          <w:rFonts w:eastAsia="Times New Roman"/>
          <w:lang w:eastAsia="ru-RU" w:bidi="ar-SA"/>
        </w:rPr>
        <w:t xml:space="preserve"> </w:t>
      </w:r>
      <w:r w:rsidR="00D97FF7" w:rsidRPr="00FA1A10">
        <w:rPr>
          <w:rFonts w:eastAsia="Times New Roman"/>
          <w:lang w:eastAsia="ru-RU" w:bidi="ar-SA"/>
        </w:rPr>
        <w:fldChar w:fldCharType="begin"/>
      </w:r>
      <w:r w:rsidR="00D97FF7" w:rsidRPr="00FA1A10">
        <w:rPr>
          <w:rFonts w:eastAsia="Times New Roman"/>
          <w:lang w:eastAsia="ru-RU" w:bidi="ar-SA"/>
        </w:rPr>
        <w:instrText xml:space="preserve"> REF _Ref89425696 \h  \* MERGEFORMAT </w:instrText>
      </w:r>
      <w:r w:rsidR="00D97FF7" w:rsidRPr="00FA1A10">
        <w:rPr>
          <w:rFonts w:eastAsia="Times New Roman"/>
          <w:lang w:eastAsia="ru-RU" w:bidi="ar-SA"/>
        </w:rPr>
      </w:r>
      <w:r w:rsidR="00D97FF7" w:rsidRPr="00FA1A10">
        <w:rPr>
          <w:rFonts w:eastAsia="Times New Roman"/>
          <w:lang w:eastAsia="ru-RU" w:bidi="ar-SA"/>
        </w:rPr>
        <w:fldChar w:fldCharType="separate"/>
      </w:r>
      <w:r w:rsidR="00C5345E" w:rsidRPr="00C5345E">
        <w:rPr>
          <w:vanish/>
        </w:rPr>
        <w:t xml:space="preserve">Рисунок </w:t>
      </w:r>
      <w:r w:rsidR="00C5345E">
        <w:rPr>
          <w:noProof/>
        </w:rPr>
        <w:t>11</w:t>
      </w:r>
      <w:r w:rsidR="00D97FF7" w:rsidRPr="00FA1A10">
        <w:rPr>
          <w:rFonts w:eastAsia="Times New Roman"/>
          <w:lang w:eastAsia="ru-RU" w:bidi="ar-SA"/>
        </w:rPr>
        <w:fldChar w:fldCharType="end"/>
      </w:r>
      <w:r w:rsidR="00093D5F">
        <w:rPr>
          <w:rFonts w:eastAsia="Times New Roman"/>
          <w:lang w:eastAsia="ru-RU" w:bidi="ar-SA"/>
        </w:rPr>
        <w:t xml:space="preserve">, </w:t>
      </w:r>
      <w:r w:rsidR="00093D5F">
        <w:rPr>
          <w:rFonts w:eastAsia="Times New Roman"/>
          <w:lang w:eastAsia="ru-RU" w:bidi="ar-SA"/>
        </w:rPr>
        <w:fldChar w:fldCharType="begin"/>
      </w:r>
      <w:r w:rsidR="00093D5F">
        <w:rPr>
          <w:rFonts w:eastAsia="Times New Roman"/>
          <w:lang w:eastAsia="ru-RU" w:bidi="ar-SA"/>
        </w:rPr>
        <w:instrText xml:space="preserve"> REF _Ref116300332 \h  \* MERGEFORMAT </w:instrText>
      </w:r>
      <w:r w:rsidR="00093D5F">
        <w:rPr>
          <w:rFonts w:eastAsia="Times New Roman"/>
          <w:lang w:eastAsia="ru-RU" w:bidi="ar-SA"/>
        </w:rPr>
      </w:r>
      <w:r w:rsidR="00093D5F">
        <w:rPr>
          <w:rFonts w:eastAsia="Times New Roman"/>
          <w:lang w:eastAsia="ru-RU" w:bidi="ar-SA"/>
        </w:rPr>
        <w:fldChar w:fldCharType="separate"/>
      </w:r>
      <w:r w:rsidR="00C5345E" w:rsidRPr="00C5345E">
        <w:rPr>
          <w:vanish/>
        </w:rPr>
        <w:t xml:space="preserve">Рисунок </w:t>
      </w:r>
      <w:r w:rsidR="00C5345E">
        <w:rPr>
          <w:noProof/>
        </w:rPr>
        <w:t>12</w:t>
      </w:r>
      <w:r w:rsidR="00093D5F">
        <w:rPr>
          <w:rFonts w:eastAsia="Times New Roman"/>
          <w:lang w:eastAsia="ru-RU" w:bidi="ar-SA"/>
        </w:rPr>
        <w:fldChar w:fldCharType="end"/>
      </w:r>
      <w:r w:rsidR="00D97FF7" w:rsidRPr="00FA1A10">
        <w:rPr>
          <w:rFonts w:eastAsia="Times New Roman"/>
          <w:lang w:eastAsia="ru-RU" w:bidi="ar-SA"/>
        </w:rPr>
        <w:t xml:space="preserve">. </w:t>
      </w:r>
    </w:p>
    <w:p w14:paraId="6B84D8E4" w14:textId="296AD0DA" w:rsidR="00093D5F" w:rsidRPr="00093D5F" w:rsidRDefault="00093D5F" w:rsidP="00093D5F">
      <w:pPr>
        <w:rPr>
          <w:rFonts w:asciiTheme="minorHAnsi" w:hAnsiTheme="minorHAnsi"/>
          <w:sz w:val="22"/>
        </w:rPr>
      </w:pPr>
    </w:p>
    <w:p w14:paraId="628197A4" w14:textId="77777777" w:rsidR="00093D5F" w:rsidRPr="00093D5F" w:rsidRDefault="00093D5F" w:rsidP="00093D5F">
      <w:pPr>
        <w:rPr>
          <w:rFonts w:asciiTheme="minorHAnsi" w:hAnsiTheme="minorHAnsi"/>
          <w:sz w:val="22"/>
        </w:rPr>
      </w:pPr>
      <w:r w:rsidRPr="00093D5F">
        <w:rPr>
          <w:rFonts w:asciiTheme="minorHAnsi" w:hAnsiTheme="minorHAnsi"/>
          <w:sz w:val="22"/>
        </w:rPr>
        <w:br w:type="page"/>
      </w:r>
    </w:p>
    <w:p w14:paraId="20A34F50" w14:textId="77777777" w:rsidR="00093D5F" w:rsidRPr="00093D5F" w:rsidRDefault="00093D5F" w:rsidP="00093D5F">
      <w:pPr>
        <w:rPr>
          <w:rFonts w:asciiTheme="minorHAnsi" w:hAnsiTheme="minorHAnsi"/>
          <w:sz w:val="22"/>
        </w:rPr>
        <w:sectPr w:rsidR="00093D5F" w:rsidRPr="00093D5F" w:rsidSect="00377E2D">
          <w:pgSz w:w="11906" w:h="16838"/>
          <w:pgMar w:top="1134" w:right="851" w:bottom="1134" w:left="1701" w:header="709" w:footer="709" w:gutter="0"/>
          <w:cols w:space="708"/>
          <w:docGrid w:linePitch="360"/>
        </w:sectPr>
      </w:pPr>
    </w:p>
    <w:p w14:paraId="342676A5" w14:textId="247098D2" w:rsidR="00093D5F" w:rsidRPr="00093D5F" w:rsidRDefault="00093D5F" w:rsidP="00093D5F">
      <w:pPr>
        <w:spacing w:after="0"/>
        <w:jc w:val="center"/>
        <w:rPr>
          <w:rFonts w:asciiTheme="minorHAnsi" w:hAnsiTheme="minorHAnsi"/>
          <w:sz w:val="22"/>
        </w:rPr>
      </w:pPr>
      <w:r w:rsidRPr="00093D5F">
        <w:rPr>
          <w:rFonts w:asciiTheme="minorHAnsi" w:hAnsiTheme="minorHAnsi"/>
          <w:noProof/>
          <w:sz w:val="22"/>
          <w:lang w:eastAsia="ru-RU"/>
        </w:rPr>
        <w:lastRenderedPageBreak/>
        <w:drawing>
          <wp:inline distT="0" distB="0" distL="0" distR="0" wp14:anchorId="503DC4E3" wp14:editId="7163D09D">
            <wp:extent cx="8629006" cy="5396348"/>
            <wp:effectExtent l="0" t="0" r="1270" b="0"/>
            <wp:docPr id="6" name="Рисунок 6" descr="D:\Работа\Янэнерго\001 Свободный\Актуализация 2022 своб\Зулу\Зоны действия\Сущ\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Работа\Янэнерго\001 Свободный\Актуализация 2022 своб\Зулу\Зоны действия\Сущ\1.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639498" cy="5402909"/>
                    </a:xfrm>
                    <a:prstGeom prst="rect">
                      <a:avLst/>
                    </a:prstGeom>
                    <a:noFill/>
                    <a:ln>
                      <a:noFill/>
                    </a:ln>
                  </pic:spPr>
                </pic:pic>
              </a:graphicData>
            </a:graphic>
          </wp:inline>
        </w:drawing>
      </w:r>
    </w:p>
    <w:p w14:paraId="6D8F1058" w14:textId="658D3300" w:rsidR="00093D5F" w:rsidRDefault="00093D5F" w:rsidP="00093D5F">
      <w:pPr>
        <w:spacing w:after="0"/>
        <w:jc w:val="center"/>
      </w:pPr>
      <w:bookmarkStart w:id="252" w:name="_Ref89425696"/>
      <w:r w:rsidRPr="00FA1A10">
        <w:t xml:space="preserve">Рисунок </w:t>
      </w:r>
      <w:fldSimple w:instr=" SEQ Рисунок \* ARABIC ">
        <w:r w:rsidR="00C5345E">
          <w:rPr>
            <w:noProof/>
          </w:rPr>
          <w:t>11</w:t>
        </w:r>
      </w:fldSimple>
      <w:bookmarkEnd w:id="252"/>
      <w:r w:rsidRPr="00FA1A10">
        <w:t xml:space="preserve"> – Зон</w:t>
      </w:r>
      <w:r>
        <w:t>ы</w:t>
      </w:r>
      <w:r w:rsidRPr="00FA1A10">
        <w:t xml:space="preserve"> действия котельн</w:t>
      </w:r>
      <w:r>
        <w:t>ых ООО «</w:t>
      </w:r>
      <w:proofErr w:type="spellStart"/>
      <w:r>
        <w:t>Теплоинвест</w:t>
      </w:r>
      <w:proofErr w:type="spellEnd"/>
      <w:r>
        <w:t>»</w:t>
      </w:r>
    </w:p>
    <w:p w14:paraId="14F6E523" w14:textId="55649CCF" w:rsidR="00093D5F" w:rsidRDefault="00093D5F" w:rsidP="00093D5F">
      <w:pPr>
        <w:spacing w:after="0"/>
        <w:jc w:val="center"/>
      </w:pPr>
    </w:p>
    <w:p w14:paraId="0FE085A6" w14:textId="5F01D3E0" w:rsidR="00093D5F" w:rsidRDefault="00093D5F" w:rsidP="00093D5F">
      <w:pPr>
        <w:spacing w:after="0"/>
        <w:jc w:val="center"/>
      </w:pPr>
      <w:r w:rsidRPr="00093D5F">
        <w:rPr>
          <w:noProof/>
          <w:lang w:eastAsia="ru-RU"/>
        </w:rPr>
        <w:drawing>
          <wp:inline distT="0" distB="0" distL="0" distR="0" wp14:anchorId="53020FE1" wp14:editId="4640C7AA">
            <wp:extent cx="7734300" cy="5184030"/>
            <wp:effectExtent l="0" t="0" r="0" b="0"/>
            <wp:docPr id="7" name="Рисунок 7" descr="D:\Работа\Янэнерго\001 Свободный\Актуализация 2022 своб\Зулу\Зоны действия\Сущ\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Работа\Янэнерго\001 Свободный\Актуализация 2022 своб\Зулу\Зоны действия\Сущ\2.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42883" cy="5189783"/>
                    </a:xfrm>
                    <a:prstGeom prst="rect">
                      <a:avLst/>
                    </a:prstGeom>
                    <a:noFill/>
                    <a:ln>
                      <a:noFill/>
                    </a:ln>
                  </pic:spPr>
                </pic:pic>
              </a:graphicData>
            </a:graphic>
          </wp:inline>
        </w:drawing>
      </w:r>
    </w:p>
    <w:p w14:paraId="0F006DF7" w14:textId="7BBFD6D6" w:rsidR="00093D5F" w:rsidRDefault="00093D5F" w:rsidP="00093D5F">
      <w:pPr>
        <w:spacing w:after="0"/>
        <w:jc w:val="center"/>
      </w:pPr>
      <w:bookmarkStart w:id="253" w:name="_Ref116300332"/>
      <w:r w:rsidRPr="00FA1A10">
        <w:t xml:space="preserve">Рисунок </w:t>
      </w:r>
      <w:fldSimple w:instr=" SEQ Рисунок \* ARABIC ">
        <w:r w:rsidR="00C5345E">
          <w:rPr>
            <w:noProof/>
          </w:rPr>
          <w:t>12</w:t>
        </w:r>
      </w:fldSimple>
      <w:bookmarkEnd w:id="253"/>
      <w:r w:rsidRPr="00FA1A10">
        <w:t xml:space="preserve"> – Зон</w:t>
      </w:r>
      <w:r>
        <w:t>ы</w:t>
      </w:r>
      <w:r w:rsidRPr="00FA1A10">
        <w:t xml:space="preserve"> действия котельн</w:t>
      </w:r>
      <w:r>
        <w:t>ой № 29 ООО «</w:t>
      </w:r>
      <w:proofErr w:type="spellStart"/>
      <w:r>
        <w:t>Теплоинвест</w:t>
      </w:r>
      <w:proofErr w:type="spellEnd"/>
      <w:r>
        <w:t>»</w:t>
      </w:r>
    </w:p>
    <w:p w14:paraId="642A1728" w14:textId="77777777" w:rsidR="00093D5F" w:rsidRPr="00093D5F" w:rsidRDefault="00093D5F" w:rsidP="00093D5F">
      <w:pPr>
        <w:spacing w:after="0"/>
        <w:jc w:val="center"/>
        <w:sectPr w:rsidR="00093D5F" w:rsidRPr="00093D5F" w:rsidSect="00377E2D">
          <w:pgSz w:w="16838" w:h="11906" w:orient="landscape"/>
          <w:pgMar w:top="1701" w:right="1134" w:bottom="851" w:left="1134" w:header="709" w:footer="709" w:gutter="0"/>
          <w:cols w:space="708"/>
          <w:docGrid w:linePitch="360"/>
        </w:sectPr>
      </w:pPr>
    </w:p>
    <w:p w14:paraId="34B86642" w14:textId="2EEB432B" w:rsidR="00E13D23" w:rsidRPr="00C808D4" w:rsidRDefault="00E13D23" w:rsidP="00E13D23">
      <w:pPr>
        <w:spacing w:after="0" w:line="360" w:lineRule="auto"/>
        <w:ind w:firstLine="708"/>
        <w:jc w:val="both"/>
        <w:rPr>
          <w:rFonts w:cs="Times New Roman"/>
          <w:szCs w:val="24"/>
        </w:rPr>
      </w:pPr>
      <w:r w:rsidRPr="00C808D4">
        <w:rPr>
          <w:rFonts w:cs="Times New Roman"/>
          <w:szCs w:val="24"/>
        </w:rPr>
        <w:lastRenderedPageBreak/>
        <w:t xml:space="preserve">Котельная Автобаза отапливает объекты автобазы предприятия, объем полезного отпуска рассматривается как собственное потребление. </w:t>
      </w:r>
    </w:p>
    <w:p w14:paraId="2137B6EA" w14:textId="77777777" w:rsidR="00E13D23" w:rsidRDefault="00E13D23" w:rsidP="00E13D23">
      <w:pPr>
        <w:spacing w:after="0" w:line="360" w:lineRule="auto"/>
        <w:ind w:firstLine="708"/>
        <w:jc w:val="both"/>
        <w:rPr>
          <w:rFonts w:cs="Times New Roman"/>
          <w:szCs w:val="24"/>
        </w:rPr>
      </w:pPr>
      <w:r w:rsidRPr="00C808D4">
        <w:rPr>
          <w:rFonts w:cs="Times New Roman"/>
          <w:szCs w:val="24"/>
        </w:rPr>
        <w:t xml:space="preserve">Остальные котельные вырабатывают тепловую энергию, используемую на нужды отопления жилых, административных зданий, бюджетных и прочих потребителей, а также на нужды горячего водоснабжения. Котельные производят тепловую энергию в виде горячей воды. </w:t>
      </w:r>
    </w:p>
    <w:p w14:paraId="7170E6AD" w14:textId="77777777" w:rsidR="00D97FF7" w:rsidRPr="00FA1A10" w:rsidRDefault="00D97FF7" w:rsidP="00FA1A10">
      <w:pPr>
        <w:pStyle w:val="ad"/>
        <w:spacing w:line="360" w:lineRule="auto"/>
        <w:ind w:firstLine="708"/>
        <w:rPr>
          <w:rFonts w:eastAsia="Times New Roman"/>
          <w:lang w:eastAsia="ru-RU" w:bidi="ar-SA"/>
        </w:rPr>
      </w:pPr>
      <w:r w:rsidRPr="00FA1A10">
        <w:rPr>
          <w:rFonts w:eastAsia="Times New Roman"/>
          <w:lang w:eastAsia="ru-RU" w:bidi="ar-SA"/>
        </w:rPr>
        <w:t>Одним из показателей эффективности теплоснабжения в зоне действия источника тепловой энергии является удельная материальная характеристика тепловой сети</w:t>
      </w:r>
    </w:p>
    <w:p w14:paraId="134E797B" w14:textId="77777777" w:rsidR="00D97FF7" w:rsidRPr="00FA1A10" w:rsidRDefault="00D97FF7" w:rsidP="00FA1A10">
      <w:pPr>
        <w:spacing w:line="276" w:lineRule="auto"/>
        <w:jc w:val="center"/>
        <w:rPr>
          <w:rFonts w:eastAsia="Calibri" w:cs="Times New Roman"/>
          <w:szCs w:val="24"/>
        </w:rPr>
      </w:pPr>
      <w:r w:rsidRPr="00FA1A10">
        <w:rPr>
          <w:rFonts w:eastAsia="Calibri" w:cs="Times New Roman"/>
          <w:position w:val="-32"/>
          <w:szCs w:val="24"/>
        </w:rPr>
        <w:object w:dxaOrig="960" w:dyaOrig="705" w14:anchorId="39A30E1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35pt;height:28.65pt" o:ole="">
            <v:imagedata r:id="rId23" o:title=""/>
          </v:shape>
          <o:OLEObject Type="Embed" ProgID="Equation.DSMT4" ShapeID="_x0000_i1025" DrawAspect="Content" ObjectID="_1782917006" r:id="rId24"/>
        </w:object>
      </w:r>
      <w:r w:rsidRPr="00FA1A10">
        <w:rPr>
          <w:rFonts w:cs="Times New Roman"/>
          <w:szCs w:val="24"/>
        </w:rPr>
        <w:t>,</w:t>
      </w:r>
    </w:p>
    <w:p w14:paraId="44971643" w14:textId="77777777" w:rsidR="00D97FF7" w:rsidRPr="00FA1A10" w:rsidRDefault="00D97FF7" w:rsidP="00FA1A10">
      <w:pPr>
        <w:spacing w:line="276" w:lineRule="auto"/>
        <w:jc w:val="both"/>
        <w:rPr>
          <w:rFonts w:cs="Times New Roman"/>
          <w:szCs w:val="24"/>
        </w:rPr>
      </w:pPr>
      <w:r w:rsidRPr="00FA1A10">
        <w:rPr>
          <w:rFonts w:cs="Times New Roman"/>
          <w:szCs w:val="24"/>
        </w:rPr>
        <w:t xml:space="preserve">где </w:t>
      </w:r>
      <w:r w:rsidRPr="00FA1A10">
        <w:rPr>
          <w:rFonts w:eastAsia="Calibri" w:cs="Times New Roman"/>
          <w:position w:val="-14"/>
          <w:szCs w:val="24"/>
        </w:rPr>
        <w:object w:dxaOrig="480" w:dyaOrig="405" w14:anchorId="3F5FEFA1">
          <v:shape id="_x0000_i1026" type="#_x0000_t75" style="width:28.65pt;height:14pt" o:ole="">
            <v:imagedata r:id="rId25" o:title=""/>
          </v:shape>
          <o:OLEObject Type="Embed" ProgID="Equation.DSMT4" ShapeID="_x0000_i1026" DrawAspect="Content" ObjectID="_1782917007" r:id="rId26"/>
        </w:object>
      </w:r>
      <w:r w:rsidRPr="00FA1A10">
        <w:rPr>
          <w:rFonts w:cs="Times New Roman"/>
          <w:szCs w:val="24"/>
        </w:rPr>
        <w:t xml:space="preserve"> – суммарная тепловая нагрузка в зоне действия источника теплоты (тепловой мощности), присоединенная к тепловым сетям этого источника, Гкал/ч;</w:t>
      </w:r>
    </w:p>
    <w:p w14:paraId="733DD31E" w14:textId="77777777" w:rsidR="00D97FF7" w:rsidRPr="00FA1A10" w:rsidRDefault="00D97FF7" w:rsidP="00FA1A10">
      <w:pPr>
        <w:spacing w:line="276" w:lineRule="auto"/>
        <w:jc w:val="both"/>
        <w:rPr>
          <w:rFonts w:cs="Times New Roman"/>
          <w:szCs w:val="24"/>
        </w:rPr>
      </w:pPr>
      <w:r w:rsidRPr="00FA1A10">
        <w:rPr>
          <w:rFonts w:eastAsia="Calibri" w:cs="Times New Roman"/>
          <w:position w:val="-14"/>
          <w:szCs w:val="24"/>
        </w:rPr>
        <w:object w:dxaOrig="1500" w:dyaOrig="405" w14:anchorId="5E78CF93">
          <v:shape id="_x0000_i1027" type="#_x0000_t75" style="width:78pt;height:14pt" o:ole="">
            <v:imagedata r:id="rId27" o:title=""/>
          </v:shape>
          <o:OLEObject Type="Embed" ProgID="Equation.DSMT4" ShapeID="_x0000_i1027" DrawAspect="Content" ObjectID="_1782917008" r:id="rId28"/>
        </w:object>
      </w:r>
      <w:r w:rsidRPr="00FA1A10">
        <w:rPr>
          <w:rFonts w:cs="Times New Roman"/>
          <w:szCs w:val="24"/>
        </w:rPr>
        <w:t xml:space="preserve"> – материальная характеристика тепловой сети, м²;</w:t>
      </w:r>
    </w:p>
    <w:p w14:paraId="25D90A61" w14:textId="77777777" w:rsidR="00D97FF7" w:rsidRPr="00FA1A10" w:rsidRDefault="00D97FF7" w:rsidP="00FA1A10">
      <w:pPr>
        <w:spacing w:line="276" w:lineRule="auto"/>
        <w:jc w:val="both"/>
        <w:rPr>
          <w:rFonts w:cs="Times New Roman"/>
          <w:szCs w:val="24"/>
        </w:rPr>
      </w:pPr>
      <w:r w:rsidRPr="00FA1A10">
        <w:rPr>
          <w:rFonts w:eastAsia="Calibri" w:cs="Times New Roman"/>
          <w:position w:val="-12"/>
          <w:szCs w:val="24"/>
        </w:rPr>
        <w:object w:dxaOrig="165" w:dyaOrig="375" w14:anchorId="5BC01D4E">
          <v:shape id="_x0000_i1028" type="#_x0000_t75" style="width:3.35pt;height:14pt" o:ole="">
            <v:imagedata r:id="rId29" o:title=""/>
          </v:shape>
          <o:OLEObject Type="Embed" ProgID="Equation.DSMT4" ShapeID="_x0000_i1028" DrawAspect="Content" ObjectID="_1782917009" r:id="rId30"/>
        </w:object>
      </w:r>
      <w:r w:rsidRPr="00FA1A10">
        <w:rPr>
          <w:rFonts w:cs="Times New Roman"/>
          <w:szCs w:val="24"/>
        </w:rPr>
        <w:t xml:space="preserve"> – длина </w:t>
      </w:r>
      <w:r w:rsidRPr="00FA1A10">
        <w:rPr>
          <w:rFonts w:eastAsia="Calibri" w:cs="Times New Roman"/>
          <w:position w:val="-6"/>
          <w:szCs w:val="24"/>
        </w:rPr>
        <w:object w:dxaOrig="165" w:dyaOrig="240" w14:anchorId="7431308B">
          <v:shape id="_x0000_i1029" type="#_x0000_t75" style="width:3.35pt;height:6pt" o:ole="">
            <v:imagedata r:id="rId31" o:title=""/>
          </v:shape>
          <o:OLEObject Type="Embed" ProgID="Equation.DSMT4" ShapeID="_x0000_i1029" DrawAspect="Content" ObjectID="_1782917010" r:id="rId32"/>
        </w:object>
      </w:r>
      <w:r w:rsidRPr="00FA1A10">
        <w:rPr>
          <w:rFonts w:cs="Times New Roman"/>
          <w:szCs w:val="24"/>
        </w:rPr>
        <w:t>-го участка трубопроводов тепловой сети, образующей зону действия источника теплоты, м;</w:t>
      </w:r>
    </w:p>
    <w:p w14:paraId="126FF50C" w14:textId="77777777" w:rsidR="00D97FF7" w:rsidRPr="00FA1A10" w:rsidRDefault="00D97FF7" w:rsidP="00FA1A10">
      <w:pPr>
        <w:spacing w:line="276" w:lineRule="auto"/>
        <w:jc w:val="both"/>
        <w:rPr>
          <w:rFonts w:cs="Times New Roman"/>
          <w:szCs w:val="24"/>
        </w:rPr>
      </w:pPr>
      <w:r w:rsidRPr="00FA1A10">
        <w:rPr>
          <w:rFonts w:eastAsia="Calibri" w:cs="Times New Roman"/>
          <w:position w:val="-12"/>
          <w:szCs w:val="24"/>
        </w:rPr>
        <w:object w:dxaOrig="255" w:dyaOrig="375" w14:anchorId="1E204453">
          <v:shape id="_x0000_i1030" type="#_x0000_t75" style="width:6pt;height:14pt" o:ole="">
            <v:imagedata r:id="rId33" o:title=""/>
          </v:shape>
          <o:OLEObject Type="Embed" ProgID="Equation.DSMT4" ShapeID="_x0000_i1030" DrawAspect="Content" ObjectID="_1782917011" r:id="rId34"/>
        </w:object>
      </w:r>
      <w:r w:rsidRPr="00FA1A10">
        <w:rPr>
          <w:rFonts w:cs="Times New Roman"/>
          <w:szCs w:val="24"/>
        </w:rPr>
        <w:t xml:space="preserve"> – диаметр труб </w:t>
      </w:r>
      <w:r w:rsidRPr="00FA1A10">
        <w:rPr>
          <w:rFonts w:eastAsia="Calibri" w:cs="Times New Roman"/>
          <w:position w:val="-6"/>
          <w:szCs w:val="24"/>
        </w:rPr>
        <w:object w:dxaOrig="165" w:dyaOrig="240" w14:anchorId="56E9F97F">
          <v:shape id="_x0000_i1031" type="#_x0000_t75" style="width:3.35pt;height:6pt" o:ole="">
            <v:imagedata r:id="rId35" o:title=""/>
          </v:shape>
          <o:OLEObject Type="Embed" ProgID="Equation.DSMT4" ShapeID="_x0000_i1031" DrawAspect="Content" ObjectID="_1782917012" r:id="rId36"/>
        </w:object>
      </w:r>
      <w:r w:rsidRPr="00FA1A10">
        <w:rPr>
          <w:rFonts w:cs="Times New Roman"/>
          <w:szCs w:val="24"/>
        </w:rPr>
        <w:t>-го участка тепловой сети с данным видом прокладки, м.</w:t>
      </w:r>
    </w:p>
    <w:p w14:paraId="6C187D9C" w14:textId="03716A41" w:rsidR="00D97FF7" w:rsidRPr="00FA1A10" w:rsidRDefault="00E13D23" w:rsidP="00FA1A10">
      <w:pPr>
        <w:pStyle w:val="ad"/>
        <w:spacing w:line="276" w:lineRule="auto"/>
        <w:ind w:firstLine="708"/>
        <w:rPr>
          <w:rFonts w:eastAsia="Times New Roman"/>
          <w:lang w:eastAsia="ru-RU" w:bidi="ar-SA"/>
        </w:rPr>
      </w:pPr>
      <w:r>
        <w:rPr>
          <w:rFonts w:eastAsia="Times New Roman"/>
          <w:lang w:eastAsia="ru-RU" w:bidi="ar-SA"/>
        </w:rPr>
        <w:t>Удельная м</w:t>
      </w:r>
      <w:r w:rsidR="00D97FF7" w:rsidRPr="00FA1A10">
        <w:rPr>
          <w:rFonts w:eastAsia="Times New Roman"/>
          <w:lang w:eastAsia="ru-RU" w:bidi="ar-SA"/>
        </w:rPr>
        <w:t xml:space="preserve">атериальная характеристика тепловых сетей приведена в таб. </w:t>
      </w:r>
      <w:r w:rsidR="00D97FF7" w:rsidRPr="00FA1A10">
        <w:rPr>
          <w:rFonts w:eastAsia="Times New Roman"/>
          <w:lang w:eastAsia="ru-RU" w:bidi="ar-SA"/>
        </w:rPr>
        <w:fldChar w:fldCharType="begin"/>
      </w:r>
      <w:r w:rsidR="00D97FF7" w:rsidRPr="00FA1A10">
        <w:rPr>
          <w:rFonts w:eastAsia="Times New Roman"/>
          <w:lang w:eastAsia="ru-RU" w:bidi="ar-SA"/>
        </w:rPr>
        <w:instrText xml:space="preserve"> REF _Ref84413864 \h  \* MERGEFORMAT </w:instrText>
      </w:r>
      <w:r w:rsidR="00D97FF7" w:rsidRPr="00FA1A10">
        <w:rPr>
          <w:rFonts w:eastAsia="Times New Roman"/>
          <w:lang w:eastAsia="ru-RU" w:bidi="ar-SA"/>
        </w:rPr>
      </w:r>
      <w:r w:rsidR="00D97FF7" w:rsidRPr="00FA1A10">
        <w:rPr>
          <w:rFonts w:eastAsia="Times New Roman"/>
          <w:lang w:eastAsia="ru-RU" w:bidi="ar-SA"/>
        </w:rPr>
        <w:fldChar w:fldCharType="separate"/>
      </w:r>
      <w:r w:rsidR="00C5345E" w:rsidRPr="00C5345E">
        <w:rPr>
          <w:vanish/>
        </w:rPr>
        <w:t xml:space="preserve">Таблица </w:t>
      </w:r>
      <w:r w:rsidR="00C5345E">
        <w:rPr>
          <w:noProof/>
        </w:rPr>
        <w:t>12</w:t>
      </w:r>
      <w:r w:rsidR="00D97FF7" w:rsidRPr="00FA1A10">
        <w:rPr>
          <w:rFonts w:eastAsia="Times New Roman"/>
          <w:lang w:eastAsia="ru-RU" w:bidi="ar-SA"/>
        </w:rPr>
        <w:fldChar w:fldCharType="end"/>
      </w:r>
      <w:r w:rsidR="00D97FF7" w:rsidRPr="00FA1A10">
        <w:rPr>
          <w:rFonts w:eastAsia="Times New Roman"/>
          <w:lang w:eastAsia="ru-RU" w:bidi="ar-SA"/>
        </w:rPr>
        <w:t>.</w:t>
      </w:r>
    </w:p>
    <w:p w14:paraId="0297C8FB" w14:textId="77777777" w:rsidR="00D97FF7" w:rsidRPr="00FA1A10" w:rsidRDefault="00D97FF7" w:rsidP="00FA1A10">
      <w:pPr>
        <w:pStyle w:val="ad"/>
        <w:ind w:firstLine="708"/>
        <w:rPr>
          <w:rFonts w:eastAsia="Times New Roman"/>
          <w:lang w:eastAsia="ru-RU" w:bidi="ar-SA"/>
        </w:rPr>
      </w:pPr>
    </w:p>
    <w:p w14:paraId="1405E9AD" w14:textId="2D654D17" w:rsidR="00D97FF7" w:rsidRPr="00FA1A10" w:rsidRDefault="00D97FF7" w:rsidP="00FA1A10">
      <w:pPr>
        <w:pStyle w:val="affff0"/>
        <w:keepNext/>
      </w:pPr>
      <w:bookmarkStart w:id="254" w:name="_Ref84413864"/>
      <w:r w:rsidRPr="00FA1A10">
        <w:t xml:space="preserve">Таблица </w:t>
      </w:r>
      <w:r w:rsidRPr="00FA1A10">
        <w:fldChar w:fldCharType="begin"/>
      </w:r>
      <w:r w:rsidRPr="00FA1A10">
        <w:instrText xml:space="preserve"> SEQ Таблица \* ARABIC </w:instrText>
      </w:r>
      <w:r w:rsidRPr="00FA1A10">
        <w:fldChar w:fldCharType="separate"/>
      </w:r>
      <w:r w:rsidR="006E4D8E">
        <w:t>12</w:t>
      </w:r>
      <w:r w:rsidRPr="00FA1A10">
        <w:fldChar w:fldCharType="end"/>
      </w:r>
      <w:bookmarkEnd w:id="254"/>
      <w:r w:rsidRPr="00FA1A10">
        <w:t xml:space="preserve"> – Материальные характеристики тепловых сетей</w:t>
      </w:r>
      <w:r w:rsidR="00E13D23">
        <w:t xml:space="preserve"> в зонах действия</w:t>
      </w:r>
      <w:r w:rsidRPr="00FA1A10">
        <w:t xml:space="preserve"> котельных на территории </w:t>
      </w:r>
      <w:r w:rsidR="00736045">
        <w:t>Муниципального образования «Город Свободный»</w:t>
      </w:r>
    </w:p>
    <w:tbl>
      <w:tblPr>
        <w:tblW w:w="9500" w:type="dxa"/>
        <w:tblInd w:w="-5" w:type="dxa"/>
        <w:tblLayout w:type="fixed"/>
        <w:tblLook w:val="04A0" w:firstRow="1" w:lastRow="0" w:firstColumn="1" w:lastColumn="0" w:noHBand="0" w:noVBand="1"/>
      </w:tblPr>
      <w:tblGrid>
        <w:gridCol w:w="2552"/>
        <w:gridCol w:w="2316"/>
        <w:gridCol w:w="2316"/>
        <w:gridCol w:w="2316"/>
      </w:tblGrid>
      <w:tr w:rsidR="00E655FA" w:rsidRPr="00E655FA" w14:paraId="529C4C4F" w14:textId="77777777" w:rsidTr="00E655FA">
        <w:trPr>
          <w:trHeight w:val="615"/>
          <w:tblHeader/>
        </w:trPr>
        <w:tc>
          <w:tcPr>
            <w:tcW w:w="25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8D3200" w14:textId="3CBE970E" w:rsidR="00E655FA" w:rsidRPr="002361AD" w:rsidRDefault="00E655FA" w:rsidP="002361AD">
            <w:pPr>
              <w:spacing w:after="0" w:line="276" w:lineRule="auto"/>
              <w:jc w:val="center"/>
              <w:rPr>
                <w:rFonts w:eastAsia="Times New Roman" w:cs="Times New Roman"/>
                <w:b/>
                <w:bCs/>
                <w:color w:val="000000"/>
                <w:sz w:val="20"/>
                <w:szCs w:val="20"/>
                <w:lang w:eastAsia="ru-RU"/>
              </w:rPr>
            </w:pPr>
            <w:r w:rsidRPr="002361AD">
              <w:rPr>
                <w:rFonts w:eastAsia="Times New Roman" w:cs="Times New Roman"/>
                <w:b/>
                <w:bCs/>
                <w:color w:val="000000"/>
                <w:sz w:val="20"/>
                <w:szCs w:val="20"/>
                <w:lang w:eastAsia="ru-RU"/>
              </w:rPr>
              <w:t>Система теплоснабжения</w:t>
            </w:r>
          </w:p>
        </w:tc>
        <w:tc>
          <w:tcPr>
            <w:tcW w:w="2316" w:type="dxa"/>
            <w:tcBorders>
              <w:top w:val="single" w:sz="4" w:space="0" w:color="auto"/>
              <w:left w:val="nil"/>
              <w:bottom w:val="single" w:sz="4" w:space="0" w:color="auto"/>
              <w:right w:val="single" w:sz="4" w:space="0" w:color="auto"/>
            </w:tcBorders>
            <w:shd w:val="clear" w:color="auto" w:fill="auto"/>
            <w:vAlign w:val="center"/>
            <w:hideMark/>
          </w:tcPr>
          <w:p w14:paraId="14C3D0AA" w14:textId="77777777" w:rsidR="00E655FA" w:rsidRPr="002361AD" w:rsidRDefault="00E655FA" w:rsidP="002361AD">
            <w:pPr>
              <w:spacing w:after="0" w:line="276" w:lineRule="auto"/>
              <w:jc w:val="center"/>
              <w:rPr>
                <w:rFonts w:eastAsia="Times New Roman" w:cs="Times New Roman"/>
                <w:b/>
                <w:bCs/>
                <w:color w:val="000000"/>
                <w:sz w:val="20"/>
                <w:szCs w:val="20"/>
                <w:lang w:eastAsia="ru-RU"/>
              </w:rPr>
            </w:pPr>
            <w:r w:rsidRPr="002361AD">
              <w:rPr>
                <w:rFonts w:eastAsia="Times New Roman" w:cs="Times New Roman"/>
                <w:b/>
                <w:bCs/>
                <w:color w:val="000000"/>
                <w:sz w:val="20"/>
                <w:szCs w:val="20"/>
                <w:lang w:eastAsia="ru-RU"/>
              </w:rPr>
              <w:t>Материальная характеристика, м</w:t>
            </w:r>
            <w:r w:rsidRPr="002361AD">
              <w:rPr>
                <w:rFonts w:eastAsia="Times New Roman" w:cs="Times New Roman"/>
                <w:b/>
                <w:bCs/>
                <w:color w:val="000000"/>
                <w:sz w:val="20"/>
                <w:szCs w:val="20"/>
                <w:vertAlign w:val="superscript"/>
                <w:lang w:eastAsia="ru-RU"/>
              </w:rPr>
              <w:t>2</w:t>
            </w:r>
          </w:p>
        </w:tc>
        <w:tc>
          <w:tcPr>
            <w:tcW w:w="2316" w:type="dxa"/>
            <w:tcBorders>
              <w:top w:val="single" w:sz="4" w:space="0" w:color="auto"/>
              <w:left w:val="nil"/>
              <w:bottom w:val="single" w:sz="4" w:space="0" w:color="auto"/>
              <w:right w:val="single" w:sz="4" w:space="0" w:color="auto"/>
            </w:tcBorders>
            <w:shd w:val="clear" w:color="auto" w:fill="auto"/>
            <w:vAlign w:val="center"/>
            <w:hideMark/>
          </w:tcPr>
          <w:p w14:paraId="3728D91C" w14:textId="28B15985" w:rsidR="00E655FA" w:rsidRPr="002361AD" w:rsidRDefault="00E655FA" w:rsidP="002361AD">
            <w:pPr>
              <w:spacing w:after="0" w:line="276" w:lineRule="auto"/>
              <w:jc w:val="center"/>
              <w:rPr>
                <w:rFonts w:eastAsia="Times New Roman" w:cs="Times New Roman"/>
                <w:b/>
                <w:bCs/>
                <w:color w:val="000000"/>
                <w:sz w:val="20"/>
                <w:szCs w:val="20"/>
                <w:lang w:eastAsia="ru-RU"/>
              </w:rPr>
            </w:pPr>
            <w:r w:rsidRPr="002361AD">
              <w:rPr>
                <w:rFonts w:eastAsia="Times New Roman" w:cs="Times New Roman"/>
                <w:b/>
                <w:bCs/>
                <w:color w:val="000000"/>
                <w:sz w:val="20"/>
                <w:szCs w:val="20"/>
                <w:lang w:eastAsia="ru-RU"/>
              </w:rPr>
              <w:t>Тепловая нагрузка, Гкал/ч</w:t>
            </w:r>
          </w:p>
        </w:tc>
        <w:tc>
          <w:tcPr>
            <w:tcW w:w="2316" w:type="dxa"/>
            <w:tcBorders>
              <w:top w:val="single" w:sz="4" w:space="0" w:color="auto"/>
              <w:left w:val="nil"/>
              <w:bottom w:val="single" w:sz="4" w:space="0" w:color="auto"/>
              <w:right w:val="single" w:sz="4" w:space="0" w:color="auto"/>
            </w:tcBorders>
            <w:shd w:val="clear" w:color="auto" w:fill="auto"/>
            <w:vAlign w:val="center"/>
            <w:hideMark/>
          </w:tcPr>
          <w:p w14:paraId="351DC85C" w14:textId="77777777" w:rsidR="00E655FA" w:rsidRPr="002361AD" w:rsidRDefault="00E655FA" w:rsidP="002361AD">
            <w:pPr>
              <w:spacing w:after="0" w:line="276" w:lineRule="auto"/>
              <w:jc w:val="center"/>
              <w:rPr>
                <w:rFonts w:eastAsia="Times New Roman" w:cs="Times New Roman"/>
                <w:b/>
                <w:bCs/>
                <w:color w:val="000000"/>
                <w:sz w:val="20"/>
                <w:szCs w:val="20"/>
                <w:lang w:eastAsia="ru-RU"/>
              </w:rPr>
            </w:pPr>
            <w:r w:rsidRPr="002361AD">
              <w:rPr>
                <w:rFonts w:eastAsia="Times New Roman" w:cs="Times New Roman"/>
                <w:b/>
                <w:bCs/>
                <w:color w:val="000000"/>
                <w:sz w:val="20"/>
                <w:szCs w:val="20"/>
                <w:lang w:eastAsia="ru-RU"/>
              </w:rPr>
              <w:t>Удельная материальная характеристика, м</w:t>
            </w:r>
            <w:r w:rsidRPr="002361AD">
              <w:rPr>
                <w:rFonts w:eastAsia="Times New Roman" w:cs="Times New Roman"/>
                <w:b/>
                <w:bCs/>
                <w:color w:val="000000"/>
                <w:sz w:val="20"/>
                <w:szCs w:val="20"/>
                <w:vertAlign w:val="superscript"/>
                <w:lang w:eastAsia="ru-RU"/>
              </w:rPr>
              <w:t>2</w:t>
            </w:r>
            <w:r w:rsidRPr="002361AD">
              <w:rPr>
                <w:rFonts w:eastAsia="Times New Roman" w:cs="Times New Roman"/>
                <w:b/>
                <w:bCs/>
                <w:color w:val="000000"/>
                <w:sz w:val="20"/>
                <w:szCs w:val="20"/>
                <w:lang w:eastAsia="ru-RU"/>
              </w:rPr>
              <w:t>/Гкал/ч</w:t>
            </w:r>
          </w:p>
        </w:tc>
      </w:tr>
      <w:tr w:rsidR="002361AD" w:rsidRPr="00E655FA" w14:paraId="3F747EB9"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51285933" w14:textId="355D8971"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РК-1</w:t>
            </w:r>
          </w:p>
        </w:tc>
        <w:tc>
          <w:tcPr>
            <w:tcW w:w="2316" w:type="dxa"/>
            <w:tcBorders>
              <w:top w:val="nil"/>
              <w:left w:val="nil"/>
              <w:bottom w:val="single" w:sz="4" w:space="0" w:color="auto"/>
              <w:right w:val="single" w:sz="4" w:space="0" w:color="auto"/>
            </w:tcBorders>
            <w:shd w:val="clear" w:color="000000" w:fill="FFFFFF"/>
            <w:vAlign w:val="center"/>
          </w:tcPr>
          <w:p w14:paraId="13F2E5F4" w14:textId="24D7894A"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10280,8</w:t>
            </w:r>
          </w:p>
        </w:tc>
        <w:tc>
          <w:tcPr>
            <w:tcW w:w="2316" w:type="dxa"/>
            <w:tcBorders>
              <w:top w:val="nil"/>
              <w:left w:val="nil"/>
              <w:bottom w:val="single" w:sz="4" w:space="0" w:color="auto"/>
              <w:right w:val="single" w:sz="4" w:space="0" w:color="auto"/>
            </w:tcBorders>
            <w:shd w:val="clear" w:color="auto" w:fill="auto"/>
            <w:vAlign w:val="center"/>
          </w:tcPr>
          <w:p w14:paraId="686C6EBF" w14:textId="6FD130FC"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54,4245</w:t>
            </w:r>
          </w:p>
        </w:tc>
        <w:tc>
          <w:tcPr>
            <w:tcW w:w="2316" w:type="dxa"/>
            <w:tcBorders>
              <w:top w:val="nil"/>
              <w:left w:val="nil"/>
              <w:bottom w:val="single" w:sz="4" w:space="0" w:color="auto"/>
              <w:right w:val="single" w:sz="4" w:space="0" w:color="auto"/>
            </w:tcBorders>
            <w:shd w:val="clear" w:color="auto" w:fill="auto"/>
            <w:noWrap/>
            <w:vAlign w:val="center"/>
          </w:tcPr>
          <w:p w14:paraId="22E17C91" w14:textId="648582F0"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188,9</w:t>
            </w:r>
          </w:p>
        </w:tc>
      </w:tr>
      <w:tr w:rsidR="002361AD" w:rsidRPr="00E655FA" w14:paraId="30527430"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732E53F3" w14:textId="606E753D"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РК-2</w:t>
            </w:r>
          </w:p>
        </w:tc>
        <w:tc>
          <w:tcPr>
            <w:tcW w:w="2316" w:type="dxa"/>
            <w:tcBorders>
              <w:top w:val="nil"/>
              <w:left w:val="nil"/>
              <w:bottom w:val="single" w:sz="4" w:space="0" w:color="auto"/>
              <w:right w:val="single" w:sz="4" w:space="0" w:color="auto"/>
            </w:tcBorders>
            <w:shd w:val="clear" w:color="000000" w:fill="FFFFFF"/>
            <w:vAlign w:val="center"/>
          </w:tcPr>
          <w:p w14:paraId="53577BD3" w14:textId="42EEC1FE"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4400,6</w:t>
            </w:r>
          </w:p>
        </w:tc>
        <w:tc>
          <w:tcPr>
            <w:tcW w:w="2316" w:type="dxa"/>
            <w:tcBorders>
              <w:top w:val="nil"/>
              <w:left w:val="nil"/>
              <w:bottom w:val="single" w:sz="4" w:space="0" w:color="auto"/>
              <w:right w:val="single" w:sz="4" w:space="0" w:color="auto"/>
            </w:tcBorders>
            <w:shd w:val="clear" w:color="auto" w:fill="auto"/>
            <w:vAlign w:val="center"/>
          </w:tcPr>
          <w:p w14:paraId="5E3632E1" w14:textId="47512CB5"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24,8789</w:t>
            </w:r>
          </w:p>
        </w:tc>
        <w:tc>
          <w:tcPr>
            <w:tcW w:w="2316" w:type="dxa"/>
            <w:tcBorders>
              <w:top w:val="nil"/>
              <w:left w:val="nil"/>
              <w:bottom w:val="single" w:sz="4" w:space="0" w:color="auto"/>
              <w:right w:val="single" w:sz="4" w:space="0" w:color="auto"/>
            </w:tcBorders>
            <w:shd w:val="clear" w:color="auto" w:fill="auto"/>
            <w:noWrap/>
            <w:vAlign w:val="center"/>
          </w:tcPr>
          <w:p w14:paraId="604ACAC9" w14:textId="70FD0D46"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176,9</w:t>
            </w:r>
          </w:p>
        </w:tc>
      </w:tr>
      <w:tr w:rsidR="002361AD" w:rsidRPr="00E655FA" w14:paraId="48DFF90E"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66400FE1" w14:textId="0894800D"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2</w:t>
            </w:r>
          </w:p>
        </w:tc>
        <w:tc>
          <w:tcPr>
            <w:tcW w:w="2316" w:type="dxa"/>
            <w:tcBorders>
              <w:top w:val="nil"/>
              <w:left w:val="nil"/>
              <w:bottom w:val="single" w:sz="4" w:space="0" w:color="auto"/>
              <w:right w:val="single" w:sz="4" w:space="0" w:color="auto"/>
            </w:tcBorders>
            <w:shd w:val="clear" w:color="000000" w:fill="FFFFFF"/>
            <w:vAlign w:val="center"/>
          </w:tcPr>
          <w:p w14:paraId="42AE1EA7" w14:textId="5E4F9D69"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273,0</w:t>
            </w:r>
          </w:p>
        </w:tc>
        <w:tc>
          <w:tcPr>
            <w:tcW w:w="2316" w:type="dxa"/>
            <w:tcBorders>
              <w:top w:val="nil"/>
              <w:left w:val="nil"/>
              <w:bottom w:val="single" w:sz="4" w:space="0" w:color="auto"/>
              <w:right w:val="single" w:sz="4" w:space="0" w:color="auto"/>
            </w:tcBorders>
            <w:shd w:val="clear" w:color="auto" w:fill="auto"/>
            <w:vAlign w:val="center"/>
          </w:tcPr>
          <w:p w14:paraId="2CDAC66F" w14:textId="102CEAA8"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1,4569</w:t>
            </w:r>
          </w:p>
        </w:tc>
        <w:tc>
          <w:tcPr>
            <w:tcW w:w="2316" w:type="dxa"/>
            <w:tcBorders>
              <w:top w:val="nil"/>
              <w:left w:val="nil"/>
              <w:bottom w:val="single" w:sz="4" w:space="0" w:color="auto"/>
              <w:right w:val="single" w:sz="4" w:space="0" w:color="auto"/>
            </w:tcBorders>
            <w:shd w:val="clear" w:color="auto" w:fill="auto"/>
            <w:noWrap/>
            <w:vAlign w:val="center"/>
          </w:tcPr>
          <w:p w14:paraId="5FFB5B07" w14:textId="36F31956"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187,4</w:t>
            </w:r>
          </w:p>
        </w:tc>
      </w:tr>
      <w:tr w:rsidR="002361AD" w:rsidRPr="00E655FA" w14:paraId="5317C704"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53625BF0" w14:textId="440132DD"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3</w:t>
            </w:r>
          </w:p>
        </w:tc>
        <w:tc>
          <w:tcPr>
            <w:tcW w:w="2316" w:type="dxa"/>
            <w:tcBorders>
              <w:top w:val="nil"/>
              <w:left w:val="nil"/>
              <w:bottom w:val="single" w:sz="4" w:space="0" w:color="auto"/>
              <w:right w:val="single" w:sz="4" w:space="0" w:color="auto"/>
            </w:tcBorders>
            <w:shd w:val="clear" w:color="000000" w:fill="FFFFFF"/>
            <w:vAlign w:val="center"/>
          </w:tcPr>
          <w:p w14:paraId="7F6DD575" w14:textId="2A65AC7A"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57,3</w:t>
            </w:r>
          </w:p>
        </w:tc>
        <w:tc>
          <w:tcPr>
            <w:tcW w:w="2316" w:type="dxa"/>
            <w:tcBorders>
              <w:top w:val="nil"/>
              <w:left w:val="nil"/>
              <w:bottom w:val="single" w:sz="4" w:space="0" w:color="auto"/>
              <w:right w:val="single" w:sz="4" w:space="0" w:color="auto"/>
            </w:tcBorders>
            <w:shd w:val="clear" w:color="auto" w:fill="auto"/>
            <w:vAlign w:val="center"/>
          </w:tcPr>
          <w:p w14:paraId="33A2F073" w14:textId="2632ECC6"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0,7658</w:t>
            </w:r>
          </w:p>
        </w:tc>
        <w:tc>
          <w:tcPr>
            <w:tcW w:w="2316" w:type="dxa"/>
            <w:tcBorders>
              <w:top w:val="nil"/>
              <w:left w:val="nil"/>
              <w:bottom w:val="single" w:sz="4" w:space="0" w:color="auto"/>
              <w:right w:val="single" w:sz="4" w:space="0" w:color="auto"/>
            </w:tcBorders>
            <w:shd w:val="clear" w:color="auto" w:fill="auto"/>
            <w:noWrap/>
            <w:vAlign w:val="center"/>
          </w:tcPr>
          <w:p w14:paraId="0CEF4ADD" w14:textId="271FC917"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74,8</w:t>
            </w:r>
          </w:p>
        </w:tc>
      </w:tr>
      <w:tr w:rsidR="002361AD" w:rsidRPr="00E655FA" w14:paraId="1283BF7E"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523AD046" w14:textId="7D090E57"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4</w:t>
            </w:r>
          </w:p>
        </w:tc>
        <w:tc>
          <w:tcPr>
            <w:tcW w:w="2316" w:type="dxa"/>
            <w:tcBorders>
              <w:top w:val="nil"/>
              <w:left w:val="nil"/>
              <w:bottom w:val="single" w:sz="4" w:space="0" w:color="auto"/>
              <w:right w:val="single" w:sz="4" w:space="0" w:color="auto"/>
            </w:tcBorders>
            <w:shd w:val="clear" w:color="000000" w:fill="FFFFFF"/>
            <w:vAlign w:val="center"/>
          </w:tcPr>
          <w:p w14:paraId="3554F5E1" w14:textId="40C2EDA3"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16,8</w:t>
            </w:r>
          </w:p>
        </w:tc>
        <w:tc>
          <w:tcPr>
            <w:tcW w:w="2316" w:type="dxa"/>
            <w:tcBorders>
              <w:top w:val="nil"/>
              <w:left w:val="nil"/>
              <w:bottom w:val="single" w:sz="4" w:space="0" w:color="auto"/>
              <w:right w:val="single" w:sz="4" w:space="0" w:color="auto"/>
            </w:tcBorders>
            <w:shd w:val="clear" w:color="auto" w:fill="auto"/>
            <w:vAlign w:val="center"/>
          </w:tcPr>
          <w:p w14:paraId="17699A86" w14:textId="0AB2352F"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0,1703</w:t>
            </w:r>
          </w:p>
        </w:tc>
        <w:tc>
          <w:tcPr>
            <w:tcW w:w="2316" w:type="dxa"/>
            <w:tcBorders>
              <w:top w:val="nil"/>
              <w:left w:val="nil"/>
              <w:bottom w:val="single" w:sz="4" w:space="0" w:color="auto"/>
              <w:right w:val="single" w:sz="4" w:space="0" w:color="auto"/>
            </w:tcBorders>
            <w:shd w:val="clear" w:color="auto" w:fill="auto"/>
            <w:noWrap/>
            <w:vAlign w:val="center"/>
          </w:tcPr>
          <w:p w14:paraId="4959BBBB" w14:textId="097250D3"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98,6</w:t>
            </w:r>
          </w:p>
        </w:tc>
      </w:tr>
      <w:tr w:rsidR="002361AD" w:rsidRPr="00E655FA" w14:paraId="6C527965"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6355EDFB" w14:textId="5F781970"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5</w:t>
            </w:r>
          </w:p>
        </w:tc>
        <w:tc>
          <w:tcPr>
            <w:tcW w:w="2316" w:type="dxa"/>
            <w:tcBorders>
              <w:top w:val="nil"/>
              <w:left w:val="nil"/>
              <w:bottom w:val="single" w:sz="4" w:space="0" w:color="auto"/>
              <w:right w:val="single" w:sz="4" w:space="0" w:color="auto"/>
            </w:tcBorders>
            <w:shd w:val="clear" w:color="000000" w:fill="FFFFFF"/>
            <w:vAlign w:val="center"/>
          </w:tcPr>
          <w:p w14:paraId="7297B2A3" w14:textId="161FFFA3"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69,2</w:t>
            </w:r>
          </w:p>
        </w:tc>
        <w:tc>
          <w:tcPr>
            <w:tcW w:w="2316" w:type="dxa"/>
            <w:tcBorders>
              <w:top w:val="nil"/>
              <w:left w:val="nil"/>
              <w:bottom w:val="single" w:sz="4" w:space="0" w:color="auto"/>
              <w:right w:val="single" w:sz="4" w:space="0" w:color="auto"/>
            </w:tcBorders>
            <w:shd w:val="clear" w:color="auto" w:fill="auto"/>
            <w:vAlign w:val="center"/>
          </w:tcPr>
          <w:p w14:paraId="40AD0C1A" w14:textId="71AF09F6"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0,3272</w:t>
            </w:r>
          </w:p>
        </w:tc>
        <w:tc>
          <w:tcPr>
            <w:tcW w:w="2316" w:type="dxa"/>
            <w:tcBorders>
              <w:top w:val="nil"/>
              <w:left w:val="nil"/>
              <w:bottom w:val="single" w:sz="4" w:space="0" w:color="auto"/>
              <w:right w:val="single" w:sz="4" w:space="0" w:color="auto"/>
            </w:tcBorders>
            <w:shd w:val="clear" w:color="auto" w:fill="auto"/>
            <w:noWrap/>
            <w:vAlign w:val="center"/>
          </w:tcPr>
          <w:p w14:paraId="49B62912" w14:textId="01935D7D"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211,5</w:t>
            </w:r>
          </w:p>
        </w:tc>
      </w:tr>
      <w:tr w:rsidR="002361AD" w:rsidRPr="00E655FA" w14:paraId="27EA6F00"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3307FA13" w14:textId="1D74C504"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7</w:t>
            </w:r>
          </w:p>
        </w:tc>
        <w:tc>
          <w:tcPr>
            <w:tcW w:w="2316" w:type="dxa"/>
            <w:tcBorders>
              <w:top w:val="nil"/>
              <w:left w:val="nil"/>
              <w:bottom w:val="single" w:sz="4" w:space="0" w:color="auto"/>
              <w:right w:val="single" w:sz="4" w:space="0" w:color="auto"/>
            </w:tcBorders>
            <w:shd w:val="clear" w:color="000000" w:fill="FFFFFF"/>
            <w:vAlign w:val="center"/>
          </w:tcPr>
          <w:p w14:paraId="54117169" w14:textId="3E15FD50"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954,9</w:t>
            </w:r>
          </w:p>
        </w:tc>
        <w:tc>
          <w:tcPr>
            <w:tcW w:w="2316" w:type="dxa"/>
            <w:tcBorders>
              <w:top w:val="nil"/>
              <w:left w:val="nil"/>
              <w:bottom w:val="single" w:sz="4" w:space="0" w:color="auto"/>
              <w:right w:val="single" w:sz="4" w:space="0" w:color="auto"/>
            </w:tcBorders>
            <w:shd w:val="clear" w:color="auto" w:fill="auto"/>
            <w:vAlign w:val="center"/>
          </w:tcPr>
          <w:p w14:paraId="3C38A010" w14:textId="631E23EB"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3,9063</w:t>
            </w:r>
          </w:p>
        </w:tc>
        <w:tc>
          <w:tcPr>
            <w:tcW w:w="2316" w:type="dxa"/>
            <w:tcBorders>
              <w:top w:val="nil"/>
              <w:left w:val="nil"/>
              <w:bottom w:val="single" w:sz="4" w:space="0" w:color="auto"/>
              <w:right w:val="single" w:sz="4" w:space="0" w:color="auto"/>
            </w:tcBorders>
            <w:shd w:val="clear" w:color="auto" w:fill="auto"/>
            <w:noWrap/>
            <w:vAlign w:val="center"/>
          </w:tcPr>
          <w:p w14:paraId="63615443" w14:textId="0D7625AF"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244,5</w:t>
            </w:r>
          </w:p>
        </w:tc>
      </w:tr>
      <w:tr w:rsidR="002361AD" w:rsidRPr="00E655FA" w14:paraId="2F7DF83A"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67B1129D" w14:textId="23B6F070"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8</w:t>
            </w:r>
          </w:p>
        </w:tc>
        <w:tc>
          <w:tcPr>
            <w:tcW w:w="2316" w:type="dxa"/>
            <w:tcBorders>
              <w:top w:val="nil"/>
              <w:left w:val="nil"/>
              <w:bottom w:val="single" w:sz="4" w:space="0" w:color="auto"/>
              <w:right w:val="single" w:sz="4" w:space="0" w:color="auto"/>
            </w:tcBorders>
            <w:shd w:val="clear" w:color="000000" w:fill="FFFFFF"/>
            <w:vAlign w:val="center"/>
          </w:tcPr>
          <w:p w14:paraId="0F23F30B" w14:textId="5F84A3EB"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5,6</w:t>
            </w:r>
          </w:p>
        </w:tc>
        <w:tc>
          <w:tcPr>
            <w:tcW w:w="2316" w:type="dxa"/>
            <w:tcBorders>
              <w:top w:val="nil"/>
              <w:left w:val="nil"/>
              <w:bottom w:val="single" w:sz="4" w:space="0" w:color="auto"/>
              <w:right w:val="single" w:sz="4" w:space="0" w:color="auto"/>
            </w:tcBorders>
            <w:shd w:val="clear" w:color="auto" w:fill="auto"/>
            <w:vAlign w:val="center"/>
          </w:tcPr>
          <w:p w14:paraId="712FB6F3" w14:textId="1654CA76"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0,1908</w:t>
            </w:r>
          </w:p>
        </w:tc>
        <w:tc>
          <w:tcPr>
            <w:tcW w:w="2316" w:type="dxa"/>
            <w:tcBorders>
              <w:top w:val="nil"/>
              <w:left w:val="nil"/>
              <w:bottom w:val="single" w:sz="4" w:space="0" w:color="auto"/>
              <w:right w:val="single" w:sz="4" w:space="0" w:color="auto"/>
            </w:tcBorders>
            <w:shd w:val="clear" w:color="auto" w:fill="auto"/>
            <w:noWrap/>
            <w:vAlign w:val="center"/>
          </w:tcPr>
          <w:p w14:paraId="4E8A6CD5" w14:textId="08905091"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29,4</w:t>
            </w:r>
          </w:p>
        </w:tc>
      </w:tr>
      <w:tr w:rsidR="002361AD" w:rsidRPr="00E655FA" w14:paraId="7A08D913"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0EA8A28A" w14:textId="3C32C531"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9</w:t>
            </w:r>
          </w:p>
        </w:tc>
        <w:tc>
          <w:tcPr>
            <w:tcW w:w="2316" w:type="dxa"/>
            <w:tcBorders>
              <w:top w:val="nil"/>
              <w:left w:val="nil"/>
              <w:bottom w:val="single" w:sz="4" w:space="0" w:color="auto"/>
              <w:right w:val="single" w:sz="4" w:space="0" w:color="auto"/>
            </w:tcBorders>
            <w:shd w:val="clear" w:color="000000" w:fill="FFFFFF"/>
            <w:vAlign w:val="center"/>
          </w:tcPr>
          <w:p w14:paraId="767036F6" w14:textId="28BF77F1"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24,6</w:t>
            </w:r>
          </w:p>
        </w:tc>
        <w:tc>
          <w:tcPr>
            <w:tcW w:w="2316" w:type="dxa"/>
            <w:tcBorders>
              <w:top w:val="nil"/>
              <w:left w:val="nil"/>
              <w:bottom w:val="single" w:sz="4" w:space="0" w:color="auto"/>
              <w:right w:val="single" w:sz="4" w:space="0" w:color="auto"/>
            </w:tcBorders>
            <w:shd w:val="clear" w:color="auto" w:fill="auto"/>
            <w:vAlign w:val="center"/>
          </w:tcPr>
          <w:p w14:paraId="49F9695D" w14:textId="4DE7CD69"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0,2136</w:t>
            </w:r>
          </w:p>
        </w:tc>
        <w:tc>
          <w:tcPr>
            <w:tcW w:w="2316" w:type="dxa"/>
            <w:tcBorders>
              <w:top w:val="nil"/>
              <w:left w:val="nil"/>
              <w:bottom w:val="single" w:sz="4" w:space="0" w:color="auto"/>
              <w:right w:val="single" w:sz="4" w:space="0" w:color="auto"/>
            </w:tcBorders>
            <w:shd w:val="clear" w:color="auto" w:fill="auto"/>
            <w:noWrap/>
            <w:vAlign w:val="center"/>
          </w:tcPr>
          <w:p w14:paraId="004BE124" w14:textId="236F8D2D"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115,2</w:t>
            </w:r>
          </w:p>
        </w:tc>
      </w:tr>
      <w:tr w:rsidR="002361AD" w:rsidRPr="00E655FA" w14:paraId="5030B134"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407C942E" w14:textId="02C3ADBD"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14</w:t>
            </w:r>
          </w:p>
        </w:tc>
        <w:tc>
          <w:tcPr>
            <w:tcW w:w="2316" w:type="dxa"/>
            <w:tcBorders>
              <w:top w:val="nil"/>
              <w:left w:val="nil"/>
              <w:bottom w:val="single" w:sz="4" w:space="0" w:color="auto"/>
              <w:right w:val="single" w:sz="4" w:space="0" w:color="auto"/>
            </w:tcBorders>
            <w:shd w:val="clear" w:color="000000" w:fill="FFFFFF"/>
            <w:vAlign w:val="center"/>
          </w:tcPr>
          <w:p w14:paraId="064D8EB1" w14:textId="6262FC23"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w:t>
            </w:r>
          </w:p>
        </w:tc>
        <w:tc>
          <w:tcPr>
            <w:tcW w:w="2316" w:type="dxa"/>
            <w:tcBorders>
              <w:top w:val="nil"/>
              <w:left w:val="nil"/>
              <w:bottom w:val="single" w:sz="4" w:space="0" w:color="auto"/>
              <w:right w:val="single" w:sz="4" w:space="0" w:color="auto"/>
            </w:tcBorders>
            <w:shd w:val="clear" w:color="auto" w:fill="auto"/>
            <w:vAlign w:val="center"/>
          </w:tcPr>
          <w:p w14:paraId="6867D7F1" w14:textId="50C005FE"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0,0125</w:t>
            </w:r>
          </w:p>
        </w:tc>
        <w:tc>
          <w:tcPr>
            <w:tcW w:w="2316" w:type="dxa"/>
            <w:tcBorders>
              <w:top w:val="nil"/>
              <w:left w:val="nil"/>
              <w:bottom w:val="single" w:sz="4" w:space="0" w:color="auto"/>
              <w:right w:val="single" w:sz="4" w:space="0" w:color="auto"/>
            </w:tcBorders>
            <w:shd w:val="clear" w:color="auto" w:fill="auto"/>
            <w:noWrap/>
            <w:vAlign w:val="center"/>
          </w:tcPr>
          <w:p w14:paraId="72D428DE" w14:textId="0987C5EA"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w:t>
            </w:r>
          </w:p>
        </w:tc>
      </w:tr>
      <w:tr w:rsidR="002361AD" w:rsidRPr="00E655FA" w14:paraId="1590A4BE"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770AE8BC" w14:textId="27ECE355"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15</w:t>
            </w:r>
          </w:p>
        </w:tc>
        <w:tc>
          <w:tcPr>
            <w:tcW w:w="2316" w:type="dxa"/>
            <w:tcBorders>
              <w:top w:val="nil"/>
              <w:left w:val="nil"/>
              <w:bottom w:val="single" w:sz="4" w:space="0" w:color="auto"/>
              <w:right w:val="single" w:sz="4" w:space="0" w:color="auto"/>
            </w:tcBorders>
            <w:shd w:val="clear" w:color="000000" w:fill="FFFFFF"/>
            <w:vAlign w:val="center"/>
          </w:tcPr>
          <w:p w14:paraId="788F741F" w14:textId="7A7B5110"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w:t>
            </w:r>
          </w:p>
        </w:tc>
        <w:tc>
          <w:tcPr>
            <w:tcW w:w="2316" w:type="dxa"/>
            <w:tcBorders>
              <w:top w:val="nil"/>
              <w:left w:val="nil"/>
              <w:bottom w:val="single" w:sz="4" w:space="0" w:color="auto"/>
              <w:right w:val="single" w:sz="4" w:space="0" w:color="auto"/>
            </w:tcBorders>
            <w:shd w:val="clear" w:color="auto" w:fill="auto"/>
            <w:vAlign w:val="center"/>
          </w:tcPr>
          <w:p w14:paraId="3266C4F8" w14:textId="71B2BABC"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0,2061</w:t>
            </w:r>
          </w:p>
        </w:tc>
        <w:tc>
          <w:tcPr>
            <w:tcW w:w="2316" w:type="dxa"/>
            <w:tcBorders>
              <w:top w:val="nil"/>
              <w:left w:val="nil"/>
              <w:bottom w:val="single" w:sz="4" w:space="0" w:color="auto"/>
              <w:right w:val="single" w:sz="4" w:space="0" w:color="auto"/>
            </w:tcBorders>
            <w:shd w:val="clear" w:color="auto" w:fill="auto"/>
            <w:noWrap/>
            <w:vAlign w:val="center"/>
          </w:tcPr>
          <w:p w14:paraId="2B9F33BD" w14:textId="38C05393"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w:t>
            </w:r>
          </w:p>
        </w:tc>
      </w:tr>
      <w:tr w:rsidR="002361AD" w:rsidRPr="00E655FA" w14:paraId="6272A5EF"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690CC0A6" w14:textId="45DA0C26"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16</w:t>
            </w:r>
          </w:p>
        </w:tc>
        <w:tc>
          <w:tcPr>
            <w:tcW w:w="2316" w:type="dxa"/>
            <w:tcBorders>
              <w:top w:val="nil"/>
              <w:left w:val="nil"/>
              <w:bottom w:val="single" w:sz="4" w:space="0" w:color="auto"/>
              <w:right w:val="single" w:sz="4" w:space="0" w:color="auto"/>
            </w:tcBorders>
            <w:shd w:val="clear" w:color="auto" w:fill="auto"/>
            <w:noWrap/>
            <w:vAlign w:val="center"/>
          </w:tcPr>
          <w:p w14:paraId="29477FEA" w14:textId="5AF0AEA6" w:rsidR="002361AD" w:rsidRPr="002361AD" w:rsidRDefault="002361AD" w:rsidP="002361AD">
            <w:pPr>
              <w:spacing w:after="0" w:line="276" w:lineRule="auto"/>
              <w:jc w:val="center"/>
              <w:rPr>
                <w:rFonts w:eastAsia="Times New Roman" w:cs="Times New Roman"/>
                <w:sz w:val="20"/>
                <w:szCs w:val="20"/>
                <w:lang w:eastAsia="ru-RU"/>
              </w:rPr>
            </w:pPr>
            <w:r w:rsidRPr="002361AD">
              <w:rPr>
                <w:color w:val="000000"/>
                <w:sz w:val="20"/>
                <w:szCs w:val="20"/>
              </w:rPr>
              <w:t>368,5</w:t>
            </w:r>
          </w:p>
        </w:tc>
        <w:tc>
          <w:tcPr>
            <w:tcW w:w="2316" w:type="dxa"/>
            <w:tcBorders>
              <w:top w:val="nil"/>
              <w:left w:val="nil"/>
              <w:bottom w:val="single" w:sz="4" w:space="0" w:color="auto"/>
              <w:right w:val="single" w:sz="4" w:space="0" w:color="auto"/>
            </w:tcBorders>
            <w:shd w:val="clear" w:color="auto" w:fill="auto"/>
            <w:vAlign w:val="center"/>
          </w:tcPr>
          <w:p w14:paraId="37030528" w14:textId="70B2B9DA"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5,9388</w:t>
            </w:r>
          </w:p>
        </w:tc>
        <w:tc>
          <w:tcPr>
            <w:tcW w:w="2316" w:type="dxa"/>
            <w:tcBorders>
              <w:top w:val="nil"/>
              <w:left w:val="nil"/>
              <w:bottom w:val="single" w:sz="4" w:space="0" w:color="auto"/>
              <w:right w:val="single" w:sz="4" w:space="0" w:color="auto"/>
            </w:tcBorders>
            <w:shd w:val="clear" w:color="auto" w:fill="auto"/>
            <w:noWrap/>
            <w:vAlign w:val="center"/>
          </w:tcPr>
          <w:p w14:paraId="09E99E82" w14:textId="4552FB04"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62,0</w:t>
            </w:r>
          </w:p>
        </w:tc>
      </w:tr>
      <w:tr w:rsidR="002361AD" w:rsidRPr="00E655FA" w14:paraId="78DBEC20"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6354B151" w14:textId="5910D73C"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18</w:t>
            </w:r>
          </w:p>
        </w:tc>
        <w:tc>
          <w:tcPr>
            <w:tcW w:w="2316" w:type="dxa"/>
            <w:tcBorders>
              <w:top w:val="nil"/>
              <w:left w:val="nil"/>
              <w:bottom w:val="single" w:sz="4" w:space="0" w:color="auto"/>
              <w:right w:val="single" w:sz="4" w:space="0" w:color="auto"/>
            </w:tcBorders>
            <w:shd w:val="clear" w:color="auto" w:fill="auto"/>
            <w:noWrap/>
            <w:vAlign w:val="center"/>
          </w:tcPr>
          <w:p w14:paraId="4323550E" w14:textId="7F6EF7F5" w:rsidR="002361AD" w:rsidRPr="002361AD" w:rsidRDefault="002361AD" w:rsidP="002361AD">
            <w:pPr>
              <w:spacing w:after="0" w:line="276" w:lineRule="auto"/>
              <w:jc w:val="center"/>
              <w:rPr>
                <w:rFonts w:eastAsia="Times New Roman" w:cs="Times New Roman"/>
                <w:sz w:val="20"/>
                <w:szCs w:val="20"/>
                <w:lang w:eastAsia="ru-RU"/>
              </w:rPr>
            </w:pPr>
            <w:r w:rsidRPr="002361AD">
              <w:rPr>
                <w:color w:val="000000"/>
                <w:sz w:val="20"/>
                <w:szCs w:val="20"/>
              </w:rPr>
              <w:t>17,5</w:t>
            </w:r>
          </w:p>
        </w:tc>
        <w:tc>
          <w:tcPr>
            <w:tcW w:w="2316" w:type="dxa"/>
            <w:tcBorders>
              <w:top w:val="nil"/>
              <w:left w:val="nil"/>
              <w:bottom w:val="single" w:sz="4" w:space="0" w:color="auto"/>
              <w:right w:val="single" w:sz="4" w:space="0" w:color="auto"/>
            </w:tcBorders>
            <w:shd w:val="clear" w:color="auto" w:fill="auto"/>
            <w:vAlign w:val="center"/>
          </w:tcPr>
          <w:p w14:paraId="3D82D1C1" w14:textId="1390CE45"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0,1405</w:t>
            </w:r>
          </w:p>
        </w:tc>
        <w:tc>
          <w:tcPr>
            <w:tcW w:w="2316" w:type="dxa"/>
            <w:tcBorders>
              <w:top w:val="nil"/>
              <w:left w:val="nil"/>
              <w:bottom w:val="single" w:sz="4" w:space="0" w:color="auto"/>
              <w:right w:val="single" w:sz="4" w:space="0" w:color="auto"/>
            </w:tcBorders>
            <w:shd w:val="clear" w:color="auto" w:fill="auto"/>
            <w:noWrap/>
            <w:vAlign w:val="center"/>
          </w:tcPr>
          <w:p w14:paraId="5EB5A085" w14:textId="1B74AB10"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124,6</w:t>
            </w:r>
          </w:p>
        </w:tc>
      </w:tr>
      <w:tr w:rsidR="002361AD" w:rsidRPr="00E655FA" w14:paraId="33176C48"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27FE715A" w14:textId="761DF2EF"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19</w:t>
            </w:r>
          </w:p>
        </w:tc>
        <w:tc>
          <w:tcPr>
            <w:tcW w:w="2316" w:type="dxa"/>
            <w:tcBorders>
              <w:top w:val="nil"/>
              <w:left w:val="nil"/>
              <w:bottom w:val="single" w:sz="4" w:space="0" w:color="auto"/>
              <w:right w:val="single" w:sz="4" w:space="0" w:color="auto"/>
            </w:tcBorders>
            <w:shd w:val="clear" w:color="auto" w:fill="auto"/>
            <w:noWrap/>
            <w:vAlign w:val="center"/>
          </w:tcPr>
          <w:p w14:paraId="674F488F" w14:textId="1FDA97A9" w:rsidR="002361AD" w:rsidRPr="002361AD" w:rsidRDefault="002361AD" w:rsidP="002361AD">
            <w:pPr>
              <w:spacing w:after="0" w:line="276" w:lineRule="auto"/>
              <w:jc w:val="center"/>
              <w:rPr>
                <w:rFonts w:eastAsia="Times New Roman" w:cs="Times New Roman"/>
                <w:sz w:val="20"/>
                <w:szCs w:val="20"/>
                <w:lang w:eastAsia="ru-RU"/>
              </w:rPr>
            </w:pPr>
            <w:r w:rsidRPr="002361AD">
              <w:rPr>
                <w:color w:val="000000"/>
                <w:sz w:val="20"/>
                <w:szCs w:val="20"/>
              </w:rPr>
              <w:t>––</w:t>
            </w:r>
          </w:p>
        </w:tc>
        <w:tc>
          <w:tcPr>
            <w:tcW w:w="2316" w:type="dxa"/>
            <w:tcBorders>
              <w:top w:val="nil"/>
              <w:left w:val="nil"/>
              <w:bottom w:val="single" w:sz="4" w:space="0" w:color="auto"/>
              <w:right w:val="single" w:sz="4" w:space="0" w:color="auto"/>
            </w:tcBorders>
            <w:shd w:val="clear" w:color="auto" w:fill="auto"/>
            <w:vAlign w:val="center"/>
          </w:tcPr>
          <w:p w14:paraId="679F7EFF" w14:textId="3545DA19"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0,1876</w:t>
            </w:r>
          </w:p>
        </w:tc>
        <w:tc>
          <w:tcPr>
            <w:tcW w:w="2316" w:type="dxa"/>
            <w:tcBorders>
              <w:top w:val="nil"/>
              <w:left w:val="nil"/>
              <w:bottom w:val="single" w:sz="4" w:space="0" w:color="auto"/>
              <w:right w:val="single" w:sz="4" w:space="0" w:color="auto"/>
            </w:tcBorders>
            <w:shd w:val="clear" w:color="auto" w:fill="auto"/>
            <w:noWrap/>
            <w:vAlign w:val="center"/>
          </w:tcPr>
          <w:p w14:paraId="6CD7EFCD" w14:textId="65D339C9"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w:t>
            </w:r>
          </w:p>
        </w:tc>
      </w:tr>
      <w:tr w:rsidR="002361AD" w:rsidRPr="00E655FA" w14:paraId="51F4AE3C"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24A1D3B6" w14:textId="75FDA85E"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24</w:t>
            </w:r>
          </w:p>
        </w:tc>
        <w:tc>
          <w:tcPr>
            <w:tcW w:w="2316" w:type="dxa"/>
            <w:tcBorders>
              <w:top w:val="nil"/>
              <w:left w:val="nil"/>
              <w:bottom w:val="single" w:sz="4" w:space="0" w:color="auto"/>
              <w:right w:val="single" w:sz="4" w:space="0" w:color="auto"/>
            </w:tcBorders>
            <w:shd w:val="clear" w:color="auto" w:fill="auto"/>
            <w:noWrap/>
            <w:vAlign w:val="center"/>
          </w:tcPr>
          <w:p w14:paraId="6F43A084" w14:textId="2F30DDCF" w:rsidR="002361AD" w:rsidRPr="002361AD" w:rsidRDefault="002361AD" w:rsidP="002361AD">
            <w:pPr>
              <w:spacing w:after="0" w:line="276" w:lineRule="auto"/>
              <w:jc w:val="center"/>
              <w:rPr>
                <w:rFonts w:eastAsia="Times New Roman" w:cs="Times New Roman"/>
                <w:sz w:val="20"/>
                <w:szCs w:val="20"/>
                <w:lang w:eastAsia="ru-RU"/>
              </w:rPr>
            </w:pPr>
            <w:r w:rsidRPr="002361AD">
              <w:rPr>
                <w:color w:val="000000"/>
                <w:sz w:val="20"/>
                <w:szCs w:val="20"/>
              </w:rPr>
              <w:t>33,8</w:t>
            </w:r>
          </w:p>
        </w:tc>
        <w:tc>
          <w:tcPr>
            <w:tcW w:w="2316" w:type="dxa"/>
            <w:tcBorders>
              <w:top w:val="nil"/>
              <w:left w:val="nil"/>
              <w:bottom w:val="single" w:sz="4" w:space="0" w:color="auto"/>
              <w:right w:val="single" w:sz="4" w:space="0" w:color="auto"/>
            </w:tcBorders>
            <w:shd w:val="clear" w:color="auto" w:fill="auto"/>
            <w:vAlign w:val="center"/>
          </w:tcPr>
          <w:p w14:paraId="1071D906" w14:textId="53CCD14A"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0,2032</w:t>
            </w:r>
          </w:p>
        </w:tc>
        <w:tc>
          <w:tcPr>
            <w:tcW w:w="2316" w:type="dxa"/>
            <w:tcBorders>
              <w:top w:val="nil"/>
              <w:left w:val="nil"/>
              <w:bottom w:val="single" w:sz="4" w:space="0" w:color="auto"/>
              <w:right w:val="single" w:sz="4" w:space="0" w:color="auto"/>
            </w:tcBorders>
            <w:shd w:val="clear" w:color="auto" w:fill="auto"/>
            <w:noWrap/>
            <w:vAlign w:val="center"/>
          </w:tcPr>
          <w:p w14:paraId="7A9F7266" w14:textId="735CBDF7"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166,3</w:t>
            </w:r>
          </w:p>
        </w:tc>
      </w:tr>
      <w:tr w:rsidR="002361AD" w:rsidRPr="00E655FA" w14:paraId="16A2F561"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32CD2550" w14:textId="1F310D92"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26</w:t>
            </w:r>
          </w:p>
        </w:tc>
        <w:tc>
          <w:tcPr>
            <w:tcW w:w="2316" w:type="dxa"/>
            <w:tcBorders>
              <w:top w:val="nil"/>
              <w:left w:val="nil"/>
              <w:bottom w:val="single" w:sz="4" w:space="0" w:color="auto"/>
              <w:right w:val="single" w:sz="4" w:space="0" w:color="auto"/>
            </w:tcBorders>
            <w:shd w:val="clear" w:color="auto" w:fill="auto"/>
            <w:noWrap/>
            <w:vAlign w:val="center"/>
          </w:tcPr>
          <w:p w14:paraId="031D4F06" w14:textId="7C51EAD5" w:rsidR="002361AD" w:rsidRPr="002361AD" w:rsidRDefault="002361AD" w:rsidP="002361AD">
            <w:pPr>
              <w:spacing w:after="0" w:line="276" w:lineRule="auto"/>
              <w:jc w:val="center"/>
              <w:rPr>
                <w:rFonts w:eastAsia="Times New Roman" w:cs="Times New Roman"/>
                <w:sz w:val="20"/>
                <w:szCs w:val="20"/>
                <w:lang w:eastAsia="ru-RU"/>
              </w:rPr>
            </w:pPr>
            <w:r w:rsidRPr="002361AD">
              <w:rPr>
                <w:color w:val="000000"/>
                <w:sz w:val="20"/>
                <w:szCs w:val="20"/>
              </w:rPr>
              <w:t>626,5</w:t>
            </w:r>
          </w:p>
        </w:tc>
        <w:tc>
          <w:tcPr>
            <w:tcW w:w="2316" w:type="dxa"/>
            <w:tcBorders>
              <w:top w:val="nil"/>
              <w:left w:val="nil"/>
              <w:bottom w:val="single" w:sz="4" w:space="0" w:color="auto"/>
              <w:right w:val="single" w:sz="4" w:space="0" w:color="auto"/>
            </w:tcBorders>
            <w:shd w:val="clear" w:color="auto" w:fill="auto"/>
            <w:vAlign w:val="center"/>
          </w:tcPr>
          <w:p w14:paraId="166D4E4F" w14:textId="7385E669"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1,7411</w:t>
            </w:r>
          </w:p>
        </w:tc>
        <w:tc>
          <w:tcPr>
            <w:tcW w:w="2316" w:type="dxa"/>
            <w:tcBorders>
              <w:top w:val="nil"/>
              <w:left w:val="nil"/>
              <w:bottom w:val="single" w:sz="4" w:space="0" w:color="auto"/>
              <w:right w:val="single" w:sz="4" w:space="0" w:color="auto"/>
            </w:tcBorders>
            <w:shd w:val="clear" w:color="auto" w:fill="auto"/>
            <w:noWrap/>
            <w:vAlign w:val="center"/>
          </w:tcPr>
          <w:p w14:paraId="7A61D7DB" w14:textId="47F0A6CA"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359,8</w:t>
            </w:r>
          </w:p>
        </w:tc>
      </w:tr>
      <w:tr w:rsidR="002361AD" w:rsidRPr="00E655FA" w14:paraId="7ACC1682"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04AC57CB" w14:textId="37E25169"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lastRenderedPageBreak/>
              <w:t>КУ № 27</w:t>
            </w:r>
          </w:p>
        </w:tc>
        <w:tc>
          <w:tcPr>
            <w:tcW w:w="2316" w:type="dxa"/>
            <w:tcBorders>
              <w:top w:val="nil"/>
              <w:left w:val="nil"/>
              <w:bottom w:val="single" w:sz="4" w:space="0" w:color="auto"/>
              <w:right w:val="single" w:sz="4" w:space="0" w:color="auto"/>
            </w:tcBorders>
            <w:shd w:val="clear" w:color="auto" w:fill="auto"/>
            <w:noWrap/>
            <w:vAlign w:val="center"/>
          </w:tcPr>
          <w:p w14:paraId="62B0BA25" w14:textId="5229E1AD" w:rsidR="002361AD" w:rsidRPr="002361AD" w:rsidRDefault="002361AD" w:rsidP="002361AD">
            <w:pPr>
              <w:spacing w:after="0" w:line="276" w:lineRule="auto"/>
              <w:jc w:val="center"/>
              <w:rPr>
                <w:rFonts w:eastAsia="Times New Roman" w:cs="Times New Roman"/>
                <w:sz w:val="20"/>
                <w:szCs w:val="20"/>
                <w:lang w:eastAsia="ru-RU"/>
              </w:rPr>
            </w:pPr>
            <w:r w:rsidRPr="002361AD">
              <w:rPr>
                <w:color w:val="000000"/>
                <w:sz w:val="20"/>
                <w:szCs w:val="20"/>
              </w:rPr>
              <w:t>1497,1</w:t>
            </w:r>
          </w:p>
        </w:tc>
        <w:tc>
          <w:tcPr>
            <w:tcW w:w="2316" w:type="dxa"/>
            <w:tcBorders>
              <w:top w:val="nil"/>
              <w:left w:val="nil"/>
              <w:bottom w:val="single" w:sz="4" w:space="0" w:color="auto"/>
              <w:right w:val="single" w:sz="4" w:space="0" w:color="auto"/>
            </w:tcBorders>
            <w:shd w:val="clear" w:color="auto" w:fill="auto"/>
            <w:vAlign w:val="center"/>
          </w:tcPr>
          <w:p w14:paraId="30E20E82" w14:textId="72E544E0"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8,8954</w:t>
            </w:r>
          </w:p>
        </w:tc>
        <w:tc>
          <w:tcPr>
            <w:tcW w:w="2316" w:type="dxa"/>
            <w:tcBorders>
              <w:top w:val="nil"/>
              <w:left w:val="nil"/>
              <w:bottom w:val="single" w:sz="4" w:space="0" w:color="auto"/>
              <w:right w:val="single" w:sz="4" w:space="0" w:color="auto"/>
            </w:tcBorders>
            <w:shd w:val="clear" w:color="auto" w:fill="auto"/>
            <w:noWrap/>
            <w:vAlign w:val="center"/>
          </w:tcPr>
          <w:p w14:paraId="6B536EBC" w14:textId="763B692C"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168,3</w:t>
            </w:r>
          </w:p>
        </w:tc>
      </w:tr>
      <w:tr w:rsidR="002361AD" w:rsidRPr="00E655FA" w14:paraId="3623B458"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02886EF1" w14:textId="005A0BE7"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28</w:t>
            </w:r>
          </w:p>
        </w:tc>
        <w:tc>
          <w:tcPr>
            <w:tcW w:w="2316" w:type="dxa"/>
            <w:tcBorders>
              <w:top w:val="nil"/>
              <w:left w:val="nil"/>
              <w:bottom w:val="single" w:sz="4" w:space="0" w:color="auto"/>
              <w:right w:val="single" w:sz="4" w:space="0" w:color="auto"/>
            </w:tcBorders>
            <w:shd w:val="clear" w:color="auto" w:fill="auto"/>
            <w:noWrap/>
            <w:vAlign w:val="center"/>
          </w:tcPr>
          <w:p w14:paraId="4714D4D0" w14:textId="0546D822" w:rsidR="002361AD" w:rsidRPr="002361AD" w:rsidRDefault="002361AD" w:rsidP="002361AD">
            <w:pPr>
              <w:spacing w:after="0" w:line="276" w:lineRule="auto"/>
              <w:jc w:val="center"/>
              <w:rPr>
                <w:rFonts w:eastAsia="Times New Roman" w:cs="Times New Roman"/>
                <w:sz w:val="20"/>
                <w:szCs w:val="20"/>
                <w:lang w:eastAsia="ru-RU"/>
              </w:rPr>
            </w:pPr>
            <w:r w:rsidRPr="002361AD">
              <w:rPr>
                <w:color w:val="000000"/>
                <w:sz w:val="20"/>
                <w:szCs w:val="20"/>
              </w:rPr>
              <w:t>448,9</w:t>
            </w:r>
          </w:p>
        </w:tc>
        <w:tc>
          <w:tcPr>
            <w:tcW w:w="2316" w:type="dxa"/>
            <w:tcBorders>
              <w:top w:val="nil"/>
              <w:left w:val="nil"/>
              <w:bottom w:val="single" w:sz="4" w:space="0" w:color="auto"/>
              <w:right w:val="single" w:sz="4" w:space="0" w:color="auto"/>
            </w:tcBorders>
            <w:shd w:val="clear" w:color="auto" w:fill="auto"/>
            <w:vAlign w:val="center"/>
          </w:tcPr>
          <w:p w14:paraId="0535116D" w14:textId="60903398"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2,8486</w:t>
            </w:r>
          </w:p>
        </w:tc>
        <w:tc>
          <w:tcPr>
            <w:tcW w:w="2316" w:type="dxa"/>
            <w:tcBorders>
              <w:top w:val="nil"/>
              <w:left w:val="nil"/>
              <w:bottom w:val="single" w:sz="4" w:space="0" w:color="auto"/>
              <w:right w:val="single" w:sz="4" w:space="0" w:color="auto"/>
            </w:tcBorders>
            <w:shd w:val="clear" w:color="auto" w:fill="auto"/>
            <w:noWrap/>
            <w:vAlign w:val="center"/>
          </w:tcPr>
          <w:p w14:paraId="5FEA2F41" w14:textId="603EBC5C"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157,6</w:t>
            </w:r>
          </w:p>
        </w:tc>
      </w:tr>
      <w:tr w:rsidR="002361AD" w:rsidRPr="00E655FA" w14:paraId="5120720B"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12CA64BF" w14:textId="19875FD5"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29</w:t>
            </w:r>
          </w:p>
        </w:tc>
        <w:tc>
          <w:tcPr>
            <w:tcW w:w="2316" w:type="dxa"/>
            <w:tcBorders>
              <w:top w:val="nil"/>
              <w:left w:val="nil"/>
              <w:bottom w:val="single" w:sz="4" w:space="0" w:color="auto"/>
              <w:right w:val="single" w:sz="4" w:space="0" w:color="auto"/>
            </w:tcBorders>
            <w:shd w:val="clear" w:color="auto" w:fill="auto"/>
            <w:noWrap/>
            <w:vAlign w:val="center"/>
          </w:tcPr>
          <w:p w14:paraId="79879F84" w14:textId="2E2AB5B5" w:rsidR="002361AD" w:rsidRPr="002361AD" w:rsidRDefault="002361AD" w:rsidP="002361AD">
            <w:pPr>
              <w:spacing w:after="0" w:line="276" w:lineRule="auto"/>
              <w:jc w:val="center"/>
              <w:rPr>
                <w:rFonts w:eastAsia="Times New Roman" w:cs="Times New Roman"/>
                <w:sz w:val="20"/>
                <w:szCs w:val="20"/>
                <w:lang w:eastAsia="ru-RU"/>
              </w:rPr>
            </w:pPr>
            <w:r w:rsidRPr="002361AD">
              <w:rPr>
                <w:color w:val="000000"/>
                <w:sz w:val="20"/>
                <w:szCs w:val="20"/>
              </w:rPr>
              <w:t>142,0</w:t>
            </w:r>
          </w:p>
        </w:tc>
        <w:tc>
          <w:tcPr>
            <w:tcW w:w="2316" w:type="dxa"/>
            <w:tcBorders>
              <w:top w:val="nil"/>
              <w:left w:val="nil"/>
              <w:bottom w:val="single" w:sz="4" w:space="0" w:color="auto"/>
              <w:right w:val="single" w:sz="4" w:space="0" w:color="auto"/>
            </w:tcBorders>
            <w:shd w:val="clear" w:color="auto" w:fill="auto"/>
            <w:vAlign w:val="center"/>
          </w:tcPr>
          <w:p w14:paraId="62FF8AA1" w14:textId="17182F8E"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0,7534</w:t>
            </w:r>
          </w:p>
        </w:tc>
        <w:tc>
          <w:tcPr>
            <w:tcW w:w="2316" w:type="dxa"/>
            <w:tcBorders>
              <w:top w:val="nil"/>
              <w:left w:val="nil"/>
              <w:bottom w:val="single" w:sz="4" w:space="0" w:color="auto"/>
              <w:right w:val="single" w:sz="4" w:space="0" w:color="auto"/>
            </w:tcBorders>
            <w:shd w:val="clear" w:color="auto" w:fill="auto"/>
            <w:noWrap/>
            <w:vAlign w:val="center"/>
          </w:tcPr>
          <w:p w14:paraId="0076301D" w14:textId="61CD0D88"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188,5</w:t>
            </w:r>
          </w:p>
        </w:tc>
      </w:tr>
      <w:tr w:rsidR="002361AD" w:rsidRPr="00E655FA" w14:paraId="3C062453"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64C401F6" w14:textId="797429B8"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30</w:t>
            </w:r>
          </w:p>
        </w:tc>
        <w:tc>
          <w:tcPr>
            <w:tcW w:w="2316" w:type="dxa"/>
            <w:tcBorders>
              <w:top w:val="nil"/>
              <w:left w:val="nil"/>
              <w:bottom w:val="single" w:sz="4" w:space="0" w:color="auto"/>
              <w:right w:val="single" w:sz="4" w:space="0" w:color="auto"/>
            </w:tcBorders>
            <w:shd w:val="clear" w:color="auto" w:fill="auto"/>
            <w:noWrap/>
            <w:vAlign w:val="center"/>
          </w:tcPr>
          <w:p w14:paraId="4E8C2A3C" w14:textId="37C2C22C" w:rsidR="002361AD" w:rsidRPr="002361AD" w:rsidRDefault="002361AD" w:rsidP="002361AD">
            <w:pPr>
              <w:spacing w:after="0" w:line="276" w:lineRule="auto"/>
              <w:jc w:val="center"/>
              <w:rPr>
                <w:rFonts w:eastAsia="Times New Roman" w:cs="Times New Roman"/>
                <w:sz w:val="20"/>
                <w:szCs w:val="20"/>
                <w:lang w:eastAsia="ru-RU"/>
              </w:rPr>
            </w:pPr>
            <w:r w:rsidRPr="002361AD">
              <w:rPr>
                <w:color w:val="000000"/>
                <w:sz w:val="20"/>
                <w:szCs w:val="20"/>
              </w:rPr>
              <w:t>184,2</w:t>
            </w:r>
          </w:p>
        </w:tc>
        <w:tc>
          <w:tcPr>
            <w:tcW w:w="2316" w:type="dxa"/>
            <w:tcBorders>
              <w:top w:val="nil"/>
              <w:left w:val="nil"/>
              <w:bottom w:val="single" w:sz="4" w:space="0" w:color="auto"/>
              <w:right w:val="single" w:sz="4" w:space="0" w:color="auto"/>
            </w:tcBorders>
            <w:shd w:val="clear" w:color="auto" w:fill="auto"/>
            <w:vAlign w:val="center"/>
          </w:tcPr>
          <w:p w14:paraId="723D20E7" w14:textId="15E50C31"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1,1720</w:t>
            </w:r>
          </w:p>
        </w:tc>
        <w:tc>
          <w:tcPr>
            <w:tcW w:w="2316" w:type="dxa"/>
            <w:tcBorders>
              <w:top w:val="nil"/>
              <w:left w:val="nil"/>
              <w:bottom w:val="single" w:sz="4" w:space="0" w:color="auto"/>
              <w:right w:val="single" w:sz="4" w:space="0" w:color="auto"/>
            </w:tcBorders>
            <w:shd w:val="clear" w:color="auto" w:fill="auto"/>
            <w:noWrap/>
            <w:vAlign w:val="center"/>
          </w:tcPr>
          <w:p w14:paraId="2E242758" w14:textId="128CFAC4"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157,2</w:t>
            </w:r>
          </w:p>
        </w:tc>
      </w:tr>
      <w:tr w:rsidR="002361AD" w:rsidRPr="00E655FA" w14:paraId="39B35D3A"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52AC5752" w14:textId="78718104"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 № 31</w:t>
            </w:r>
          </w:p>
        </w:tc>
        <w:tc>
          <w:tcPr>
            <w:tcW w:w="2316" w:type="dxa"/>
            <w:tcBorders>
              <w:top w:val="nil"/>
              <w:left w:val="nil"/>
              <w:bottom w:val="single" w:sz="4" w:space="0" w:color="auto"/>
              <w:right w:val="single" w:sz="4" w:space="0" w:color="auto"/>
            </w:tcBorders>
            <w:shd w:val="clear" w:color="auto" w:fill="auto"/>
            <w:noWrap/>
            <w:vAlign w:val="center"/>
          </w:tcPr>
          <w:p w14:paraId="389ED675" w14:textId="1F443C13" w:rsidR="002361AD" w:rsidRPr="002361AD" w:rsidRDefault="002361AD" w:rsidP="002361AD">
            <w:pPr>
              <w:spacing w:after="0" w:line="276" w:lineRule="auto"/>
              <w:jc w:val="center"/>
              <w:rPr>
                <w:rFonts w:eastAsia="Times New Roman" w:cs="Times New Roman"/>
                <w:sz w:val="20"/>
                <w:szCs w:val="20"/>
                <w:lang w:eastAsia="ru-RU"/>
              </w:rPr>
            </w:pPr>
            <w:r w:rsidRPr="002361AD">
              <w:rPr>
                <w:color w:val="000000"/>
                <w:sz w:val="20"/>
                <w:szCs w:val="20"/>
              </w:rPr>
              <w:t>92,6</w:t>
            </w:r>
          </w:p>
        </w:tc>
        <w:tc>
          <w:tcPr>
            <w:tcW w:w="2316" w:type="dxa"/>
            <w:tcBorders>
              <w:top w:val="nil"/>
              <w:left w:val="nil"/>
              <w:bottom w:val="single" w:sz="4" w:space="0" w:color="auto"/>
              <w:right w:val="single" w:sz="4" w:space="0" w:color="auto"/>
            </w:tcBorders>
            <w:shd w:val="clear" w:color="auto" w:fill="auto"/>
            <w:vAlign w:val="center"/>
          </w:tcPr>
          <w:p w14:paraId="40960F09" w14:textId="0F1170B9"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0,1840</w:t>
            </w:r>
          </w:p>
        </w:tc>
        <w:tc>
          <w:tcPr>
            <w:tcW w:w="2316" w:type="dxa"/>
            <w:tcBorders>
              <w:top w:val="nil"/>
              <w:left w:val="nil"/>
              <w:bottom w:val="single" w:sz="4" w:space="0" w:color="auto"/>
              <w:right w:val="single" w:sz="4" w:space="0" w:color="auto"/>
            </w:tcBorders>
            <w:shd w:val="clear" w:color="auto" w:fill="auto"/>
            <w:noWrap/>
            <w:vAlign w:val="center"/>
          </w:tcPr>
          <w:p w14:paraId="57CB9F84" w14:textId="457CFB4F"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503,3</w:t>
            </w:r>
          </w:p>
        </w:tc>
      </w:tr>
      <w:tr w:rsidR="002361AD" w:rsidRPr="00E655FA" w14:paraId="0316F364"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310C3E7B" w14:textId="356F6E90"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КУ-252 кв.</w:t>
            </w:r>
          </w:p>
        </w:tc>
        <w:tc>
          <w:tcPr>
            <w:tcW w:w="2316" w:type="dxa"/>
            <w:tcBorders>
              <w:top w:val="nil"/>
              <w:left w:val="nil"/>
              <w:bottom w:val="single" w:sz="4" w:space="0" w:color="auto"/>
              <w:right w:val="single" w:sz="4" w:space="0" w:color="auto"/>
            </w:tcBorders>
            <w:shd w:val="clear" w:color="auto" w:fill="auto"/>
            <w:noWrap/>
            <w:vAlign w:val="center"/>
          </w:tcPr>
          <w:p w14:paraId="3DC5C84E" w14:textId="704E4890" w:rsidR="002361AD" w:rsidRPr="002361AD" w:rsidRDefault="002361AD" w:rsidP="002361AD">
            <w:pPr>
              <w:spacing w:after="0" w:line="276" w:lineRule="auto"/>
              <w:jc w:val="center"/>
              <w:rPr>
                <w:rFonts w:eastAsia="Times New Roman" w:cs="Times New Roman"/>
                <w:sz w:val="20"/>
                <w:szCs w:val="20"/>
                <w:lang w:eastAsia="ru-RU"/>
              </w:rPr>
            </w:pPr>
            <w:r w:rsidRPr="002361AD">
              <w:rPr>
                <w:color w:val="000000"/>
                <w:sz w:val="20"/>
                <w:szCs w:val="20"/>
              </w:rPr>
              <w:t>160,3</w:t>
            </w:r>
          </w:p>
        </w:tc>
        <w:tc>
          <w:tcPr>
            <w:tcW w:w="2316" w:type="dxa"/>
            <w:tcBorders>
              <w:top w:val="nil"/>
              <w:left w:val="nil"/>
              <w:bottom w:val="single" w:sz="4" w:space="0" w:color="auto"/>
              <w:right w:val="single" w:sz="4" w:space="0" w:color="auto"/>
            </w:tcBorders>
            <w:shd w:val="clear" w:color="auto" w:fill="auto"/>
            <w:vAlign w:val="center"/>
          </w:tcPr>
          <w:p w14:paraId="67A22715" w14:textId="2B1E102C"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1,3176</w:t>
            </w:r>
          </w:p>
        </w:tc>
        <w:tc>
          <w:tcPr>
            <w:tcW w:w="2316" w:type="dxa"/>
            <w:tcBorders>
              <w:top w:val="nil"/>
              <w:left w:val="nil"/>
              <w:bottom w:val="single" w:sz="4" w:space="0" w:color="auto"/>
              <w:right w:val="single" w:sz="4" w:space="0" w:color="auto"/>
            </w:tcBorders>
            <w:shd w:val="clear" w:color="auto" w:fill="auto"/>
            <w:noWrap/>
            <w:vAlign w:val="center"/>
          </w:tcPr>
          <w:p w14:paraId="52C24D29" w14:textId="66C1D1D3"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121,7</w:t>
            </w:r>
          </w:p>
        </w:tc>
      </w:tr>
      <w:tr w:rsidR="002361AD" w:rsidRPr="00E655FA" w14:paraId="0C9B31EA"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22840079" w14:textId="0EF16AC0"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КУ-302 кв.</w:t>
            </w:r>
          </w:p>
        </w:tc>
        <w:tc>
          <w:tcPr>
            <w:tcW w:w="2316" w:type="dxa"/>
            <w:tcBorders>
              <w:top w:val="nil"/>
              <w:left w:val="nil"/>
              <w:bottom w:val="single" w:sz="4" w:space="0" w:color="auto"/>
              <w:right w:val="single" w:sz="4" w:space="0" w:color="auto"/>
            </w:tcBorders>
            <w:shd w:val="clear" w:color="auto" w:fill="auto"/>
            <w:noWrap/>
            <w:vAlign w:val="center"/>
          </w:tcPr>
          <w:p w14:paraId="3D12DDD4" w14:textId="45CBCDCA" w:rsidR="002361AD" w:rsidRPr="002361AD" w:rsidRDefault="002361AD" w:rsidP="002361AD">
            <w:pPr>
              <w:spacing w:after="0" w:line="276" w:lineRule="auto"/>
              <w:jc w:val="center"/>
              <w:rPr>
                <w:rFonts w:eastAsia="Times New Roman" w:cs="Times New Roman"/>
                <w:sz w:val="20"/>
                <w:szCs w:val="20"/>
                <w:lang w:eastAsia="ru-RU"/>
              </w:rPr>
            </w:pPr>
            <w:r w:rsidRPr="002361AD">
              <w:rPr>
                <w:color w:val="000000"/>
                <w:sz w:val="20"/>
                <w:szCs w:val="20"/>
              </w:rPr>
              <w:t>494,4</w:t>
            </w:r>
          </w:p>
        </w:tc>
        <w:tc>
          <w:tcPr>
            <w:tcW w:w="2316" w:type="dxa"/>
            <w:tcBorders>
              <w:top w:val="nil"/>
              <w:left w:val="nil"/>
              <w:bottom w:val="single" w:sz="4" w:space="0" w:color="auto"/>
              <w:right w:val="single" w:sz="4" w:space="0" w:color="auto"/>
            </w:tcBorders>
            <w:shd w:val="clear" w:color="auto" w:fill="auto"/>
            <w:vAlign w:val="center"/>
          </w:tcPr>
          <w:p w14:paraId="17D4DD84" w14:textId="3B5F2CD8"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5,4552</w:t>
            </w:r>
          </w:p>
        </w:tc>
        <w:tc>
          <w:tcPr>
            <w:tcW w:w="2316" w:type="dxa"/>
            <w:tcBorders>
              <w:top w:val="nil"/>
              <w:left w:val="nil"/>
              <w:bottom w:val="single" w:sz="4" w:space="0" w:color="auto"/>
              <w:right w:val="single" w:sz="4" w:space="0" w:color="auto"/>
            </w:tcBorders>
            <w:shd w:val="clear" w:color="auto" w:fill="auto"/>
            <w:noWrap/>
            <w:vAlign w:val="center"/>
          </w:tcPr>
          <w:p w14:paraId="5C42E013" w14:textId="349B7A79"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90,6</w:t>
            </w:r>
          </w:p>
        </w:tc>
      </w:tr>
      <w:tr w:rsidR="002361AD" w:rsidRPr="00E655FA" w14:paraId="0C009010"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38D69EE5" w14:textId="5E98F275"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Автобаза</w:t>
            </w:r>
          </w:p>
        </w:tc>
        <w:tc>
          <w:tcPr>
            <w:tcW w:w="2316" w:type="dxa"/>
            <w:tcBorders>
              <w:top w:val="nil"/>
              <w:left w:val="nil"/>
              <w:bottom w:val="single" w:sz="4" w:space="0" w:color="auto"/>
              <w:right w:val="single" w:sz="4" w:space="0" w:color="auto"/>
            </w:tcBorders>
            <w:shd w:val="clear" w:color="auto" w:fill="auto"/>
            <w:noWrap/>
            <w:vAlign w:val="center"/>
          </w:tcPr>
          <w:p w14:paraId="1C9A9C92" w14:textId="196B5537" w:rsidR="002361AD" w:rsidRPr="002361AD" w:rsidRDefault="002361AD" w:rsidP="002361AD">
            <w:pPr>
              <w:spacing w:after="0" w:line="276" w:lineRule="auto"/>
              <w:jc w:val="center"/>
              <w:rPr>
                <w:rFonts w:eastAsia="Times New Roman" w:cs="Times New Roman"/>
                <w:sz w:val="20"/>
                <w:szCs w:val="20"/>
                <w:lang w:eastAsia="ru-RU"/>
              </w:rPr>
            </w:pPr>
            <w:r w:rsidRPr="002361AD">
              <w:rPr>
                <w:color w:val="000000"/>
                <w:sz w:val="20"/>
                <w:szCs w:val="20"/>
              </w:rPr>
              <w:t>32,3</w:t>
            </w:r>
          </w:p>
        </w:tc>
        <w:tc>
          <w:tcPr>
            <w:tcW w:w="2316" w:type="dxa"/>
            <w:tcBorders>
              <w:top w:val="nil"/>
              <w:left w:val="nil"/>
              <w:bottom w:val="single" w:sz="4" w:space="0" w:color="auto"/>
              <w:right w:val="single" w:sz="4" w:space="0" w:color="auto"/>
            </w:tcBorders>
            <w:shd w:val="clear" w:color="auto" w:fill="auto"/>
            <w:vAlign w:val="center"/>
          </w:tcPr>
          <w:p w14:paraId="72755DA9" w14:textId="4D483189"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0,3352</w:t>
            </w:r>
          </w:p>
        </w:tc>
        <w:tc>
          <w:tcPr>
            <w:tcW w:w="2316" w:type="dxa"/>
            <w:tcBorders>
              <w:top w:val="nil"/>
              <w:left w:val="nil"/>
              <w:bottom w:val="single" w:sz="4" w:space="0" w:color="auto"/>
              <w:right w:val="single" w:sz="4" w:space="0" w:color="auto"/>
            </w:tcBorders>
            <w:shd w:val="clear" w:color="auto" w:fill="auto"/>
            <w:noWrap/>
            <w:vAlign w:val="center"/>
          </w:tcPr>
          <w:p w14:paraId="1B970752" w14:textId="4BB6403C"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96,4</w:t>
            </w:r>
          </w:p>
        </w:tc>
      </w:tr>
      <w:tr w:rsidR="002361AD" w:rsidRPr="00E655FA" w14:paraId="29AF3A3B"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0CA35CEE" w14:textId="2C9A60E0"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КУ-309 кв.</w:t>
            </w:r>
          </w:p>
        </w:tc>
        <w:tc>
          <w:tcPr>
            <w:tcW w:w="2316" w:type="dxa"/>
            <w:tcBorders>
              <w:top w:val="nil"/>
              <w:left w:val="nil"/>
              <w:bottom w:val="single" w:sz="4" w:space="0" w:color="auto"/>
              <w:right w:val="single" w:sz="4" w:space="0" w:color="auto"/>
            </w:tcBorders>
            <w:shd w:val="clear" w:color="auto" w:fill="auto"/>
            <w:noWrap/>
            <w:vAlign w:val="center"/>
          </w:tcPr>
          <w:p w14:paraId="7230C2E4" w14:textId="2C193D95" w:rsidR="002361AD" w:rsidRPr="002361AD" w:rsidRDefault="002361AD" w:rsidP="002361AD">
            <w:pPr>
              <w:spacing w:after="0" w:line="276" w:lineRule="auto"/>
              <w:jc w:val="center"/>
              <w:rPr>
                <w:rFonts w:eastAsia="Times New Roman" w:cs="Times New Roman"/>
                <w:sz w:val="20"/>
                <w:szCs w:val="20"/>
                <w:lang w:eastAsia="ru-RU"/>
              </w:rPr>
            </w:pPr>
            <w:r w:rsidRPr="002361AD">
              <w:rPr>
                <w:color w:val="000000"/>
                <w:sz w:val="20"/>
                <w:szCs w:val="20"/>
              </w:rPr>
              <w:t>57,8</w:t>
            </w:r>
          </w:p>
        </w:tc>
        <w:tc>
          <w:tcPr>
            <w:tcW w:w="2316" w:type="dxa"/>
            <w:tcBorders>
              <w:top w:val="nil"/>
              <w:left w:val="nil"/>
              <w:bottom w:val="single" w:sz="4" w:space="0" w:color="auto"/>
              <w:right w:val="single" w:sz="4" w:space="0" w:color="auto"/>
            </w:tcBorders>
            <w:shd w:val="clear" w:color="auto" w:fill="auto"/>
            <w:vAlign w:val="center"/>
          </w:tcPr>
          <w:p w14:paraId="53B19A04" w14:textId="65A13127"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0,1601</w:t>
            </w:r>
          </w:p>
        </w:tc>
        <w:tc>
          <w:tcPr>
            <w:tcW w:w="2316" w:type="dxa"/>
            <w:tcBorders>
              <w:top w:val="nil"/>
              <w:left w:val="nil"/>
              <w:bottom w:val="single" w:sz="4" w:space="0" w:color="auto"/>
              <w:right w:val="single" w:sz="4" w:space="0" w:color="auto"/>
            </w:tcBorders>
            <w:shd w:val="clear" w:color="auto" w:fill="auto"/>
            <w:noWrap/>
            <w:vAlign w:val="center"/>
          </w:tcPr>
          <w:p w14:paraId="5F6E6896" w14:textId="29CB1431"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361,0</w:t>
            </w:r>
          </w:p>
        </w:tc>
      </w:tr>
      <w:tr w:rsidR="002361AD" w:rsidRPr="00E655FA" w14:paraId="6BE0D789"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151E2DE9" w14:textId="39833A35" w:rsidR="002361AD" w:rsidRPr="002361AD" w:rsidRDefault="002361AD" w:rsidP="002361AD">
            <w:pPr>
              <w:spacing w:after="0" w:line="276" w:lineRule="auto"/>
              <w:rPr>
                <w:rFonts w:eastAsia="Times New Roman" w:cs="Times New Roman"/>
                <w:color w:val="000000"/>
                <w:sz w:val="20"/>
                <w:szCs w:val="20"/>
                <w:lang w:eastAsia="ru-RU"/>
              </w:rPr>
            </w:pPr>
            <w:r w:rsidRPr="002361AD">
              <w:rPr>
                <w:color w:val="000000"/>
                <w:sz w:val="20"/>
                <w:szCs w:val="20"/>
              </w:rPr>
              <w:t>КУ-315 кв.</w:t>
            </w:r>
          </w:p>
        </w:tc>
        <w:tc>
          <w:tcPr>
            <w:tcW w:w="2316" w:type="dxa"/>
            <w:tcBorders>
              <w:top w:val="nil"/>
              <w:left w:val="nil"/>
              <w:bottom w:val="single" w:sz="4" w:space="0" w:color="auto"/>
              <w:right w:val="single" w:sz="4" w:space="0" w:color="auto"/>
            </w:tcBorders>
            <w:shd w:val="clear" w:color="auto" w:fill="auto"/>
            <w:noWrap/>
            <w:vAlign w:val="center"/>
          </w:tcPr>
          <w:p w14:paraId="41D408F4" w14:textId="71AFBA39" w:rsidR="002361AD" w:rsidRPr="002361AD" w:rsidRDefault="002361AD" w:rsidP="002361AD">
            <w:pPr>
              <w:spacing w:after="0" w:line="276" w:lineRule="auto"/>
              <w:jc w:val="center"/>
              <w:rPr>
                <w:rFonts w:eastAsia="Times New Roman" w:cs="Times New Roman"/>
                <w:sz w:val="20"/>
                <w:szCs w:val="20"/>
                <w:lang w:eastAsia="ru-RU"/>
              </w:rPr>
            </w:pPr>
            <w:r w:rsidRPr="002361AD">
              <w:rPr>
                <w:color w:val="000000"/>
                <w:sz w:val="20"/>
                <w:szCs w:val="20"/>
              </w:rPr>
              <w:t>63,5</w:t>
            </w:r>
          </w:p>
        </w:tc>
        <w:tc>
          <w:tcPr>
            <w:tcW w:w="2316" w:type="dxa"/>
            <w:tcBorders>
              <w:top w:val="nil"/>
              <w:left w:val="nil"/>
              <w:bottom w:val="single" w:sz="4" w:space="0" w:color="auto"/>
              <w:right w:val="single" w:sz="4" w:space="0" w:color="auto"/>
            </w:tcBorders>
            <w:shd w:val="clear" w:color="auto" w:fill="auto"/>
            <w:vAlign w:val="center"/>
          </w:tcPr>
          <w:p w14:paraId="7E685327" w14:textId="73E7A3F2"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0,6018</w:t>
            </w:r>
          </w:p>
        </w:tc>
        <w:tc>
          <w:tcPr>
            <w:tcW w:w="2316" w:type="dxa"/>
            <w:tcBorders>
              <w:top w:val="nil"/>
              <w:left w:val="nil"/>
              <w:bottom w:val="single" w:sz="4" w:space="0" w:color="auto"/>
              <w:right w:val="single" w:sz="4" w:space="0" w:color="auto"/>
            </w:tcBorders>
            <w:shd w:val="clear" w:color="auto" w:fill="auto"/>
            <w:noWrap/>
            <w:vAlign w:val="center"/>
          </w:tcPr>
          <w:p w14:paraId="034AE932" w14:textId="6ED25FD5" w:rsidR="002361AD" w:rsidRPr="002361AD" w:rsidRDefault="002361AD" w:rsidP="002361AD">
            <w:pPr>
              <w:spacing w:after="0" w:line="276" w:lineRule="auto"/>
              <w:jc w:val="center"/>
              <w:rPr>
                <w:rFonts w:eastAsia="Times New Roman" w:cs="Times New Roman"/>
                <w:color w:val="000000"/>
                <w:sz w:val="20"/>
                <w:szCs w:val="20"/>
                <w:lang w:eastAsia="ru-RU"/>
              </w:rPr>
            </w:pPr>
            <w:r w:rsidRPr="002361AD">
              <w:rPr>
                <w:color w:val="000000"/>
                <w:sz w:val="20"/>
                <w:szCs w:val="20"/>
              </w:rPr>
              <w:t>105,5</w:t>
            </w:r>
          </w:p>
        </w:tc>
      </w:tr>
      <w:tr w:rsidR="00127E81" w:rsidRPr="00E655FA" w14:paraId="3E36BC2A"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2BB9A1B4" w14:textId="7A5CCC02" w:rsidR="00127E81" w:rsidRPr="002361AD" w:rsidRDefault="00127E81" w:rsidP="00127E81">
            <w:pPr>
              <w:spacing w:after="0" w:line="276" w:lineRule="auto"/>
              <w:rPr>
                <w:rFonts w:eastAsia="Times New Roman" w:cs="Times New Roman"/>
                <w:color w:val="000000"/>
                <w:sz w:val="20"/>
                <w:szCs w:val="20"/>
                <w:lang w:eastAsia="ru-RU"/>
              </w:rPr>
            </w:pPr>
            <w:r w:rsidRPr="002361AD">
              <w:rPr>
                <w:color w:val="000000"/>
                <w:sz w:val="20"/>
                <w:szCs w:val="20"/>
              </w:rPr>
              <w:t>КУ-369 кв.</w:t>
            </w:r>
          </w:p>
        </w:tc>
        <w:tc>
          <w:tcPr>
            <w:tcW w:w="2316" w:type="dxa"/>
            <w:tcBorders>
              <w:top w:val="nil"/>
              <w:left w:val="nil"/>
              <w:bottom w:val="single" w:sz="4" w:space="0" w:color="auto"/>
              <w:right w:val="single" w:sz="4" w:space="0" w:color="auto"/>
            </w:tcBorders>
            <w:shd w:val="clear" w:color="auto" w:fill="auto"/>
            <w:noWrap/>
            <w:vAlign w:val="center"/>
          </w:tcPr>
          <w:p w14:paraId="0B7D3569" w14:textId="69820BB2" w:rsidR="00127E81" w:rsidRPr="002361AD" w:rsidRDefault="00127E81" w:rsidP="00127E81">
            <w:pPr>
              <w:spacing w:after="0" w:line="276" w:lineRule="auto"/>
              <w:jc w:val="center"/>
              <w:rPr>
                <w:rFonts w:eastAsia="Times New Roman" w:cs="Times New Roman"/>
                <w:sz w:val="20"/>
                <w:szCs w:val="20"/>
                <w:lang w:eastAsia="ru-RU"/>
              </w:rPr>
            </w:pPr>
            <w:r w:rsidRPr="002361AD">
              <w:rPr>
                <w:color w:val="000000"/>
                <w:sz w:val="20"/>
                <w:szCs w:val="20"/>
              </w:rPr>
              <w:t>1251,0</w:t>
            </w:r>
          </w:p>
        </w:tc>
        <w:tc>
          <w:tcPr>
            <w:tcW w:w="2316" w:type="dxa"/>
            <w:tcBorders>
              <w:top w:val="nil"/>
              <w:left w:val="nil"/>
              <w:bottom w:val="single" w:sz="4" w:space="0" w:color="auto"/>
              <w:right w:val="single" w:sz="4" w:space="0" w:color="auto"/>
            </w:tcBorders>
            <w:shd w:val="clear" w:color="auto" w:fill="auto"/>
            <w:vAlign w:val="center"/>
          </w:tcPr>
          <w:p w14:paraId="5D76A767" w14:textId="12B30E0F" w:rsidR="00127E81" w:rsidRPr="00127E81" w:rsidRDefault="00127E81" w:rsidP="00127E81">
            <w:pPr>
              <w:spacing w:after="0" w:line="276" w:lineRule="auto"/>
              <w:jc w:val="center"/>
              <w:rPr>
                <w:rFonts w:eastAsia="Times New Roman" w:cs="Times New Roman"/>
                <w:sz w:val="20"/>
                <w:szCs w:val="20"/>
                <w:lang w:eastAsia="ru-RU"/>
              </w:rPr>
            </w:pPr>
            <w:r w:rsidRPr="00127E81">
              <w:rPr>
                <w:rFonts w:eastAsia="Times New Roman" w:cs="Times New Roman"/>
                <w:sz w:val="20"/>
                <w:szCs w:val="20"/>
                <w:lang w:eastAsia="ru-RU"/>
              </w:rPr>
              <w:t>6,1957</w:t>
            </w:r>
          </w:p>
        </w:tc>
        <w:tc>
          <w:tcPr>
            <w:tcW w:w="2316" w:type="dxa"/>
            <w:tcBorders>
              <w:top w:val="nil"/>
              <w:left w:val="nil"/>
              <w:bottom w:val="single" w:sz="4" w:space="0" w:color="auto"/>
              <w:right w:val="single" w:sz="4" w:space="0" w:color="auto"/>
            </w:tcBorders>
            <w:shd w:val="clear" w:color="auto" w:fill="auto"/>
            <w:noWrap/>
            <w:vAlign w:val="center"/>
          </w:tcPr>
          <w:p w14:paraId="2C010558" w14:textId="17B36BE3" w:rsidR="00127E81" w:rsidRPr="002361AD" w:rsidRDefault="00127E81" w:rsidP="00127E81">
            <w:pPr>
              <w:spacing w:after="0" w:line="276" w:lineRule="auto"/>
              <w:jc w:val="center"/>
              <w:rPr>
                <w:rFonts w:eastAsia="Times New Roman" w:cs="Times New Roman"/>
                <w:color w:val="000000"/>
                <w:sz w:val="20"/>
                <w:szCs w:val="20"/>
                <w:lang w:eastAsia="ru-RU"/>
              </w:rPr>
            </w:pPr>
            <w:r w:rsidRPr="002361AD">
              <w:rPr>
                <w:color w:val="000000"/>
                <w:sz w:val="20"/>
                <w:szCs w:val="20"/>
              </w:rPr>
              <w:t>201,9</w:t>
            </w:r>
          </w:p>
        </w:tc>
      </w:tr>
      <w:tr w:rsidR="00127E81" w:rsidRPr="00E655FA" w14:paraId="35B4533A"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4E5A9749" w14:textId="2E2A8DCC" w:rsidR="00127E81" w:rsidRPr="002361AD" w:rsidRDefault="00127E81" w:rsidP="00127E81">
            <w:pPr>
              <w:spacing w:after="0" w:line="276" w:lineRule="auto"/>
              <w:rPr>
                <w:rFonts w:eastAsia="Times New Roman" w:cs="Times New Roman"/>
                <w:color w:val="000000"/>
                <w:sz w:val="20"/>
                <w:szCs w:val="20"/>
                <w:lang w:eastAsia="ru-RU"/>
              </w:rPr>
            </w:pPr>
            <w:r w:rsidRPr="002361AD">
              <w:rPr>
                <w:color w:val="000000"/>
                <w:sz w:val="20"/>
                <w:szCs w:val="20"/>
              </w:rPr>
              <w:t>КУ-372 кв.</w:t>
            </w:r>
          </w:p>
        </w:tc>
        <w:tc>
          <w:tcPr>
            <w:tcW w:w="2316" w:type="dxa"/>
            <w:tcBorders>
              <w:top w:val="nil"/>
              <w:left w:val="nil"/>
              <w:bottom w:val="single" w:sz="4" w:space="0" w:color="auto"/>
              <w:right w:val="single" w:sz="4" w:space="0" w:color="auto"/>
            </w:tcBorders>
            <w:shd w:val="clear" w:color="auto" w:fill="auto"/>
            <w:noWrap/>
            <w:vAlign w:val="center"/>
          </w:tcPr>
          <w:p w14:paraId="046ABBD7" w14:textId="57894AFE" w:rsidR="00127E81" w:rsidRPr="002361AD" w:rsidRDefault="00127E81" w:rsidP="00127E81">
            <w:pPr>
              <w:spacing w:after="0" w:line="276" w:lineRule="auto"/>
              <w:jc w:val="center"/>
              <w:rPr>
                <w:rFonts w:eastAsia="Times New Roman" w:cs="Times New Roman"/>
                <w:sz w:val="20"/>
                <w:szCs w:val="20"/>
                <w:lang w:eastAsia="ru-RU"/>
              </w:rPr>
            </w:pPr>
            <w:r w:rsidRPr="002361AD">
              <w:rPr>
                <w:color w:val="000000"/>
                <w:sz w:val="20"/>
                <w:szCs w:val="20"/>
              </w:rPr>
              <w:t>814,7</w:t>
            </w:r>
          </w:p>
        </w:tc>
        <w:tc>
          <w:tcPr>
            <w:tcW w:w="2316" w:type="dxa"/>
            <w:tcBorders>
              <w:top w:val="nil"/>
              <w:left w:val="nil"/>
              <w:bottom w:val="single" w:sz="4" w:space="0" w:color="auto"/>
              <w:right w:val="single" w:sz="4" w:space="0" w:color="auto"/>
            </w:tcBorders>
            <w:shd w:val="clear" w:color="auto" w:fill="auto"/>
            <w:vAlign w:val="center"/>
          </w:tcPr>
          <w:p w14:paraId="0DB4E54D" w14:textId="79E378DA" w:rsidR="00127E81" w:rsidRPr="00127E81" w:rsidRDefault="00127E81" w:rsidP="00127E81">
            <w:pPr>
              <w:spacing w:after="0" w:line="276" w:lineRule="auto"/>
              <w:jc w:val="center"/>
              <w:rPr>
                <w:rFonts w:eastAsia="Times New Roman" w:cs="Times New Roman"/>
                <w:sz w:val="20"/>
                <w:szCs w:val="20"/>
                <w:lang w:eastAsia="ru-RU"/>
              </w:rPr>
            </w:pPr>
            <w:r w:rsidRPr="00127E81">
              <w:rPr>
                <w:rFonts w:eastAsia="Times New Roman" w:cs="Times New Roman"/>
                <w:sz w:val="20"/>
                <w:szCs w:val="20"/>
                <w:lang w:eastAsia="ru-RU"/>
              </w:rPr>
              <w:t>6,4356</w:t>
            </w:r>
          </w:p>
        </w:tc>
        <w:tc>
          <w:tcPr>
            <w:tcW w:w="2316" w:type="dxa"/>
            <w:tcBorders>
              <w:top w:val="nil"/>
              <w:left w:val="nil"/>
              <w:bottom w:val="single" w:sz="4" w:space="0" w:color="auto"/>
              <w:right w:val="single" w:sz="4" w:space="0" w:color="auto"/>
            </w:tcBorders>
            <w:shd w:val="clear" w:color="auto" w:fill="auto"/>
            <w:noWrap/>
            <w:vAlign w:val="center"/>
          </w:tcPr>
          <w:p w14:paraId="6FCD654E" w14:textId="52A15CAB" w:rsidR="00127E81" w:rsidRPr="002361AD" w:rsidRDefault="00127E81" w:rsidP="00127E81">
            <w:pPr>
              <w:spacing w:after="0" w:line="276" w:lineRule="auto"/>
              <w:jc w:val="center"/>
              <w:rPr>
                <w:rFonts w:eastAsia="Times New Roman" w:cs="Times New Roman"/>
                <w:color w:val="000000"/>
                <w:sz w:val="20"/>
                <w:szCs w:val="20"/>
                <w:lang w:eastAsia="ru-RU"/>
              </w:rPr>
            </w:pPr>
            <w:r w:rsidRPr="002361AD">
              <w:rPr>
                <w:color w:val="000000"/>
                <w:sz w:val="20"/>
                <w:szCs w:val="20"/>
              </w:rPr>
              <w:t>143,0</w:t>
            </w:r>
          </w:p>
        </w:tc>
      </w:tr>
      <w:tr w:rsidR="00127E81" w:rsidRPr="00E655FA" w14:paraId="4516E72B"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49E75139" w14:textId="47667AF1" w:rsidR="00127E81" w:rsidRPr="002361AD" w:rsidRDefault="00127E81" w:rsidP="00127E81">
            <w:pPr>
              <w:spacing w:after="0" w:line="276" w:lineRule="auto"/>
              <w:rPr>
                <w:rFonts w:eastAsia="Times New Roman" w:cs="Times New Roman"/>
                <w:color w:val="000000"/>
                <w:sz w:val="20"/>
                <w:szCs w:val="20"/>
                <w:lang w:eastAsia="ru-RU"/>
              </w:rPr>
            </w:pPr>
            <w:r w:rsidRPr="002361AD">
              <w:rPr>
                <w:color w:val="000000"/>
                <w:sz w:val="20"/>
                <w:szCs w:val="20"/>
              </w:rPr>
              <w:t>КУ-418 кв.</w:t>
            </w:r>
          </w:p>
        </w:tc>
        <w:tc>
          <w:tcPr>
            <w:tcW w:w="2316" w:type="dxa"/>
            <w:tcBorders>
              <w:top w:val="nil"/>
              <w:left w:val="nil"/>
              <w:bottom w:val="single" w:sz="4" w:space="0" w:color="auto"/>
              <w:right w:val="single" w:sz="4" w:space="0" w:color="auto"/>
            </w:tcBorders>
            <w:shd w:val="clear" w:color="auto" w:fill="auto"/>
            <w:noWrap/>
            <w:vAlign w:val="center"/>
          </w:tcPr>
          <w:p w14:paraId="4A23CD0D" w14:textId="13D44B15" w:rsidR="00127E81" w:rsidRPr="002361AD" w:rsidRDefault="00127E81" w:rsidP="00127E81">
            <w:pPr>
              <w:spacing w:after="0" w:line="276" w:lineRule="auto"/>
              <w:jc w:val="center"/>
              <w:rPr>
                <w:rFonts w:eastAsia="Times New Roman" w:cs="Times New Roman"/>
                <w:sz w:val="20"/>
                <w:szCs w:val="20"/>
                <w:lang w:eastAsia="ru-RU"/>
              </w:rPr>
            </w:pPr>
            <w:r w:rsidRPr="002361AD">
              <w:rPr>
                <w:color w:val="000000"/>
                <w:sz w:val="20"/>
                <w:szCs w:val="20"/>
              </w:rPr>
              <w:t>1027,2</w:t>
            </w:r>
          </w:p>
        </w:tc>
        <w:tc>
          <w:tcPr>
            <w:tcW w:w="2316" w:type="dxa"/>
            <w:tcBorders>
              <w:top w:val="nil"/>
              <w:left w:val="nil"/>
              <w:bottom w:val="single" w:sz="4" w:space="0" w:color="auto"/>
              <w:right w:val="single" w:sz="4" w:space="0" w:color="auto"/>
            </w:tcBorders>
            <w:shd w:val="clear" w:color="auto" w:fill="auto"/>
            <w:vAlign w:val="center"/>
          </w:tcPr>
          <w:p w14:paraId="5A7E414A" w14:textId="71892AEE" w:rsidR="00127E81" w:rsidRPr="00127E81" w:rsidRDefault="00127E81" w:rsidP="00127E81">
            <w:pPr>
              <w:spacing w:after="0" w:line="276" w:lineRule="auto"/>
              <w:jc w:val="center"/>
              <w:rPr>
                <w:rFonts w:eastAsia="Times New Roman" w:cs="Times New Roman"/>
                <w:sz w:val="20"/>
                <w:szCs w:val="20"/>
                <w:lang w:eastAsia="ru-RU"/>
              </w:rPr>
            </w:pPr>
            <w:r w:rsidRPr="00127E81">
              <w:rPr>
                <w:rFonts w:eastAsia="Times New Roman" w:cs="Times New Roman"/>
                <w:sz w:val="20"/>
                <w:szCs w:val="20"/>
                <w:lang w:eastAsia="ru-RU"/>
              </w:rPr>
              <w:t>3,8651</w:t>
            </w:r>
          </w:p>
        </w:tc>
        <w:tc>
          <w:tcPr>
            <w:tcW w:w="2316" w:type="dxa"/>
            <w:tcBorders>
              <w:top w:val="nil"/>
              <w:left w:val="nil"/>
              <w:bottom w:val="single" w:sz="4" w:space="0" w:color="auto"/>
              <w:right w:val="single" w:sz="4" w:space="0" w:color="auto"/>
            </w:tcBorders>
            <w:shd w:val="clear" w:color="auto" w:fill="auto"/>
            <w:noWrap/>
            <w:vAlign w:val="center"/>
          </w:tcPr>
          <w:p w14:paraId="389B9E5B" w14:textId="551D9043" w:rsidR="00127E81" w:rsidRPr="002361AD" w:rsidRDefault="00127E81" w:rsidP="00127E81">
            <w:pPr>
              <w:spacing w:after="0" w:line="276" w:lineRule="auto"/>
              <w:jc w:val="center"/>
              <w:rPr>
                <w:rFonts w:eastAsia="Times New Roman" w:cs="Times New Roman"/>
                <w:color w:val="000000"/>
                <w:sz w:val="20"/>
                <w:szCs w:val="20"/>
                <w:lang w:eastAsia="ru-RU"/>
              </w:rPr>
            </w:pPr>
            <w:r w:rsidRPr="002361AD">
              <w:rPr>
                <w:color w:val="000000"/>
                <w:sz w:val="20"/>
                <w:szCs w:val="20"/>
              </w:rPr>
              <w:t>265,8</w:t>
            </w:r>
          </w:p>
        </w:tc>
      </w:tr>
      <w:tr w:rsidR="00127E81" w:rsidRPr="00E655FA" w14:paraId="5F45D19A"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1AAF3BDC" w14:textId="41874DF6" w:rsidR="00127E81" w:rsidRPr="002361AD" w:rsidRDefault="00127E81" w:rsidP="00127E81">
            <w:pPr>
              <w:spacing w:after="0" w:line="276" w:lineRule="auto"/>
              <w:rPr>
                <w:rFonts w:eastAsia="Times New Roman" w:cs="Times New Roman"/>
                <w:color w:val="000000"/>
                <w:sz w:val="20"/>
                <w:szCs w:val="20"/>
                <w:lang w:eastAsia="ru-RU"/>
              </w:rPr>
            </w:pPr>
            <w:r w:rsidRPr="002361AD">
              <w:rPr>
                <w:color w:val="000000"/>
                <w:sz w:val="20"/>
                <w:szCs w:val="20"/>
              </w:rPr>
              <w:t>КУ- ПМК-111</w:t>
            </w:r>
          </w:p>
        </w:tc>
        <w:tc>
          <w:tcPr>
            <w:tcW w:w="2316" w:type="dxa"/>
            <w:tcBorders>
              <w:top w:val="nil"/>
              <w:left w:val="nil"/>
              <w:bottom w:val="single" w:sz="4" w:space="0" w:color="auto"/>
              <w:right w:val="single" w:sz="4" w:space="0" w:color="auto"/>
            </w:tcBorders>
            <w:shd w:val="clear" w:color="auto" w:fill="auto"/>
            <w:noWrap/>
            <w:vAlign w:val="center"/>
          </w:tcPr>
          <w:p w14:paraId="4F98153A" w14:textId="0D1F0996" w:rsidR="00127E81" w:rsidRPr="002361AD" w:rsidRDefault="00127E81" w:rsidP="00127E81">
            <w:pPr>
              <w:spacing w:after="0" w:line="276" w:lineRule="auto"/>
              <w:jc w:val="center"/>
              <w:rPr>
                <w:rFonts w:eastAsia="Times New Roman" w:cs="Times New Roman"/>
                <w:sz w:val="20"/>
                <w:szCs w:val="20"/>
                <w:lang w:eastAsia="ru-RU"/>
              </w:rPr>
            </w:pPr>
            <w:r w:rsidRPr="002361AD">
              <w:rPr>
                <w:color w:val="000000"/>
                <w:sz w:val="20"/>
                <w:szCs w:val="20"/>
              </w:rPr>
              <w:t>515,4</w:t>
            </w:r>
          </w:p>
        </w:tc>
        <w:tc>
          <w:tcPr>
            <w:tcW w:w="2316" w:type="dxa"/>
            <w:tcBorders>
              <w:top w:val="nil"/>
              <w:left w:val="nil"/>
              <w:bottom w:val="single" w:sz="4" w:space="0" w:color="auto"/>
              <w:right w:val="single" w:sz="4" w:space="0" w:color="auto"/>
            </w:tcBorders>
            <w:shd w:val="clear" w:color="auto" w:fill="auto"/>
            <w:vAlign w:val="center"/>
          </w:tcPr>
          <w:p w14:paraId="187335A7" w14:textId="3640F2F5" w:rsidR="00127E81" w:rsidRPr="002361AD" w:rsidRDefault="00127E81" w:rsidP="00127E81">
            <w:pPr>
              <w:spacing w:after="0" w:line="276" w:lineRule="auto"/>
              <w:jc w:val="center"/>
              <w:rPr>
                <w:rFonts w:eastAsia="Times New Roman" w:cs="Times New Roman"/>
                <w:color w:val="000000"/>
                <w:sz w:val="20"/>
                <w:szCs w:val="20"/>
                <w:lang w:eastAsia="ru-RU"/>
              </w:rPr>
            </w:pPr>
            <w:r w:rsidRPr="002361AD">
              <w:rPr>
                <w:color w:val="000000"/>
                <w:sz w:val="20"/>
                <w:szCs w:val="20"/>
              </w:rPr>
              <w:t>1,8623</w:t>
            </w:r>
          </w:p>
        </w:tc>
        <w:tc>
          <w:tcPr>
            <w:tcW w:w="2316" w:type="dxa"/>
            <w:tcBorders>
              <w:top w:val="nil"/>
              <w:left w:val="nil"/>
              <w:bottom w:val="single" w:sz="4" w:space="0" w:color="auto"/>
              <w:right w:val="single" w:sz="4" w:space="0" w:color="auto"/>
            </w:tcBorders>
            <w:shd w:val="clear" w:color="auto" w:fill="auto"/>
            <w:noWrap/>
            <w:vAlign w:val="center"/>
          </w:tcPr>
          <w:p w14:paraId="16DE0A82" w14:textId="6A342FAE" w:rsidR="00127E81" w:rsidRPr="002361AD" w:rsidRDefault="00127E81" w:rsidP="00127E81">
            <w:pPr>
              <w:spacing w:after="0" w:line="276" w:lineRule="auto"/>
              <w:jc w:val="center"/>
              <w:rPr>
                <w:rFonts w:eastAsia="Times New Roman" w:cs="Times New Roman"/>
                <w:color w:val="000000"/>
                <w:sz w:val="20"/>
                <w:szCs w:val="20"/>
                <w:lang w:eastAsia="ru-RU"/>
              </w:rPr>
            </w:pPr>
            <w:r w:rsidRPr="002361AD">
              <w:rPr>
                <w:color w:val="000000"/>
                <w:sz w:val="20"/>
                <w:szCs w:val="20"/>
              </w:rPr>
              <w:t>276,8</w:t>
            </w:r>
          </w:p>
        </w:tc>
      </w:tr>
      <w:tr w:rsidR="00127E81" w:rsidRPr="00E655FA" w14:paraId="49657E86"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1486D983" w14:textId="7EC6AB1C" w:rsidR="00127E81" w:rsidRPr="002361AD" w:rsidRDefault="00127E81" w:rsidP="00127E81">
            <w:pPr>
              <w:spacing w:after="0" w:line="276" w:lineRule="auto"/>
              <w:rPr>
                <w:rFonts w:eastAsia="Times New Roman" w:cs="Times New Roman"/>
                <w:color w:val="000000"/>
                <w:sz w:val="20"/>
                <w:szCs w:val="20"/>
                <w:lang w:eastAsia="ru-RU"/>
              </w:rPr>
            </w:pPr>
            <w:r w:rsidRPr="002361AD">
              <w:rPr>
                <w:color w:val="000000"/>
                <w:sz w:val="20"/>
                <w:szCs w:val="20"/>
              </w:rPr>
              <w:t>КУ-54 кв.</w:t>
            </w:r>
          </w:p>
        </w:tc>
        <w:tc>
          <w:tcPr>
            <w:tcW w:w="2316" w:type="dxa"/>
            <w:tcBorders>
              <w:top w:val="nil"/>
              <w:left w:val="nil"/>
              <w:bottom w:val="single" w:sz="4" w:space="0" w:color="auto"/>
              <w:right w:val="single" w:sz="4" w:space="0" w:color="auto"/>
            </w:tcBorders>
            <w:shd w:val="clear" w:color="auto" w:fill="auto"/>
            <w:noWrap/>
            <w:vAlign w:val="center"/>
          </w:tcPr>
          <w:p w14:paraId="145344E5" w14:textId="2EC56D19" w:rsidR="00127E81" w:rsidRPr="002361AD" w:rsidRDefault="00127E81" w:rsidP="00127E81">
            <w:pPr>
              <w:spacing w:after="0" w:line="276" w:lineRule="auto"/>
              <w:jc w:val="center"/>
              <w:rPr>
                <w:rFonts w:eastAsia="Times New Roman" w:cs="Times New Roman"/>
                <w:sz w:val="20"/>
                <w:szCs w:val="20"/>
                <w:lang w:eastAsia="ru-RU"/>
              </w:rPr>
            </w:pPr>
            <w:r w:rsidRPr="002361AD">
              <w:rPr>
                <w:color w:val="000000"/>
                <w:sz w:val="20"/>
                <w:szCs w:val="20"/>
              </w:rPr>
              <w:t>н/д</w:t>
            </w:r>
          </w:p>
        </w:tc>
        <w:tc>
          <w:tcPr>
            <w:tcW w:w="2316" w:type="dxa"/>
            <w:tcBorders>
              <w:top w:val="nil"/>
              <w:left w:val="nil"/>
              <w:bottom w:val="single" w:sz="4" w:space="0" w:color="auto"/>
              <w:right w:val="single" w:sz="4" w:space="0" w:color="auto"/>
            </w:tcBorders>
            <w:shd w:val="clear" w:color="auto" w:fill="auto"/>
            <w:vAlign w:val="center"/>
          </w:tcPr>
          <w:p w14:paraId="5986B18C" w14:textId="74B57CA3" w:rsidR="00127E81" w:rsidRPr="002361AD" w:rsidRDefault="00127E81" w:rsidP="00127E81">
            <w:pPr>
              <w:spacing w:after="0" w:line="276" w:lineRule="auto"/>
              <w:jc w:val="center"/>
              <w:rPr>
                <w:rFonts w:eastAsia="Times New Roman" w:cs="Times New Roman"/>
                <w:color w:val="000000"/>
                <w:sz w:val="20"/>
                <w:szCs w:val="20"/>
                <w:lang w:eastAsia="ru-RU"/>
              </w:rPr>
            </w:pPr>
            <w:r w:rsidRPr="002361AD">
              <w:rPr>
                <w:color w:val="000000"/>
                <w:sz w:val="20"/>
                <w:szCs w:val="20"/>
              </w:rPr>
              <w:t>18,3838</w:t>
            </w:r>
          </w:p>
        </w:tc>
        <w:tc>
          <w:tcPr>
            <w:tcW w:w="2316" w:type="dxa"/>
            <w:tcBorders>
              <w:top w:val="nil"/>
              <w:left w:val="nil"/>
              <w:bottom w:val="single" w:sz="4" w:space="0" w:color="auto"/>
              <w:right w:val="single" w:sz="4" w:space="0" w:color="auto"/>
            </w:tcBorders>
            <w:shd w:val="clear" w:color="auto" w:fill="auto"/>
            <w:noWrap/>
            <w:vAlign w:val="center"/>
          </w:tcPr>
          <w:p w14:paraId="1F563615" w14:textId="66F7367D" w:rsidR="00127E81" w:rsidRPr="002361AD" w:rsidRDefault="00127E81" w:rsidP="00127E81">
            <w:pPr>
              <w:spacing w:after="0" w:line="276" w:lineRule="auto"/>
              <w:jc w:val="center"/>
              <w:rPr>
                <w:rFonts w:eastAsia="Times New Roman" w:cs="Times New Roman"/>
                <w:color w:val="000000"/>
                <w:sz w:val="20"/>
                <w:szCs w:val="20"/>
                <w:lang w:eastAsia="ru-RU"/>
              </w:rPr>
            </w:pPr>
            <w:r w:rsidRPr="002361AD">
              <w:rPr>
                <w:color w:val="000000"/>
                <w:sz w:val="20"/>
                <w:szCs w:val="20"/>
              </w:rPr>
              <w:t>н/д</w:t>
            </w:r>
          </w:p>
        </w:tc>
      </w:tr>
      <w:tr w:rsidR="00127E81" w:rsidRPr="00E655FA" w14:paraId="22A8ECBE" w14:textId="77777777" w:rsidTr="002361AD">
        <w:trPr>
          <w:trHeight w:val="300"/>
        </w:trPr>
        <w:tc>
          <w:tcPr>
            <w:tcW w:w="2552" w:type="dxa"/>
            <w:tcBorders>
              <w:top w:val="nil"/>
              <w:left w:val="single" w:sz="4" w:space="0" w:color="auto"/>
              <w:bottom w:val="single" w:sz="4" w:space="0" w:color="auto"/>
              <w:right w:val="single" w:sz="4" w:space="0" w:color="auto"/>
            </w:tcBorders>
            <w:shd w:val="clear" w:color="000000" w:fill="FFFFFF"/>
            <w:vAlign w:val="center"/>
          </w:tcPr>
          <w:p w14:paraId="55B3ABAD" w14:textId="269F3BB9" w:rsidR="00127E81" w:rsidRPr="002361AD" w:rsidRDefault="00127E81" w:rsidP="00127E81">
            <w:pPr>
              <w:spacing w:after="0" w:line="276" w:lineRule="auto"/>
              <w:rPr>
                <w:rFonts w:eastAsia="Times New Roman" w:cs="Times New Roman"/>
                <w:color w:val="000000"/>
                <w:sz w:val="20"/>
                <w:szCs w:val="20"/>
                <w:lang w:eastAsia="ru-RU"/>
              </w:rPr>
            </w:pPr>
            <w:r w:rsidRPr="002361AD">
              <w:rPr>
                <w:b/>
                <w:bCs/>
                <w:color w:val="000000"/>
                <w:sz w:val="20"/>
                <w:szCs w:val="20"/>
              </w:rPr>
              <w:t>Всего</w:t>
            </w:r>
          </w:p>
        </w:tc>
        <w:tc>
          <w:tcPr>
            <w:tcW w:w="2316" w:type="dxa"/>
            <w:tcBorders>
              <w:top w:val="nil"/>
              <w:left w:val="nil"/>
              <w:bottom w:val="single" w:sz="4" w:space="0" w:color="auto"/>
              <w:right w:val="single" w:sz="4" w:space="0" w:color="auto"/>
            </w:tcBorders>
            <w:shd w:val="clear" w:color="auto" w:fill="auto"/>
            <w:noWrap/>
            <w:vAlign w:val="center"/>
          </w:tcPr>
          <w:p w14:paraId="68CDF33F" w14:textId="623D2564" w:rsidR="00127E81" w:rsidRPr="002361AD" w:rsidRDefault="00127E81" w:rsidP="00127E81">
            <w:pPr>
              <w:spacing w:after="0" w:line="276" w:lineRule="auto"/>
              <w:jc w:val="center"/>
              <w:rPr>
                <w:rFonts w:eastAsia="Times New Roman" w:cs="Times New Roman"/>
                <w:sz w:val="20"/>
                <w:szCs w:val="20"/>
                <w:lang w:eastAsia="ru-RU"/>
              </w:rPr>
            </w:pPr>
            <w:r w:rsidRPr="002361AD">
              <w:rPr>
                <w:b/>
                <w:bCs/>
                <w:color w:val="000000"/>
                <w:sz w:val="20"/>
                <w:szCs w:val="20"/>
              </w:rPr>
              <w:t>16082,8</w:t>
            </w:r>
          </w:p>
        </w:tc>
        <w:tc>
          <w:tcPr>
            <w:tcW w:w="2316" w:type="dxa"/>
            <w:tcBorders>
              <w:top w:val="nil"/>
              <w:left w:val="nil"/>
              <w:bottom w:val="single" w:sz="4" w:space="0" w:color="auto"/>
              <w:right w:val="single" w:sz="4" w:space="0" w:color="auto"/>
            </w:tcBorders>
            <w:shd w:val="clear" w:color="auto" w:fill="auto"/>
            <w:vAlign w:val="center"/>
          </w:tcPr>
          <w:p w14:paraId="3FF9AB34" w14:textId="13F3712D" w:rsidR="00127E81" w:rsidRPr="002361AD" w:rsidRDefault="00127E81" w:rsidP="00127E81">
            <w:pPr>
              <w:spacing w:after="0" w:line="276" w:lineRule="auto"/>
              <w:jc w:val="center"/>
              <w:rPr>
                <w:rFonts w:eastAsia="Times New Roman" w:cs="Times New Roman"/>
                <w:color w:val="000000"/>
                <w:sz w:val="20"/>
                <w:szCs w:val="20"/>
                <w:lang w:eastAsia="ru-RU"/>
              </w:rPr>
            </w:pPr>
            <w:r w:rsidRPr="00127E81">
              <w:rPr>
                <w:b/>
                <w:bCs/>
                <w:color w:val="000000"/>
                <w:sz w:val="20"/>
                <w:szCs w:val="20"/>
              </w:rPr>
              <w:t>153,2299</w:t>
            </w:r>
          </w:p>
        </w:tc>
        <w:tc>
          <w:tcPr>
            <w:tcW w:w="2316" w:type="dxa"/>
            <w:tcBorders>
              <w:top w:val="nil"/>
              <w:left w:val="nil"/>
              <w:bottom w:val="single" w:sz="4" w:space="0" w:color="auto"/>
              <w:right w:val="single" w:sz="4" w:space="0" w:color="auto"/>
            </w:tcBorders>
            <w:shd w:val="clear" w:color="auto" w:fill="auto"/>
            <w:noWrap/>
            <w:vAlign w:val="center"/>
          </w:tcPr>
          <w:p w14:paraId="6829B245" w14:textId="3F28A98D" w:rsidR="00127E81" w:rsidRPr="002361AD" w:rsidRDefault="00127E81" w:rsidP="00127E81">
            <w:pPr>
              <w:spacing w:after="0" w:line="276" w:lineRule="auto"/>
              <w:jc w:val="center"/>
              <w:rPr>
                <w:rFonts w:eastAsia="Times New Roman" w:cs="Times New Roman"/>
                <w:color w:val="000000"/>
                <w:sz w:val="20"/>
                <w:szCs w:val="20"/>
                <w:lang w:eastAsia="ru-RU"/>
              </w:rPr>
            </w:pPr>
            <w:r w:rsidRPr="002361AD">
              <w:rPr>
                <w:b/>
                <w:bCs/>
                <w:color w:val="000000"/>
                <w:sz w:val="20"/>
                <w:szCs w:val="20"/>
              </w:rPr>
              <w:t>104,3</w:t>
            </w:r>
          </w:p>
        </w:tc>
      </w:tr>
    </w:tbl>
    <w:p w14:paraId="0B70E4BB" w14:textId="77777777" w:rsidR="00D97FF7" w:rsidRDefault="00D97FF7" w:rsidP="00FA1A10">
      <w:pPr>
        <w:spacing w:after="0" w:line="360" w:lineRule="auto"/>
        <w:jc w:val="both"/>
        <w:rPr>
          <w:rStyle w:val="ArialNarrow"/>
          <w:rFonts w:ascii="Times New Roman" w:hAnsi="Times New Roman" w:cs="Times New Roman"/>
          <w:sz w:val="24"/>
          <w:szCs w:val="24"/>
        </w:rPr>
      </w:pPr>
    </w:p>
    <w:p w14:paraId="05039C8C" w14:textId="77777777" w:rsidR="00D97FF7" w:rsidRPr="00FA1A10" w:rsidRDefault="00D97FF7" w:rsidP="00FA1A10">
      <w:pPr>
        <w:spacing w:after="0" w:line="360" w:lineRule="auto"/>
        <w:ind w:firstLine="709"/>
        <w:jc w:val="both"/>
        <w:rPr>
          <w:rStyle w:val="ArialNarrow"/>
          <w:rFonts w:ascii="Times New Roman" w:hAnsi="Times New Roman" w:cs="Times New Roman"/>
          <w:sz w:val="24"/>
          <w:szCs w:val="24"/>
        </w:rPr>
      </w:pPr>
      <w:r w:rsidRPr="00FA1A10">
        <w:rPr>
          <w:rStyle w:val="ArialNarrow"/>
          <w:rFonts w:ascii="Times New Roman" w:hAnsi="Times New Roman" w:cs="Times New Roman"/>
          <w:sz w:val="24"/>
          <w:szCs w:val="24"/>
        </w:rPr>
        <w:t>Зона высокой эффективности централизованной системы теплоснабжения с тепловыми сетями, выполненными с подвесной теплоизоляцией, определяется не превышением приведенной материальной характеристики в зоне действия котельной значения</w:t>
      </w:r>
      <w:r w:rsidRPr="00FA1A10">
        <w:rPr>
          <w:rFonts w:cs="Times New Roman"/>
          <w:szCs w:val="24"/>
        </w:rPr>
        <w:t xml:space="preserve"> </w:t>
      </w:r>
      <w:r w:rsidRPr="00FA1A10">
        <w:rPr>
          <w:rStyle w:val="ArialNarrow"/>
          <w:rFonts w:ascii="Times New Roman" w:hAnsi="Times New Roman" w:cs="Times New Roman"/>
          <w:sz w:val="24"/>
          <w:szCs w:val="24"/>
        </w:rPr>
        <w:t>100 м</w:t>
      </w:r>
      <w:r w:rsidRPr="00FA1A10">
        <w:rPr>
          <w:rStyle w:val="ArialNarrow"/>
          <w:rFonts w:ascii="Times New Roman" w:hAnsi="Times New Roman" w:cs="Times New Roman"/>
          <w:sz w:val="24"/>
          <w:szCs w:val="24"/>
          <w:vertAlign w:val="superscript"/>
        </w:rPr>
        <w:t>2</w:t>
      </w:r>
      <w:r w:rsidRPr="00FA1A10">
        <w:rPr>
          <w:rStyle w:val="ArialNarrow"/>
          <w:rFonts w:ascii="Times New Roman" w:hAnsi="Times New Roman" w:cs="Times New Roman"/>
          <w:sz w:val="24"/>
          <w:szCs w:val="24"/>
        </w:rPr>
        <w:t>/Гкал/час. Зона предельной эффективности ограничена 200 м</w:t>
      </w:r>
      <w:r w:rsidRPr="00FA1A10">
        <w:rPr>
          <w:rStyle w:val="ArialNarrow"/>
          <w:rFonts w:ascii="Times New Roman" w:hAnsi="Times New Roman" w:cs="Times New Roman"/>
          <w:sz w:val="24"/>
          <w:szCs w:val="24"/>
          <w:vertAlign w:val="superscript"/>
        </w:rPr>
        <w:t>2</w:t>
      </w:r>
      <w:r w:rsidRPr="00FA1A10">
        <w:rPr>
          <w:rStyle w:val="ArialNarrow"/>
          <w:rFonts w:ascii="Times New Roman" w:hAnsi="Times New Roman" w:cs="Times New Roman"/>
          <w:sz w:val="24"/>
          <w:szCs w:val="24"/>
        </w:rPr>
        <w:t>/Гкал/ч. Значение приведенной материальной характеристики, превышающей 200 м</w:t>
      </w:r>
      <w:r w:rsidRPr="00FA1A10">
        <w:rPr>
          <w:rStyle w:val="ArialNarrow"/>
          <w:rFonts w:ascii="Times New Roman" w:hAnsi="Times New Roman" w:cs="Times New Roman"/>
          <w:sz w:val="24"/>
          <w:szCs w:val="24"/>
          <w:vertAlign w:val="superscript"/>
        </w:rPr>
        <w:t>2</w:t>
      </w:r>
      <w:r w:rsidRPr="00FA1A10">
        <w:rPr>
          <w:rStyle w:val="ArialNarrow"/>
          <w:rFonts w:ascii="Times New Roman" w:hAnsi="Times New Roman" w:cs="Times New Roman"/>
          <w:sz w:val="24"/>
          <w:szCs w:val="24"/>
        </w:rPr>
        <w:t xml:space="preserve">/Гкал/ч, свидетельствует о целесообразности применения индивидуального теплоснабжения. </w:t>
      </w:r>
    </w:p>
    <w:p w14:paraId="76996CB1" w14:textId="77777777" w:rsidR="00D97FF7" w:rsidRPr="00FA1A10" w:rsidRDefault="00D97FF7" w:rsidP="00FA1A10">
      <w:pPr>
        <w:spacing w:after="0" w:line="276" w:lineRule="auto"/>
        <w:jc w:val="both"/>
        <w:rPr>
          <w:rFonts w:cs="Times New Roman"/>
          <w:szCs w:val="24"/>
        </w:rPr>
      </w:pPr>
    </w:p>
    <w:p w14:paraId="76EBA73A" w14:textId="77777777" w:rsidR="00D97FF7" w:rsidRPr="00FA1A10" w:rsidRDefault="00D97FF7" w:rsidP="00FA1A10">
      <w:pPr>
        <w:pStyle w:val="21"/>
        <w:spacing w:before="0" w:line="276" w:lineRule="auto"/>
        <w:jc w:val="center"/>
        <w:rPr>
          <w:rFonts w:ascii="Times New Roman" w:hAnsi="Times New Roman" w:cs="Times New Roman"/>
          <w:b/>
          <w:color w:val="auto"/>
          <w:szCs w:val="24"/>
          <w:lang w:val="ru-RU" w:eastAsia="ru-RU"/>
        </w:rPr>
      </w:pPr>
      <w:bookmarkStart w:id="255" w:name="_Toc524886700"/>
      <w:bookmarkStart w:id="256" w:name="_Toc72448991"/>
      <w:bookmarkStart w:id="257" w:name="_Toc134109382"/>
      <w:r w:rsidRPr="00FA1A10">
        <w:rPr>
          <w:rFonts w:ascii="Times New Roman" w:hAnsi="Times New Roman" w:cs="Times New Roman"/>
          <w:b/>
          <w:color w:val="auto"/>
          <w:sz w:val="24"/>
          <w:lang w:val="ru-RU" w:eastAsia="ru-RU"/>
        </w:rPr>
        <w:t xml:space="preserve">Часть 5. </w:t>
      </w:r>
      <w:r w:rsidRPr="00FA1A10">
        <w:rPr>
          <w:rFonts w:ascii="Times New Roman" w:hAnsi="Times New Roman" w:cs="Times New Roman"/>
          <w:b/>
          <w:color w:val="auto"/>
          <w:sz w:val="24"/>
          <w:szCs w:val="24"/>
          <w:lang w:val="ru-RU" w:eastAsia="ru-RU"/>
        </w:rPr>
        <w:t>Тепловые нагрузки потребителей тепловой энергии, групп потребителей тепловой энергии</w:t>
      </w:r>
      <w:bookmarkEnd w:id="255"/>
      <w:bookmarkEnd w:id="256"/>
      <w:bookmarkEnd w:id="257"/>
    </w:p>
    <w:p w14:paraId="497B4FAF" w14:textId="77777777" w:rsidR="00D97FF7" w:rsidRPr="00FA1A10" w:rsidRDefault="00D97FF7" w:rsidP="00FA1A10">
      <w:pPr>
        <w:spacing w:after="0" w:line="276" w:lineRule="auto"/>
        <w:rPr>
          <w:rFonts w:cs="Times New Roman"/>
          <w:color w:val="000000"/>
          <w:spacing w:val="3"/>
          <w:szCs w:val="24"/>
        </w:rPr>
      </w:pPr>
    </w:p>
    <w:p w14:paraId="1AACD0E8" w14:textId="77777777" w:rsidR="00D97FF7" w:rsidRPr="00FA1A10" w:rsidRDefault="00D97FF7" w:rsidP="00FA1A10">
      <w:pPr>
        <w:pStyle w:val="31"/>
        <w:spacing w:before="0"/>
        <w:jc w:val="center"/>
        <w:rPr>
          <w:rFonts w:ascii="Times New Roman" w:hAnsi="Times New Roman" w:cs="Times New Roman"/>
          <w:b/>
          <w:color w:val="auto"/>
          <w:lang w:val="ru-RU"/>
        </w:rPr>
      </w:pPr>
      <w:bookmarkStart w:id="258" w:name="_Toc524886701"/>
      <w:bookmarkStart w:id="259" w:name="_Toc72448992"/>
      <w:bookmarkStart w:id="260" w:name="_Toc134109383"/>
      <w:r w:rsidRPr="00FA1A10">
        <w:rPr>
          <w:rFonts w:ascii="Times New Roman" w:hAnsi="Times New Roman" w:cs="Times New Roman"/>
          <w:b/>
          <w:color w:val="auto"/>
          <w:lang w:val="ru-RU"/>
        </w:rPr>
        <w:t>1.5.1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258"/>
      <w:bookmarkEnd w:id="259"/>
      <w:bookmarkEnd w:id="260"/>
    </w:p>
    <w:p w14:paraId="72D71012" w14:textId="77777777" w:rsidR="00D97FF7" w:rsidRPr="00FA1A10" w:rsidRDefault="00D97FF7" w:rsidP="00FA1A10">
      <w:pPr>
        <w:pStyle w:val="aa"/>
        <w:spacing w:line="276" w:lineRule="auto"/>
        <w:ind w:firstLine="709"/>
        <w:jc w:val="both"/>
        <w:rPr>
          <w:rStyle w:val="110"/>
          <w:rFonts w:ascii="Times New Roman" w:hAnsi="Times New Roman" w:cs="Times New Roman"/>
          <w:sz w:val="24"/>
          <w:szCs w:val="24"/>
        </w:rPr>
      </w:pPr>
      <w:r w:rsidRPr="00FA1A10">
        <w:rPr>
          <w:rStyle w:val="110"/>
          <w:rFonts w:ascii="Times New Roman" w:hAnsi="Times New Roman" w:cs="Times New Roman"/>
          <w:sz w:val="24"/>
          <w:szCs w:val="24"/>
        </w:rPr>
        <w:tab/>
      </w:r>
    </w:p>
    <w:p w14:paraId="3F9080CB" w14:textId="77777777" w:rsidR="00D97FF7" w:rsidRPr="00FA1A10" w:rsidRDefault="00D97FF7" w:rsidP="00FA1A10">
      <w:pPr>
        <w:pStyle w:val="aa"/>
        <w:spacing w:line="360" w:lineRule="auto"/>
        <w:ind w:firstLine="709"/>
        <w:jc w:val="both"/>
        <w:rPr>
          <w:rStyle w:val="110"/>
          <w:rFonts w:ascii="Times New Roman" w:hAnsi="Times New Roman" w:cs="Times New Roman"/>
          <w:sz w:val="24"/>
          <w:szCs w:val="24"/>
        </w:rPr>
      </w:pPr>
      <w:r w:rsidRPr="00FA1A10">
        <w:rPr>
          <w:rStyle w:val="110"/>
          <w:rFonts w:ascii="Times New Roman" w:hAnsi="Times New Roman" w:cs="Times New Roman"/>
          <w:sz w:val="24"/>
          <w:szCs w:val="24"/>
        </w:rPr>
        <w:t xml:space="preserve">Значения спроса на тепловую мощность в расчетных элементах территориального деления при расчетных температурах наружного воздуха представлено в Приложении 4 «Тепловые нагрузки потребителей» (шифр </w:t>
      </w:r>
      <w:r w:rsidRPr="00FA1A10">
        <w:rPr>
          <w:rFonts w:eastAsia="Times New Roman" w:cs="Times New Roman"/>
          <w:bCs/>
          <w:szCs w:val="24"/>
          <w:lang w:val="ru-RU"/>
        </w:rPr>
        <w:t>ПСТ.ОМ.</w:t>
      </w:r>
      <w:r w:rsidR="00736045">
        <w:rPr>
          <w:rFonts w:eastAsia="Times New Roman" w:cs="Times New Roman"/>
          <w:bCs/>
          <w:szCs w:val="24"/>
          <w:lang w:val="ru-RU"/>
        </w:rPr>
        <w:t>28-05</w:t>
      </w:r>
      <w:r w:rsidRPr="00FA1A10">
        <w:rPr>
          <w:rFonts w:eastAsia="Times New Roman" w:cs="Times New Roman"/>
          <w:bCs/>
          <w:szCs w:val="24"/>
          <w:lang w:val="ru-RU"/>
        </w:rPr>
        <w:t>.001.004</w:t>
      </w:r>
      <w:r w:rsidRPr="00FA1A10">
        <w:rPr>
          <w:rStyle w:val="110"/>
          <w:rFonts w:ascii="Times New Roman" w:hAnsi="Times New Roman" w:cs="Times New Roman"/>
          <w:sz w:val="24"/>
          <w:szCs w:val="24"/>
        </w:rPr>
        <w:t>).</w:t>
      </w:r>
    </w:p>
    <w:p w14:paraId="7D6F98C3" w14:textId="32503245" w:rsidR="00FF6242" w:rsidRDefault="00FF6242" w:rsidP="00FA1A10">
      <w:pPr>
        <w:pStyle w:val="aa"/>
        <w:spacing w:line="276" w:lineRule="auto"/>
        <w:ind w:firstLine="709"/>
        <w:jc w:val="both"/>
        <w:rPr>
          <w:rFonts w:cs="Times New Roman"/>
          <w:szCs w:val="24"/>
          <w:lang w:val="ru-RU"/>
        </w:rPr>
      </w:pPr>
    </w:p>
    <w:p w14:paraId="54FAC270" w14:textId="77777777" w:rsidR="002361AD" w:rsidRDefault="002361AD" w:rsidP="00FA1A10">
      <w:pPr>
        <w:pStyle w:val="31"/>
        <w:spacing w:before="0"/>
        <w:jc w:val="center"/>
        <w:rPr>
          <w:rFonts w:ascii="Times New Roman" w:hAnsi="Times New Roman" w:cs="Times New Roman"/>
          <w:b/>
          <w:color w:val="auto"/>
          <w:lang w:val="ru-RU"/>
        </w:rPr>
      </w:pPr>
      <w:bookmarkStart w:id="261" w:name="_Toc134109384"/>
      <w:bookmarkStart w:id="262" w:name="_Toc524886702"/>
      <w:bookmarkStart w:id="263" w:name="_Toc72448993"/>
    </w:p>
    <w:p w14:paraId="2BD2386D" w14:textId="77777777" w:rsidR="002361AD" w:rsidRDefault="002361AD" w:rsidP="00FA1A10">
      <w:pPr>
        <w:pStyle w:val="31"/>
        <w:spacing w:before="0"/>
        <w:jc w:val="center"/>
        <w:rPr>
          <w:rFonts w:ascii="Times New Roman" w:hAnsi="Times New Roman" w:cs="Times New Roman"/>
          <w:b/>
          <w:color w:val="auto"/>
          <w:lang w:val="ru-RU"/>
        </w:rPr>
      </w:pPr>
    </w:p>
    <w:p w14:paraId="2B301619" w14:textId="77777777" w:rsidR="002361AD" w:rsidRDefault="002361AD" w:rsidP="00FA1A10">
      <w:pPr>
        <w:pStyle w:val="31"/>
        <w:spacing w:before="0"/>
        <w:jc w:val="center"/>
        <w:rPr>
          <w:rFonts w:ascii="Times New Roman" w:hAnsi="Times New Roman" w:cs="Times New Roman"/>
          <w:b/>
          <w:color w:val="auto"/>
          <w:lang w:val="ru-RU"/>
        </w:rPr>
      </w:pPr>
    </w:p>
    <w:p w14:paraId="38C3F90C" w14:textId="77777777" w:rsidR="002361AD" w:rsidRDefault="002361AD">
      <w:pPr>
        <w:rPr>
          <w:rFonts w:eastAsiaTheme="majorEastAsia" w:cs="Times New Roman"/>
          <w:b/>
          <w:szCs w:val="24"/>
        </w:rPr>
      </w:pPr>
      <w:r>
        <w:rPr>
          <w:rFonts w:cs="Times New Roman"/>
          <w:b/>
        </w:rPr>
        <w:br w:type="page"/>
      </w:r>
    </w:p>
    <w:p w14:paraId="3D447DEE" w14:textId="062889A4" w:rsidR="00D97FF7" w:rsidRPr="00FA1A10" w:rsidRDefault="00D97FF7" w:rsidP="00FA1A10">
      <w:pPr>
        <w:pStyle w:val="31"/>
        <w:spacing w:before="0"/>
        <w:jc w:val="center"/>
        <w:rPr>
          <w:rFonts w:ascii="Times New Roman" w:hAnsi="Times New Roman" w:cs="Times New Roman"/>
          <w:b/>
          <w:color w:val="auto"/>
          <w:lang w:val="ru-RU"/>
        </w:rPr>
      </w:pPr>
      <w:r w:rsidRPr="00740D6E">
        <w:rPr>
          <w:rFonts w:ascii="Times New Roman" w:hAnsi="Times New Roman" w:cs="Times New Roman"/>
          <w:b/>
          <w:color w:val="auto"/>
          <w:lang w:val="ru-RU"/>
        </w:rPr>
        <w:lastRenderedPageBreak/>
        <w:t>1.5.2 Описание значений расчетных тепловых нагрузок на коллекторах источников тепловой энергии</w:t>
      </w:r>
      <w:bookmarkEnd w:id="261"/>
      <w:r w:rsidRPr="00FA1A10" w:rsidDel="00DD4984">
        <w:rPr>
          <w:rFonts w:ascii="Times New Roman" w:hAnsi="Times New Roman" w:cs="Times New Roman"/>
          <w:b/>
          <w:color w:val="auto"/>
          <w:lang w:val="ru-RU"/>
        </w:rPr>
        <w:t xml:space="preserve"> </w:t>
      </w:r>
      <w:bookmarkEnd w:id="262"/>
      <w:bookmarkEnd w:id="263"/>
    </w:p>
    <w:p w14:paraId="079FEE81" w14:textId="77777777" w:rsidR="00D97FF7" w:rsidRPr="00FA1A10" w:rsidRDefault="00D97FF7" w:rsidP="00FA1A10">
      <w:pPr>
        <w:pStyle w:val="aa"/>
        <w:spacing w:line="276" w:lineRule="auto"/>
        <w:ind w:firstLine="709"/>
        <w:jc w:val="both"/>
        <w:rPr>
          <w:rStyle w:val="110"/>
          <w:rFonts w:ascii="Times New Roman" w:hAnsi="Times New Roman" w:cs="Times New Roman"/>
          <w:sz w:val="24"/>
          <w:szCs w:val="24"/>
        </w:rPr>
      </w:pPr>
      <w:r w:rsidRPr="00FA1A10">
        <w:rPr>
          <w:rStyle w:val="110"/>
          <w:rFonts w:ascii="Times New Roman" w:hAnsi="Times New Roman" w:cs="Times New Roman"/>
          <w:sz w:val="24"/>
          <w:szCs w:val="24"/>
        </w:rPr>
        <w:tab/>
      </w:r>
    </w:p>
    <w:p w14:paraId="1D8D7294" w14:textId="2BC414DB" w:rsidR="00D97FF7" w:rsidRPr="00FA1A10" w:rsidRDefault="00D97FF7" w:rsidP="00FA1A10">
      <w:pPr>
        <w:pStyle w:val="Default"/>
        <w:spacing w:line="360" w:lineRule="auto"/>
        <w:ind w:firstLine="708"/>
        <w:jc w:val="both"/>
        <w:rPr>
          <w:bCs/>
          <w:color w:val="auto"/>
        </w:rPr>
      </w:pPr>
      <w:r w:rsidRPr="00FA1A10">
        <w:rPr>
          <w:bCs/>
          <w:color w:val="auto"/>
        </w:rPr>
        <w:t xml:space="preserve">Значения расчетных тепловых нагрузок потребителей в системах теплоснабжения </w:t>
      </w:r>
      <w:r w:rsidR="00736045">
        <w:rPr>
          <w:bCs/>
          <w:color w:val="auto"/>
        </w:rPr>
        <w:t>Муниципального образования «Город Свободный»</w:t>
      </w:r>
      <w:r w:rsidRPr="00FA1A10">
        <w:rPr>
          <w:bCs/>
          <w:color w:val="auto"/>
        </w:rPr>
        <w:t xml:space="preserve"> при расчетных температурах наружного воздуха приведены в таб. </w:t>
      </w:r>
      <w:r w:rsidRPr="00FA1A10">
        <w:rPr>
          <w:bCs/>
          <w:color w:val="auto"/>
        </w:rPr>
        <w:fldChar w:fldCharType="begin"/>
      </w:r>
      <w:r w:rsidRPr="00FA1A10">
        <w:rPr>
          <w:bCs/>
          <w:color w:val="auto"/>
        </w:rPr>
        <w:instrText xml:space="preserve"> REF _Ref84413922 \h  \* MERGEFORMAT </w:instrText>
      </w:r>
      <w:r w:rsidRPr="00FA1A10">
        <w:rPr>
          <w:bCs/>
          <w:color w:val="auto"/>
        </w:rPr>
      </w:r>
      <w:r w:rsidRPr="00FA1A10">
        <w:rPr>
          <w:bCs/>
          <w:color w:val="auto"/>
        </w:rPr>
        <w:fldChar w:fldCharType="separate"/>
      </w:r>
      <w:r w:rsidR="00C5345E" w:rsidRPr="00C5345E">
        <w:rPr>
          <w:vanish/>
        </w:rPr>
        <w:t xml:space="preserve">Таблица </w:t>
      </w:r>
      <w:r w:rsidR="00C5345E">
        <w:rPr>
          <w:noProof/>
        </w:rPr>
        <w:t>13</w:t>
      </w:r>
      <w:r w:rsidRPr="00FA1A10">
        <w:rPr>
          <w:bCs/>
          <w:color w:val="auto"/>
        </w:rPr>
        <w:fldChar w:fldCharType="end"/>
      </w:r>
      <w:r w:rsidRPr="00FA1A10">
        <w:rPr>
          <w:bCs/>
          <w:color w:val="auto"/>
        </w:rPr>
        <w:t>.</w:t>
      </w:r>
    </w:p>
    <w:p w14:paraId="56715595" w14:textId="0E7A844F" w:rsidR="00D97FF7" w:rsidRDefault="00D97FF7" w:rsidP="00FA1A10">
      <w:pPr>
        <w:pStyle w:val="affff0"/>
        <w:keepNext/>
      </w:pPr>
      <w:bookmarkStart w:id="264" w:name="_Ref84413922"/>
      <w:r w:rsidRPr="00FA1A10">
        <w:t xml:space="preserve">Таблица </w:t>
      </w:r>
      <w:r w:rsidRPr="00FA1A10">
        <w:fldChar w:fldCharType="begin"/>
      </w:r>
      <w:r w:rsidRPr="00FA1A10">
        <w:instrText xml:space="preserve"> SEQ Таблица \* ARABIC </w:instrText>
      </w:r>
      <w:r w:rsidRPr="00FA1A10">
        <w:fldChar w:fldCharType="separate"/>
      </w:r>
      <w:r w:rsidR="006E4D8E">
        <w:t>13</w:t>
      </w:r>
      <w:r w:rsidRPr="00FA1A10">
        <w:fldChar w:fldCharType="end"/>
      </w:r>
      <w:bookmarkEnd w:id="264"/>
      <w:r w:rsidRPr="00FA1A10">
        <w:t xml:space="preserve"> – Значения тепловых нагрузок абонентов систем теплоснабжения </w:t>
      </w:r>
      <w:r w:rsidR="00736045">
        <w:t>Муниципального образования «Город Свободный»</w:t>
      </w:r>
      <w:r w:rsidRPr="00FA1A10">
        <w:t>, Гкал/ч</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10"/>
        <w:gridCol w:w="2315"/>
        <w:gridCol w:w="2315"/>
        <w:gridCol w:w="2316"/>
      </w:tblGrid>
      <w:tr w:rsidR="002361AD" w:rsidRPr="00487961" w14:paraId="50261F84" w14:textId="77777777" w:rsidTr="002361AD">
        <w:trPr>
          <w:trHeight w:val="456"/>
          <w:tblHeader/>
        </w:trPr>
        <w:tc>
          <w:tcPr>
            <w:tcW w:w="2410" w:type="dxa"/>
            <w:shd w:val="clear" w:color="auto" w:fill="auto"/>
            <w:vAlign w:val="center"/>
            <w:hideMark/>
          </w:tcPr>
          <w:p w14:paraId="7AF63622" w14:textId="7786F90E" w:rsidR="002361AD" w:rsidRPr="00487961" w:rsidRDefault="002361AD" w:rsidP="00487961">
            <w:pPr>
              <w:spacing w:after="0" w:line="240" w:lineRule="auto"/>
              <w:jc w:val="center"/>
              <w:rPr>
                <w:rFonts w:eastAsia="Times New Roman" w:cs="Times New Roman"/>
                <w:b/>
                <w:bCs/>
                <w:color w:val="000000"/>
                <w:sz w:val="22"/>
                <w:lang w:eastAsia="ru-RU"/>
              </w:rPr>
            </w:pPr>
            <w:r>
              <w:rPr>
                <w:rFonts w:eastAsia="Times New Roman" w:cs="Times New Roman"/>
                <w:b/>
                <w:bCs/>
                <w:color w:val="000000"/>
                <w:sz w:val="22"/>
                <w:lang w:eastAsia="ru-RU"/>
              </w:rPr>
              <w:t>Система теплоснабжения</w:t>
            </w:r>
          </w:p>
        </w:tc>
        <w:tc>
          <w:tcPr>
            <w:tcW w:w="2315" w:type="dxa"/>
            <w:shd w:val="clear" w:color="auto" w:fill="auto"/>
            <w:vAlign w:val="center"/>
            <w:hideMark/>
          </w:tcPr>
          <w:p w14:paraId="5287BE92" w14:textId="1BFCB6AA" w:rsidR="002361AD" w:rsidRPr="00487961" w:rsidRDefault="002361AD" w:rsidP="00487961">
            <w:pPr>
              <w:spacing w:after="0" w:line="240" w:lineRule="auto"/>
              <w:jc w:val="center"/>
              <w:rPr>
                <w:rFonts w:eastAsia="Times New Roman" w:cs="Times New Roman"/>
                <w:b/>
                <w:bCs/>
                <w:color w:val="000000"/>
                <w:sz w:val="22"/>
                <w:lang w:eastAsia="ru-RU"/>
              </w:rPr>
            </w:pPr>
            <w:r w:rsidRPr="00487961">
              <w:rPr>
                <w:rFonts w:eastAsia="Times New Roman" w:cs="Times New Roman"/>
                <w:b/>
                <w:bCs/>
                <w:color w:val="000000"/>
                <w:sz w:val="22"/>
                <w:lang w:eastAsia="ru-RU"/>
              </w:rPr>
              <w:t>Отопление</w:t>
            </w:r>
            <w:r>
              <w:rPr>
                <w:rFonts w:eastAsia="Times New Roman" w:cs="Times New Roman"/>
                <w:b/>
                <w:bCs/>
                <w:color w:val="000000"/>
                <w:sz w:val="22"/>
                <w:lang w:eastAsia="ru-RU"/>
              </w:rPr>
              <w:t xml:space="preserve"> и вентиляция</w:t>
            </w:r>
          </w:p>
        </w:tc>
        <w:tc>
          <w:tcPr>
            <w:tcW w:w="2315" w:type="dxa"/>
            <w:shd w:val="clear" w:color="auto" w:fill="auto"/>
            <w:vAlign w:val="center"/>
            <w:hideMark/>
          </w:tcPr>
          <w:p w14:paraId="658FBA68" w14:textId="77777777" w:rsidR="002361AD" w:rsidRPr="00487961" w:rsidRDefault="002361AD" w:rsidP="00487961">
            <w:pPr>
              <w:spacing w:after="0" w:line="240" w:lineRule="auto"/>
              <w:jc w:val="center"/>
              <w:rPr>
                <w:rFonts w:eastAsia="Times New Roman" w:cs="Times New Roman"/>
                <w:b/>
                <w:bCs/>
                <w:color w:val="000000"/>
                <w:sz w:val="22"/>
                <w:lang w:eastAsia="ru-RU"/>
              </w:rPr>
            </w:pPr>
            <w:r w:rsidRPr="00487961">
              <w:rPr>
                <w:rFonts w:eastAsia="Times New Roman" w:cs="Times New Roman"/>
                <w:b/>
                <w:bCs/>
                <w:color w:val="000000"/>
                <w:sz w:val="22"/>
                <w:lang w:eastAsia="ru-RU"/>
              </w:rPr>
              <w:t>ГВС</w:t>
            </w:r>
          </w:p>
        </w:tc>
        <w:tc>
          <w:tcPr>
            <w:tcW w:w="2316" w:type="dxa"/>
            <w:shd w:val="clear" w:color="auto" w:fill="auto"/>
            <w:vAlign w:val="center"/>
            <w:hideMark/>
          </w:tcPr>
          <w:p w14:paraId="55EF15DA" w14:textId="77777777" w:rsidR="002361AD" w:rsidRPr="00487961" w:rsidRDefault="002361AD" w:rsidP="00487961">
            <w:pPr>
              <w:spacing w:after="0" w:line="240" w:lineRule="auto"/>
              <w:jc w:val="center"/>
              <w:rPr>
                <w:rFonts w:eastAsia="Times New Roman" w:cs="Times New Roman"/>
                <w:b/>
                <w:bCs/>
                <w:color w:val="000000"/>
                <w:sz w:val="22"/>
                <w:lang w:eastAsia="ru-RU"/>
              </w:rPr>
            </w:pPr>
            <w:r w:rsidRPr="00487961">
              <w:rPr>
                <w:rFonts w:eastAsia="Times New Roman" w:cs="Times New Roman"/>
                <w:b/>
                <w:bCs/>
                <w:color w:val="000000"/>
                <w:sz w:val="22"/>
                <w:lang w:eastAsia="ru-RU"/>
              </w:rPr>
              <w:t>Итого</w:t>
            </w:r>
          </w:p>
        </w:tc>
      </w:tr>
      <w:tr w:rsidR="00D8150C" w:rsidRPr="00487961" w14:paraId="1ACB8DE7" w14:textId="77777777" w:rsidTr="002361AD">
        <w:trPr>
          <w:trHeight w:val="300"/>
        </w:trPr>
        <w:tc>
          <w:tcPr>
            <w:tcW w:w="2410" w:type="dxa"/>
            <w:shd w:val="clear" w:color="000000" w:fill="FFFFFF"/>
            <w:vAlign w:val="center"/>
          </w:tcPr>
          <w:p w14:paraId="6193E431" w14:textId="4F8437D0"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РК-1</w:t>
            </w:r>
          </w:p>
        </w:tc>
        <w:tc>
          <w:tcPr>
            <w:tcW w:w="2315" w:type="dxa"/>
            <w:shd w:val="clear" w:color="auto" w:fill="auto"/>
            <w:noWrap/>
            <w:vAlign w:val="center"/>
          </w:tcPr>
          <w:p w14:paraId="01A61275" w14:textId="6C582666" w:rsidR="00D8150C" w:rsidRPr="002361AD" w:rsidRDefault="00D8150C" w:rsidP="00D8150C">
            <w:pPr>
              <w:spacing w:after="0" w:line="240" w:lineRule="auto"/>
              <w:jc w:val="center"/>
              <w:rPr>
                <w:color w:val="000000"/>
                <w:sz w:val="22"/>
              </w:rPr>
            </w:pPr>
            <w:r w:rsidRPr="002361AD">
              <w:rPr>
                <w:color w:val="000000"/>
                <w:sz w:val="22"/>
              </w:rPr>
              <w:t>46,0601</w:t>
            </w:r>
          </w:p>
        </w:tc>
        <w:tc>
          <w:tcPr>
            <w:tcW w:w="2315" w:type="dxa"/>
            <w:shd w:val="clear" w:color="auto" w:fill="auto"/>
            <w:noWrap/>
            <w:vAlign w:val="center"/>
          </w:tcPr>
          <w:p w14:paraId="45BDC9F2" w14:textId="0CC60E92" w:rsidR="00D8150C" w:rsidRPr="002361AD" w:rsidRDefault="00D8150C" w:rsidP="00D8150C">
            <w:pPr>
              <w:spacing w:after="0" w:line="240" w:lineRule="auto"/>
              <w:jc w:val="center"/>
              <w:rPr>
                <w:color w:val="000000"/>
                <w:sz w:val="22"/>
              </w:rPr>
            </w:pPr>
            <w:r w:rsidRPr="002361AD">
              <w:rPr>
                <w:color w:val="000000"/>
                <w:sz w:val="22"/>
              </w:rPr>
              <w:t>8,3644</w:t>
            </w:r>
          </w:p>
        </w:tc>
        <w:tc>
          <w:tcPr>
            <w:tcW w:w="2316" w:type="dxa"/>
            <w:shd w:val="clear" w:color="auto" w:fill="auto"/>
            <w:vAlign w:val="center"/>
          </w:tcPr>
          <w:p w14:paraId="1CF915F1" w14:textId="7AAAC1F7" w:rsidR="00D8150C" w:rsidRPr="00D8150C" w:rsidRDefault="00D8150C" w:rsidP="00D8150C">
            <w:pPr>
              <w:spacing w:after="0" w:line="240" w:lineRule="auto"/>
              <w:jc w:val="center"/>
              <w:rPr>
                <w:color w:val="000000"/>
                <w:sz w:val="22"/>
              </w:rPr>
            </w:pPr>
            <w:r w:rsidRPr="00D8150C">
              <w:rPr>
                <w:color w:val="000000"/>
                <w:sz w:val="22"/>
              </w:rPr>
              <w:t>54,4245</w:t>
            </w:r>
          </w:p>
        </w:tc>
      </w:tr>
      <w:tr w:rsidR="00D8150C" w:rsidRPr="00487961" w14:paraId="42211463" w14:textId="77777777" w:rsidTr="002361AD">
        <w:trPr>
          <w:trHeight w:val="300"/>
        </w:trPr>
        <w:tc>
          <w:tcPr>
            <w:tcW w:w="2410" w:type="dxa"/>
            <w:shd w:val="clear" w:color="000000" w:fill="FFFFFF"/>
            <w:vAlign w:val="center"/>
          </w:tcPr>
          <w:p w14:paraId="0E0F981C" w14:textId="1E5DFE4E"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РК-2</w:t>
            </w:r>
          </w:p>
        </w:tc>
        <w:tc>
          <w:tcPr>
            <w:tcW w:w="2315" w:type="dxa"/>
            <w:shd w:val="clear" w:color="auto" w:fill="auto"/>
            <w:noWrap/>
            <w:vAlign w:val="center"/>
          </w:tcPr>
          <w:p w14:paraId="074B1EB3" w14:textId="25299FBA"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22,4612</w:t>
            </w:r>
          </w:p>
        </w:tc>
        <w:tc>
          <w:tcPr>
            <w:tcW w:w="2315" w:type="dxa"/>
            <w:shd w:val="clear" w:color="auto" w:fill="auto"/>
            <w:noWrap/>
            <w:vAlign w:val="center"/>
          </w:tcPr>
          <w:p w14:paraId="69662CAD" w14:textId="48E16E3F"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2,4177</w:t>
            </w:r>
          </w:p>
        </w:tc>
        <w:tc>
          <w:tcPr>
            <w:tcW w:w="2316" w:type="dxa"/>
            <w:shd w:val="clear" w:color="auto" w:fill="auto"/>
            <w:vAlign w:val="center"/>
          </w:tcPr>
          <w:p w14:paraId="0FCCE2AF" w14:textId="463CFB17"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24,8789</w:t>
            </w:r>
          </w:p>
        </w:tc>
      </w:tr>
      <w:tr w:rsidR="00D8150C" w:rsidRPr="00487961" w14:paraId="10F5E403" w14:textId="77777777" w:rsidTr="002361AD">
        <w:trPr>
          <w:trHeight w:val="300"/>
        </w:trPr>
        <w:tc>
          <w:tcPr>
            <w:tcW w:w="2410" w:type="dxa"/>
            <w:shd w:val="clear" w:color="000000" w:fill="FFFFFF"/>
            <w:vAlign w:val="center"/>
          </w:tcPr>
          <w:p w14:paraId="0A17F861" w14:textId="16F1C4B7"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 № 2</w:t>
            </w:r>
          </w:p>
        </w:tc>
        <w:tc>
          <w:tcPr>
            <w:tcW w:w="2315" w:type="dxa"/>
            <w:shd w:val="clear" w:color="auto" w:fill="auto"/>
            <w:noWrap/>
            <w:vAlign w:val="center"/>
          </w:tcPr>
          <w:p w14:paraId="54A04F9E" w14:textId="0B4F5243"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1,3051</w:t>
            </w:r>
          </w:p>
        </w:tc>
        <w:tc>
          <w:tcPr>
            <w:tcW w:w="2315" w:type="dxa"/>
            <w:shd w:val="clear" w:color="auto" w:fill="auto"/>
            <w:noWrap/>
            <w:vAlign w:val="center"/>
          </w:tcPr>
          <w:p w14:paraId="23170AFF" w14:textId="7D1392FA"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0,1518</w:t>
            </w:r>
          </w:p>
        </w:tc>
        <w:tc>
          <w:tcPr>
            <w:tcW w:w="2316" w:type="dxa"/>
            <w:shd w:val="clear" w:color="auto" w:fill="auto"/>
            <w:vAlign w:val="center"/>
          </w:tcPr>
          <w:p w14:paraId="460D8D63" w14:textId="497B35BA"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1,4569</w:t>
            </w:r>
          </w:p>
        </w:tc>
      </w:tr>
      <w:tr w:rsidR="00D8150C" w:rsidRPr="00487961" w14:paraId="76D6FA58" w14:textId="77777777" w:rsidTr="002361AD">
        <w:trPr>
          <w:trHeight w:val="300"/>
        </w:trPr>
        <w:tc>
          <w:tcPr>
            <w:tcW w:w="2410" w:type="dxa"/>
            <w:shd w:val="clear" w:color="000000" w:fill="FFFFFF"/>
            <w:vAlign w:val="center"/>
          </w:tcPr>
          <w:p w14:paraId="443900C9" w14:textId="541453CE"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 № 3</w:t>
            </w:r>
          </w:p>
        </w:tc>
        <w:tc>
          <w:tcPr>
            <w:tcW w:w="2315" w:type="dxa"/>
            <w:shd w:val="clear" w:color="auto" w:fill="auto"/>
            <w:noWrap/>
            <w:vAlign w:val="center"/>
          </w:tcPr>
          <w:p w14:paraId="59DFF39D" w14:textId="72FA7B53"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0,5895</w:t>
            </w:r>
          </w:p>
        </w:tc>
        <w:tc>
          <w:tcPr>
            <w:tcW w:w="2315" w:type="dxa"/>
            <w:shd w:val="clear" w:color="auto" w:fill="auto"/>
            <w:noWrap/>
            <w:vAlign w:val="center"/>
          </w:tcPr>
          <w:p w14:paraId="124C6944" w14:textId="0E5A1EC2"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0,1763</w:t>
            </w:r>
          </w:p>
        </w:tc>
        <w:tc>
          <w:tcPr>
            <w:tcW w:w="2316" w:type="dxa"/>
            <w:shd w:val="clear" w:color="auto" w:fill="auto"/>
            <w:vAlign w:val="center"/>
          </w:tcPr>
          <w:p w14:paraId="186F09C8" w14:textId="373E3FB0"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0,7658</w:t>
            </w:r>
          </w:p>
        </w:tc>
      </w:tr>
      <w:tr w:rsidR="00D8150C" w:rsidRPr="00487961" w14:paraId="72FF6A6F" w14:textId="77777777" w:rsidTr="002361AD">
        <w:trPr>
          <w:trHeight w:val="300"/>
        </w:trPr>
        <w:tc>
          <w:tcPr>
            <w:tcW w:w="2410" w:type="dxa"/>
            <w:shd w:val="clear" w:color="000000" w:fill="FFFFFF"/>
            <w:vAlign w:val="center"/>
          </w:tcPr>
          <w:p w14:paraId="304F071E" w14:textId="2ADFEFF0"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 № 4</w:t>
            </w:r>
          </w:p>
        </w:tc>
        <w:tc>
          <w:tcPr>
            <w:tcW w:w="2315" w:type="dxa"/>
            <w:shd w:val="clear" w:color="auto" w:fill="auto"/>
            <w:noWrap/>
            <w:vAlign w:val="center"/>
          </w:tcPr>
          <w:p w14:paraId="62D0DB32" w14:textId="325AB8D7"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0,1703</w:t>
            </w:r>
          </w:p>
        </w:tc>
        <w:tc>
          <w:tcPr>
            <w:tcW w:w="2315" w:type="dxa"/>
            <w:shd w:val="clear" w:color="auto" w:fill="auto"/>
            <w:noWrap/>
            <w:vAlign w:val="center"/>
          </w:tcPr>
          <w:p w14:paraId="23A1BDBC" w14:textId="5D71EB11"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0,0000</w:t>
            </w:r>
          </w:p>
        </w:tc>
        <w:tc>
          <w:tcPr>
            <w:tcW w:w="2316" w:type="dxa"/>
            <w:shd w:val="clear" w:color="auto" w:fill="auto"/>
            <w:vAlign w:val="center"/>
          </w:tcPr>
          <w:p w14:paraId="0EF89F2E" w14:textId="1F9377DB"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0,1703</w:t>
            </w:r>
          </w:p>
        </w:tc>
      </w:tr>
      <w:tr w:rsidR="00D8150C" w:rsidRPr="00487961" w14:paraId="5B191B0C" w14:textId="77777777" w:rsidTr="002361AD">
        <w:trPr>
          <w:trHeight w:val="300"/>
        </w:trPr>
        <w:tc>
          <w:tcPr>
            <w:tcW w:w="2410" w:type="dxa"/>
            <w:shd w:val="clear" w:color="000000" w:fill="FFFFFF"/>
            <w:vAlign w:val="center"/>
          </w:tcPr>
          <w:p w14:paraId="4BA307CB" w14:textId="6C048574"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 № 5</w:t>
            </w:r>
          </w:p>
        </w:tc>
        <w:tc>
          <w:tcPr>
            <w:tcW w:w="2315" w:type="dxa"/>
            <w:shd w:val="clear" w:color="auto" w:fill="auto"/>
            <w:noWrap/>
            <w:vAlign w:val="center"/>
          </w:tcPr>
          <w:p w14:paraId="486EC259" w14:textId="7653D8A5"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0,2982</w:t>
            </w:r>
          </w:p>
        </w:tc>
        <w:tc>
          <w:tcPr>
            <w:tcW w:w="2315" w:type="dxa"/>
            <w:shd w:val="clear" w:color="auto" w:fill="auto"/>
            <w:noWrap/>
            <w:vAlign w:val="center"/>
          </w:tcPr>
          <w:p w14:paraId="3A7C796C" w14:textId="09AB1A3F"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0,0290</w:t>
            </w:r>
          </w:p>
        </w:tc>
        <w:tc>
          <w:tcPr>
            <w:tcW w:w="2316" w:type="dxa"/>
            <w:shd w:val="clear" w:color="auto" w:fill="auto"/>
            <w:vAlign w:val="center"/>
          </w:tcPr>
          <w:p w14:paraId="544AF801" w14:textId="3215271F"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0,3272</w:t>
            </w:r>
          </w:p>
        </w:tc>
      </w:tr>
      <w:tr w:rsidR="00D8150C" w:rsidRPr="00487961" w14:paraId="40557B65" w14:textId="77777777" w:rsidTr="002361AD">
        <w:trPr>
          <w:trHeight w:val="300"/>
        </w:trPr>
        <w:tc>
          <w:tcPr>
            <w:tcW w:w="2410" w:type="dxa"/>
            <w:shd w:val="clear" w:color="000000" w:fill="FFFFFF"/>
            <w:vAlign w:val="center"/>
          </w:tcPr>
          <w:p w14:paraId="6D2F8FA5" w14:textId="0480A6FC"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 № 7</w:t>
            </w:r>
          </w:p>
        </w:tc>
        <w:tc>
          <w:tcPr>
            <w:tcW w:w="2315" w:type="dxa"/>
            <w:shd w:val="clear" w:color="auto" w:fill="auto"/>
            <w:noWrap/>
            <w:vAlign w:val="center"/>
          </w:tcPr>
          <w:p w14:paraId="54A6A98C" w14:textId="041A905F"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3,3736</w:t>
            </w:r>
          </w:p>
        </w:tc>
        <w:tc>
          <w:tcPr>
            <w:tcW w:w="2315" w:type="dxa"/>
            <w:shd w:val="clear" w:color="auto" w:fill="auto"/>
            <w:noWrap/>
            <w:vAlign w:val="center"/>
          </w:tcPr>
          <w:p w14:paraId="14F0D50C" w14:textId="0A2149CF"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0,5327</w:t>
            </w:r>
          </w:p>
        </w:tc>
        <w:tc>
          <w:tcPr>
            <w:tcW w:w="2316" w:type="dxa"/>
            <w:shd w:val="clear" w:color="auto" w:fill="auto"/>
            <w:vAlign w:val="center"/>
          </w:tcPr>
          <w:p w14:paraId="7629E57A" w14:textId="0E45ABD1"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3,9063</w:t>
            </w:r>
          </w:p>
        </w:tc>
      </w:tr>
      <w:tr w:rsidR="00D8150C" w:rsidRPr="00487961" w14:paraId="5846C657" w14:textId="77777777" w:rsidTr="002361AD">
        <w:trPr>
          <w:trHeight w:val="300"/>
        </w:trPr>
        <w:tc>
          <w:tcPr>
            <w:tcW w:w="2410" w:type="dxa"/>
            <w:shd w:val="clear" w:color="000000" w:fill="FFFFFF"/>
            <w:vAlign w:val="center"/>
          </w:tcPr>
          <w:p w14:paraId="2A6BB81F" w14:textId="5692BE21"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 № 8</w:t>
            </w:r>
          </w:p>
        </w:tc>
        <w:tc>
          <w:tcPr>
            <w:tcW w:w="2315" w:type="dxa"/>
            <w:shd w:val="clear" w:color="auto" w:fill="auto"/>
            <w:noWrap/>
            <w:vAlign w:val="center"/>
          </w:tcPr>
          <w:p w14:paraId="01833C5B" w14:textId="3A192DA4"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0,1576</w:t>
            </w:r>
          </w:p>
        </w:tc>
        <w:tc>
          <w:tcPr>
            <w:tcW w:w="2315" w:type="dxa"/>
            <w:shd w:val="clear" w:color="auto" w:fill="auto"/>
            <w:noWrap/>
            <w:vAlign w:val="center"/>
          </w:tcPr>
          <w:p w14:paraId="33767753" w14:textId="72F8C331"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0,0332</w:t>
            </w:r>
          </w:p>
        </w:tc>
        <w:tc>
          <w:tcPr>
            <w:tcW w:w="2316" w:type="dxa"/>
            <w:shd w:val="clear" w:color="auto" w:fill="auto"/>
            <w:vAlign w:val="center"/>
          </w:tcPr>
          <w:p w14:paraId="62CC7238" w14:textId="3C5FCE5E"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0,1908</w:t>
            </w:r>
          </w:p>
        </w:tc>
      </w:tr>
      <w:tr w:rsidR="00D8150C" w:rsidRPr="00487961" w14:paraId="67B7A18D" w14:textId="77777777" w:rsidTr="002361AD">
        <w:trPr>
          <w:trHeight w:val="300"/>
        </w:trPr>
        <w:tc>
          <w:tcPr>
            <w:tcW w:w="2410" w:type="dxa"/>
            <w:shd w:val="clear" w:color="000000" w:fill="FFFFFF"/>
            <w:vAlign w:val="center"/>
          </w:tcPr>
          <w:p w14:paraId="2E33E0A8" w14:textId="5694D4C0"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 № 9</w:t>
            </w:r>
          </w:p>
        </w:tc>
        <w:tc>
          <w:tcPr>
            <w:tcW w:w="2315" w:type="dxa"/>
            <w:shd w:val="clear" w:color="auto" w:fill="auto"/>
            <w:noWrap/>
            <w:vAlign w:val="center"/>
          </w:tcPr>
          <w:p w14:paraId="173E59D6" w14:textId="4C652E1B"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0,1948</w:t>
            </w:r>
          </w:p>
        </w:tc>
        <w:tc>
          <w:tcPr>
            <w:tcW w:w="2315" w:type="dxa"/>
            <w:shd w:val="clear" w:color="auto" w:fill="auto"/>
            <w:noWrap/>
            <w:vAlign w:val="center"/>
          </w:tcPr>
          <w:p w14:paraId="4F4AFBFD" w14:textId="60A68CA9"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0,0188</w:t>
            </w:r>
          </w:p>
        </w:tc>
        <w:tc>
          <w:tcPr>
            <w:tcW w:w="2316" w:type="dxa"/>
            <w:shd w:val="clear" w:color="auto" w:fill="auto"/>
            <w:vAlign w:val="center"/>
          </w:tcPr>
          <w:p w14:paraId="0AB1F2AE" w14:textId="4454B428"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0,2136</w:t>
            </w:r>
          </w:p>
        </w:tc>
      </w:tr>
      <w:tr w:rsidR="00D8150C" w:rsidRPr="00487961" w14:paraId="7962AA3B" w14:textId="77777777" w:rsidTr="002361AD">
        <w:trPr>
          <w:trHeight w:val="300"/>
        </w:trPr>
        <w:tc>
          <w:tcPr>
            <w:tcW w:w="2410" w:type="dxa"/>
            <w:shd w:val="clear" w:color="000000" w:fill="FFFFFF"/>
            <w:vAlign w:val="center"/>
          </w:tcPr>
          <w:p w14:paraId="0ABD7BBD" w14:textId="26B29EA5"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 № 14</w:t>
            </w:r>
          </w:p>
        </w:tc>
        <w:tc>
          <w:tcPr>
            <w:tcW w:w="2315" w:type="dxa"/>
            <w:shd w:val="clear" w:color="auto" w:fill="auto"/>
            <w:noWrap/>
            <w:vAlign w:val="center"/>
          </w:tcPr>
          <w:p w14:paraId="2240A926" w14:textId="706F1AD7"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0,0125</w:t>
            </w:r>
          </w:p>
        </w:tc>
        <w:tc>
          <w:tcPr>
            <w:tcW w:w="2315" w:type="dxa"/>
            <w:shd w:val="clear" w:color="auto" w:fill="auto"/>
            <w:noWrap/>
            <w:vAlign w:val="center"/>
          </w:tcPr>
          <w:p w14:paraId="68786DD9" w14:textId="71659613"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0,0000</w:t>
            </w:r>
          </w:p>
        </w:tc>
        <w:tc>
          <w:tcPr>
            <w:tcW w:w="2316" w:type="dxa"/>
            <w:shd w:val="clear" w:color="auto" w:fill="auto"/>
            <w:vAlign w:val="center"/>
          </w:tcPr>
          <w:p w14:paraId="6F1AFCD7" w14:textId="3799E37F"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0,0125</w:t>
            </w:r>
          </w:p>
        </w:tc>
      </w:tr>
      <w:tr w:rsidR="00D8150C" w:rsidRPr="00487961" w14:paraId="35D5487C" w14:textId="77777777" w:rsidTr="002361AD">
        <w:trPr>
          <w:trHeight w:val="300"/>
        </w:trPr>
        <w:tc>
          <w:tcPr>
            <w:tcW w:w="2410" w:type="dxa"/>
            <w:shd w:val="clear" w:color="000000" w:fill="FFFFFF"/>
            <w:vAlign w:val="center"/>
          </w:tcPr>
          <w:p w14:paraId="59298973" w14:textId="2D7CF210"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 № 15</w:t>
            </w:r>
          </w:p>
        </w:tc>
        <w:tc>
          <w:tcPr>
            <w:tcW w:w="2315" w:type="dxa"/>
            <w:shd w:val="clear" w:color="auto" w:fill="auto"/>
            <w:noWrap/>
            <w:vAlign w:val="center"/>
          </w:tcPr>
          <w:p w14:paraId="298AEFE6" w14:textId="613B4D5D"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0,2061</w:t>
            </w:r>
          </w:p>
        </w:tc>
        <w:tc>
          <w:tcPr>
            <w:tcW w:w="2315" w:type="dxa"/>
            <w:shd w:val="clear" w:color="auto" w:fill="auto"/>
            <w:noWrap/>
            <w:vAlign w:val="center"/>
          </w:tcPr>
          <w:p w14:paraId="7F4051E0" w14:textId="3B13C95E"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0,0000</w:t>
            </w:r>
          </w:p>
        </w:tc>
        <w:tc>
          <w:tcPr>
            <w:tcW w:w="2316" w:type="dxa"/>
            <w:shd w:val="clear" w:color="auto" w:fill="auto"/>
            <w:vAlign w:val="center"/>
          </w:tcPr>
          <w:p w14:paraId="6191EA45" w14:textId="50FF1E52"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0,2061</w:t>
            </w:r>
          </w:p>
        </w:tc>
      </w:tr>
      <w:tr w:rsidR="00D8150C" w:rsidRPr="00487961" w14:paraId="70E48D41" w14:textId="77777777" w:rsidTr="002361AD">
        <w:trPr>
          <w:trHeight w:val="300"/>
        </w:trPr>
        <w:tc>
          <w:tcPr>
            <w:tcW w:w="2410" w:type="dxa"/>
            <w:shd w:val="clear" w:color="000000" w:fill="FFFFFF"/>
            <w:vAlign w:val="center"/>
          </w:tcPr>
          <w:p w14:paraId="524A9AB5" w14:textId="2D5F2CA6"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 № 16</w:t>
            </w:r>
          </w:p>
        </w:tc>
        <w:tc>
          <w:tcPr>
            <w:tcW w:w="2315" w:type="dxa"/>
            <w:shd w:val="clear" w:color="auto" w:fill="auto"/>
            <w:noWrap/>
            <w:vAlign w:val="center"/>
          </w:tcPr>
          <w:p w14:paraId="131DED8B" w14:textId="0120FA29"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4,8357</w:t>
            </w:r>
          </w:p>
        </w:tc>
        <w:tc>
          <w:tcPr>
            <w:tcW w:w="2315" w:type="dxa"/>
            <w:shd w:val="clear" w:color="auto" w:fill="auto"/>
            <w:noWrap/>
            <w:vAlign w:val="center"/>
          </w:tcPr>
          <w:p w14:paraId="60D08060" w14:textId="6929B6A8"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1,1031</w:t>
            </w:r>
          </w:p>
        </w:tc>
        <w:tc>
          <w:tcPr>
            <w:tcW w:w="2316" w:type="dxa"/>
            <w:shd w:val="clear" w:color="auto" w:fill="auto"/>
            <w:vAlign w:val="center"/>
          </w:tcPr>
          <w:p w14:paraId="39D9BAEB" w14:textId="021E14F7"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5,9388</w:t>
            </w:r>
          </w:p>
        </w:tc>
      </w:tr>
      <w:tr w:rsidR="00D8150C" w:rsidRPr="00487961" w14:paraId="71B4A280" w14:textId="77777777" w:rsidTr="002361AD">
        <w:trPr>
          <w:trHeight w:val="300"/>
        </w:trPr>
        <w:tc>
          <w:tcPr>
            <w:tcW w:w="2410" w:type="dxa"/>
            <w:shd w:val="clear" w:color="000000" w:fill="FFFFFF"/>
            <w:vAlign w:val="center"/>
          </w:tcPr>
          <w:p w14:paraId="0B0BE62F" w14:textId="3740B82B"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 № 18</w:t>
            </w:r>
          </w:p>
        </w:tc>
        <w:tc>
          <w:tcPr>
            <w:tcW w:w="2315" w:type="dxa"/>
            <w:shd w:val="clear" w:color="auto" w:fill="auto"/>
            <w:noWrap/>
            <w:vAlign w:val="center"/>
          </w:tcPr>
          <w:p w14:paraId="628A5E62" w14:textId="00513AFB"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0,1405</w:t>
            </w:r>
          </w:p>
        </w:tc>
        <w:tc>
          <w:tcPr>
            <w:tcW w:w="2315" w:type="dxa"/>
            <w:shd w:val="clear" w:color="auto" w:fill="auto"/>
            <w:noWrap/>
            <w:vAlign w:val="center"/>
          </w:tcPr>
          <w:p w14:paraId="3298328F" w14:textId="475055FF"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0,0000</w:t>
            </w:r>
          </w:p>
        </w:tc>
        <w:tc>
          <w:tcPr>
            <w:tcW w:w="2316" w:type="dxa"/>
            <w:shd w:val="clear" w:color="auto" w:fill="auto"/>
            <w:vAlign w:val="center"/>
          </w:tcPr>
          <w:p w14:paraId="13D872B1" w14:textId="289E8732"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0,1405</w:t>
            </w:r>
          </w:p>
        </w:tc>
      </w:tr>
      <w:tr w:rsidR="00D8150C" w:rsidRPr="00487961" w14:paraId="102BCB6D" w14:textId="77777777" w:rsidTr="002361AD">
        <w:trPr>
          <w:trHeight w:val="300"/>
        </w:trPr>
        <w:tc>
          <w:tcPr>
            <w:tcW w:w="2410" w:type="dxa"/>
            <w:shd w:val="clear" w:color="000000" w:fill="FFFFFF"/>
            <w:vAlign w:val="center"/>
          </w:tcPr>
          <w:p w14:paraId="39CAFD2A" w14:textId="48E6179F"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 № 19</w:t>
            </w:r>
          </w:p>
        </w:tc>
        <w:tc>
          <w:tcPr>
            <w:tcW w:w="2315" w:type="dxa"/>
            <w:shd w:val="clear" w:color="auto" w:fill="auto"/>
            <w:noWrap/>
            <w:vAlign w:val="center"/>
          </w:tcPr>
          <w:p w14:paraId="3B5F070E" w14:textId="6FFFF4EC"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0,1876</w:t>
            </w:r>
          </w:p>
        </w:tc>
        <w:tc>
          <w:tcPr>
            <w:tcW w:w="2315" w:type="dxa"/>
            <w:shd w:val="clear" w:color="auto" w:fill="auto"/>
            <w:noWrap/>
            <w:vAlign w:val="center"/>
          </w:tcPr>
          <w:p w14:paraId="24AB31C8" w14:textId="4963EF6E"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0,0000</w:t>
            </w:r>
          </w:p>
        </w:tc>
        <w:tc>
          <w:tcPr>
            <w:tcW w:w="2316" w:type="dxa"/>
            <w:shd w:val="clear" w:color="auto" w:fill="auto"/>
            <w:vAlign w:val="center"/>
          </w:tcPr>
          <w:p w14:paraId="56A19707" w14:textId="1BC104C4"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0,1876</w:t>
            </w:r>
          </w:p>
        </w:tc>
      </w:tr>
      <w:tr w:rsidR="00D8150C" w:rsidRPr="00487961" w14:paraId="4D4B6FCA" w14:textId="77777777" w:rsidTr="002361AD">
        <w:trPr>
          <w:trHeight w:val="300"/>
        </w:trPr>
        <w:tc>
          <w:tcPr>
            <w:tcW w:w="2410" w:type="dxa"/>
            <w:shd w:val="clear" w:color="000000" w:fill="FFFFFF"/>
            <w:vAlign w:val="center"/>
          </w:tcPr>
          <w:p w14:paraId="7B27CCF1" w14:textId="3E250BF9"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 № 24</w:t>
            </w:r>
          </w:p>
        </w:tc>
        <w:tc>
          <w:tcPr>
            <w:tcW w:w="2315" w:type="dxa"/>
            <w:shd w:val="clear" w:color="auto" w:fill="auto"/>
            <w:noWrap/>
            <w:vAlign w:val="center"/>
          </w:tcPr>
          <w:p w14:paraId="40EE2A2B" w14:textId="19E525CE"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0,2032</w:t>
            </w:r>
          </w:p>
        </w:tc>
        <w:tc>
          <w:tcPr>
            <w:tcW w:w="2315" w:type="dxa"/>
            <w:shd w:val="clear" w:color="auto" w:fill="auto"/>
            <w:noWrap/>
            <w:vAlign w:val="center"/>
          </w:tcPr>
          <w:p w14:paraId="744F3905" w14:textId="06E81752"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0,0000</w:t>
            </w:r>
          </w:p>
        </w:tc>
        <w:tc>
          <w:tcPr>
            <w:tcW w:w="2316" w:type="dxa"/>
            <w:shd w:val="clear" w:color="auto" w:fill="auto"/>
            <w:vAlign w:val="center"/>
          </w:tcPr>
          <w:p w14:paraId="1E4B6416" w14:textId="7ECF508D"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0,2032</w:t>
            </w:r>
          </w:p>
        </w:tc>
      </w:tr>
      <w:tr w:rsidR="00D8150C" w:rsidRPr="00487961" w14:paraId="25FE4939" w14:textId="77777777" w:rsidTr="002361AD">
        <w:trPr>
          <w:trHeight w:val="300"/>
        </w:trPr>
        <w:tc>
          <w:tcPr>
            <w:tcW w:w="2410" w:type="dxa"/>
            <w:shd w:val="clear" w:color="000000" w:fill="FFFFFF"/>
            <w:vAlign w:val="center"/>
          </w:tcPr>
          <w:p w14:paraId="620C8361" w14:textId="2E4927CD"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 № 26</w:t>
            </w:r>
          </w:p>
        </w:tc>
        <w:tc>
          <w:tcPr>
            <w:tcW w:w="2315" w:type="dxa"/>
            <w:shd w:val="clear" w:color="auto" w:fill="auto"/>
            <w:noWrap/>
            <w:vAlign w:val="center"/>
          </w:tcPr>
          <w:p w14:paraId="151908C4" w14:textId="10D36335"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1,5238</w:t>
            </w:r>
          </w:p>
        </w:tc>
        <w:tc>
          <w:tcPr>
            <w:tcW w:w="2315" w:type="dxa"/>
            <w:shd w:val="clear" w:color="auto" w:fill="auto"/>
            <w:noWrap/>
            <w:vAlign w:val="center"/>
          </w:tcPr>
          <w:p w14:paraId="3DE6BD26" w14:textId="1891A77F"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0,2173</w:t>
            </w:r>
          </w:p>
        </w:tc>
        <w:tc>
          <w:tcPr>
            <w:tcW w:w="2316" w:type="dxa"/>
            <w:shd w:val="clear" w:color="auto" w:fill="auto"/>
            <w:vAlign w:val="center"/>
          </w:tcPr>
          <w:p w14:paraId="57F325CF" w14:textId="568F70B9"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1,7411</w:t>
            </w:r>
          </w:p>
        </w:tc>
      </w:tr>
      <w:tr w:rsidR="00D8150C" w:rsidRPr="00487961" w14:paraId="4F82AB2A" w14:textId="77777777" w:rsidTr="002361AD">
        <w:trPr>
          <w:trHeight w:val="300"/>
        </w:trPr>
        <w:tc>
          <w:tcPr>
            <w:tcW w:w="2410" w:type="dxa"/>
            <w:shd w:val="clear" w:color="000000" w:fill="FFFFFF"/>
            <w:vAlign w:val="center"/>
          </w:tcPr>
          <w:p w14:paraId="274BCD13" w14:textId="47889CDE"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 № 27</w:t>
            </w:r>
          </w:p>
        </w:tc>
        <w:tc>
          <w:tcPr>
            <w:tcW w:w="2315" w:type="dxa"/>
            <w:shd w:val="clear" w:color="auto" w:fill="auto"/>
            <w:noWrap/>
            <w:vAlign w:val="center"/>
          </w:tcPr>
          <w:p w14:paraId="220722AD" w14:textId="26D3724E"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8,4631</w:t>
            </w:r>
          </w:p>
        </w:tc>
        <w:tc>
          <w:tcPr>
            <w:tcW w:w="2315" w:type="dxa"/>
            <w:shd w:val="clear" w:color="auto" w:fill="auto"/>
            <w:noWrap/>
            <w:vAlign w:val="center"/>
          </w:tcPr>
          <w:p w14:paraId="123B1E49" w14:textId="18D4D289"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0,4323</w:t>
            </w:r>
          </w:p>
        </w:tc>
        <w:tc>
          <w:tcPr>
            <w:tcW w:w="2316" w:type="dxa"/>
            <w:shd w:val="clear" w:color="auto" w:fill="auto"/>
            <w:vAlign w:val="center"/>
          </w:tcPr>
          <w:p w14:paraId="01059DC8" w14:textId="6BDE6A2A"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8,8954</w:t>
            </w:r>
          </w:p>
        </w:tc>
      </w:tr>
      <w:tr w:rsidR="00D8150C" w:rsidRPr="00487961" w14:paraId="59C53BA1" w14:textId="77777777" w:rsidTr="002361AD">
        <w:trPr>
          <w:trHeight w:val="300"/>
        </w:trPr>
        <w:tc>
          <w:tcPr>
            <w:tcW w:w="2410" w:type="dxa"/>
            <w:shd w:val="clear" w:color="000000" w:fill="FFFFFF"/>
            <w:vAlign w:val="center"/>
          </w:tcPr>
          <w:p w14:paraId="62ED5C39" w14:textId="5EF6CFBB"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 № 28</w:t>
            </w:r>
          </w:p>
        </w:tc>
        <w:tc>
          <w:tcPr>
            <w:tcW w:w="2315" w:type="dxa"/>
            <w:shd w:val="clear" w:color="auto" w:fill="auto"/>
            <w:vAlign w:val="center"/>
          </w:tcPr>
          <w:p w14:paraId="46F7E693" w14:textId="379D8E16"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2,8486</w:t>
            </w:r>
          </w:p>
        </w:tc>
        <w:tc>
          <w:tcPr>
            <w:tcW w:w="2315" w:type="dxa"/>
            <w:shd w:val="clear" w:color="auto" w:fill="auto"/>
            <w:vAlign w:val="center"/>
          </w:tcPr>
          <w:p w14:paraId="7CB042A6" w14:textId="3260C44D"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0,0000</w:t>
            </w:r>
          </w:p>
        </w:tc>
        <w:tc>
          <w:tcPr>
            <w:tcW w:w="2316" w:type="dxa"/>
            <w:shd w:val="clear" w:color="auto" w:fill="auto"/>
            <w:vAlign w:val="center"/>
          </w:tcPr>
          <w:p w14:paraId="10F9C9F3" w14:textId="49F23BF1"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2,8486</w:t>
            </w:r>
          </w:p>
        </w:tc>
      </w:tr>
      <w:tr w:rsidR="00D8150C" w:rsidRPr="00487961" w14:paraId="18CAC094" w14:textId="77777777" w:rsidTr="002361AD">
        <w:trPr>
          <w:trHeight w:val="300"/>
        </w:trPr>
        <w:tc>
          <w:tcPr>
            <w:tcW w:w="2410" w:type="dxa"/>
            <w:shd w:val="clear" w:color="auto" w:fill="auto"/>
            <w:vAlign w:val="center"/>
          </w:tcPr>
          <w:p w14:paraId="7E8D6CD8" w14:textId="3D8C2608"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 № 29</w:t>
            </w:r>
          </w:p>
        </w:tc>
        <w:tc>
          <w:tcPr>
            <w:tcW w:w="2315" w:type="dxa"/>
            <w:shd w:val="clear" w:color="auto" w:fill="auto"/>
            <w:vAlign w:val="center"/>
          </w:tcPr>
          <w:p w14:paraId="1295A71D" w14:textId="45577D70"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0,7214</w:t>
            </w:r>
          </w:p>
        </w:tc>
        <w:tc>
          <w:tcPr>
            <w:tcW w:w="2315" w:type="dxa"/>
            <w:shd w:val="clear" w:color="auto" w:fill="auto"/>
            <w:vAlign w:val="center"/>
          </w:tcPr>
          <w:p w14:paraId="247B83A5" w14:textId="487405C2"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0,0320</w:t>
            </w:r>
          </w:p>
        </w:tc>
        <w:tc>
          <w:tcPr>
            <w:tcW w:w="2316" w:type="dxa"/>
            <w:shd w:val="clear" w:color="auto" w:fill="auto"/>
            <w:vAlign w:val="center"/>
          </w:tcPr>
          <w:p w14:paraId="31760C83" w14:textId="2AE73526"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0,7534</w:t>
            </w:r>
          </w:p>
        </w:tc>
      </w:tr>
      <w:tr w:rsidR="00D8150C" w:rsidRPr="00487961" w14:paraId="571882E1" w14:textId="77777777" w:rsidTr="002361AD">
        <w:trPr>
          <w:trHeight w:val="300"/>
        </w:trPr>
        <w:tc>
          <w:tcPr>
            <w:tcW w:w="2410" w:type="dxa"/>
            <w:shd w:val="clear" w:color="auto" w:fill="auto"/>
            <w:vAlign w:val="center"/>
          </w:tcPr>
          <w:p w14:paraId="354AB014" w14:textId="449BC65D"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 № 30</w:t>
            </w:r>
          </w:p>
        </w:tc>
        <w:tc>
          <w:tcPr>
            <w:tcW w:w="2315" w:type="dxa"/>
            <w:shd w:val="clear" w:color="auto" w:fill="auto"/>
            <w:vAlign w:val="center"/>
          </w:tcPr>
          <w:p w14:paraId="0D51BF98" w14:textId="260DB5AD"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1,0105</w:t>
            </w:r>
          </w:p>
        </w:tc>
        <w:tc>
          <w:tcPr>
            <w:tcW w:w="2315" w:type="dxa"/>
            <w:shd w:val="clear" w:color="auto" w:fill="auto"/>
            <w:vAlign w:val="center"/>
          </w:tcPr>
          <w:p w14:paraId="09BAD9F6" w14:textId="76FF6B49"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0,1615</w:t>
            </w:r>
          </w:p>
        </w:tc>
        <w:tc>
          <w:tcPr>
            <w:tcW w:w="2316" w:type="dxa"/>
            <w:shd w:val="clear" w:color="auto" w:fill="auto"/>
            <w:vAlign w:val="center"/>
          </w:tcPr>
          <w:p w14:paraId="60487760" w14:textId="1A22D62C"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1,1720</w:t>
            </w:r>
          </w:p>
        </w:tc>
      </w:tr>
      <w:tr w:rsidR="00D8150C" w:rsidRPr="00487961" w14:paraId="37A24022" w14:textId="77777777" w:rsidTr="002361AD">
        <w:trPr>
          <w:trHeight w:val="300"/>
        </w:trPr>
        <w:tc>
          <w:tcPr>
            <w:tcW w:w="2410" w:type="dxa"/>
            <w:shd w:val="clear" w:color="000000" w:fill="FFFFFF"/>
            <w:vAlign w:val="center"/>
          </w:tcPr>
          <w:p w14:paraId="6261C5E2" w14:textId="2715C63D"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 № 31</w:t>
            </w:r>
          </w:p>
        </w:tc>
        <w:tc>
          <w:tcPr>
            <w:tcW w:w="2315" w:type="dxa"/>
            <w:shd w:val="clear" w:color="auto" w:fill="auto"/>
            <w:vAlign w:val="center"/>
          </w:tcPr>
          <w:p w14:paraId="5BF14844" w14:textId="3FC3CDA0"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0,1840</w:t>
            </w:r>
          </w:p>
        </w:tc>
        <w:tc>
          <w:tcPr>
            <w:tcW w:w="2315" w:type="dxa"/>
            <w:shd w:val="clear" w:color="auto" w:fill="auto"/>
            <w:vAlign w:val="center"/>
          </w:tcPr>
          <w:p w14:paraId="69760614" w14:textId="55B44193"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0,0000</w:t>
            </w:r>
          </w:p>
        </w:tc>
        <w:tc>
          <w:tcPr>
            <w:tcW w:w="2316" w:type="dxa"/>
            <w:shd w:val="clear" w:color="auto" w:fill="auto"/>
            <w:vAlign w:val="center"/>
          </w:tcPr>
          <w:p w14:paraId="6FD41E7B" w14:textId="396670D5"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0,1840</w:t>
            </w:r>
          </w:p>
        </w:tc>
      </w:tr>
      <w:tr w:rsidR="00D8150C" w:rsidRPr="00487961" w14:paraId="60ED5D71" w14:textId="77777777" w:rsidTr="002361AD">
        <w:trPr>
          <w:trHeight w:val="300"/>
        </w:trPr>
        <w:tc>
          <w:tcPr>
            <w:tcW w:w="2410" w:type="dxa"/>
            <w:shd w:val="clear" w:color="000000" w:fill="FFFFFF"/>
            <w:vAlign w:val="center"/>
          </w:tcPr>
          <w:p w14:paraId="66831E1C" w14:textId="0962CD95"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КУ-252 кв.</w:t>
            </w:r>
          </w:p>
        </w:tc>
        <w:tc>
          <w:tcPr>
            <w:tcW w:w="2315" w:type="dxa"/>
            <w:shd w:val="clear" w:color="auto" w:fill="auto"/>
            <w:vAlign w:val="center"/>
          </w:tcPr>
          <w:p w14:paraId="4F26F622" w14:textId="7F44850E"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1,1716</w:t>
            </w:r>
          </w:p>
        </w:tc>
        <w:tc>
          <w:tcPr>
            <w:tcW w:w="2315" w:type="dxa"/>
            <w:shd w:val="clear" w:color="auto" w:fill="auto"/>
            <w:vAlign w:val="center"/>
          </w:tcPr>
          <w:p w14:paraId="0C728838" w14:textId="02B1766E"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0,1460</w:t>
            </w:r>
          </w:p>
        </w:tc>
        <w:tc>
          <w:tcPr>
            <w:tcW w:w="2316" w:type="dxa"/>
            <w:shd w:val="clear" w:color="auto" w:fill="auto"/>
            <w:vAlign w:val="center"/>
          </w:tcPr>
          <w:p w14:paraId="20E088D0" w14:textId="5E817BDF"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1,3176</w:t>
            </w:r>
          </w:p>
        </w:tc>
      </w:tr>
      <w:tr w:rsidR="00D8150C" w:rsidRPr="00487961" w14:paraId="0E2B4626" w14:textId="77777777" w:rsidTr="002361AD">
        <w:trPr>
          <w:trHeight w:val="300"/>
        </w:trPr>
        <w:tc>
          <w:tcPr>
            <w:tcW w:w="2410" w:type="dxa"/>
            <w:shd w:val="clear" w:color="000000" w:fill="FFFFFF"/>
            <w:vAlign w:val="center"/>
          </w:tcPr>
          <w:p w14:paraId="0D2695A4" w14:textId="2E75822E"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КУ-302 кв.</w:t>
            </w:r>
          </w:p>
        </w:tc>
        <w:tc>
          <w:tcPr>
            <w:tcW w:w="2315" w:type="dxa"/>
            <w:shd w:val="clear" w:color="auto" w:fill="auto"/>
            <w:noWrap/>
            <w:vAlign w:val="center"/>
          </w:tcPr>
          <w:p w14:paraId="1C476309" w14:textId="6D1915AD"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5,1212</w:t>
            </w:r>
          </w:p>
        </w:tc>
        <w:tc>
          <w:tcPr>
            <w:tcW w:w="2315" w:type="dxa"/>
            <w:shd w:val="clear" w:color="auto" w:fill="auto"/>
            <w:noWrap/>
            <w:vAlign w:val="center"/>
          </w:tcPr>
          <w:p w14:paraId="4DBBDF31" w14:textId="76618522"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0,3340</w:t>
            </w:r>
          </w:p>
        </w:tc>
        <w:tc>
          <w:tcPr>
            <w:tcW w:w="2316" w:type="dxa"/>
            <w:shd w:val="clear" w:color="auto" w:fill="auto"/>
            <w:vAlign w:val="center"/>
          </w:tcPr>
          <w:p w14:paraId="3B6E3670" w14:textId="6D04FBE7"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5,4552</w:t>
            </w:r>
          </w:p>
        </w:tc>
      </w:tr>
      <w:tr w:rsidR="00D8150C" w:rsidRPr="00487961" w14:paraId="49F7BAE7" w14:textId="77777777" w:rsidTr="002361AD">
        <w:trPr>
          <w:trHeight w:val="300"/>
        </w:trPr>
        <w:tc>
          <w:tcPr>
            <w:tcW w:w="2410" w:type="dxa"/>
            <w:shd w:val="clear" w:color="000000" w:fill="FFFFFF"/>
            <w:vAlign w:val="center"/>
          </w:tcPr>
          <w:p w14:paraId="2D2EE304" w14:textId="6D0FE943"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Автобаза</w:t>
            </w:r>
          </w:p>
        </w:tc>
        <w:tc>
          <w:tcPr>
            <w:tcW w:w="2315" w:type="dxa"/>
            <w:shd w:val="clear" w:color="auto" w:fill="auto"/>
            <w:noWrap/>
            <w:vAlign w:val="center"/>
          </w:tcPr>
          <w:p w14:paraId="7AC7E7AB" w14:textId="163D60DD"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0,3352</w:t>
            </w:r>
          </w:p>
        </w:tc>
        <w:tc>
          <w:tcPr>
            <w:tcW w:w="2315" w:type="dxa"/>
            <w:shd w:val="clear" w:color="auto" w:fill="auto"/>
            <w:noWrap/>
            <w:vAlign w:val="center"/>
          </w:tcPr>
          <w:p w14:paraId="061966AB" w14:textId="4BB9CD56"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0,0000</w:t>
            </w:r>
          </w:p>
        </w:tc>
        <w:tc>
          <w:tcPr>
            <w:tcW w:w="2316" w:type="dxa"/>
            <w:shd w:val="clear" w:color="auto" w:fill="auto"/>
            <w:vAlign w:val="center"/>
          </w:tcPr>
          <w:p w14:paraId="17844FD7" w14:textId="16DC1DAA"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0,3352</w:t>
            </w:r>
          </w:p>
        </w:tc>
      </w:tr>
      <w:tr w:rsidR="00D8150C" w:rsidRPr="00487961" w14:paraId="71E74F2E" w14:textId="77777777" w:rsidTr="002361AD">
        <w:trPr>
          <w:trHeight w:val="300"/>
        </w:trPr>
        <w:tc>
          <w:tcPr>
            <w:tcW w:w="2410" w:type="dxa"/>
            <w:shd w:val="clear" w:color="000000" w:fill="FFFFFF"/>
            <w:vAlign w:val="center"/>
          </w:tcPr>
          <w:p w14:paraId="3FCA1AEA" w14:textId="1674A548"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КУ-309 кв.</w:t>
            </w:r>
          </w:p>
        </w:tc>
        <w:tc>
          <w:tcPr>
            <w:tcW w:w="2315" w:type="dxa"/>
            <w:shd w:val="clear" w:color="auto" w:fill="auto"/>
            <w:noWrap/>
            <w:vAlign w:val="center"/>
          </w:tcPr>
          <w:p w14:paraId="47776B88" w14:textId="320727EC"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0,1601</w:t>
            </w:r>
          </w:p>
        </w:tc>
        <w:tc>
          <w:tcPr>
            <w:tcW w:w="2315" w:type="dxa"/>
            <w:shd w:val="clear" w:color="auto" w:fill="auto"/>
            <w:noWrap/>
            <w:vAlign w:val="center"/>
          </w:tcPr>
          <w:p w14:paraId="02E8BAD4" w14:textId="57934DBE"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0,0000</w:t>
            </w:r>
          </w:p>
        </w:tc>
        <w:tc>
          <w:tcPr>
            <w:tcW w:w="2316" w:type="dxa"/>
            <w:shd w:val="clear" w:color="auto" w:fill="auto"/>
            <w:vAlign w:val="center"/>
          </w:tcPr>
          <w:p w14:paraId="3553FB95" w14:textId="3D814391"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0,1601</w:t>
            </w:r>
          </w:p>
        </w:tc>
      </w:tr>
      <w:tr w:rsidR="00D8150C" w:rsidRPr="00487961" w14:paraId="16287390" w14:textId="77777777" w:rsidTr="002361AD">
        <w:trPr>
          <w:trHeight w:val="300"/>
        </w:trPr>
        <w:tc>
          <w:tcPr>
            <w:tcW w:w="2410" w:type="dxa"/>
            <w:shd w:val="clear" w:color="000000" w:fill="FFFFFF"/>
            <w:vAlign w:val="center"/>
          </w:tcPr>
          <w:p w14:paraId="51D59690" w14:textId="13F56B0A"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КУ-315 кв.</w:t>
            </w:r>
          </w:p>
        </w:tc>
        <w:tc>
          <w:tcPr>
            <w:tcW w:w="2315" w:type="dxa"/>
            <w:shd w:val="clear" w:color="auto" w:fill="auto"/>
            <w:noWrap/>
            <w:vAlign w:val="center"/>
          </w:tcPr>
          <w:p w14:paraId="09FE0016" w14:textId="491A5707"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0,5649</w:t>
            </w:r>
          </w:p>
        </w:tc>
        <w:tc>
          <w:tcPr>
            <w:tcW w:w="2315" w:type="dxa"/>
            <w:shd w:val="clear" w:color="auto" w:fill="auto"/>
            <w:noWrap/>
            <w:vAlign w:val="center"/>
          </w:tcPr>
          <w:p w14:paraId="2ECEC96A" w14:textId="12897BB1"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0,0369</w:t>
            </w:r>
          </w:p>
        </w:tc>
        <w:tc>
          <w:tcPr>
            <w:tcW w:w="2316" w:type="dxa"/>
            <w:shd w:val="clear" w:color="auto" w:fill="auto"/>
            <w:vAlign w:val="center"/>
          </w:tcPr>
          <w:p w14:paraId="4E11A65F" w14:textId="4FAB2C78"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0,6018</w:t>
            </w:r>
          </w:p>
        </w:tc>
      </w:tr>
      <w:tr w:rsidR="00D8150C" w:rsidRPr="00487961" w14:paraId="1B845464" w14:textId="77777777" w:rsidTr="002361AD">
        <w:trPr>
          <w:trHeight w:val="300"/>
        </w:trPr>
        <w:tc>
          <w:tcPr>
            <w:tcW w:w="2410" w:type="dxa"/>
            <w:shd w:val="clear" w:color="000000" w:fill="FFFFFF"/>
            <w:vAlign w:val="center"/>
          </w:tcPr>
          <w:p w14:paraId="28E6281E" w14:textId="491814BB"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КУ-369 кв.</w:t>
            </w:r>
          </w:p>
        </w:tc>
        <w:tc>
          <w:tcPr>
            <w:tcW w:w="2315" w:type="dxa"/>
            <w:shd w:val="clear" w:color="auto" w:fill="auto"/>
            <w:noWrap/>
            <w:vAlign w:val="center"/>
          </w:tcPr>
          <w:p w14:paraId="209DC158" w14:textId="3F5AE81A"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5,1892</w:t>
            </w:r>
          </w:p>
        </w:tc>
        <w:tc>
          <w:tcPr>
            <w:tcW w:w="2315" w:type="dxa"/>
            <w:shd w:val="clear" w:color="auto" w:fill="auto"/>
            <w:noWrap/>
            <w:vAlign w:val="center"/>
          </w:tcPr>
          <w:p w14:paraId="61793A14" w14:textId="1D870D22"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1,0065</w:t>
            </w:r>
          </w:p>
        </w:tc>
        <w:tc>
          <w:tcPr>
            <w:tcW w:w="2316" w:type="dxa"/>
            <w:shd w:val="clear" w:color="auto" w:fill="auto"/>
            <w:vAlign w:val="center"/>
          </w:tcPr>
          <w:p w14:paraId="02B60256" w14:textId="492F683D"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6,1957</w:t>
            </w:r>
          </w:p>
        </w:tc>
      </w:tr>
      <w:tr w:rsidR="00D8150C" w:rsidRPr="00487961" w14:paraId="6EC77810" w14:textId="77777777" w:rsidTr="002361AD">
        <w:trPr>
          <w:trHeight w:val="300"/>
        </w:trPr>
        <w:tc>
          <w:tcPr>
            <w:tcW w:w="2410" w:type="dxa"/>
            <w:shd w:val="clear" w:color="000000" w:fill="FFFFFF"/>
            <w:vAlign w:val="center"/>
          </w:tcPr>
          <w:p w14:paraId="3EA64E2E" w14:textId="3BE02951"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КУ-372 кв.</w:t>
            </w:r>
          </w:p>
        </w:tc>
        <w:tc>
          <w:tcPr>
            <w:tcW w:w="2315" w:type="dxa"/>
            <w:shd w:val="clear" w:color="auto" w:fill="auto"/>
            <w:noWrap/>
            <w:vAlign w:val="center"/>
          </w:tcPr>
          <w:p w14:paraId="0D1220FE" w14:textId="610F831A"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5,6956</w:t>
            </w:r>
          </w:p>
        </w:tc>
        <w:tc>
          <w:tcPr>
            <w:tcW w:w="2315" w:type="dxa"/>
            <w:shd w:val="clear" w:color="auto" w:fill="auto"/>
            <w:noWrap/>
            <w:vAlign w:val="center"/>
          </w:tcPr>
          <w:p w14:paraId="0A0E726F" w14:textId="24FFA44F" w:rsidR="00D8150C" w:rsidRPr="002361AD" w:rsidRDefault="00127E81" w:rsidP="00D8150C">
            <w:pPr>
              <w:spacing w:after="0" w:line="240" w:lineRule="auto"/>
              <w:jc w:val="center"/>
              <w:rPr>
                <w:rFonts w:eastAsia="Times New Roman" w:cs="Times New Roman"/>
                <w:color w:val="000000"/>
                <w:sz w:val="22"/>
                <w:lang w:eastAsia="ru-RU"/>
              </w:rPr>
            </w:pPr>
            <w:r>
              <w:rPr>
                <w:color w:val="000000"/>
                <w:sz w:val="22"/>
              </w:rPr>
              <w:t>0,7400</w:t>
            </w:r>
          </w:p>
        </w:tc>
        <w:tc>
          <w:tcPr>
            <w:tcW w:w="2316" w:type="dxa"/>
            <w:shd w:val="clear" w:color="auto" w:fill="auto"/>
            <w:vAlign w:val="center"/>
          </w:tcPr>
          <w:p w14:paraId="6748CC03" w14:textId="364C7AFC" w:rsidR="00D8150C" w:rsidRPr="00D8150C" w:rsidRDefault="00127E81" w:rsidP="00D8150C">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6,4356</w:t>
            </w:r>
          </w:p>
        </w:tc>
      </w:tr>
      <w:tr w:rsidR="00D8150C" w:rsidRPr="00487961" w14:paraId="3E2600EF" w14:textId="77777777" w:rsidTr="002361AD">
        <w:trPr>
          <w:trHeight w:val="300"/>
        </w:trPr>
        <w:tc>
          <w:tcPr>
            <w:tcW w:w="2410" w:type="dxa"/>
            <w:shd w:val="clear" w:color="000000" w:fill="FFFFFF"/>
            <w:vAlign w:val="center"/>
          </w:tcPr>
          <w:p w14:paraId="7555EA02" w14:textId="219DEB09"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КУ-418 кв.</w:t>
            </w:r>
          </w:p>
        </w:tc>
        <w:tc>
          <w:tcPr>
            <w:tcW w:w="2315" w:type="dxa"/>
            <w:shd w:val="clear" w:color="auto" w:fill="auto"/>
            <w:noWrap/>
            <w:vAlign w:val="center"/>
          </w:tcPr>
          <w:p w14:paraId="7BFF33A7" w14:textId="55ECD7D7"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3,6500</w:t>
            </w:r>
          </w:p>
        </w:tc>
        <w:tc>
          <w:tcPr>
            <w:tcW w:w="2315" w:type="dxa"/>
            <w:shd w:val="clear" w:color="auto" w:fill="auto"/>
            <w:noWrap/>
            <w:vAlign w:val="center"/>
          </w:tcPr>
          <w:p w14:paraId="6C058B7C" w14:textId="7A213F13"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0,2151</w:t>
            </w:r>
          </w:p>
        </w:tc>
        <w:tc>
          <w:tcPr>
            <w:tcW w:w="2316" w:type="dxa"/>
            <w:shd w:val="clear" w:color="auto" w:fill="auto"/>
            <w:noWrap/>
            <w:vAlign w:val="center"/>
          </w:tcPr>
          <w:p w14:paraId="2BC4F634" w14:textId="45C85A69"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3,8651</w:t>
            </w:r>
          </w:p>
        </w:tc>
      </w:tr>
      <w:tr w:rsidR="00D8150C" w:rsidRPr="00487961" w14:paraId="04F918AD" w14:textId="77777777" w:rsidTr="002361AD">
        <w:trPr>
          <w:trHeight w:val="300"/>
        </w:trPr>
        <w:tc>
          <w:tcPr>
            <w:tcW w:w="2410" w:type="dxa"/>
            <w:shd w:val="clear" w:color="000000" w:fill="FFFFFF"/>
            <w:vAlign w:val="center"/>
          </w:tcPr>
          <w:p w14:paraId="52FE94B5" w14:textId="424E6D3E"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 ПМК-111</w:t>
            </w:r>
          </w:p>
        </w:tc>
        <w:tc>
          <w:tcPr>
            <w:tcW w:w="2315" w:type="dxa"/>
            <w:shd w:val="clear" w:color="auto" w:fill="auto"/>
            <w:noWrap/>
            <w:vAlign w:val="center"/>
          </w:tcPr>
          <w:p w14:paraId="0B9BD353" w14:textId="687DB249"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1,8465</w:t>
            </w:r>
          </w:p>
        </w:tc>
        <w:tc>
          <w:tcPr>
            <w:tcW w:w="2315" w:type="dxa"/>
            <w:shd w:val="clear" w:color="auto" w:fill="auto"/>
            <w:noWrap/>
            <w:vAlign w:val="center"/>
          </w:tcPr>
          <w:p w14:paraId="46419583" w14:textId="392D9A6C"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0,0158</w:t>
            </w:r>
          </w:p>
        </w:tc>
        <w:tc>
          <w:tcPr>
            <w:tcW w:w="2316" w:type="dxa"/>
            <w:shd w:val="clear" w:color="auto" w:fill="auto"/>
            <w:noWrap/>
            <w:vAlign w:val="center"/>
          </w:tcPr>
          <w:p w14:paraId="5D118A72" w14:textId="0EFA4EA2"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1,8623</w:t>
            </w:r>
          </w:p>
        </w:tc>
      </w:tr>
      <w:tr w:rsidR="00D8150C" w:rsidRPr="00487961" w14:paraId="0191DC6E" w14:textId="77777777" w:rsidTr="002361AD">
        <w:trPr>
          <w:trHeight w:val="300"/>
        </w:trPr>
        <w:tc>
          <w:tcPr>
            <w:tcW w:w="2410" w:type="dxa"/>
            <w:shd w:val="clear" w:color="000000" w:fill="FFFFFF"/>
            <w:vAlign w:val="center"/>
          </w:tcPr>
          <w:p w14:paraId="5C834C6F" w14:textId="55C1CD79" w:rsidR="00D8150C" w:rsidRPr="002361AD" w:rsidRDefault="00D8150C" w:rsidP="00D8150C">
            <w:pPr>
              <w:spacing w:after="0" w:line="240" w:lineRule="auto"/>
              <w:rPr>
                <w:rFonts w:eastAsia="Times New Roman" w:cs="Times New Roman"/>
                <w:color w:val="000000"/>
                <w:sz w:val="22"/>
                <w:lang w:eastAsia="ru-RU"/>
              </w:rPr>
            </w:pPr>
            <w:r w:rsidRPr="002361AD">
              <w:rPr>
                <w:color w:val="000000"/>
                <w:sz w:val="22"/>
              </w:rPr>
              <w:t>КУ-54 кв.</w:t>
            </w:r>
          </w:p>
        </w:tc>
        <w:tc>
          <w:tcPr>
            <w:tcW w:w="2315" w:type="dxa"/>
            <w:shd w:val="clear" w:color="auto" w:fill="auto"/>
            <w:noWrap/>
            <w:vAlign w:val="center"/>
          </w:tcPr>
          <w:p w14:paraId="341836E3" w14:textId="2589FD66"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15,8222</w:t>
            </w:r>
          </w:p>
        </w:tc>
        <w:tc>
          <w:tcPr>
            <w:tcW w:w="2315" w:type="dxa"/>
            <w:shd w:val="clear" w:color="auto" w:fill="auto"/>
            <w:noWrap/>
            <w:vAlign w:val="center"/>
          </w:tcPr>
          <w:p w14:paraId="7CB21F05" w14:textId="39CAF591" w:rsidR="00D8150C" w:rsidRPr="002361AD" w:rsidRDefault="00D8150C" w:rsidP="00D8150C">
            <w:pPr>
              <w:spacing w:after="0" w:line="240" w:lineRule="auto"/>
              <w:jc w:val="center"/>
              <w:rPr>
                <w:rFonts w:eastAsia="Times New Roman" w:cs="Times New Roman"/>
                <w:color w:val="000000"/>
                <w:sz w:val="22"/>
                <w:lang w:eastAsia="ru-RU"/>
              </w:rPr>
            </w:pPr>
            <w:r w:rsidRPr="002361AD">
              <w:rPr>
                <w:color w:val="000000"/>
                <w:sz w:val="22"/>
              </w:rPr>
              <w:t>2,5616</w:t>
            </w:r>
          </w:p>
        </w:tc>
        <w:tc>
          <w:tcPr>
            <w:tcW w:w="2316" w:type="dxa"/>
            <w:shd w:val="clear" w:color="auto" w:fill="auto"/>
            <w:noWrap/>
            <w:vAlign w:val="center"/>
          </w:tcPr>
          <w:p w14:paraId="585CF78E" w14:textId="36EF1F19" w:rsidR="00D8150C" w:rsidRPr="00D8150C" w:rsidRDefault="00D8150C" w:rsidP="00D8150C">
            <w:pPr>
              <w:spacing w:after="0" w:line="240" w:lineRule="auto"/>
              <w:jc w:val="center"/>
              <w:rPr>
                <w:rFonts w:eastAsia="Times New Roman" w:cs="Times New Roman"/>
                <w:color w:val="000000"/>
                <w:sz w:val="22"/>
                <w:lang w:eastAsia="ru-RU"/>
              </w:rPr>
            </w:pPr>
            <w:r w:rsidRPr="00D8150C">
              <w:rPr>
                <w:color w:val="000000"/>
                <w:sz w:val="22"/>
              </w:rPr>
              <w:t>18,3838</w:t>
            </w:r>
          </w:p>
        </w:tc>
      </w:tr>
      <w:tr w:rsidR="00127E81" w:rsidRPr="00487961" w14:paraId="61F5D6E2" w14:textId="77777777" w:rsidTr="00127E81">
        <w:trPr>
          <w:trHeight w:val="404"/>
        </w:trPr>
        <w:tc>
          <w:tcPr>
            <w:tcW w:w="2410" w:type="dxa"/>
            <w:shd w:val="clear" w:color="auto" w:fill="auto"/>
            <w:vAlign w:val="center"/>
            <w:hideMark/>
          </w:tcPr>
          <w:p w14:paraId="63344F7B" w14:textId="77777777" w:rsidR="00127E81" w:rsidRPr="002361AD" w:rsidRDefault="00127E81" w:rsidP="00127E81">
            <w:pPr>
              <w:spacing w:after="0" w:line="240" w:lineRule="auto"/>
              <w:jc w:val="center"/>
              <w:rPr>
                <w:rFonts w:eastAsia="Times New Roman" w:cs="Times New Roman"/>
                <w:b/>
                <w:bCs/>
                <w:color w:val="000000"/>
                <w:sz w:val="22"/>
                <w:lang w:eastAsia="ru-RU"/>
              </w:rPr>
            </w:pPr>
            <w:r w:rsidRPr="002361AD">
              <w:rPr>
                <w:rFonts w:eastAsia="Times New Roman" w:cs="Times New Roman"/>
                <w:b/>
                <w:bCs/>
                <w:color w:val="000000"/>
                <w:sz w:val="22"/>
                <w:lang w:eastAsia="ru-RU"/>
              </w:rPr>
              <w:t>Всего по котельным</w:t>
            </w:r>
          </w:p>
        </w:tc>
        <w:tc>
          <w:tcPr>
            <w:tcW w:w="2315" w:type="dxa"/>
            <w:shd w:val="clear" w:color="auto" w:fill="auto"/>
            <w:vAlign w:val="center"/>
          </w:tcPr>
          <w:p w14:paraId="68DA0915" w14:textId="26C2C8DE" w:rsidR="00127E81" w:rsidRPr="00127E81" w:rsidRDefault="00127E81" w:rsidP="00127E81">
            <w:pPr>
              <w:spacing w:after="0" w:line="240" w:lineRule="auto"/>
              <w:jc w:val="center"/>
              <w:rPr>
                <w:rFonts w:eastAsia="Times New Roman" w:cs="Times New Roman"/>
                <w:b/>
                <w:color w:val="000000"/>
                <w:sz w:val="22"/>
                <w:lang w:eastAsia="ru-RU"/>
              </w:rPr>
            </w:pPr>
            <w:r w:rsidRPr="00127E81">
              <w:rPr>
                <w:rFonts w:eastAsia="Times New Roman" w:cs="Times New Roman"/>
                <w:b/>
                <w:color w:val="000000"/>
                <w:sz w:val="22"/>
                <w:lang w:eastAsia="ru-RU"/>
              </w:rPr>
              <w:t>134,5039</w:t>
            </w:r>
          </w:p>
        </w:tc>
        <w:tc>
          <w:tcPr>
            <w:tcW w:w="2315" w:type="dxa"/>
            <w:shd w:val="clear" w:color="auto" w:fill="auto"/>
            <w:vAlign w:val="center"/>
          </w:tcPr>
          <w:p w14:paraId="566FD54B" w14:textId="44032816" w:rsidR="00127E81" w:rsidRPr="00127E81" w:rsidRDefault="00127E81" w:rsidP="00127E81">
            <w:pPr>
              <w:spacing w:after="0" w:line="240" w:lineRule="auto"/>
              <w:jc w:val="center"/>
              <w:rPr>
                <w:rFonts w:eastAsia="Times New Roman" w:cs="Times New Roman"/>
                <w:b/>
                <w:color w:val="000000"/>
                <w:sz w:val="22"/>
                <w:lang w:eastAsia="ru-RU"/>
              </w:rPr>
            </w:pPr>
            <w:r w:rsidRPr="00127E81">
              <w:rPr>
                <w:rFonts w:eastAsia="Times New Roman" w:cs="Times New Roman"/>
                <w:b/>
                <w:color w:val="000000"/>
                <w:sz w:val="22"/>
                <w:lang w:eastAsia="ru-RU"/>
              </w:rPr>
              <w:t>18,7260</w:t>
            </w:r>
          </w:p>
        </w:tc>
        <w:tc>
          <w:tcPr>
            <w:tcW w:w="2316" w:type="dxa"/>
            <w:shd w:val="clear" w:color="auto" w:fill="auto"/>
            <w:vAlign w:val="center"/>
          </w:tcPr>
          <w:p w14:paraId="1B5689EC" w14:textId="6AACBD7A" w:rsidR="00127E81" w:rsidRPr="00127E81" w:rsidRDefault="00127E81" w:rsidP="00127E81">
            <w:pPr>
              <w:spacing w:after="0" w:line="240" w:lineRule="auto"/>
              <w:jc w:val="center"/>
              <w:rPr>
                <w:rFonts w:eastAsia="Times New Roman" w:cs="Times New Roman"/>
                <w:b/>
                <w:color w:val="000000"/>
                <w:sz w:val="22"/>
                <w:lang w:eastAsia="ru-RU"/>
              </w:rPr>
            </w:pPr>
            <w:r w:rsidRPr="00127E81">
              <w:rPr>
                <w:rFonts w:eastAsia="Times New Roman" w:cs="Times New Roman"/>
                <w:b/>
                <w:color w:val="000000"/>
                <w:sz w:val="22"/>
                <w:lang w:eastAsia="ru-RU"/>
              </w:rPr>
              <w:t>153,2299</w:t>
            </w:r>
          </w:p>
        </w:tc>
      </w:tr>
    </w:tbl>
    <w:p w14:paraId="5C888DFA" w14:textId="77777777" w:rsidR="0007686D" w:rsidRDefault="0007686D" w:rsidP="0007686D">
      <w:pPr>
        <w:rPr>
          <w:lang w:eastAsia="ru-RU"/>
        </w:rPr>
      </w:pPr>
    </w:p>
    <w:p w14:paraId="7DBB889B" w14:textId="175F6220" w:rsidR="00D97FF7" w:rsidRPr="00FA1A10" w:rsidRDefault="00D97FF7" w:rsidP="00FA1A10">
      <w:pPr>
        <w:pStyle w:val="Default"/>
        <w:spacing w:line="360" w:lineRule="auto"/>
        <w:jc w:val="both"/>
        <w:rPr>
          <w:bCs/>
          <w:color w:val="auto"/>
        </w:rPr>
      </w:pPr>
      <w:r w:rsidRPr="00FA1A10">
        <w:rPr>
          <w:bCs/>
          <w:color w:val="auto"/>
        </w:rPr>
        <w:lastRenderedPageBreak/>
        <w:tab/>
        <w:t xml:space="preserve">Суммарная тепловая нагрузка всех потребителей составляет </w:t>
      </w:r>
      <w:r w:rsidR="00D8150C">
        <w:rPr>
          <w:bCs/>
          <w:color w:val="auto"/>
        </w:rPr>
        <w:t>154,</w:t>
      </w:r>
      <w:r w:rsidR="00127E81">
        <w:rPr>
          <w:bCs/>
          <w:color w:val="auto"/>
        </w:rPr>
        <w:t>2299</w:t>
      </w:r>
      <w:r w:rsidR="00262F47">
        <w:rPr>
          <w:bCs/>
          <w:color w:val="auto"/>
        </w:rPr>
        <w:t xml:space="preserve"> </w:t>
      </w:r>
      <w:r w:rsidRPr="00FA1A10">
        <w:rPr>
          <w:bCs/>
          <w:color w:val="auto"/>
        </w:rPr>
        <w:t xml:space="preserve">Гкал/ч, в том числе </w:t>
      </w:r>
      <w:r w:rsidR="0007686D">
        <w:rPr>
          <w:bCs/>
          <w:color w:val="auto"/>
        </w:rPr>
        <w:t xml:space="preserve">около </w:t>
      </w:r>
      <w:r w:rsidR="00D8150C">
        <w:rPr>
          <w:bCs/>
          <w:color w:val="auto"/>
        </w:rPr>
        <w:t>87</w:t>
      </w:r>
      <w:r w:rsidR="00CC21E3">
        <w:rPr>
          <w:bCs/>
          <w:color w:val="auto"/>
        </w:rPr>
        <w:t xml:space="preserve"> </w:t>
      </w:r>
      <w:r w:rsidRPr="00FA1A10">
        <w:rPr>
          <w:bCs/>
          <w:color w:val="auto"/>
        </w:rPr>
        <w:t>% – на нужды отопления.</w:t>
      </w:r>
    </w:p>
    <w:p w14:paraId="1E74ABE1" w14:textId="77777777" w:rsidR="00D97FF7" w:rsidRPr="00FA1A10" w:rsidRDefault="00D97FF7" w:rsidP="00FA1A10">
      <w:bookmarkStart w:id="265" w:name="_Toc366833243"/>
      <w:bookmarkStart w:id="266" w:name="_Toc370399393"/>
      <w:bookmarkStart w:id="267" w:name="_Toc373322639"/>
      <w:bookmarkStart w:id="268" w:name="_Toc373324734"/>
      <w:bookmarkStart w:id="269" w:name="_Toc373614120"/>
      <w:bookmarkStart w:id="270" w:name="_Toc373615400"/>
      <w:bookmarkStart w:id="271" w:name="_Toc391459132"/>
      <w:bookmarkStart w:id="272" w:name="_Toc391459677"/>
      <w:bookmarkStart w:id="273" w:name="_Toc391460902"/>
      <w:bookmarkStart w:id="274" w:name="_Toc403465755"/>
      <w:bookmarkStart w:id="275" w:name="_Toc417325999"/>
      <w:bookmarkStart w:id="276" w:name="_Toc417327771"/>
      <w:bookmarkStart w:id="277" w:name="_Toc417328377"/>
      <w:bookmarkStart w:id="278" w:name="_Toc417332649"/>
      <w:bookmarkStart w:id="279" w:name="_Toc417332877"/>
      <w:bookmarkStart w:id="280" w:name="_Toc417333782"/>
      <w:bookmarkStart w:id="281" w:name="_Toc417334429"/>
      <w:bookmarkStart w:id="282" w:name="_Toc417334906"/>
      <w:bookmarkStart w:id="283" w:name="_Toc421790078"/>
      <w:bookmarkStart w:id="284" w:name="_Toc421790527"/>
      <w:bookmarkStart w:id="285" w:name="_Toc421791006"/>
      <w:bookmarkStart w:id="286" w:name="_Toc456614149"/>
      <w:bookmarkStart w:id="287" w:name="_Toc456615102"/>
      <w:bookmarkStart w:id="288" w:name="_Toc456616124"/>
      <w:bookmarkStart w:id="289" w:name="_Toc524886705"/>
      <w:bookmarkStart w:id="290" w:name="_Toc72448995"/>
    </w:p>
    <w:p w14:paraId="7CF29D18"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291" w:name="_Toc134109385"/>
      <w:r w:rsidRPr="00FA1A10">
        <w:rPr>
          <w:rFonts w:ascii="Times New Roman" w:hAnsi="Times New Roman" w:cs="Times New Roman"/>
          <w:b/>
          <w:color w:val="auto"/>
          <w:lang w:val="ru-RU"/>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p>
    <w:p w14:paraId="02819111" w14:textId="77777777" w:rsidR="00D97FF7" w:rsidRPr="00FA1A10" w:rsidRDefault="00D97FF7" w:rsidP="00FA1A10">
      <w:pPr>
        <w:pStyle w:val="61"/>
        <w:shd w:val="clear" w:color="auto" w:fill="auto"/>
        <w:spacing w:before="0" w:line="360" w:lineRule="auto"/>
        <w:ind w:firstLine="709"/>
        <w:jc w:val="both"/>
        <w:rPr>
          <w:rStyle w:val="110"/>
          <w:rFonts w:ascii="Times New Roman" w:hAnsi="Times New Roman" w:cs="Times New Roman"/>
          <w:sz w:val="24"/>
          <w:szCs w:val="24"/>
        </w:rPr>
      </w:pPr>
      <w:bookmarkStart w:id="292" w:name="bookmark131"/>
    </w:p>
    <w:bookmarkEnd w:id="292"/>
    <w:p w14:paraId="3FA6E9A8" w14:textId="77777777" w:rsidR="00D97FF7" w:rsidRPr="00FA1A10" w:rsidRDefault="00D97FF7" w:rsidP="00FA1A10">
      <w:pPr>
        <w:pStyle w:val="Default"/>
        <w:spacing w:line="360" w:lineRule="auto"/>
        <w:ind w:firstLine="708"/>
        <w:jc w:val="both"/>
        <w:rPr>
          <w:bCs/>
          <w:color w:val="auto"/>
        </w:rPr>
      </w:pPr>
      <w:r w:rsidRPr="00FA1A10">
        <w:t xml:space="preserve">Индивидуальные источники теплоснабжения (преимущественно печное отопление) применяются только в зонах малоэтажной индивидуальной застройки. В соответствии с требованиями п. 15 статьи 14 ФЗ № 190 «О теплоснабжении» запрещается переход на отопление жилых помещений в многоквартирных домах с использованием индивидуальных квартирных источников тепловой энергии при наличии осуществлённого в надлежащем порядке подключения к системам теплоснабжения многоквартирных домов, то есть перевод многоквартирных жилых домов на использование поквартирных источников не допускается. На территории </w:t>
      </w:r>
      <w:r w:rsidR="00736045">
        <w:t>Муниципального образования «Город Свободный»</w:t>
      </w:r>
      <w:r w:rsidRPr="00FA1A10">
        <w:t xml:space="preserve"> случаев поквартирного отопления не зафиксировано.</w:t>
      </w:r>
    </w:p>
    <w:p w14:paraId="015E9985" w14:textId="77777777" w:rsidR="00D97FF7" w:rsidRPr="00FA1A10" w:rsidRDefault="00D97FF7" w:rsidP="00FA1A10">
      <w:pPr>
        <w:pStyle w:val="Default"/>
        <w:spacing w:line="360" w:lineRule="auto"/>
        <w:ind w:firstLine="708"/>
        <w:jc w:val="both"/>
        <w:rPr>
          <w:b/>
          <w:color w:val="auto"/>
        </w:rPr>
      </w:pPr>
      <w:bookmarkStart w:id="293" w:name="_Toc366833244"/>
      <w:bookmarkStart w:id="294" w:name="_Toc370399394"/>
      <w:bookmarkStart w:id="295" w:name="_Toc373322640"/>
      <w:bookmarkStart w:id="296" w:name="_Toc373324735"/>
      <w:bookmarkStart w:id="297" w:name="_Toc373614121"/>
      <w:bookmarkStart w:id="298" w:name="_Toc373615401"/>
      <w:bookmarkStart w:id="299" w:name="_Toc391459133"/>
      <w:bookmarkStart w:id="300" w:name="_Toc391459678"/>
      <w:bookmarkStart w:id="301" w:name="_Toc391460903"/>
      <w:bookmarkStart w:id="302" w:name="_Toc403465756"/>
      <w:bookmarkStart w:id="303" w:name="_Toc417326000"/>
      <w:bookmarkStart w:id="304" w:name="_Toc417327772"/>
      <w:bookmarkStart w:id="305" w:name="_Toc417328378"/>
      <w:bookmarkStart w:id="306" w:name="_Toc417332650"/>
      <w:bookmarkStart w:id="307" w:name="_Toc417332878"/>
      <w:bookmarkStart w:id="308" w:name="_Toc417333783"/>
      <w:bookmarkStart w:id="309" w:name="_Toc417334430"/>
      <w:bookmarkStart w:id="310" w:name="_Toc417334907"/>
      <w:bookmarkStart w:id="311" w:name="_Toc421790079"/>
      <w:bookmarkStart w:id="312" w:name="_Toc421790528"/>
      <w:bookmarkStart w:id="313" w:name="_Toc421791007"/>
      <w:bookmarkStart w:id="314" w:name="_Toc456614150"/>
      <w:bookmarkStart w:id="315" w:name="_Toc456615103"/>
      <w:bookmarkStart w:id="316" w:name="_Toc456616125"/>
      <w:bookmarkStart w:id="317" w:name="_Toc524886706"/>
      <w:bookmarkStart w:id="318" w:name="_Toc72448996"/>
    </w:p>
    <w:p w14:paraId="25343260"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319" w:name="_Toc134109386"/>
      <w:r w:rsidRPr="00FA1A10">
        <w:rPr>
          <w:rFonts w:ascii="Times New Roman" w:hAnsi="Times New Roman" w:cs="Times New Roman"/>
          <w:b/>
          <w:color w:val="auto"/>
          <w:lang w:val="ru-RU"/>
        </w:rPr>
        <w:t>1.5.4 Описание величины потребления тепловой энергии в расчетных элементах территориального деления за отопительный период и за год в целом</w:t>
      </w:r>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p>
    <w:p w14:paraId="5E7D430C" w14:textId="77777777" w:rsidR="00D97FF7" w:rsidRPr="00FA1A10" w:rsidRDefault="00D97FF7" w:rsidP="00FA1A10">
      <w:pPr>
        <w:pStyle w:val="aa"/>
        <w:spacing w:line="276" w:lineRule="auto"/>
        <w:ind w:firstLine="709"/>
        <w:jc w:val="both"/>
        <w:rPr>
          <w:rStyle w:val="110"/>
          <w:rFonts w:ascii="Times New Roman" w:hAnsi="Times New Roman" w:cs="Times New Roman"/>
          <w:sz w:val="24"/>
          <w:szCs w:val="24"/>
        </w:rPr>
      </w:pPr>
    </w:p>
    <w:p w14:paraId="06821537" w14:textId="77777777" w:rsidR="00D97FF7" w:rsidRPr="00FA1A10" w:rsidRDefault="00D97FF7" w:rsidP="00FA1A10">
      <w:pPr>
        <w:pStyle w:val="aa"/>
        <w:spacing w:line="360" w:lineRule="auto"/>
        <w:ind w:firstLine="709"/>
        <w:jc w:val="both"/>
        <w:rPr>
          <w:rStyle w:val="110"/>
          <w:rFonts w:ascii="Times New Roman" w:hAnsi="Times New Roman" w:cs="Times New Roman"/>
          <w:sz w:val="24"/>
          <w:szCs w:val="24"/>
        </w:rPr>
      </w:pPr>
      <w:r w:rsidRPr="00FA1A10">
        <w:rPr>
          <w:rStyle w:val="110"/>
          <w:rFonts w:ascii="Times New Roman" w:hAnsi="Times New Roman" w:cs="Times New Roman"/>
          <w:sz w:val="24"/>
          <w:szCs w:val="24"/>
        </w:rPr>
        <w:t xml:space="preserve">Потребление тепловой энергии в расчетных элементах территориального деления </w:t>
      </w:r>
      <w:r w:rsidR="007E43BB">
        <w:rPr>
          <w:rStyle w:val="110"/>
          <w:rFonts w:ascii="Times New Roman" w:hAnsi="Times New Roman" w:cs="Times New Roman"/>
          <w:sz w:val="24"/>
          <w:szCs w:val="24"/>
        </w:rPr>
        <w:t xml:space="preserve">МО «Город Свободны» </w:t>
      </w:r>
      <w:r w:rsidRPr="00FA1A10">
        <w:rPr>
          <w:rStyle w:val="110"/>
          <w:rFonts w:ascii="Times New Roman" w:hAnsi="Times New Roman" w:cs="Times New Roman"/>
          <w:sz w:val="24"/>
          <w:szCs w:val="24"/>
        </w:rPr>
        <w:t>не представлено.</w:t>
      </w:r>
    </w:p>
    <w:p w14:paraId="4774A5B6" w14:textId="55FCABD7" w:rsidR="00D97FF7" w:rsidRPr="00FA1A10" w:rsidRDefault="00D97FF7" w:rsidP="00FA1A10">
      <w:pPr>
        <w:spacing w:line="360" w:lineRule="auto"/>
        <w:ind w:firstLine="708"/>
        <w:jc w:val="both"/>
        <w:rPr>
          <w:rFonts w:cs="Times New Roman"/>
          <w:bCs/>
          <w:szCs w:val="24"/>
        </w:rPr>
      </w:pPr>
      <w:r w:rsidRPr="00FA1A10">
        <w:rPr>
          <w:rFonts w:cs="Times New Roman"/>
          <w:bCs/>
          <w:szCs w:val="24"/>
        </w:rPr>
        <w:t xml:space="preserve">Значения годового потребления тепловой энергии в зонах действия источников тепловой энергии приведены в таб. </w:t>
      </w:r>
      <w:r w:rsidRPr="00FA1A10">
        <w:rPr>
          <w:rFonts w:cs="Times New Roman"/>
          <w:bCs/>
          <w:szCs w:val="24"/>
        </w:rPr>
        <w:fldChar w:fldCharType="begin"/>
      </w:r>
      <w:r w:rsidRPr="00FA1A10">
        <w:rPr>
          <w:rFonts w:cs="Times New Roman"/>
          <w:bCs/>
          <w:szCs w:val="24"/>
        </w:rPr>
        <w:instrText xml:space="preserve"> REF _Ref84414038 \h  \* MERGEFORMAT </w:instrText>
      </w:r>
      <w:r w:rsidRPr="00FA1A10">
        <w:rPr>
          <w:rFonts w:cs="Times New Roman"/>
          <w:bCs/>
          <w:szCs w:val="24"/>
        </w:rPr>
      </w:r>
      <w:r w:rsidRPr="00FA1A10">
        <w:rPr>
          <w:rFonts w:cs="Times New Roman"/>
          <w:bCs/>
          <w:szCs w:val="24"/>
        </w:rPr>
        <w:fldChar w:fldCharType="separate"/>
      </w:r>
      <w:r w:rsidR="00C5345E" w:rsidRPr="00C5345E">
        <w:rPr>
          <w:vanish/>
        </w:rPr>
        <w:t xml:space="preserve">Таблица </w:t>
      </w:r>
      <w:r w:rsidR="00C5345E">
        <w:rPr>
          <w:noProof/>
        </w:rPr>
        <w:t>14</w:t>
      </w:r>
      <w:r w:rsidRPr="00FA1A10">
        <w:rPr>
          <w:rFonts w:cs="Times New Roman"/>
          <w:bCs/>
          <w:szCs w:val="24"/>
        </w:rPr>
        <w:fldChar w:fldCharType="end"/>
      </w:r>
      <w:r w:rsidRPr="00FA1A10">
        <w:rPr>
          <w:rFonts w:cs="Times New Roman"/>
          <w:bCs/>
          <w:szCs w:val="24"/>
        </w:rPr>
        <w:t>.</w:t>
      </w:r>
    </w:p>
    <w:p w14:paraId="610622F0" w14:textId="3F962432" w:rsidR="00D97FF7" w:rsidRPr="00FA1A10" w:rsidRDefault="00D97FF7" w:rsidP="00FA1A10">
      <w:pPr>
        <w:pStyle w:val="affff0"/>
        <w:keepNext/>
      </w:pPr>
      <w:bookmarkStart w:id="320" w:name="_Ref84414038"/>
      <w:r w:rsidRPr="00FA1A10">
        <w:t xml:space="preserve">Таблица </w:t>
      </w:r>
      <w:r w:rsidRPr="00FA1A10">
        <w:fldChar w:fldCharType="begin"/>
      </w:r>
      <w:r w:rsidRPr="00FA1A10">
        <w:instrText xml:space="preserve"> SEQ Таблица \* ARABIC </w:instrText>
      </w:r>
      <w:r w:rsidRPr="00FA1A10">
        <w:fldChar w:fldCharType="separate"/>
      </w:r>
      <w:r w:rsidR="006E4D8E">
        <w:t>14</w:t>
      </w:r>
      <w:r w:rsidRPr="00FA1A10">
        <w:fldChar w:fldCharType="end"/>
      </w:r>
      <w:bookmarkEnd w:id="320"/>
      <w:r w:rsidRPr="00FA1A10">
        <w:t xml:space="preserve"> – Значения потребления тепловой энергии абонентами систем теплоснабжения </w:t>
      </w:r>
      <w:r w:rsidR="00736045">
        <w:t>Муниципального образования «Город Свободный»</w:t>
      </w:r>
      <w:r w:rsidRPr="00FA1A10">
        <w:t>, Гкал/год</w:t>
      </w:r>
    </w:p>
    <w:tbl>
      <w:tblPr>
        <w:tblW w:w="9351" w:type="dxa"/>
        <w:tblLook w:val="04A0" w:firstRow="1" w:lastRow="0" w:firstColumn="1" w:lastColumn="0" w:noHBand="0" w:noVBand="1"/>
      </w:tblPr>
      <w:tblGrid>
        <w:gridCol w:w="740"/>
        <w:gridCol w:w="2516"/>
        <w:gridCol w:w="3685"/>
        <w:gridCol w:w="2410"/>
      </w:tblGrid>
      <w:tr w:rsidR="007E43BB" w:rsidRPr="007E43BB" w14:paraId="3FD24D5E" w14:textId="77777777" w:rsidTr="00C0607E">
        <w:trPr>
          <w:trHeight w:val="20"/>
          <w:tblHeader/>
        </w:trPr>
        <w:tc>
          <w:tcPr>
            <w:tcW w:w="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7739A3" w14:textId="77777777" w:rsidR="007E43BB" w:rsidRPr="00D8150C" w:rsidRDefault="007E43BB" w:rsidP="007E43BB">
            <w:pPr>
              <w:spacing w:after="0" w:line="240" w:lineRule="auto"/>
              <w:jc w:val="center"/>
              <w:rPr>
                <w:rFonts w:eastAsia="Times New Roman" w:cs="Times New Roman"/>
                <w:b/>
                <w:color w:val="000000"/>
                <w:sz w:val="20"/>
                <w:szCs w:val="20"/>
                <w:lang w:eastAsia="ru-RU"/>
              </w:rPr>
            </w:pPr>
            <w:r w:rsidRPr="00D8150C">
              <w:rPr>
                <w:rFonts w:eastAsia="Times New Roman" w:cs="Times New Roman"/>
                <w:b/>
                <w:color w:val="000000"/>
                <w:sz w:val="20"/>
                <w:szCs w:val="20"/>
                <w:lang w:eastAsia="ru-RU"/>
              </w:rPr>
              <w:t>№ п/п </w:t>
            </w:r>
          </w:p>
        </w:tc>
        <w:tc>
          <w:tcPr>
            <w:tcW w:w="2516" w:type="dxa"/>
            <w:tcBorders>
              <w:top w:val="single" w:sz="4" w:space="0" w:color="auto"/>
              <w:left w:val="nil"/>
              <w:bottom w:val="single" w:sz="4" w:space="0" w:color="auto"/>
              <w:right w:val="single" w:sz="4" w:space="0" w:color="auto"/>
            </w:tcBorders>
            <w:shd w:val="clear" w:color="auto" w:fill="auto"/>
            <w:vAlign w:val="center"/>
            <w:hideMark/>
          </w:tcPr>
          <w:p w14:paraId="4FEB03FF" w14:textId="77777777" w:rsidR="007E43BB" w:rsidRPr="00D8150C" w:rsidRDefault="007E43BB" w:rsidP="007E43BB">
            <w:pPr>
              <w:spacing w:after="0" w:line="240" w:lineRule="auto"/>
              <w:jc w:val="center"/>
              <w:rPr>
                <w:rFonts w:eastAsia="Times New Roman" w:cs="Times New Roman"/>
                <w:b/>
                <w:color w:val="000000"/>
                <w:sz w:val="20"/>
                <w:szCs w:val="20"/>
                <w:lang w:eastAsia="ru-RU"/>
              </w:rPr>
            </w:pPr>
            <w:r w:rsidRPr="00D8150C">
              <w:rPr>
                <w:rFonts w:eastAsia="Times New Roman" w:cs="Times New Roman"/>
                <w:b/>
                <w:color w:val="000000"/>
                <w:sz w:val="20"/>
                <w:szCs w:val="20"/>
                <w:lang w:eastAsia="ru-RU"/>
              </w:rPr>
              <w:t>Наименование котельной</w:t>
            </w:r>
          </w:p>
        </w:tc>
        <w:tc>
          <w:tcPr>
            <w:tcW w:w="3685" w:type="dxa"/>
            <w:tcBorders>
              <w:top w:val="single" w:sz="4" w:space="0" w:color="auto"/>
              <w:left w:val="nil"/>
              <w:bottom w:val="single" w:sz="4" w:space="0" w:color="auto"/>
              <w:right w:val="single" w:sz="4" w:space="0" w:color="auto"/>
            </w:tcBorders>
            <w:shd w:val="clear" w:color="auto" w:fill="auto"/>
            <w:vAlign w:val="center"/>
            <w:hideMark/>
          </w:tcPr>
          <w:p w14:paraId="0605290E" w14:textId="77777777" w:rsidR="007E43BB" w:rsidRPr="00D8150C" w:rsidRDefault="007E43BB" w:rsidP="007E43BB">
            <w:pPr>
              <w:spacing w:after="0" w:line="240" w:lineRule="auto"/>
              <w:jc w:val="center"/>
              <w:rPr>
                <w:rFonts w:eastAsia="Times New Roman" w:cs="Times New Roman"/>
                <w:b/>
                <w:color w:val="000000"/>
                <w:sz w:val="20"/>
                <w:szCs w:val="20"/>
                <w:lang w:eastAsia="ru-RU"/>
              </w:rPr>
            </w:pPr>
            <w:r w:rsidRPr="00D8150C">
              <w:rPr>
                <w:rFonts w:eastAsia="Times New Roman" w:cs="Times New Roman"/>
                <w:b/>
                <w:color w:val="000000"/>
                <w:sz w:val="20"/>
                <w:szCs w:val="20"/>
                <w:lang w:eastAsia="ru-RU"/>
              </w:rPr>
              <w:t>Адрес котельной</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14:paraId="0F04A248" w14:textId="77777777" w:rsidR="007E43BB" w:rsidRPr="00D8150C" w:rsidRDefault="007E43BB" w:rsidP="007E43BB">
            <w:pPr>
              <w:spacing w:after="0" w:line="240" w:lineRule="auto"/>
              <w:jc w:val="center"/>
              <w:rPr>
                <w:rFonts w:eastAsia="Times New Roman" w:cs="Times New Roman"/>
                <w:b/>
                <w:color w:val="000000"/>
                <w:sz w:val="20"/>
                <w:szCs w:val="20"/>
                <w:lang w:eastAsia="ru-RU"/>
              </w:rPr>
            </w:pPr>
            <w:r w:rsidRPr="00D8150C">
              <w:rPr>
                <w:rFonts w:eastAsia="Times New Roman" w:cs="Times New Roman"/>
                <w:b/>
                <w:color w:val="000000"/>
                <w:sz w:val="20"/>
                <w:szCs w:val="20"/>
                <w:lang w:eastAsia="ru-RU"/>
              </w:rPr>
              <w:t>Полезный отпуск ТЭ, Гкал/год</w:t>
            </w:r>
          </w:p>
        </w:tc>
      </w:tr>
      <w:tr w:rsidR="00D8150C" w:rsidRPr="007E43BB" w14:paraId="6246B82B"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01EEE53F"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1</w:t>
            </w:r>
          </w:p>
        </w:tc>
        <w:tc>
          <w:tcPr>
            <w:tcW w:w="2516" w:type="dxa"/>
            <w:tcBorders>
              <w:top w:val="nil"/>
              <w:left w:val="nil"/>
              <w:bottom w:val="single" w:sz="4" w:space="0" w:color="auto"/>
              <w:right w:val="single" w:sz="4" w:space="0" w:color="auto"/>
            </w:tcBorders>
            <w:shd w:val="clear" w:color="auto" w:fill="auto"/>
            <w:vAlign w:val="center"/>
          </w:tcPr>
          <w:p w14:paraId="44DD4A0C" w14:textId="0CE4C43B"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РК-1</w:t>
            </w:r>
          </w:p>
        </w:tc>
        <w:tc>
          <w:tcPr>
            <w:tcW w:w="3685" w:type="dxa"/>
            <w:tcBorders>
              <w:top w:val="nil"/>
              <w:left w:val="nil"/>
              <w:bottom w:val="single" w:sz="4" w:space="0" w:color="auto"/>
              <w:right w:val="single" w:sz="4" w:space="0" w:color="auto"/>
            </w:tcBorders>
            <w:shd w:val="clear" w:color="auto" w:fill="auto"/>
            <w:vAlign w:val="center"/>
          </w:tcPr>
          <w:p w14:paraId="786E95FC" w14:textId="3F48D0E4"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ул. Шатковского, 36</w:t>
            </w:r>
          </w:p>
        </w:tc>
        <w:tc>
          <w:tcPr>
            <w:tcW w:w="2410" w:type="dxa"/>
            <w:tcBorders>
              <w:top w:val="nil"/>
              <w:left w:val="nil"/>
              <w:bottom w:val="single" w:sz="4" w:space="0" w:color="auto"/>
              <w:right w:val="single" w:sz="4" w:space="0" w:color="auto"/>
            </w:tcBorders>
            <w:shd w:val="clear" w:color="auto" w:fill="auto"/>
            <w:noWrap/>
            <w:vAlign w:val="center"/>
          </w:tcPr>
          <w:p w14:paraId="457CDD68" w14:textId="1EAF7895"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146 649,12</w:t>
            </w:r>
          </w:p>
        </w:tc>
      </w:tr>
      <w:tr w:rsidR="00D8150C" w:rsidRPr="007E43BB" w14:paraId="711BD281"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4E143E35"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2</w:t>
            </w:r>
          </w:p>
        </w:tc>
        <w:tc>
          <w:tcPr>
            <w:tcW w:w="2516" w:type="dxa"/>
            <w:tcBorders>
              <w:top w:val="nil"/>
              <w:left w:val="nil"/>
              <w:bottom w:val="single" w:sz="4" w:space="0" w:color="auto"/>
              <w:right w:val="single" w:sz="4" w:space="0" w:color="auto"/>
            </w:tcBorders>
            <w:shd w:val="clear" w:color="auto" w:fill="auto"/>
            <w:vAlign w:val="center"/>
          </w:tcPr>
          <w:p w14:paraId="79A3695E" w14:textId="6782A347"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РК-2</w:t>
            </w:r>
          </w:p>
        </w:tc>
        <w:tc>
          <w:tcPr>
            <w:tcW w:w="3685" w:type="dxa"/>
            <w:tcBorders>
              <w:top w:val="nil"/>
              <w:left w:val="nil"/>
              <w:bottom w:val="single" w:sz="4" w:space="0" w:color="auto"/>
              <w:right w:val="single" w:sz="4" w:space="0" w:color="auto"/>
            </w:tcBorders>
            <w:shd w:val="clear" w:color="auto" w:fill="auto"/>
            <w:vAlign w:val="center"/>
          </w:tcPr>
          <w:p w14:paraId="0D0E2D7E" w14:textId="19BEBC94"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 xml:space="preserve">ул. Амурская, 1 </w:t>
            </w:r>
          </w:p>
        </w:tc>
        <w:tc>
          <w:tcPr>
            <w:tcW w:w="2410" w:type="dxa"/>
            <w:tcBorders>
              <w:top w:val="nil"/>
              <w:left w:val="nil"/>
              <w:bottom w:val="single" w:sz="4" w:space="0" w:color="auto"/>
              <w:right w:val="single" w:sz="4" w:space="0" w:color="auto"/>
            </w:tcBorders>
            <w:shd w:val="clear" w:color="auto" w:fill="auto"/>
            <w:noWrap/>
            <w:vAlign w:val="center"/>
          </w:tcPr>
          <w:p w14:paraId="73F3F570" w14:textId="4CB1A1B4"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52 538,08</w:t>
            </w:r>
          </w:p>
        </w:tc>
      </w:tr>
      <w:tr w:rsidR="00D8150C" w:rsidRPr="007E43BB" w14:paraId="2FCF5A44"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536792C7"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3</w:t>
            </w:r>
          </w:p>
        </w:tc>
        <w:tc>
          <w:tcPr>
            <w:tcW w:w="2516" w:type="dxa"/>
            <w:tcBorders>
              <w:top w:val="nil"/>
              <w:left w:val="nil"/>
              <w:bottom w:val="single" w:sz="4" w:space="0" w:color="auto"/>
              <w:right w:val="single" w:sz="4" w:space="0" w:color="auto"/>
            </w:tcBorders>
            <w:shd w:val="clear" w:color="auto" w:fill="auto"/>
            <w:vAlign w:val="center"/>
          </w:tcPr>
          <w:p w14:paraId="4776B622" w14:textId="45552ED1"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 № 2</w:t>
            </w:r>
          </w:p>
        </w:tc>
        <w:tc>
          <w:tcPr>
            <w:tcW w:w="3685" w:type="dxa"/>
            <w:tcBorders>
              <w:top w:val="nil"/>
              <w:left w:val="nil"/>
              <w:bottom w:val="single" w:sz="4" w:space="0" w:color="auto"/>
              <w:right w:val="single" w:sz="4" w:space="0" w:color="auto"/>
            </w:tcBorders>
            <w:shd w:val="clear" w:color="auto" w:fill="auto"/>
            <w:vAlign w:val="center"/>
          </w:tcPr>
          <w:p w14:paraId="30360806" w14:textId="6FF1D27A"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ул. М.Чесноковская, 4</w:t>
            </w:r>
          </w:p>
        </w:tc>
        <w:tc>
          <w:tcPr>
            <w:tcW w:w="2410" w:type="dxa"/>
            <w:tcBorders>
              <w:top w:val="nil"/>
              <w:left w:val="nil"/>
              <w:bottom w:val="single" w:sz="4" w:space="0" w:color="auto"/>
              <w:right w:val="single" w:sz="4" w:space="0" w:color="auto"/>
            </w:tcBorders>
            <w:shd w:val="clear" w:color="auto" w:fill="auto"/>
            <w:noWrap/>
            <w:vAlign w:val="center"/>
          </w:tcPr>
          <w:p w14:paraId="23DEA792" w14:textId="55954B5C"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3 644,17</w:t>
            </w:r>
          </w:p>
        </w:tc>
      </w:tr>
      <w:tr w:rsidR="00D8150C" w:rsidRPr="007E43BB" w14:paraId="7931FFCE"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40C6AE75"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4</w:t>
            </w:r>
          </w:p>
        </w:tc>
        <w:tc>
          <w:tcPr>
            <w:tcW w:w="2516" w:type="dxa"/>
            <w:tcBorders>
              <w:top w:val="nil"/>
              <w:left w:val="nil"/>
              <w:bottom w:val="single" w:sz="4" w:space="0" w:color="auto"/>
              <w:right w:val="single" w:sz="4" w:space="0" w:color="auto"/>
            </w:tcBorders>
            <w:shd w:val="clear" w:color="auto" w:fill="auto"/>
            <w:vAlign w:val="center"/>
          </w:tcPr>
          <w:p w14:paraId="211F8A7C" w14:textId="2B248842"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 № 3</w:t>
            </w:r>
          </w:p>
        </w:tc>
        <w:tc>
          <w:tcPr>
            <w:tcW w:w="3685" w:type="dxa"/>
            <w:tcBorders>
              <w:top w:val="nil"/>
              <w:left w:val="nil"/>
              <w:bottom w:val="single" w:sz="4" w:space="0" w:color="auto"/>
              <w:right w:val="single" w:sz="4" w:space="0" w:color="auto"/>
            </w:tcBorders>
            <w:shd w:val="clear" w:color="auto" w:fill="auto"/>
            <w:vAlign w:val="center"/>
          </w:tcPr>
          <w:p w14:paraId="52107191" w14:textId="338C2238"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ул. Залинейная, 6</w:t>
            </w:r>
          </w:p>
        </w:tc>
        <w:tc>
          <w:tcPr>
            <w:tcW w:w="2410" w:type="dxa"/>
            <w:tcBorders>
              <w:top w:val="nil"/>
              <w:left w:val="nil"/>
              <w:bottom w:val="single" w:sz="4" w:space="0" w:color="auto"/>
              <w:right w:val="single" w:sz="4" w:space="0" w:color="auto"/>
            </w:tcBorders>
            <w:shd w:val="clear" w:color="auto" w:fill="auto"/>
            <w:noWrap/>
            <w:vAlign w:val="center"/>
          </w:tcPr>
          <w:p w14:paraId="5BE19C32" w14:textId="5B78E183"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1 941,91</w:t>
            </w:r>
          </w:p>
        </w:tc>
      </w:tr>
      <w:tr w:rsidR="00D8150C" w:rsidRPr="007E43BB" w14:paraId="75826393"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0E2F7348"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5</w:t>
            </w:r>
          </w:p>
        </w:tc>
        <w:tc>
          <w:tcPr>
            <w:tcW w:w="2516" w:type="dxa"/>
            <w:tcBorders>
              <w:top w:val="nil"/>
              <w:left w:val="nil"/>
              <w:bottom w:val="single" w:sz="4" w:space="0" w:color="auto"/>
              <w:right w:val="single" w:sz="4" w:space="0" w:color="auto"/>
            </w:tcBorders>
            <w:shd w:val="clear" w:color="auto" w:fill="auto"/>
            <w:vAlign w:val="center"/>
          </w:tcPr>
          <w:p w14:paraId="4D6644EE" w14:textId="22099ACF"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 № 4</w:t>
            </w:r>
          </w:p>
        </w:tc>
        <w:tc>
          <w:tcPr>
            <w:tcW w:w="3685" w:type="dxa"/>
            <w:tcBorders>
              <w:top w:val="nil"/>
              <w:left w:val="nil"/>
              <w:bottom w:val="single" w:sz="4" w:space="0" w:color="auto"/>
              <w:right w:val="single" w:sz="4" w:space="0" w:color="auto"/>
            </w:tcBorders>
            <w:shd w:val="clear" w:color="auto" w:fill="auto"/>
            <w:vAlign w:val="center"/>
          </w:tcPr>
          <w:p w14:paraId="676F4C01" w14:textId="6584B038"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ул. Комарова, 37</w:t>
            </w:r>
          </w:p>
        </w:tc>
        <w:tc>
          <w:tcPr>
            <w:tcW w:w="2410" w:type="dxa"/>
            <w:tcBorders>
              <w:top w:val="nil"/>
              <w:left w:val="nil"/>
              <w:bottom w:val="single" w:sz="4" w:space="0" w:color="auto"/>
              <w:right w:val="single" w:sz="4" w:space="0" w:color="auto"/>
            </w:tcBorders>
            <w:shd w:val="clear" w:color="auto" w:fill="auto"/>
            <w:noWrap/>
            <w:vAlign w:val="center"/>
          </w:tcPr>
          <w:p w14:paraId="33C3B1A2" w14:textId="4770374E"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533,74</w:t>
            </w:r>
          </w:p>
        </w:tc>
      </w:tr>
      <w:tr w:rsidR="00D8150C" w:rsidRPr="007E43BB" w14:paraId="445685C7"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2632E26F"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6</w:t>
            </w:r>
          </w:p>
        </w:tc>
        <w:tc>
          <w:tcPr>
            <w:tcW w:w="2516" w:type="dxa"/>
            <w:tcBorders>
              <w:top w:val="nil"/>
              <w:left w:val="nil"/>
              <w:bottom w:val="single" w:sz="4" w:space="0" w:color="auto"/>
              <w:right w:val="single" w:sz="4" w:space="0" w:color="auto"/>
            </w:tcBorders>
            <w:shd w:val="clear" w:color="auto" w:fill="auto"/>
            <w:vAlign w:val="center"/>
          </w:tcPr>
          <w:p w14:paraId="092582B0" w14:textId="2E6936F3"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 № 5</w:t>
            </w:r>
          </w:p>
        </w:tc>
        <w:tc>
          <w:tcPr>
            <w:tcW w:w="3685" w:type="dxa"/>
            <w:tcBorders>
              <w:top w:val="nil"/>
              <w:left w:val="nil"/>
              <w:bottom w:val="single" w:sz="4" w:space="0" w:color="auto"/>
              <w:right w:val="single" w:sz="4" w:space="0" w:color="auto"/>
            </w:tcBorders>
            <w:shd w:val="clear" w:color="auto" w:fill="auto"/>
            <w:vAlign w:val="center"/>
          </w:tcPr>
          <w:p w14:paraId="7F133C8D" w14:textId="156DE39E"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ул. Фадеева, 12</w:t>
            </w:r>
          </w:p>
        </w:tc>
        <w:tc>
          <w:tcPr>
            <w:tcW w:w="2410" w:type="dxa"/>
            <w:tcBorders>
              <w:top w:val="nil"/>
              <w:left w:val="nil"/>
              <w:bottom w:val="single" w:sz="4" w:space="0" w:color="auto"/>
              <w:right w:val="single" w:sz="4" w:space="0" w:color="auto"/>
            </w:tcBorders>
            <w:shd w:val="clear" w:color="auto" w:fill="auto"/>
            <w:noWrap/>
            <w:vAlign w:val="center"/>
          </w:tcPr>
          <w:p w14:paraId="2006EA48" w14:textId="37068793"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791,74</w:t>
            </w:r>
          </w:p>
        </w:tc>
      </w:tr>
      <w:tr w:rsidR="00D8150C" w:rsidRPr="007E43BB" w14:paraId="3A08844F"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4656F0EB"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7</w:t>
            </w:r>
          </w:p>
        </w:tc>
        <w:tc>
          <w:tcPr>
            <w:tcW w:w="2516" w:type="dxa"/>
            <w:tcBorders>
              <w:top w:val="nil"/>
              <w:left w:val="nil"/>
              <w:bottom w:val="single" w:sz="4" w:space="0" w:color="auto"/>
              <w:right w:val="single" w:sz="4" w:space="0" w:color="auto"/>
            </w:tcBorders>
            <w:shd w:val="clear" w:color="auto" w:fill="auto"/>
            <w:vAlign w:val="center"/>
          </w:tcPr>
          <w:p w14:paraId="1065481B" w14:textId="33C1E7FC"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 № 7</w:t>
            </w:r>
          </w:p>
        </w:tc>
        <w:tc>
          <w:tcPr>
            <w:tcW w:w="3685" w:type="dxa"/>
            <w:tcBorders>
              <w:top w:val="nil"/>
              <w:left w:val="nil"/>
              <w:bottom w:val="single" w:sz="4" w:space="0" w:color="auto"/>
              <w:right w:val="single" w:sz="4" w:space="0" w:color="auto"/>
            </w:tcBorders>
            <w:shd w:val="clear" w:color="auto" w:fill="auto"/>
            <w:vAlign w:val="center"/>
          </w:tcPr>
          <w:p w14:paraId="188BFA65" w14:textId="30ED823E"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ул. Лесная, 67</w:t>
            </w:r>
          </w:p>
        </w:tc>
        <w:tc>
          <w:tcPr>
            <w:tcW w:w="2410" w:type="dxa"/>
            <w:tcBorders>
              <w:top w:val="nil"/>
              <w:left w:val="nil"/>
              <w:bottom w:val="single" w:sz="4" w:space="0" w:color="auto"/>
              <w:right w:val="single" w:sz="4" w:space="0" w:color="auto"/>
            </w:tcBorders>
            <w:shd w:val="clear" w:color="auto" w:fill="auto"/>
            <w:noWrap/>
            <w:vAlign w:val="center"/>
          </w:tcPr>
          <w:p w14:paraId="4D11AC36" w14:textId="108BDCE2"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5 626,77</w:t>
            </w:r>
          </w:p>
        </w:tc>
      </w:tr>
      <w:tr w:rsidR="00D8150C" w:rsidRPr="007E43BB" w14:paraId="0076A071"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73C8ABBB"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8</w:t>
            </w:r>
          </w:p>
        </w:tc>
        <w:tc>
          <w:tcPr>
            <w:tcW w:w="2516" w:type="dxa"/>
            <w:tcBorders>
              <w:top w:val="nil"/>
              <w:left w:val="nil"/>
              <w:bottom w:val="single" w:sz="4" w:space="0" w:color="auto"/>
              <w:right w:val="single" w:sz="4" w:space="0" w:color="auto"/>
            </w:tcBorders>
            <w:shd w:val="clear" w:color="auto" w:fill="auto"/>
            <w:vAlign w:val="center"/>
          </w:tcPr>
          <w:p w14:paraId="74710763" w14:textId="22AA5A3E"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 № 8</w:t>
            </w:r>
          </w:p>
        </w:tc>
        <w:tc>
          <w:tcPr>
            <w:tcW w:w="3685" w:type="dxa"/>
            <w:tcBorders>
              <w:top w:val="nil"/>
              <w:left w:val="nil"/>
              <w:bottom w:val="single" w:sz="4" w:space="0" w:color="auto"/>
              <w:right w:val="single" w:sz="4" w:space="0" w:color="auto"/>
            </w:tcBorders>
            <w:shd w:val="clear" w:color="auto" w:fill="auto"/>
            <w:vAlign w:val="center"/>
          </w:tcPr>
          <w:p w14:paraId="2F3554E1" w14:textId="7C54CE91"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ул. М. Чесноковская, 85</w:t>
            </w:r>
          </w:p>
        </w:tc>
        <w:tc>
          <w:tcPr>
            <w:tcW w:w="2410" w:type="dxa"/>
            <w:tcBorders>
              <w:top w:val="nil"/>
              <w:left w:val="nil"/>
              <w:bottom w:val="single" w:sz="4" w:space="0" w:color="auto"/>
              <w:right w:val="single" w:sz="4" w:space="0" w:color="auto"/>
            </w:tcBorders>
            <w:shd w:val="clear" w:color="auto" w:fill="auto"/>
            <w:noWrap/>
            <w:vAlign w:val="center"/>
          </w:tcPr>
          <w:p w14:paraId="2C061594" w14:textId="60A592B5"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356,53</w:t>
            </w:r>
          </w:p>
        </w:tc>
      </w:tr>
      <w:tr w:rsidR="00D8150C" w:rsidRPr="007E43BB" w14:paraId="77ECACF8"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61F5C213"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9</w:t>
            </w:r>
          </w:p>
        </w:tc>
        <w:tc>
          <w:tcPr>
            <w:tcW w:w="2516" w:type="dxa"/>
            <w:tcBorders>
              <w:top w:val="nil"/>
              <w:left w:val="nil"/>
              <w:bottom w:val="single" w:sz="4" w:space="0" w:color="auto"/>
              <w:right w:val="single" w:sz="4" w:space="0" w:color="auto"/>
            </w:tcBorders>
            <w:shd w:val="clear" w:color="auto" w:fill="auto"/>
            <w:vAlign w:val="center"/>
          </w:tcPr>
          <w:p w14:paraId="2C23477E" w14:textId="5C858CE8"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 № 9</w:t>
            </w:r>
          </w:p>
        </w:tc>
        <w:tc>
          <w:tcPr>
            <w:tcW w:w="3685" w:type="dxa"/>
            <w:tcBorders>
              <w:top w:val="nil"/>
              <w:left w:val="nil"/>
              <w:bottom w:val="single" w:sz="4" w:space="0" w:color="auto"/>
              <w:right w:val="single" w:sz="4" w:space="0" w:color="auto"/>
            </w:tcBorders>
            <w:shd w:val="clear" w:color="auto" w:fill="auto"/>
            <w:vAlign w:val="center"/>
          </w:tcPr>
          <w:p w14:paraId="607A83FD" w14:textId="0A7B806B"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ул. Серышева, 68</w:t>
            </w:r>
          </w:p>
        </w:tc>
        <w:tc>
          <w:tcPr>
            <w:tcW w:w="2410" w:type="dxa"/>
            <w:tcBorders>
              <w:top w:val="nil"/>
              <w:left w:val="nil"/>
              <w:bottom w:val="single" w:sz="4" w:space="0" w:color="auto"/>
              <w:right w:val="single" w:sz="4" w:space="0" w:color="auto"/>
            </w:tcBorders>
            <w:shd w:val="clear" w:color="auto" w:fill="auto"/>
            <w:noWrap/>
            <w:vAlign w:val="center"/>
          </w:tcPr>
          <w:p w14:paraId="57266B3B" w14:textId="4AFA03F8"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553,06</w:t>
            </w:r>
          </w:p>
        </w:tc>
      </w:tr>
      <w:tr w:rsidR="00D8150C" w:rsidRPr="007E43BB" w14:paraId="472F572E"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4DB48D92"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10</w:t>
            </w:r>
          </w:p>
        </w:tc>
        <w:tc>
          <w:tcPr>
            <w:tcW w:w="2516" w:type="dxa"/>
            <w:tcBorders>
              <w:top w:val="nil"/>
              <w:left w:val="nil"/>
              <w:bottom w:val="single" w:sz="4" w:space="0" w:color="auto"/>
              <w:right w:val="single" w:sz="4" w:space="0" w:color="auto"/>
            </w:tcBorders>
            <w:shd w:val="clear" w:color="auto" w:fill="auto"/>
            <w:vAlign w:val="center"/>
          </w:tcPr>
          <w:p w14:paraId="22A7EE09" w14:textId="3EFA3E12"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 № 14</w:t>
            </w:r>
          </w:p>
        </w:tc>
        <w:tc>
          <w:tcPr>
            <w:tcW w:w="3685" w:type="dxa"/>
            <w:tcBorders>
              <w:top w:val="nil"/>
              <w:left w:val="nil"/>
              <w:bottom w:val="single" w:sz="4" w:space="0" w:color="auto"/>
              <w:right w:val="single" w:sz="4" w:space="0" w:color="auto"/>
            </w:tcBorders>
            <w:shd w:val="clear" w:color="auto" w:fill="auto"/>
            <w:vAlign w:val="center"/>
          </w:tcPr>
          <w:p w14:paraId="1F639A80" w14:textId="212C1108"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ул. Ленина, 129</w:t>
            </w:r>
          </w:p>
        </w:tc>
        <w:tc>
          <w:tcPr>
            <w:tcW w:w="2410" w:type="dxa"/>
            <w:tcBorders>
              <w:top w:val="nil"/>
              <w:left w:val="nil"/>
              <w:bottom w:val="single" w:sz="4" w:space="0" w:color="auto"/>
              <w:right w:val="single" w:sz="4" w:space="0" w:color="auto"/>
            </w:tcBorders>
            <w:shd w:val="clear" w:color="auto" w:fill="auto"/>
            <w:noWrap/>
            <w:vAlign w:val="center"/>
          </w:tcPr>
          <w:p w14:paraId="4B2AE210" w14:textId="74770F3E"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35,03</w:t>
            </w:r>
          </w:p>
        </w:tc>
      </w:tr>
      <w:tr w:rsidR="00D8150C" w:rsidRPr="007E43BB" w14:paraId="0B5BF8B3"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7E30519B"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11</w:t>
            </w:r>
          </w:p>
        </w:tc>
        <w:tc>
          <w:tcPr>
            <w:tcW w:w="2516" w:type="dxa"/>
            <w:tcBorders>
              <w:top w:val="nil"/>
              <w:left w:val="nil"/>
              <w:bottom w:val="single" w:sz="4" w:space="0" w:color="auto"/>
              <w:right w:val="single" w:sz="4" w:space="0" w:color="auto"/>
            </w:tcBorders>
            <w:shd w:val="clear" w:color="auto" w:fill="auto"/>
            <w:vAlign w:val="center"/>
          </w:tcPr>
          <w:p w14:paraId="1EB7959B" w14:textId="3296273D"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 № 15</w:t>
            </w:r>
          </w:p>
        </w:tc>
        <w:tc>
          <w:tcPr>
            <w:tcW w:w="3685" w:type="dxa"/>
            <w:tcBorders>
              <w:top w:val="nil"/>
              <w:left w:val="nil"/>
              <w:bottom w:val="single" w:sz="4" w:space="0" w:color="auto"/>
              <w:right w:val="single" w:sz="4" w:space="0" w:color="auto"/>
            </w:tcBorders>
            <w:shd w:val="clear" w:color="auto" w:fill="auto"/>
            <w:vAlign w:val="center"/>
          </w:tcPr>
          <w:p w14:paraId="03F31D2D" w14:textId="456C2601"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ул. Каменчука, 27</w:t>
            </w:r>
          </w:p>
        </w:tc>
        <w:tc>
          <w:tcPr>
            <w:tcW w:w="2410" w:type="dxa"/>
            <w:tcBorders>
              <w:top w:val="nil"/>
              <w:left w:val="nil"/>
              <w:bottom w:val="single" w:sz="4" w:space="0" w:color="auto"/>
              <w:right w:val="single" w:sz="4" w:space="0" w:color="auto"/>
            </w:tcBorders>
            <w:shd w:val="clear" w:color="auto" w:fill="auto"/>
            <w:noWrap/>
            <w:vAlign w:val="center"/>
          </w:tcPr>
          <w:p w14:paraId="20B2EDDD" w14:textId="1690A8AC"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511,54</w:t>
            </w:r>
          </w:p>
        </w:tc>
      </w:tr>
      <w:tr w:rsidR="00D8150C" w:rsidRPr="007E43BB" w14:paraId="0FB21C22"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6260B475"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12</w:t>
            </w:r>
          </w:p>
        </w:tc>
        <w:tc>
          <w:tcPr>
            <w:tcW w:w="2516" w:type="dxa"/>
            <w:tcBorders>
              <w:top w:val="nil"/>
              <w:left w:val="nil"/>
              <w:bottom w:val="single" w:sz="4" w:space="0" w:color="auto"/>
              <w:right w:val="single" w:sz="4" w:space="0" w:color="auto"/>
            </w:tcBorders>
            <w:shd w:val="clear" w:color="auto" w:fill="auto"/>
            <w:vAlign w:val="center"/>
          </w:tcPr>
          <w:p w14:paraId="32F7C6A5" w14:textId="60FABBD8"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 № 16</w:t>
            </w:r>
          </w:p>
        </w:tc>
        <w:tc>
          <w:tcPr>
            <w:tcW w:w="3685" w:type="dxa"/>
            <w:tcBorders>
              <w:top w:val="nil"/>
              <w:left w:val="nil"/>
              <w:bottom w:val="single" w:sz="4" w:space="0" w:color="auto"/>
              <w:right w:val="single" w:sz="4" w:space="0" w:color="auto"/>
            </w:tcBorders>
            <w:shd w:val="clear" w:color="auto" w:fill="auto"/>
            <w:vAlign w:val="center"/>
          </w:tcPr>
          <w:p w14:paraId="668C6F1F" w14:textId="0E053240"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пер. Кирпичный</w:t>
            </w:r>
          </w:p>
        </w:tc>
        <w:tc>
          <w:tcPr>
            <w:tcW w:w="2410" w:type="dxa"/>
            <w:tcBorders>
              <w:top w:val="nil"/>
              <w:left w:val="nil"/>
              <w:bottom w:val="single" w:sz="4" w:space="0" w:color="auto"/>
              <w:right w:val="single" w:sz="4" w:space="0" w:color="auto"/>
            </w:tcBorders>
            <w:shd w:val="clear" w:color="auto" w:fill="auto"/>
            <w:noWrap/>
            <w:vAlign w:val="center"/>
          </w:tcPr>
          <w:p w14:paraId="348FE788" w14:textId="46A39EBC"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14 591,59</w:t>
            </w:r>
          </w:p>
        </w:tc>
      </w:tr>
      <w:tr w:rsidR="00D8150C" w:rsidRPr="007E43BB" w14:paraId="094458F7"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3EEE0205"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13</w:t>
            </w:r>
          </w:p>
        </w:tc>
        <w:tc>
          <w:tcPr>
            <w:tcW w:w="2516" w:type="dxa"/>
            <w:tcBorders>
              <w:top w:val="nil"/>
              <w:left w:val="nil"/>
              <w:bottom w:val="single" w:sz="4" w:space="0" w:color="auto"/>
              <w:right w:val="single" w:sz="4" w:space="0" w:color="auto"/>
            </w:tcBorders>
            <w:shd w:val="clear" w:color="auto" w:fill="auto"/>
            <w:vAlign w:val="center"/>
          </w:tcPr>
          <w:p w14:paraId="4BD04019" w14:textId="7865807D"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 № 18</w:t>
            </w:r>
          </w:p>
        </w:tc>
        <w:tc>
          <w:tcPr>
            <w:tcW w:w="3685" w:type="dxa"/>
            <w:tcBorders>
              <w:top w:val="nil"/>
              <w:left w:val="nil"/>
              <w:bottom w:val="single" w:sz="4" w:space="0" w:color="auto"/>
              <w:right w:val="single" w:sz="4" w:space="0" w:color="auto"/>
            </w:tcBorders>
            <w:shd w:val="clear" w:color="auto" w:fill="auto"/>
            <w:vAlign w:val="center"/>
          </w:tcPr>
          <w:p w14:paraId="0F37E776" w14:textId="68FF20F0"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ул. М. Чесноковская, 127</w:t>
            </w:r>
          </w:p>
        </w:tc>
        <w:tc>
          <w:tcPr>
            <w:tcW w:w="2410" w:type="dxa"/>
            <w:tcBorders>
              <w:top w:val="nil"/>
              <w:left w:val="nil"/>
              <w:bottom w:val="single" w:sz="4" w:space="0" w:color="auto"/>
              <w:right w:val="single" w:sz="4" w:space="0" w:color="auto"/>
            </w:tcBorders>
            <w:shd w:val="clear" w:color="auto" w:fill="auto"/>
            <w:noWrap/>
            <w:vAlign w:val="center"/>
          </w:tcPr>
          <w:p w14:paraId="6EB74E51" w14:textId="0E0D5A62"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410,14</w:t>
            </w:r>
          </w:p>
        </w:tc>
      </w:tr>
      <w:tr w:rsidR="00D8150C" w:rsidRPr="007E43BB" w14:paraId="7FF7AF36"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1E159FA0"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14</w:t>
            </w:r>
          </w:p>
        </w:tc>
        <w:tc>
          <w:tcPr>
            <w:tcW w:w="2516" w:type="dxa"/>
            <w:tcBorders>
              <w:top w:val="nil"/>
              <w:left w:val="nil"/>
              <w:bottom w:val="single" w:sz="4" w:space="0" w:color="auto"/>
              <w:right w:val="single" w:sz="4" w:space="0" w:color="auto"/>
            </w:tcBorders>
            <w:shd w:val="clear" w:color="auto" w:fill="auto"/>
            <w:vAlign w:val="center"/>
          </w:tcPr>
          <w:p w14:paraId="3E9970D3" w14:textId="1E9F75D3"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 № 19</w:t>
            </w:r>
          </w:p>
        </w:tc>
        <w:tc>
          <w:tcPr>
            <w:tcW w:w="3685" w:type="dxa"/>
            <w:tcBorders>
              <w:top w:val="nil"/>
              <w:left w:val="nil"/>
              <w:bottom w:val="single" w:sz="4" w:space="0" w:color="auto"/>
              <w:right w:val="single" w:sz="4" w:space="0" w:color="auto"/>
            </w:tcBorders>
            <w:shd w:val="clear" w:color="auto" w:fill="auto"/>
            <w:vAlign w:val="center"/>
          </w:tcPr>
          <w:p w14:paraId="1F8A353B" w14:textId="6677E2F0"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ул. Лермонтова, 44</w:t>
            </w:r>
          </w:p>
        </w:tc>
        <w:tc>
          <w:tcPr>
            <w:tcW w:w="2410" w:type="dxa"/>
            <w:tcBorders>
              <w:top w:val="nil"/>
              <w:left w:val="nil"/>
              <w:bottom w:val="single" w:sz="4" w:space="0" w:color="auto"/>
              <w:right w:val="single" w:sz="4" w:space="0" w:color="auto"/>
            </w:tcBorders>
            <w:shd w:val="clear" w:color="auto" w:fill="auto"/>
            <w:noWrap/>
            <w:vAlign w:val="center"/>
          </w:tcPr>
          <w:p w14:paraId="1428E576" w14:textId="31510B0A"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560,20</w:t>
            </w:r>
          </w:p>
        </w:tc>
      </w:tr>
      <w:tr w:rsidR="00D8150C" w:rsidRPr="007E43BB" w14:paraId="5ECB96D1"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5C09B888"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lastRenderedPageBreak/>
              <w:t>15</w:t>
            </w:r>
          </w:p>
        </w:tc>
        <w:tc>
          <w:tcPr>
            <w:tcW w:w="2516" w:type="dxa"/>
            <w:tcBorders>
              <w:top w:val="nil"/>
              <w:left w:val="nil"/>
              <w:bottom w:val="single" w:sz="4" w:space="0" w:color="auto"/>
              <w:right w:val="single" w:sz="4" w:space="0" w:color="auto"/>
            </w:tcBorders>
            <w:shd w:val="clear" w:color="auto" w:fill="auto"/>
            <w:vAlign w:val="center"/>
          </w:tcPr>
          <w:p w14:paraId="7BF91471" w14:textId="2049EF60"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 № 24</w:t>
            </w:r>
          </w:p>
        </w:tc>
        <w:tc>
          <w:tcPr>
            <w:tcW w:w="3685" w:type="dxa"/>
            <w:tcBorders>
              <w:top w:val="nil"/>
              <w:left w:val="nil"/>
              <w:bottom w:val="single" w:sz="4" w:space="0" w:color="auto"/>
              <w:right w:val="single" w:sz="4" w:space="0" w:color="auto"/>
            </w:tcBorders>
            <w:shd w:val="clear" w:color="auto" w:fill="auto"/>
            <w:vAlign w:val="center"/>
          </w:tcPr>
          <w:p w14:paraId="1D92277E" w14:textId="4F70F5B7"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ул. Каменчука, 55/1</w:t>
            </w:r>
          </w:p>
        </w:tc>
        <w:tc>
          <w:tcPr>
            <w:tcW w:w="2410" w:type="dxa"/>
            <w:tcBorders>
              <w:top w:val="nil"/>
              <w:left w:val="nil"/>
              <w:bottom w:val="single" w:sz="4" w:space="0" w:color="auto"/>
              <w:right w:val="single" w:sz="4" w:space="0" w:color="auto"/>
            </w:tcBorders>
            <w:shd w:val="clear" w:color="auto" w:fill="auto"/>
            <w:noWrap/>
            <w:vAlign w:val="center"/>
          </w:tcPr>
          <w:p w14:paraId="0B01CABE" w14:textId="0D214345"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607,37</w:t>
            </w:r>
          </w:p>
        </w:tc>
      </w:tr>
      <w:tr w:rsidR="00D8150C" w:rsidRPr="007E43BB" w14:paraId="5BCBE41E"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4365A7D1"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16</w:t>
            </w:r>
          </w:p>
        </w:tc>
        <w:tc>
          <w:tcPr>
            <w:tcW w:w="2516" w:type="dxa"/>
            <w:tcBorders>
              <w:top w:val="nil"/>
              <w:left w:val="nil"/>
              <w:bottom w:val="single" w:sz="4" w:space="0" w:color="auto"/>
              <w:right w:val="single" w:sz="4" w:space="0" w:color="auto"/>
            </w:tcBorders>
            <w:shd w:val="clear" w:color="auto" w:fill="auto"/>
            <w:vAlign w:val="center"/>
          </w:tcPr>
          <w:p w14:paraId="2DE3D93D" w14:textId="3B8F3E07"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 № 26</w:t>
            </w:r>
          </w:p>
        </w:tc>
        <w:tc>
          <w:tcPr>
            <w:tcW w:w="3685" w:type="dxa"/>
            <w:tcBorders>
              <w:top w:val="nil"/>
              <w:left w:val="nil"/>
              <w:bottom w:val="single" w:sz="4" w:space="0" w:color="auto"/>
              <w:right w:val="single" w:sz="4" w:space="0" w:color="auto"/>
            </w:tcBorders>
            <w:shd w:val="clear" w:color="auto" w:fill="auto"/>
            <w:vAlign w:val="center"/>
          </w:tcPr>
          <w:p w14:paraId="1911CA9C" w14:textId="014B7680"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ул. Мира, 26</w:t>
            </w:r>
          </w:p>
        </w:tc>
        <w:tc>
          <w:tcPr>
            <w:tcW w:w="2410" w:type="dxa"/>
            <w:tcBorders>
              <w:top w:val="nil"/>
              <w:left w:val="nil"/>
              <w:bottom w:val="single" w:sz="4" w:space="0" w:color="auto"/>
              <w:right w:val="single" w:sz="4" w:space="0" w:color="auto"/>
            </w:tcBorders>
            <w:shd w:val="clear" w:color="auto" w:fill="auto"/>
            <w:noWrap/>
            <w:vAlign w:val="center"/>
          </w:tcPr>
          <w:p w14:paraId="5A968728" w14:textId="501E703A"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4 696,34</w:t>
            </w:r>
          </w:p>
        </w:tc>
      </w:tr>
      <w:tr w:rsidR="00D8150C" w:rsidRPr="007E43BB" w14:paraId="11A7D505"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37FB43E4"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17</w:t>
            </w:r>
          </w:p>
        </w:tc>
        <w:tc>
          <w:tcPr>
            <w:tcW w:w="2516" w:type="dxa"/>
            <w:tcBorders>
              <w:top w:val="nil"/>
              <w:left w:val="nil"/>
              <w:bottom w:val="single" w:sz="4" w:space="0" w:color="auto"/>
              <w:right w:val="single" w:sz="4" w:space="0" w:color="auto"/>
            </w:tcBorders>
            <w:shd w:val="clear" w:color="auto" w:fill="auto"/>
            <w:vAlign w:val="center"/>
          </w:tcPr>
          <w:p w14:paraId="3D68585F" w14:textId="470DCBD0"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 № 27</w:t>
            </w:r>
          </w:p>
        </w:tc>
        <w:tc>
          <w:tcPr>
            <w:tcW w:w="3685" w:type="dxa"/>
            <w:tcBorders>
              <w:top w:val="nil"/>
              <w:left w:val="nil"/>
              <w:bottom w:val="single" w:sz="4" w:space="0" w:color="auto"/>
              <w:right w:val="single" w:sz="4" w:space="0" w:color="auto"/>
            </w:tcBorders>
            <w:shd w:val="clear" w:color="auto" w:fill="auto"/>
            <w:vAlign w:val="center"/>
          </w:tcPr>
          <w:p w14:paraId="6713067B" w14:textId="7750D70F"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пер. Зеленый, 3/1</w:t>
            </w:r>
          </w:p>
        </w:tc>
        <w:tc>
          <w:tcPr>
            <w:tcW w:w="2410" w:type="dxa"/>
            <w:tcBorders>
              <w:top w:val="nil"/>
              <w:left w:val="nil"/>
              <w:bottom w:val="single" w:sz="4" w:space="0" w:color="auto"/>
              <w:right w:val="single" w:sz="4" w:space="0" w:color="auto"/>
            </w:tcBorders>
            <w:shd w:val="clear" w:color="auto" w:fill="auto"/>
            <w:noWrap/>
            <w:vAlign w:val="center"/>
          </w:tcPr>
          <w:p w14:paraId="5FEC91F2" w14:textId="3AC449D2"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21 743,69</w:t>
            </w:r>
          </w:p>
        </w:tc>
      </w:tr>
      <w:tr w:rsidR="00D8150C" w:rsidRPr="007E43BB" w14:paraId="5A0D07A5"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6EA3EE11"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18</w:t>
            </w:r>
          </w:p>
        </w:tc>
        <w:tc>
          <w:tcPr>
            <w:tcW w:w="2516" w:type="dxa"/>
            <w:tcBorders>
              <w:top w:val="nil"/>
              <w:left w:val="nil"/>
              <w:bottom w:val="single" w:sz="4" w:space="0" w:color="auto"/>
              <w:right w:val="single" w:sz="4" w:space="0" w:color="auto"/>
            </w:tcBorders>
            <w:shd w:val="clear" w:color="auto" w:fill="auto"/>
            <w:vAlign w:val="center"/>
          </w:tcPr>
          <w:p w14:paraId="21F0E66F" w14:textId="73574059"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 № 28</w:t>
            </w:r>
          </w:p>
        </w:tc>
        <w:tc>
          <w:tcPr>
            <w:tcW w:w="3685" w:type="dxa"/>
            <w:tcBorders>
              <w:top w:val="nil"/>
              <w:left w:val="nil"/>
              <w:bottom w:val="single" w:sz="4" w:space="0" w:color="auto"/>
              <w:right w:val="single" w:sz="4" w:space="0" w:color="auto"/>
            </w:tcBorders>
            <w:shd w:val="clear" w:color="auto" w:fill="auto"/>
            <w:noWrap/>
            <w:vAlign w:val="center"/>
          </w:tcPr>
          <w:p w14:paraId="31C4E54D" w14:textId="754C97BB"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ул. Орджоникидзе, 43/1</w:t>
            </w:r>
          </w:p>
        </w:tc>
        <w:tc>
          <w:tcPr>
            <w:tcW w:w="2410" w:type="dxa"/>
            <w:tcBorders>
              <w:top w:val="nil"/>
              <w:left w:val="nil"/>
              <w:bottom w:val="single" w:sz="4" w:space="0" w:color="auto"/>
              <w:right w:val="single" w:sz="4" w:space="0" w:color="auto"/>
            </w:tcBorders>
            <w:shd w:val="clear" w:color="auto" w:fill="auto"/>
            <w:noWrap/>
            <w:vAlign w:val="center"/>
          </w:tcPr>
          <w:p w14:paraId="699D7E8E" w14:textId="1750D495"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6 717,60</w:t>
            </w:r>
          </w:p>
        </w:tc>
      </w:tr>
      <w:tr w:rsidR="00D8150C" w:rsidRPr="007E43BB" w14:paraId="4A1CA2AF"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40EB1AA9"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19</w:t>
            </w:r>
          </w:p>
        </w:tc>
        <w:tc>
          <w:tcPr>
            <w:tcW w:w="2516" w:type="dxa"/>
            <w:tcBorders>
              <w:top w:val="nil"/>
              <w:left w:val="nil"/>
              <w:bottom w:val="single" w:sz="4" w:space="0" w:color="auto"/>
              <w:right w:val="single" w:sz="4" w:space="0" w:color="auto"/>
            </w:tcBorders>
            <w:shd w:val="clear" w:color="auto" w:fill="auto"/>
            <w:vAlign w:val="center"/>
          </w:tcPr>
          <w:p w14:paraId="166A9772" w14:textId="1665D573"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 № 29</w:t>
            </w:r>
          </w:p>
        </w:tc>
        <w:tc>
          <w:tcPr>
            <w:tcW w:w="3685" w:type="dxa"/>
            <w:tcBorders>
              <w:top w:val="nil"/>
              <w:left w:val="nil"/>
              <w:bottom w:val="single" w:sz="4" w:space="0" w:color="auto"/>
              <w:right w:val="single" w:sz="4" w:space="0" w:color="auto"/>
            </w:tcBorders>
            <w:shd w:val="clear" w:color="auto" w:fill="auto"/>
            <w:noWrap/>
            <w:vAlign w:val="center"/>
          </w:tcPr>
          <w:p w14:paraId="12409FEC" w14:textId="5BBA61A3"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п. Аэропорт, Бузулинское шоссе</w:t>
            </w:r>
          </w:p>
        </w:tc>
        <w:tc>
          <w:tcPr>
            <w:tcW w:w="2410" w:type="dxa"/>
            <w:tcBorders>
              <w:top w:val="nil"/>
              <w:left w:val="nil"/>
              <w:bottom w:val="single" w:sz="4" w:space="0" w:color="auto"/>
              <w:right w:val="single" w:sz="4" w:space="0" w:color="auto"/>
            </w:tcBorders>
            <w:shd w:val="clear" w:color="auto" w:fill="auto"/>
            <w:noWrap/>
            <w:vAlign w:val="center"/>
          </w:tcPr>
          <w:p w14:paraId="5443DA5A" w14:textId="12F8230F"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2 138,74</w:t>
            </w:r>
          </w:p>
        </w:tc>
      </w:tr>
      <w:tr w:rsidR="00D8150C" w:rsidRPr="007E43BB" w14:paraId="37950E0E"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4799F44E"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20</w:t>
            </w:r>
          </w:p>
        </w:tc>
        <w:tc>
          <w:tcPr>
            <w:tcW w:w="2516" w:type="dxa"/>
            <w:tcBorders>
              <w:top w:val="nil"/>
              <w:left w:val="nil"/>
              <w:bottom w:val="single" w:sz="4" w:space="0" w:color="auto"/>
              <w:right w:val="single" w:sz="4" w:space="0" w:color="auto"/>
            </w:tcBorders>
            <w:shd w:val="clear" w:color="auto" w:fill="auto"/>
            <w:vAlign w:val="center"/>
          </w:tcPr>
          <w:p w14:paraId="783E4147" w14:textId="18408149"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 № 30</w:t>
            </w:r>
          </w:p>
        </w:tc>
        <w:tc>
          <w:tcPr>
            <w:tcW w:w="3685" w:type="dxa"/>
            <w:tcBorders>
              <w:top w:val="nil"/>
              <w:left w:val="nil"/>
              <w:bottom w:val="single" w:sz="4" w:space="0" w:color="auto"/>
              <w:right w:val="single" w:sz="4" w:space="0" w:color="auto"/>
            </w:tcBorders>
            <w:shd w:val="clear" w:color="auto" w:fill="auto"/>
            <w:noWrap/>
            <w:vAlign w:val="center"/>
          </w:tcPr>
          <w:p w14:paraId="075B450C" w14:textId="7DAC838A"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ул. Сухой овраг, 8</w:t>
            </w:r>
          </w:p>
        </w:tc>
        <w:tc>
          <w:tcPr>
            <w:tcW w:w="2410" w:type="dxa"/>
            <w:tcBorders>
              <w:top w:val="nil"/>
              <w:left w:val="nil"/>
              <w:bottom w:val="single" w:sz="4" w:space="0" w:color="auto"/>
              <w:right w:val="single" w:sz="4" w:space="0" w:color="auto"/>
            </w:tcBorders>
            <w:shd w:val="clear" w:color="auto" w:fill="auto"/>
            <w:noWrap/>
            <w:vAlign w:val="center"/>
          </w:tcPr>
          <w:p w14:paraId="53748166" w14:textId="5465C280"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2 228,44</w:t>
            </w:r>
          </w:p>
        </w:tc>
      </w:tr>
      <w:tr w:rsidR="00D8150C" w:rsidRPr="007E43BB" w14:paraId="20EB411C"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6C490D6B"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21</w:t>
            </w:r>
          </w:p>
        </w:tc>
        <w:tc>
          <w:tcPr>
            <w:tcW w:w="2516" w:type="dxa"/>
            <w:tcBorders>
              <w:top w:val="nil"/>
              <w:left w:val="nil"/>
              <w:bottom w:val="single" w:sz="4" w:space="0" w:color="auto"/>
              <w:right w:val="single" w:sz="4" w:space="0" w:color="auto"/>
            </w:tcBorders>
            <w:shd w:val="clear" w:color="auto" w:fill="auto"/>
            <w:vAlign w:val="center"/>
          </w:tcPr>
          <w:p w14:paraId="4994B602" w14:textId="5E3F43E9"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 № 31</w:t>
            </w:r>
          </w:p>
        </w:tc>
        <w:tc>
          <w:tcPr>
            <w:tcW w:w="3685" w:type="dxa"/>
            <w:tcBorders>
              <w:top w:val="nil"/>
              <w:left w:val="nil"/>
              <w:bottom w:val="single" w:sz="4" w:space="0" w:color="auto"/>
              <w:right w:val="single" w:sz="4" w:space="0" w:color="auto"/>
            </w:tcBorders>
            <w:shd w:val="clear" w:color="auto" w:fill="auto"/>
            <w:noWrap/>
            <w:vAlign w:val="center"/>
          </w:tcPr>
          <w:p w14:paraId="6917598B" w14:textId="3C1D285F"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п. Дубовка, Радиоцентр</w:t>
            </w:r>
          </w:p>
        </w:tc>
        <w:tc>
          <w:tcPr>
            <w:tcW w:w="2410" w:type="dxa"/>
            <w:tcBorders>
              <w:top w:val="nil"/>
              <w:left w:val="nil"/>
              <w:bottom w:val="single" w:sz="4" w:space="0" w:color="auto"/>
              <w:right w:val="single" w:sz="4" w:space="0" w:color="auto"/>
            </w:tcBorders>
            <w:shd w:val="clear" w:color="auto" w:fill="auto"/>
            <w:noWrap/>
            <w:vAlign w:val="center"/>
          </w:tcPr>
          <w:p w14:paraId="3FD31C23" w14:textId="5EE39059"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324,66</w:t>
            </w:r>
          </w:p>
        </w:tc>
      </w:tr>
      <w:tr w:rsidR="00D8150C" w:rsidRPr="007E43BB" w14:paraId="2FEFF888"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7C2D9334"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22</w:t>
            </w:r>
          </w:p>
        </w:tc>
        <w:tc>
          <w:tcPr>
            <w:tcW w:w="2516" w:type="dxa"/>
            <w:tcBorders>
              <w:top w:val="nil"/>
              <w:left w:val="nil"/>
              <w:bottom w:val="single" w:sz="4" w:space="0" w:color="auto"/>
              <w:right w:val="single" w:sz="4" w:space="0" w:color="auto"/>
            </w:tcBorders>
            <w:shd w:val="clear" w:color="auto" w:fill="auto"/>
            <w:vAlign w:val="center"/>
          </w:tcPr>
          <w:p w14:paraId="7B752F64" w14:textId="45A29F7A"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КУ-252 кв.</w:t>
            </w:r>
          </w:p>
        </w:tc>
        <w:tc>
          <w:tcPr>
            <w:tcW w:w="3685" w:type="dxa"/>
            <w:tcBorders>
              <w:top w:val="nil"/>
              <w:left w:val="nil"/>
              <w:bottom w:val="single" w:sz="4" w:space="0" w:color="auto"/>
              <w:right w:val="single" w:sz="4" w:space="0" w:color="auto"/>
            </w:tcBorders>
            <w:shd w:val="clear" w:color="auto" w:fill="auto"/>
            <w:vAlign w:val="center"/>
          </w:tcPr>
          <w:p w14:paraId="59A8191F" w14:textId="0ACCD26E"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ул. Луговая, 7</w:t>
            </w:r>
          </w:p>
        </w:tc>
        <w:tc>
          <w:tcPr>
            <w:tcW w:w="2410" w:type="dxa"/>
            <w:tcBorders>
              <w:top w:val="nil"/>
              <w:left w:val="nil"/>
              <w:bottom w:val="single" w:sz="4" w:space="0" w:color="auto"/>
              <w:right w:val="single" w:sz="4" w:space="0" w:color="auto"/>
            </w:tcBorders>
            <w:shd w:val="clear" w:color="auto" w:fill="auto"/>
            <w:noWrap/>
            <w:vAlign w:val="center"/>
          </w:tcPr>
          <w:p w14:paraId="20D8959A" w14:textId="5B259D18"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3 597,89</w:t>
            </w:r>
          </w:p>
        </w:tc>
      </w:tr>
      <w:tr w:rsidR="00D8150C" w:rsidRPr="007E43BB" w14:paraId="206FA1E0"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241E4D1A"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23</w:t>
            </w:r>
          </w:p>
        </w:tc>
        <w:tc>
          <w:tcPr>
            <w:tcW w:w="2516" w:type="dxa"/>
            <w:tcBorders>
              <w:top w:val="nil"/>
              <w:left w:val="nil"/>
              <w:bottom w:val="single" w:sz="4" w:space="0" w:color="auto"/>
              <w:right w:val="single" w:sz="4" w:space="0" w:color="auto"/>
            </w:tcBorders>
            <w:shd w:val="clear" w:color="auto" w:fill="auto"/>
            <w:vAlign w:val="center"/>
          </w:tcPr>
          <w:p w14:paraId="3980B42A" w14:textId="6EB187E5"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КУ-302 кв.</w:t>
            </w:r>
          </w:p>
        </w:tc>
        <w:tc>
          <w:tcPr>
            <w:tcW w:w="3685" w:type="dxa"/>
            <w:tcBorders>
              <w:top w:val="nil"/>
              <w:left w:val="nil"/>
              <w:bottom w:val="single" w:sz="4" w:space="0" w:color="auto"/>
              <w:right w:val="single" w:sz="4" w:space="0" w:color="auto"/>
            </w:tcBorders>
            <w:shd w:val="clear" w:color="auto" w:fill="auto"/>
            <w:noWrap/>
            <w:vAlign w:val="center"/>
          </w:tcPr>
          <w:p w14:paraId="198C814F" w14:textId="2BB75667"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ул. Лермонтова, 111/1</w:t>
            </w:r>
          </w:p>
        </w:tc>
        <w:tc>
          <w:tcPr>
            <w:tcW w:w="2410" w:type="dxa"/>
            <w:tcBorders>
              <w:top w:val="nil"/>
              <w:left w:val="nil"/>
              <w:bottom w:val="single" w:sz="4" w:space="0" w:color="auto"/>
              <w:right w:val="single" w:sz="4" w:space="0" w:color="auto"/>
            </w:tcBorders>
            <w:shd w:val="clear" w:color="auto" w:fill="auto"/>
            <w:noWrap/>
            <w:vAlign w:val="center"/>
          </w:tcPr>
          <w:p w14:paraId="3E496334" w14:textId="4D0877BC"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14 140,12</w:t>
            </w:r>
          </w:p>
        </w:tc>
      </w:tr>
      <w:tr w:rsidR="00D8150C" w:rsidRPr="007E43BB" w14:paraId="4E2E4D58"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75A1DBFF"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24</w:t>
            </w:r>
          </w:p>
        </w:tc>
        <w:tc>
          <w:tcPr>
            <w:tcW w:w="2516" w:type="dxa"/>
            <w:tcBorders>
              <w:top w:val="nil"/>
              <w:left w:val="nil"/>
              <w:bottom w:val="single" w:sz="4" w:space="0" w:color="auto"/>
              <w:right w:val="single" w:sz="4" w:space="0" w:color="auto"/>
            </w:tcBorders>
            <w:shd w:val="clear" w:color="auto" w:fill="auto"/>
            <w:vAlign w:val="center"/>
          </w:tcPr>
          <w:p w14:paraId="5D81CCBB" w14:textId="337A6AC9"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Автобаза</w:t>
            </w:r>
          </w:p>
        </w:tc>
        <w:tc>
          <w:tcPr>
            <w:tcW w:w="3685" w:type="dxa"/>
            <w:tcBorders>
              <w:top w:val="nil"/>
              <w:left w:val="nil"/>
              <w:bottom w:val="single" w:sz="4" w:space="0" w:color="auto"/>
              <w:right w:val="single" w:sz="4" w:space="0" w:color="auto"/>
            </w:tcBorders>
            <w:shd w:val="clear" w:color="auto" w:fill="auto"/>
            <w:noWrap/>
            <w:vAlign w:val="center"/>
          </w:tcPr>
          <w:p w14:paraId="57980EF4" w14:textId="7A5F71CA"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ул. Лермонтова, 111/2</w:t>
            </w:r>
          </w:p>
        </w:tc>
        <w:tc>
          <w:tcPr>
            <w:tcW w:w="2410" w:type="dxa"/>
            <w:tcBorders>
              <w:top w:val="nil"/>
              <w:left w:val="nil"/>
              <w:bottom w:val="single" w:sz="4" w:space="0" w:color="auto"/>
              <w:right w:val="single" w:sz="4" w:space="0" w:color="auto"/>
            </w:tcBorders>
            <w:shd w:val="clear" w:color="auto" w:fill="auto"/>
            <w:noWrap/>
            <w:vAlign w:val="center"/>
          </w:tcPr>
          <w:p w14:paraId="7F828B7E" w14:textId="58E65537"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843,76</w:t>
            </w:r>
          </w:p>
        </w:tc>
      </w:tr>
      <w:tr w:rsidR="00D8150C" w:rsidRPr="007E43BB" w14:paraId="1F67B255"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615A0A73"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25</w:t>
            </w:r>
          </w:p>
        </w:tc>
        <w:tc>
          <w:tcPr>
            <w:tcW w:w="2516" w:type="dxa"/>
            <w:tcBorders>
              <w:top w:val="nil"/>
              <w:left w:val="nil"/>
              <w:bottom w:val="single" w:sz="4" w:space="0" w:color="auto"/>
              <w:right w:val="single" w:sz="4" w:space="0" w:color="auto"/>
            </w:tcBorders>
            <w:shd w:val="clear" w:color="auto" w:fill="auto"/>
            <w:vAlign w:val="center"/>
          </w:tcPr>
          <w:p w14:paraId="564FC3AE" w14:textId="3A9D4B3E"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КУ-309 кв.</w:t>
            </w:r>
          </w:p>
        </w:tc>
        <w:tc>
          <w:tcPr>
            <w:tcW w:w="3685" w:type="dxa"/>
            <w:tcBorders>
              <w:top w:val="nil"/>
              <w:left w:val="nil"/>
              <w:bottom w:val="single" w:sz="4" w:space="0" w:color="auto"/>
              <w:right w:val="single" w:sz="4" w:space="0" w:color="auto"/>
            </w:tcBorders>
            <w:shd w:val="clear" w:color="auto" w:fill="auto"/>
            <w:noWrap/>
            <w:vAlign w:val="center"/>
          </w:tcPr>
          <w:p w14:paraId="4D12C540" w14:textId="3F5C62EA"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ул. Прудовая, 58/1</w:t>
            </w:r>
          </w:p>
        </w:tc>
        <w:tc>
          <w:tcPr>
            <w:tcW w:w="2410" w:type="dxa"/>
            <w:tcBorders>
              <w:top w:val="nil"/>
              <w:left w:val="nil"/>
              <w:bottom w:val="single" w:sz="4" w:space="0" w:color="auto"/>
              <w:right w:val="single" w:sz="4" w:space="0" w:color="auto"/>
            </w:tcBorders>
            <w:shd w:val="clear" w:color="auto" w:fill="auto"/>
            <w:noWrap/>
            <w:vAlign w:val="center"/>
          </w:tcPr>
          <w:p w14:paraId="6425F653" w14:textId="17600ABB"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472,29</w:t>
            </w:r>
          </w:p>
        </w:tc>
      </w:tr>
      <w:tr w:rsidR="00D8150C" w:rsidRPr="007E43BB" w14:paraId="4375143E"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68313B19"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26</w:t>
            </w:r>
          </w:p>
        </w:tc>
        <w:tc>
          <w:tcPr>
            <w:tcW w:w="2516" w:type="dxa"/>
            <w:tcBorders>
              <w:top w:val="nil"/>
              <w:left w:val="nil"/>
              <w:bottom w:val="single" w:sz="4" w:space="0" w:color="auto"/>
              <w:right w:val="single" w:sz="4" w:space="0" w:color="auto"/>
            </w:tcBorders>
            <w:shd w:val="clear" w:color="auto" w:fill="auto"/>
            <w:vAlign w:val="center"/>
          </w:tcPr>
          <w:p w14:paraId="43B50E37" w14:textId="564B793B"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КУ-315 кв.</w:t>
            </w:r>
          </w:p>
        </w:tc>
        <w:tc>
          <w:tcPr>
            <w:tcW w:w="3685" w:type="dxa"/>
            <w:tcBorders>
              <w:top w:val="nil"/>
              <w:left w:val="nil"/>
              <w:bottom w:val="single" w:sz="4" w:space="0" w:color="auto"/>
              <w:right w:val="single" w:sz="4" w:space="0" w:color="auto"/>
            </w:tcBorders>
            <w:shd w:val="clear" w:color="auto" w:fill="auto"/>
            <w:noWrap/>
            <w:vAlign w:val="center"/>
          </w:tcPr>
          <w:p w14:paraId="13EF2F8C" w14:textId="2876BE8D"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ул. Комсомольская, 225/1</w:t>
            </w:r>
          </w:p>
        </w:tc>
        <w:tc>
          <w:tcPr>
            <w:tcW w:w="2410" w:type="dxa"/>
            <w:tcBorders>
              <w:top w:val="nil"/>
              <w:left w:val="nil"/>
              <w:bottom w:val="single" w:sz="4" w:space="0" w:color="auto"/>
              <w:right w:val="single" w:sz="4" w:space="0" w:color="auto"/>
            </w:tcBorders>
            <w:shd w:val="clear" w:color="auto" w:fill="auto"/>
            <w:noWrap/>
            <w:vAlign w:val="center"/>
          </w:tcPr>
          <w:p w14:paraId="59FFBFFC" w14:textId="5A88630D"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1 674,54</w:t>
            </w:r>
          </w:p>
        </w:tc>
      </w:tr>
      <w:tr w:rsidR="00D8150C" w:rsidRPr="007E43BB" w14:paraId="71A81ACB"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7D96655D"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27</w:t>
            </w:r>
          </w:p>
        </w:tc>
        <w:tc>
          <w:tcPr>
            <w:tcW w:w="2516" w:type="dxa"/>
            <w:tcBorders>
              <w:top w:val="nil"/>
              <w:left w:val="nil"/>
              <w:bottom w:val="single" w:sz="4" w:space="0" w:color="auto"/>
              <w:right w:val="single" w:sz="4" w:space="0" w:color="auto"/>
            </w:tcBorders>
            <w:shd w:val="clear" w:color="auto" w:fill="auto"/>
            <w:vAlign w:val="center"/>
          </w:tcPr>
          <w:p w14:paraId="0DBB8EA2" w14:textId="6E78F333"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КУ-369 кв.</w:t>
            </w:r>
          </w:p>
        </w:tc>
        <w:tc>
          <w:tcPr>
            <w:tcW w:w="3685" w:type="dxa"/>
            <w:tcBorders>
              <w:top w:val="nil"/>
              <w:left w:val="nil"/>
              <w:bottom w:val="single" w:sz="4" w:space="0" w:color="auto"/>
              <w:right w:val="single" w:sz="4" w:space="0" w:color="auto"/>
            </w:tcBorders>
            <w:shd w:val="clear" w:color="auto" w:fill="auto"/>
            <w:noWrap/>
            <w:vAlign w:val="center"/>
          </w:tcPr>
          <w:p w14:paraId="6F5B9B6A" w14:textId="3116CC69"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ул. Шатковского, 2</w:t>
            </w:r>
          </w:p>
        </w:tc>
        <w:tc>
          <w:tcPr>
            <w:tcW w:w="2410" w:type="dxa"/>
            <w:tcBorders>
              <w:top w:val="nil"/>
              <w:left w:val="nil"/>
              <w:bottom w:val="single" w:sz="4" w:space="0" w:color="auto"/>
              <w:right w:val="single" w:sz="4" w:space="0" w:color="auto"/>
            </w:tcBorders>
            <w:shd w:val="clear" w:color="auto" w:fill="auto"/>
            <w:noWrap/>
            <w:vAlign w:val="center"/>
          </w:tcPr>
          <w:p w14:paraId="2866250D" w14:textId="3D4CCFA0"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14 841,29</w:t>
            </w:r>
          </w:p>
        </w:tc>
      </w:tr>
      <w:tr w:rsidR="00D8150C" w:rsidRPr="007E43BB" w14:paraId="58720F23"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5918CAFE"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28</w:t>
            </w:r>
          </w:p>
        </w:tc>
        <w:tc>
          <w:tcPr>
            <w:tcW w:w="2516" w:type="dxa"/>
            <w:tcBorders>
              <w:top w:val="nil"/>
              <w:left w:val="nil"/>
              <w:bottom w:val="single" w:sz="4" w:space="0" w:color="auto"/>
              <w:right w:val="single" w:sz="4" w:space="0" w:color="auto"/>
            </w:tcBorders>
            <w:shd w:val="clear" w:color="auto" w:fill="auto"/>
            <w:vAlign w:val="center"/>
          </w:tcPr>
          <w:p w14:paraId="273045D2" w14:textId="52ACACBD"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КУ-372 кв.</w:t>
            </w:r>
          </w:p>
        </w:tc>
        <w:tc>
          <w:tcPr>
            <w:tcW w:w="3685" w:type="dxa"/>
            <w:tcBorders>
              <w:top w:val="nil"/>
              <w:left w:val="nil"/>
              <w:bottom w:val="single" w:sz="4" w:space="0" w:color="auto"/>
              <w:right w:val="single" w:sz="4" w:space="0" w:color="auto"/>
            </w:tcBorders>
            <w:shd w:val="clear" w:color="auto" w:fill="auto"/>
            <w:noWrap/>
            <w:vAlign w:val="center"/>
          </w:tcPr>
          <w:p w14:paraId="01F35113" w14:textId="456BAB46"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ул. Ленина, 13/1</w:t>
            </w:r>
          </w:p>
        </w:tc>
        <w:tc>
          <w:tcPr>
            <w:tcW w:w="2410" w:type="dxa"/>
            <w:tcBorders>
              <w:top w:val="nil"/>
              <w:left w:val="nil"/>
              <w:bottom w:val="single" w:sz="4" w:space="0" w:color="auto"/>
              <w:right w:val="single" w:sz="4" w:space="0" w:color="auto"/>
            </w:tcBorders>
            <w:shd w:val="clear" w:color="auto" w:fill="auto"/>
            <w:noWrap/>
            <w:vAlign w:val="center"/>
          </w:tcPr>
          <w:p w14:paraId="6E79F9D3" w14:textId="46C6082A"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16 240,78</w:t>
            </w:r>
          </w:p>
        </w:tc>
      </w:tr>
      <w:tr w:rsidR="00D8150C" w:rsidRPr="007E43BB" w14:paraId="47C2B12B" w14:textId="77777777" w:rsidTr="00D8150C">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2ABB8975"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29</w:t>
            </w:r>
          </w:p>
        </w:tc>
        <w:tc>
          <w:tcPr>
            <w:tcW w:w="2516" w:type="dxa"/>
            <w:tcBorders>
              <w:top w:val="nil"/>
              <w:left w:val="nil"/>
              <w:bottom w:val="single" w:sz="4" w:space="0" w:color="auto"/>
              <w:right w:val="single" w:sz="4" w:space="0" w:color="auto"/>
            </w:tcBorders>
            <w:shd w:val="clear" w:color="auto" w:fill="auto"/>
            <w:vAlign w:val="center"/>
          </w:tcPr>
          <w:p w14:paraId="77951BE0" w14:textId="4E966363"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КУ-418 кв.</w:t>
            </w:r>
          </w:p>
        </w:tc>
        <w:tc>
          <w:tcPr>
            <w:tcW w:w="3685" w:type="dxa"/>
            <w:tcBorders>
              <w:top w:val="nil"/>
              <w:left w:val="nil"/>
              <w:bottom w:val="single" w:sz="4" w:space="0" w:color="auto"/>
              <w:right w:val="single" w:sz="4" w:space="0" w:color="auto"/>
            </w:tcBorders>
            <w:shd w:val="clear" w:color="auto" w:fill="auto"/>
            <w:noWrap/>
            <w:vAlign w:val="center"/>
          </w:tcPr>
          <w:p w14:paraId="2E5B606E" w14:textId="7A6FA753"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ул. Большая, 42/1</w:t>
            </w:r>
          </w:p>
        </w:tc>
        <w:tc>
          <w:tcPr>
            <w:tcW w:w="2410" w:type="dxa"/>
            <w:tcBorders>
              <w:top w:val="nil"/>
              <w:left w:val="nil"/>
              <w:bottom w:val="single" w:sz="4" w:space="0" w:color="auto"/>
              <w:right w:val="single" w:sz="4" w:space="0" w:color="auto"/>
            </w:tcBorders>
            <w:shd w:val="clear" w:color="auto" w:fill="auto"/>
            <w:noWrap/>
            <w:vAlign w:val="center"/>
          </w:tcPr>
          <w:p w14:paraId="028F1FC6" w14:textId="36340156"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12 451,21</w:t>
            </w:r>
          </w:p>
        </w:tc>
      </w:tr>
      <w:tr w:rsidR="00D8150C" w:rsidRPr="007E43BB" w14:paraId="7821FBF1" w14:textId="77777777" w:rsidTr="007E43BB">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tcPr>
          <w:p w14:paraId="44B4853C" w14:textId="28CD46C2"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30</w:t>
            </w:r>
          </w:p>
        </w:tc>
        <w:tc>
          <w:tcPr>
            <w:tcW w:w="2516" w:type="dxa"/>
            <w:tcBorders>
              <w:top w:val="nil"/>
              <w:left w:val="nil"/>
              <w:bottom w:val="single" w:sz="4" w:space="0" w:color="auto"/>
              <w:right w:val="single" w:sz="4" w:space="0" w:color="auto"/>
            </w:tcBorders>
            <w:shd w:val="clear" w:color="auto" w:fill="auto"/>
            <w:vAlign w:val="center"/>
          </w:tcPr>
          <w:p w14:paraId="5C682796" w14:textId="28731D9B"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 ПМК-111</w:t>
            </w:r>
          </w:p>
        </w:tc>
        <w:tc>
          <w:tcPr>
            <w:tcW w:w="3685" w:type="dxa"/>
            <w:tcBorders>
              <w:top w:val="nil"/>
              <w:left w:val="nil"/>
              <w:bottom w:val="single" w:sz="4" w:space="0" w:color="auto"/>
              <w:right w:val="single" w:sz="4" w:space="0" w:color="auto"/>
            </w:tcBorders>
            <w:shd w:val="clear" w:color="auto" w:fill="auto"/>
            <w:noWrap/>
            <w:vAlign w:val="center"/>
          </w:tcPr>
          <w:p w14:paraId="22C388B3" w14:textId="63437FEC"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ул. Загородняя, 44</w:t>
            </w:r>
          </w:p>
        </w:tc>
        <w:tc>
          <w:tcPr>
            <w:tcW w:w="2410" w:type="dxa"/>
            <w:tcBorders>
              <w:top w:val="nil"/>
              <w:left w:val="nil"/>
              <w:bottom w:val="single" w:sz="4" w:space="0" w:color="auto"/>
              <w:right w:val="single" w:sz="4" w:space="0" w:color="auto"/>
            </w:tcBorders>
            <w:shd w:val="clear" w:color="auto" w:fill="auto"/>
            <w:noWrap/>
            <w:vAlign w:val="center"/>
          </w:tcPr>
          <w:p w14:paraId="42600163" w14:textId="0423FE10"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5 422,91</w:t>
            </w:r>
          </w:p>
        </w:tc>
      </w:tr>
      <w:tr w:rsidR="00D8150C" w:rsidRPr="007E43BB" w14:paraId="73B2939A" w14:textId="77777777" w:rsidTr="007E43BB">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tcPr>
          <w:p w14:paraId="5350EB0B" w14:textId="17EF5103"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31</w:t>
            </w:r>
          </w:p>
        </w:tc>
        <w:tc>
          <w:tcPr>
            <w:tcW w:w="2516" w:type="dxa"/>
            <w:tcBorders>
              <w:top w:val="nil"/>
              <w:left w:val="nil"/>
              <w:bottom w:val="single" w:sz="4" w:space="0" w:color="auto"/>
              <w:right w:val="single" w:sz="4" w:space="0" w:color="auto"/>
            </w:tcBorders>
            <w:shd w:val="clear" w:color="auto" w:fill="auto"/>
            <w:vAlign w:val="center"/>
          </w:tcPr>
          <w:p w14:paraId="6255EFC4" w14:textId="2F8F7EEA"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КУ-54 кв.</w:t>
            </w:r>
          </w:p>
        </w:tc>
        <w:tc>
          <w:tcPr>
            <w:tcW w:w="3685" w:type="dxa"/>
            <w:tcBorders>
              <w:top w:val="nil"/>
              <w:left w:val="nil"/>
              <w:bottom w:val="single" w:sz="4" w:space="0" w:color="auto"/>
              <w:right w:val="single" w:sz="4" w:space="0" w:color="auto"/>
            </w:tcBorders>
            <w:shd w:val="clear" w:color="auto" w:fill="auto"/>
            <w:noWrap/>
            <w:vAlign w:val="center"/>
          </w:tcPr>
          <w:p w14:paraId="15DC2C30" w14:textId="2F04AC5A" w:rsidR="00D8150C" w:rsidRPr="00D8150C" w:rsidRDefault="00D8150C" w:rsidP="00D8150C">
            <w:pPr>
              <w:spacing w:after="0" w:line="240" w:lineRule="auto"/>
              <w:rPr>
                <w:rFonts w:eastAsia="Times New Roman" w:cs="Times New Roman"/>
                <w:color w:val="000000"/>
                <w:sz w:val="20"/>
                <w:szCs w:val="20"/>
                <w:lang w:eastAsia="ru-RU"/>
              </w:rPr>
            </w:pPr>
            <w:r w:rsidRPr="00D8150C">
              <w:rPr>
                <w:color w:val="000000"/>
                <w:sz w:val="20"/>
                <w:szCs w:val="20"/>
              </w:rPr>
              <w:t>54 квартал</w:t>
            </w:r>
          </w:p>
        </w:tc>
        <w:tc>
          <w:tcPr>
            <w:tcW w:w="2410" w:type="dxa"/>
            <w:tcBorders>
              <w:top w:val="nil"/>
              <w:left w:val="nil"/>
              <w:bottom w:val="single" w:sz="4" w:space="0" w:color="auto"/>
              <w:right w:val="single" w:sz="4" w:space="0" w:color="auto"/>
            </w:tcBorders>
            <w:shd w:val="clear" w:color="auto" w:fill="auto"/>
            <w:noWrap/>
            <w:vAlign w:val="center"/>
          </w:tcPr>
          <w:p w14:paraId="3A97FC30" w14:textId="73D659AA"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color w:val="000000"/>
                <w:sz w:val="20"/>
                <w:szCs w:val="20"/>
              </w:rPr>
              <w:t>98 034,81</w:t>
            </w:r>
          </w:p>
        </w:tc>
      </w:tr>
      <w:tr w:rsidR="00D8150C" w:rsidRPr="007E43BB" w14:paraId="01BFFC35" w14:textId="77777777" w:rsidTr="006F0B3D">
        <w:trPr>
          <w:trHeight w:val="2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14:paraId="556D38BD" w14:textId="77777777" w:rsidR="00D8150C" w:rsidRPr="00D8150C" w:rsidRDefault="00D8150C" w:rsidP="00D8150C">
            <w:pPr>
              <w:spacing w:after="0" w:line="240" w:lineRule="auto"/>
              <w:jc w:val="center"/>
              <w:rPr>
                <w:rFonts w:eastAsia="Times New Roman" w:cs="Times New Roman"/>
                <w:color w:val="000000"/>
                <w:sz w:val="20"/>
                <w:szCs w:val="20"/>
                <w:lang w:eastAsia="ru-RU"/>
              </w:rPr>
            </w:pPr>
            <w:r w:rsidRPr="00D8150C">
              <w:rPr>
                <w:rFonts w:eastAsia="Times New Roman" w:cs="Times New Roman"/>
                <w:color w:val="000000"/>
                <w:sz w:val="20"/>
                <w:szCs w:val="20"/>
                <w:lang w:eastAsia="ru-RU"/>
              </w:rPr>
              <w:t> </w:t>
            </w:r>
          </w:p>
        </w:tc>
        <w:tc>
          <w:tcPr>
            <w:tcW w:w="2516" w:type="dxa"/>
            <w:tcBorders>
              <w:top w:val="nil"/>
              <w:left w:val="nil"/>
              <w:bottom w:val="single" w:sz="4" w:space="0" w:color="auto"/>
              <w:right w:val="single" w:sz="4" w:space="0" w:color="auto"/>
            </w:tcBorders>
            <w:shd w:val="clear" w:color="auto" w:fill="auto"/>
            <w:vAlign w:val="center"/>
          </w:tcPr>
          <w:p w14:paraId="5A267C68" w14:textId="2E2AC8A7" w:rsidR="00D8150C" w:rsidRPr="00D8150C" w:rsidRDefault="00D8150C" w:rsidP="00D8150C">
            <w:pPr>
              <w:spacing w:after="0" w:line="240" w:lineRule="auto"/>
              <w:rPr>
                <w:rFonts w:eastAsia="Times New Roman" w:cs="Times New Roman"/>
                <w:b/>
                <w:color w:val="000000"/>
                <w:sz w:val="20"/>
                <w:szCs w:val="20"/>
                <w:lang w:eastAsia="ru-RU"/>
              </w:rPr>
            </w:pPr>
            <w:r w:rsidRPr="00D8150C">
              <w:rPr>
                <w:rFonts w:eastAsia="Times New Roman" w:cs="Times New Roman"/>
                <w:b/>
                <w:color w:val="000000"/>
                <w:sz w:val="20"/>
                <w:szCs w:val="20"/>
                <w:lang w:eastAsia="ru-RU"/>
              </w:rPr>
              <w:t>Всего</w:t>
            </w:r>
          </w:p>
        </w:tc>
        <w:tc>
          <w:tcPr>
            <w:tcW w:w="3685" w:type="dxa"/>
            <w:tcBorders>
              <w:top w:val="nil"/>
              <w:left w:val="nil"/>
              <w:bottom w:val="single" w:sz="4" w:space="0" w:color="auto"/>
              <w:right w:val="single" w:sz="4" w:space="0" w:color="auto"/>
            </w:tcBorders>
            <w:shd w:val="clear" w:color="auto" w:fill="auto"/>
            <w:noWrap/>
            <w:vAlign w:val="bottom"/>
          </w:tcPr>
          <w:p w14:paraId="117F8224" w14:textId="71A332A6" w:rsidR="00D8150C" w:rsidRPr="00D8150C" w:rsidRDefault="00D8150C" w:rsidP="00D8150C">
            <w:pPr>
              <w:spacing w:after="0" w:line="240" w:lineRule="auto"/>
              <w:rPr>
                <w:rFonts w:ascii="Calibri" w:eastAsia="Times New Roman" w:hAnsi="Calibri" w:cs="Calibri"/>
                <w:color w:val="000000"/>
                <w:sz w:val="20"/>
                <w:szCs w:val="20"/>
                <w:lang w:eastAsia="ru-RU"/>
              </w:rPr>
            </w:pPr>
          </w:p>
        </w:tc>
        <w:tc>
          <w:tcPr>
            <w:tcW w:w="2410" w:type="dxa"/>
            <w:tcBorders>
              <w:top w:val="nil"/>
              <w:left w:val="nil"/>
              <w:bottom w:val="single" w:sz="4" w:space="0" w:color="auto"/>
              <w:right w:val="single" w:sz="4" w:space="0" w:color="auto"/>
            </w:tcBorders>
            <w:shd w:val="clear" w:color="auto" w:fill="auto"/>
            <w:noWrap/>
            <w:vAlign w:val="center"/>
          </w:tcPr>
          <w:p w14:paraId="63B0692E" w14:textId="013AD542" w:rsidR="00D8150C" w:rsidRPr="00D8150C" w:rsidRDefault="00D8150C" w:rsidP="00D8150C">
            <w:pPr>
              <w:spacing w:after="0" w:line="240" w:lineRule="auto"/>
              <w:jc w:val="center"/>
              <w:rPr>
                <w:rFonts w:eastAsia="Times New Roman" w:cs="Times New Roman"/>
                <w:color w:val="000000"/>
                <w:sz w:val="20"/>
                <w:szCs w:val="20"/>
                <w:lang w:val="en-US" w:eastAsia="ru-RU"/>
              </w:rPr>
            </w:pPr>
            <w:r w:rsidRPr="00D8150C">
              <w:rPr>
                <w:b/>
                <w:bCs/>
                <w:color w:val="000000"/>
                <w:sz w:val="20"/>
                <w:szCs w:val="20"/>
              </w:rPr>
              <w:t>434 920,05</w:t>
            </w:r>
          </w:p>
        </w:tc>
      </w:tr>
    </w:tbl>
    <w:p w14:paraId="3D3B1F59" w14:textId="77777777" w:rsidR="007E43BB" w:rsidRPr="00FA1A10" w:rsidRDefault="007E43BB" w:rsidP="00FA1A10">
      <w:pPr>
        <w:pStyle w:val="ad"/>
        <w:spacing w:line="276" w:lineRule="auto"/>
        <w:rPr>
          <w:rFonts w:eastAsia="Times New Roman"/>
          <w:lang w:eastAsia="ru-RU" w:bidi="ar-SA"/>
        </w:rPr>
      </w:pPr>
    </w:p>
    <w:p w14:paraId="202E659D" w14:textId="6B3C17EC" w:rsidR="00D97FF7" w:rsidRPr="00FA1A10" w:rsidRDefault="00D97FF7" w:rsidP="00FA1A10">
      <w:pPr>
        <w:spacing w:line="360" w:lineRule="auto"/>
        <w:ind w:firstLine="709"/>
        <w:jc w:val="both"/>
        <w:rPr>
          <w:rFonts w:cs="Times New Roman"/>
          <w:szCs w:val="24"/>
        </w:rPr>
      </w:pPr>
      <w:r w:rsidRPr="00FA1A10">
        <w:rPr>
          <w:rFonts w:cs="Times New Roman"/>
          <w:szCs w:val="24"/>
        </w:rPr>
        <w:t xml:space="preserve">Из </w:t>
      </w:r>
      <w:r w:rsidRPr="00FA1A10">
        <w:rPr>
          <w:rFonts w:cs="Times New Roman"/>
          <w:bCs/>
          <w:szCs w:val="24"/>
        </w:rPr>
        <w:t xml:space="preserve">таб. </w:t>
      </w:r>
      <w:r w:rsidRPr="00FA1A10">
        <w:rPr>
          <w:rFonts w:cs="Times New Roman"/>
          <w:bCs/>
          <w:szCs w:val="24"/>
        </w:rPr>
        <w:fldChar w:fldCharType="begin"/>
      </w:r>
      <w:r w:rsidRPr="00FA1A10">
        <w:rPr>
          <w:rFonts w:cs="Times New Roman"/>
          <w:bCs/>
          <w:szCs w:val="24"/>
        </w:rPr>
        <w:instrText xml:space="preserve"> REF _Ref84414038 \h  \* MERGEFORMAT </w:instrText>
      </w:r>
      <w:r w:rsidRPr="00FA1A10">
        <w:rPr>
          <w:rFonts w:cs="Times New Roman"/>
          <w:bCs/>
          <w:szCs w:val="24"/>
        </w:rPr>
      </w:r>
      <w:r w:rsidRPr="00FA1A10">
        <w:rPr>
          <w:rFonts w:cs="Times New Roman"/>
          <w:bCs/>
          <w:szCs w:val="24"/>
        </w:rPr>
        <w:fldChar w:fldCharType="separate"/>
      </w:r>
      <w:r w:rsidR="00C5345E" w:rsidRPr="00C5345E">
        <w:rPr>
          <w:vanish/>
        </w:rPr>
        <w:t xml:space="preserve">Таблица </w:t>
      </w:r>
      <w:r w:rsidR="00C5345E">
        <w:rPr>
          <w:noProof/>
        </w:rPr>
        <w:t>14</w:t>
      </w:r>
      <w:r w:rsidRPr="00FA1A10">
        <w:rPr>
          <w:rFonts w:cs="Times New Roman"/>
          <w:bCs/>
          <w:szCs w:val="24"/>
        </w:rPr>
        <w:fldChar w:fldCharType="end"/>
      </w:r>
      <w:r w:rsidRPr="00FA1A10">
        <w:rPr>
          <w:rFonts w:cs="Times New Roman"/>
          <w:szCs w:val="24"/>
        </w:rPr>
        <w:t xml:space="preserve"> следует, что с</w:t>
      </w:r>
      <w:r w:rsidRPr="00FA1A10">
        <w:rPr>
          <w:rFonts w:cs="Times New Roman"/>
          <w:bCs/>
          <w:szCs w:val="24"/>
        </w:rPr>
        <w:t xml:space="preserve">уммарное потребление тепловой энергии абонентами централизованного теплоснабжения </w:t>
      </w:r>
      <w:r w:rsidR="00736045">
        <w:rPr>
          <w:rFonts w:cs="Times New Roman"/>
          <w:bCs/>
          <w:szCs w:val="24"/>
        </w:rPr>
        <w:t>Муниципального образования «Город Свободный»</w:t>
      </w:r>
      <w:r w:rsidRPr="00FA1A10">
        <w:rPr>
          <w:rFonts w:cs="Times New Roman"/>
          <w:bCs/>
          <w:szCs w:val="24"/>
        </w:rPr>
        <w:t xml:space="preserve"> составляет </w:t>
      </w:r>
      <w:r w:rsidR="00D8150C">
        <w:rPr>
          <w:rFonts w:cs="Times New Roman"/>
          <w:bCs/>
          <w:szCs w:val="24"/>
        </w:rPr>
        <w:t>434,92</w:t>
      </w:r>
      <w:r w:rsidRPr="00FA1A10">
        <w:rPr>
          <w:rFonts w:cs="Times New Roman"/>
          <w:bCs/>
          <w:szCs w:val="24"/>
        </w:rPr>
        <w:t xml:space="preserve"> тыс. Гкал/год.</w:t>
      </w:r>
    </w:p>
    <w:p w14:paraId="2EFCFF12"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321" w:name="_Toc524886709"/>
      <w:bookmarkStart w:id="322" w:name="_Toc72448998"/>
      <w:bookmarkStart w:id="323" w:name="_Toc134109387"/>
      <w:r w:rsidRPr="00FA1A10">
        <w:rPr>
          <w:rFonts w:ascii="Times New Roman" w:hAnsi="Times New Roman" w:cs="Times New Roman"/>
          <w:b/>
          <w:color w:val="auto"/>
          <w:lang w:val="ru-RU"/>
        </w:rPr>
        <w:t>1.5.5 Описание существующих нормативов потребления тепловой энергии для населения на отопление и горячее водоснабжение</w:t>
      </w:r>
      <w:bookmarkEnd w:id="321"/>
      <w:bookmarkEnd w:id="322"/>
      <w:bookmarkEnd w:id="323"/>
    </w:p>
    <w:p w14:paraId="3AD21082" w14:textId="77777777" w:rsidR="00D97FF7" w:rsidRPr="00FA1A10" w:rsidRDefault="00D97FF7" w:rsidP="00FA1A10">
      <w:pPr>
        <w:pStyle w:val="aa"/>
        <w:spacing w:line="276" w:lineRule="auto"/>
        <w:ind w:firstLine="709"/>
        <w:jc w:val="both"/>
        <w:rPr>
          <w:rStyle w:val="110"/>
          <w:rFonts w:ascii="Times New Roman" w:hAnsi="Times New Roman" w:cs="Times New Roman"/>
          <w:sz w:val="24"/>
          <w:szCs w:val="24"/>
        </w:rPr>
      </w:pPr>
    </w:p>
    <w:p w14:paraId="27D02332" w14:textId="77777777" w:rsidR="001B3EFC" w:rsidRDefault="00D97FF7" w:rsidP="00FA1A10">
      <w:pPr>
        <w:spacing w:after="0" w:line="360" w:lineRule="auto"/>
        <w:ind w:firstLine="720"/>
        <w:jc w:val="both"/>
        <w:rPr>
          <w:rFonts w:cs="Times New Roman"/>
          <w:szCs w:val="24"/>
        </w:rPr>
      </w:pPr>
      <w:r w:rsidRPr="00FA1A10">
        <w:rPr>
          <w:rFonts w:cs="Times New Roman"/>
          <w:szCs w:val="24"/>
        </w:rPr>
        <w:t xml:space="preserve">Нормативы потребления коммунальных услуг по отоплению в жилых помещениях многоквартирных (жилых) домов на территории </w:t>
      </w:r>
      <w:r w:rsidR="001B3EFC">
        <w:rPr>
          <w:rFonts w:cs="Times New Roman"/>
          <w:szCs w:val="24"/>
        </w:rPr>
        <w:t xml:space="preserve">города Свободного </w:t>
      </w:r>
      <w:r w:rsidR="00736045">
        <w:rPr>
          <w:rFonts w:cs="Times New Roman"/>
          <w:szCs w:val="24"/>
        </w:rPr>
        <w:t>Амурской области</w:t>
      </w:r>
      <w:r w:rsidRPr="00FA1A10">
        <w:rPr>
          <w:rFonts w:cs="Times New Roman"/>
          <w:szCs w:val="24"/>
        </w:rPr>
        <w:t xml:space="preserve"> утверждены </w:t>
      </w:r>
      <w:r w:rsidR="001B3EFC">
        <w:rPr>
          <w:rFonts w:cs="Times New Roman"/>
          <w:szCs w:val="24"/>
        </w:rPr>
        <w:t>Постановлением Администрации города Свободного Амурской области № 2098 от 10.12.2007 г.</w:t>
      </w:r>
    </w:p>
    <w:p w14:paraId="76E2F214" w14:textId="77777777" w:rsidR="001B3EFC" w:rsidRDefault="001B3EFC" w:rsidP="001B3EFC">
      <w:pPr>
        <w:spacing w:after="0" w:line="360" w:lineRule="auto"/>
        <w:ind w:firstLine="720"/>
        <w:jc w:val="both"/>
        <w:rPr>
          <w:rFonts w:cs="Times New Roman"/>
          <w:szCs w:val="24"/>
        </w:rPr>
      </w:pPr>
      <w:r>
        <w:rPr>
          <w:rFonts w:cs="Times New Roman"/>
          <w:szCs w:val="24"/>
        </w:rPr>
        <w:t>Норматив потребления тепловой энергии на отопление для жилых домов в течение календарного года составляет 0,023 Гкал/кв.м в месяц.</w:t>
      </w:r>
    </w:p>
    <w:p w14:paraId="7B6DDCF4" w14:textId="47BC38D9" w:rsidR="00D97FF7" w:rsidRPr="00FA1A10" w:rsidRDefault="001B3EFC" w:rsidP="001B3EFC">
      <w:pPr>
        <w:spacing w:after="0" w:line="360" w:lineRule="auto"/>
        <w:ind w:firstLine="720"/>
        <w:jc w:val="both"/>
        <w:rPr>
          <w:rStyle w:val="110"/>
          <w:rFonts w:ascii="Times New Roman" w:hAnsi="Times New Roman" w:cs="Times New Roman"/>
          <w:sz w:val="24"/>
          <w:szCs w:val="24"/>
        </w:rPr>
      </w:pPr>
      <w:r>
        <w:rPr>
          <w:rFonts w:cs="Times New Roman"/>
          <w:szCs w:val="24"/>
        </w:rPr>
        <w:t>Норматив потребления тепловой энергии на горячее водоснабжение для населения г. Свободного приведен в т</w:t>
      </w:r>
      <w:r w:rsidR="00D97FF7" w:rsidRPr="00FA1A10">
        <w:rPr>
          <w:rStyle w:val="110"/>
          <w:rFonts w:ascii="Times New Roman" w:hAnsi="Times New Roman" w:cs="Times New Roman"/>
          <w:sz w:val="24"/>
          <w:szCs w:val="24"/>
        </w:rPr>
        <w:t xml:space="preserve">аб. </w:t>
      </w:r>
      <w:r w:rsidR="00D97FF7" w:rsidRPr="00FA1A10">
        <w:rPr>
          <w:rStyle w:val="110"/>
          <w:rFonts w:ascii="Times New Roman" w:hAnsi="Times New Roman" w:cs="Times New Roman"/>
          <w:sz w:val="24"/>
          <w:szCs w:val="24"/>
        </w:rPr>
        <w:fldChar w:fldCharType="begin"/>
      </w:r>
      <w:r w:rsidR="00D97FF7" w:rsidRPr="00FA1A10">
        <w:rPr>
          <w:rStyle w:val="110"/>
          <w:rFonts w:ascii="Times New Roman" w:hAnsi="Times New Roman" w:cs="Times New Roman"/>
          <w:sz w:val="24"/>
          <w:szCs w:val="24"/>
        </w:rPr>
        <w:instrText xml:space="preserve"> REF _Ref84414214 \h  \* MERGEFORMAT </w:instrText>
      </w:r>
      <w:r w:rsidR="00D97FF7" w:rsidRPr="00FA1A10">
        <w:rPr>
          <w:rStyle w:val="110"/>
          <w:rFonts w:ascii="Times New Roman" w:hAnsi="Times New Roman" w:cs="Times New Roman"/>
          <w:sz w:val="24"/>
          <w:szCs w:val="24"/>
        </w:rPr>
      </w:r>
      <w:r w:rsidR="00D97FF7" w:rsidRPr="00FA1A10">
        <w:rPr>
          <w:rStyle w:val="110"/>
          <w:rFonts w:ascii="Times New Roman" w:hAnsi="Times New Roman" w:cs="Times New Roman"/>
          <w:sz w:val="24"/>
          <w:szCs w:val="24"/>
        </w:rPr>
        <w:fldChar w:fldCharType="separate"/>
      </w:r>
      <w:r w:rsidR="00C5345E" w:rsidRPr="00C5345E">
        <w:rPr>
          <w:vanish/>
        </w:rPr>
        <w:t xml:space="preserve">Таблица </w:t>
      </w:r>
      <w:r w:rsidR="00C5345E">
        <w:rPr>
          <w:noProof/>
        </w:rPr>
        <w:t>15</w:t>
      </w:r>
      <w:r w:rsidR="00D97FF7" w:rsidRPr="00FA1A10">
        <w:rPr>
          <w:rStyle w:val="110"/>
          <w:rFonts w:ascii="Times New Roman" w:hAnsi="Times New Roman" w:cs="Times New Roman"/>
          <w:sz w:val="24"/>
          <w:szCs w:val="24"/>
        </w:rPr>
        <w:fldChar w:fldCharType="end"/>
      </w:r>
      <w:r w:rsidR="00D97FF7" w:rsidRPr="00FA1A10">
        <w:rPr>
          <w:rStyle w:val="110"/>
          <w:rFonts w:ascii="Times New Roman" w:hAnsi="Times New Roman" w:cs="Times New Roman"/>
          <w:sz w:val="24"/>
          <w:szCs w:val="24"/>
        </w:rPr>
        <w:t>.</w:t>
      </w:r>
    </w:p>
    <w:p w14:paraId="40C267DD" w14:textId="77777777" w:rsidR="00D97FF7" w:rsidRPr="00FA1A10" w:rsidRDefault="00D97FF7" w:rsidP="001B3EFC">
      <w:pPr>
        <w:spacing w:after="0"/>
      </w:pPr>
    </w:p>
    <w:p w14:paraId="7D17606C" w14:textId="38A1595A" w:rsidR="00D97FF7" w:rsidRPr="00FA1A10" w:rsidRDefault="00D97FF7" w:rsidP="00FA1A10">
      <w:pPr>
        <w:pStyle w:val="affff0"/>
        <w:keepNext/>
      </w:pPr>
      <w:bookmarkStart w:id="324" w:name="_Ref84414214"/>
      <w:r w:rsidRPr="00FA1A10">
        <w:t xml:space="preserve">Таблица </w:t>
      </w:r>
      <w:r w:rsidRPr="00FA1A10">
        <w:fldChar w:fldCharType="begin"/>
      </w:r>
      <w:r w:rsidRPr="00FA1A10">
        <w:instrText xml:space="preserve"> SEQ Таблица \* ARABIC </w:instrText>
      </w:r>
      <w:r w:rsidRPr="00FA1A10">
        <w:fldChar w:fldCharType="separate"/>
      </w:r>
      <w:r w:rsidR="006E4D8E">
        <w:t>15</w:t>
      </w:r>
      <w:r w:rsidRPr="00FA1A10">
        <w:fldChar w:fldCharType="end"/>
      </w:r>
      <w:bookmarkEnd w:id="324"/>
      <w:r w:rsidRPr="00FA1A10">
        <w:t xml:space="preserve"> – Нормативы потребления коммунальных услуг по холодному и горячему водоснабжению в жилых помещениях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7"/>
        <w:gridCol w:w="3800"/>
        <w:gridCol w:w="4818"/>
      </w:tblGrid>
      <w:tr w:rsidR="001B3EFC" w:rsidRPr="00FA1A10" w14:paraId="30C57168" w14:textId="77777777" w:rsidTr="001B3EFC">
        <w:trPr>
          <w:trHeight w:val="230"/>
          <w:tblHeader/>
        </w:trPr>
        <w:tc>
          <w:tcPr>
            <w:tcW w:w="389" w:type="pct"/>
            <w:shd w:val="clear" w:color="auto" w:fill="FFFFFF" w:themeFill="background1"/>
            <w:vAlign w:val="center"/>
          </w:tcPr>
          <w:p w14:paraId="04DB18F5" w14:textId="77777777" w:rsidR="001B3EFC" w:rsidRPr="00FA1A10" w:rsidRDefault="001B3EFC" w:rsidP="00FA1A10">
            <w:pPr>
              <w:widowControl w:val="0"/>
              <w:spacing w:after="0" w:line="240" w:lineRule="auto"/>
              <w:jc w:val="center"/>
              <w:rPr>
                <w:rFonts w:cs="Times New Roman"/>
                <w:sz w:val="20"/>
                <w:szCs w:val="20"/>
              </w:rPr>
            </w:pPr>
            <w:r w:rsidRPr="00FA1A10">
              <w:rPr>
                <w:rFonts w:cs="Times New Roman"/>
                <w:sz w:val="20"/>
                <w:szCs w:val="20"/>
              </w:rPr>
              <w:t>№ п/п</w:t>
            </w:r>
          </w:p>
        </w:tc>
        <w:tc>
          <w:tcPr>
            <w:tcW w:w="2033" w:type="pct"/>
            <w:shd w:val="clear" w:color="auto" w:fill="FFFFFF" w:themeFill="background1"/>
            <w:vAlign w:val="center"/>
          </w:tcPr>
          <w:p w14:paraId="64591D15" w14:textId="77777777" w:rsidR="001B3EFC" w:rsidRPr="00FA1A10" w:rsidRDefault="001B3EFC" w:rsidP="00FA1A10">
            <w:pPr>
              <w:widowControl w:val="0"/>
              <w:spacing w:after="0" w:line="240" w:lineRule="auto"/>
              <w:jc w:val="center"/>
              <w:rPr>
                <w:rFonts w:cs="Times New Roman"/>
                <w:sz w:val="20"/>
                <w:szCs w:val="20"/>
              </w:rPr>
            </w:pPr>
            <w:r w:rsidRPr="00FA1A10">
              <w:rPr>
                <w:rFonts w:cs="Times New Roman"/>
                <w:sz w:val="20"/>
                <w:szCs w:val="20"/>
              </w:rPr>
              <w:t xml:space="preserve">Степень благоустройства </w:t>
            </w:r>
          </w:p>
          <w:p w14:paraId="49BDA3AB" w14:textId="77777777" w:rsidR="001B3EFC" w:rsidRPr="00FA1A10" w:rsidRDefault="001B3EFC" w:rsidP="00FA1A10">
            <w:pPr>
              <w:widowControl w:val="0"/>
              <w:spacing w:after="0" w:line="240" w:lineRule="auto"/>
              <w:jc w:val="center"/>
              <w:rPr>
                <w:rFonts w:cs="Times New Roman"/>
                <w:sz w:val="20"/>
                <w:szCs w:val="20"/>
              </w:rPr>
            </w:pPr>
            <w:r w:rsidRPr="00FA1A10">
              <w:rPr>
                <w:rFonts w:cs="Times New Roman"/>
                <w:sz w:val="20"/>
                <w:szCs w:val="20"/>
              </w:rPr>
              <w:t>жилых помещений</w:t>
            </w:r>
          </w:p>
        </w:tc>
        <w:tc>
          <w:tcPr>
            <w:tcW w:w="2578" w:type="pct"/>
            <w:shd w:val="clear" w:color="auto" w:fill="FFFFFF" w:themeFill="background1"/>
          </w:tcPr>
          <w:p w14:paraId="0B3CA653" w14:textId="77777777" w:rsidR="001B3EFC" w:rsidRPr="00FA1A10" w:rsidRDefault="001B3EFC" w:rsidP="00FA1A10">
            <w:pPr>
              <w:widowControl w:val="0"/>
              <w:spacing w:after="0" w:line="240" w:lineRule="auto"/>
              <w:jc w:val="center"/>
              <w:rPr>
                <w:rFonts w:cs="Times New Roman"/>
                <w:sz w:val="20"/>
                <w:szCs w:val="20"/>
              </w:rPr>
            </w:pPr>
            <w:r>
              <w:rPr>
                <w:rFonts w:cs="Times New Roman"/>
                <w:sz w:val="20"/>
                <w:szCs w:val="20"/>
              </w:rPr>
              <w:t>Норматив потребления теплоэнергии</w:t>
            </w:r>
            <w:r w:rsidR="00EC5566">
              <w:rPr>
                <w:rFonts w:cs="Times New Roman"/>
                <w:sz w:val="20"/>
                <w:szCs w:val="20"/>
              </w:rPr>
              <w:t xml:space="preserve"> Гкал</w:t>
            </w:r>
            <w:r>
              <w:rPr>
                <w:rFonts w:cs="Times New Roman"/>
                <w:sz w:val="20"/>
                <w:szCs w:val="20"/>
              </w:rPr>
              <w:t xml:space="preserve"> на 1 человека в месяц</w:t>
            </w:r>
          </w:p>
        </w:tc>
      </w:tr>
      <w:tr w:rsidR="001B3EFC" w:rsidRPr="00FA1A10" w14:paraId="6AFB5408" w14:textId="77777777" w:rsidTr="001B3EFC">
        <w:trPr>
          <w:trHeight w:val="20"/>
        </w:trPr>
        <w:tc>
          <w:tcPr>
            <w:tcW w:w="389" w:type="pct"/>
            <w:shd w:val="clear" w:color="auto" w:fill="auto"/>
            <w:vAlign w:val="center"/>
          </w:tcPr>
          <w:p w14:paraId="219C5F8D" w14:textId="77777777" w:rsidR="001B3EFC" w:rsidRPr="00FA1A10" w:rsidRDefault="001B3EFC" w:rsidP="00FA1A10">
            <w:pPr>
              <w:spacing w:after="0" w:line="276" w:lineRule="auto"/>
              <w:jc w:val="center"/>
              <w:rPr>
                <w:rFonts w:cs="Times New Roman"/>
                <w:sz w:val="20"/>
                <w:szCs w:val="20"/>
              </w:rPr>
            </w:pPr>
            <w:r w:rsidRPr="00FA1A10">
              <w:rPr>
                <w:rFonts w:cs="Times New Roman"/>
                <w:sz w:val="20"/>
                <w:szCs w:val="20"/>
              </w:rPr>
              <w:t>1</w:t>
            </w:r>
          </w:p>
        </w:tc>
        <w:tc>
          <w:tcPr>
            <w:tcW w:w="2033" w:type="pct"/>
            <w:shd w:val="clear" w:color="auto" w:fill="auto"/>
            <w:vAlign w:val="center"/>
          </w:tcPr>
          <w:p w14:paraId="070A639E" w14:textId="77777777" w:rsidR="001B3EFC" w:rsidRPr="00FA1A10" w:rsidRDefault="001B3EFC" w:rsidP="001B3EFC">
            <w:pPr>
              <w:widowControl w:val="0"/>
              <w:spacing w:after="0" w:line="240" w:lineRule="auto"/>
              <w:jc w:val="both"/>
              <w:rPr>
                <w:rFonts w:cs="Times New Roman"/>
                <w:sz w:val="20"/>
                <w:szCs w:val="20"/>
              </w:rPr>
            </w:pPr>
            <w:r>
              <w:rPr>
                <w:rFonts w:cs="Times New Roman"/>
                <w:sz w:val="20"/>
                <w:szCs w:val="20"/>
              </w:rPr>
              <w:t>Жилые дома со всеми видами благоустройств и централизованным ГВС</w:t>
            </w:r>
          </w:p>
        </w:tc>
        <w:tc>
          <w:tcPr>
            <w:tcW w:w="2578" w:type="pct"/>
            <w:vAlign w:val="center"/>
          </w:tcPr>
          <w:p w14:paraId="349C4B23" w14:textId="77777777" w:rsidR="001B3EFC" w:rsidRPr="00FA1A10" w:rsidRDefault="00EC5566" w:rsidP="001B3EFC">
            <w:pPr>
              <w:widowControl w:val="0"/>
              <w:spacing w:after="0" w:line="240" w:lineRule="auto"/>
              <w:jc w:val="center"/>
              <w:rPr>
                <w:rFonts w:cs="Times New Roman"/>
                <w:sz w:val="20"/>
                <w:szCs w:val="20"/>
              </w:rPr>
            </w:pPr>
            <w:r>
              <w:rPr>
                <w:rFonts w:cs="Times New Roman"/>
                <w:sz w:val="20"/>
                <w:szCs w:val="20"/>
              </w:rPr>
              <w:t>0,165</w:t>
            </w:r>
          </w:p>
        </w:tc>
      </w:tr>
      <w:tr w:rsidR="001B3EFC" w:rsidRPr="00FA1A10" w14:paraId="573FCB2D" w14:textId="77777777" w:rsidTr="001B3EFC">
        <w:trPr>
          <w:trHeight w:val="20"/>
        </w:trPr>
        <w:tc>
          <w:tcPr>
            <w:tcW w:w="389" w:type="pct"/>
            <w:shd w:val="clear" w:color="auto" w:fill="auto"/>
            <w:vAlign w:val="center"/>
          </w:tcPr>
          <w:p w14:paraId="46D39A56" w14:textId="77777777" w:rsidR="001B3EFC" w:rsidRPr="00FA1A10" w:rsidRDefault="001B3EFC" w:rsidP="00FA1A10">
            <w:pPr>
              <w:spacing w:after="0" w:line="276" w:lineRule="auto"/>
              <w:jc w:val="center"/>
              <w:rPr>
                <w:rFonts w:cs="Times New Roman"/>
                <w:sz w:val="20"/>
                <w:szCs w:val="20"/>
              </w:rPr>
            </w:pPr>
            <w:r w:rsidRPr="00FA1A10">
              <w:rPr>
                <w:rFonts w:cs="Times New Roman"/>
                <w:sz w:val="20"/>
                <w:szCs w:val="20"/>
              </w:rPr>
              <w:t>2</w:t>
            </w:r>
          </w:p>
        </w:tc>
        <w:tc>
          <w:tcPr>
            <w:tcW w:w="2033" w:type="pct"/>
            <w:shd w:val="clear" w:color="auto" w:fill="auto"/>
            <w:vAlign w:val="center"/>
          </w:tcPr>
          <w:p w14:paraId="3ED4B095" w14:textId="77777777" w:rsidR="001B3EFC" w:rsidRPr="00FA1A10" w:rsidRDefault="001B3EFC" w:rsidP="001B3EFC">
            <w:pPr>
              <w:widowControl w:val="0"/>
              <w:spacing w:after="0" w:line="240" w:lineRule="auto"/>
              <w:jc w:val="both"/>
              <w:rPr>
                <w:rFonts w:cs="Times New Roman"/>
                <w:sz w:val="20"/>
                <w:szCs w:val="20"/>
              </w:rPr>
            </w:pPr>
            <w:r>
              <w:rPr>
                <w:rFonts w:cs="Times New Roman"/>
                <w:sz w:val="20"/>
                <w:szCs w:val="20"/>
              </w:rPr>
              <w:t>Общежития коридорного типа</w:t>
            </w:r>
          </w:p>
        </w:tc>
        <w:tc>
          <w:tcPr>
            <w:tcW w:w="2578" w:type="pct"/>
            <w:vAlign w:val="center"/>
          </w:tcPr>
          <w:p w14:paraId="008707B8" w14:textId="77777777" w:rsidR="001B3EFC" w:rsidRPr="00FA1A10" w:rsidRDefault="00EC5566" w:rsidP="001B3EFC">
            <w:pPr>
              <w:widowControl w:val="0"/>
              <w:spacing w:after="0" w:line="240" w:lineRule="auto"/>
              <w:jc w:val="center"/>
              <w:rPr>
                <w:rFonts w:cs="Times New Roman"/>
                <w:sz w:val="20"/>
                <w:szCs w:val="20"/>
              </w:rPr>
            </w:pPr>
            <w:r>
              <w:rPr>
                <w:rFonts w:cs="Times New Roman"/>
                <w:sz w:val="20"/>
                <w:szCs w:val="20"/>
              </w:rPr>
              <w:t>0,086</w:t>
            </w:r>
          </w:p>
        </w:tc>
      </w:tr>
      <w:tr w:rsidR="001B3EFC" w:rsidRPr="00FA1A10" w14:paraId="54767DA8" w14:textId="77777777" w:rsidTr="001B3EFC">
        <w:trPr>
          <w:trHeight w:val="20"/>
        </w:trPr>
        <w:tc>
          <w:tcPr>
            <w:tcW w:w="389" w:type="pct"/>
            <w:shd w:val="clear" w:color="auto" w:fill="auto"/>
            <w:vAlign w:val="center"/>
          </w:tcPr>
          <w:p w14:paraId="45625311" w14:textId="77777777" w:rsidR="001B3EFC" w:rsidRPr="00FA1A10" w:rsidRDefault="001B3EFC" w:rsidP="00FA1A10">
            <w:pPr>
              <w:spacing w:after="0" w:line="276" w:lineRule="auto"/>
              <w:jc w:val="center"/>
              <w:rPr>
                <w:rFonts w:cs="Times New Roman"/>
                <w:sz w:val="20"/>
                <w:szCs w:val="20"/>
              </w:rPr>
            </w:pPr>
            <w:r w:rsidRPr="00FA1A10">
              <w:rPr>
                <w:rFonts w:cs="Times New Roman"/>
                <w:sz w:val="20"/>
                <w:szCs w:val="20"/>
              </w:rPr>
              <w:t>3</w:t>
            </w:r>
          </w:p>
        </w:tc>
        <w:tc>
          <w:tcPr>
            <w:tcW w:w="2033" w:type="pct"/>
            <w:shd w:val="clear" w:color="auto" w:fill="auto"/>
            <w:vAlign w:val="center"/>
          </w:tcPr>
          <w:p w14:paraId="681990AF" w14:textId="77777777" w:rsidR="001B3EFC" w:rsidRPr="00FA1A10" w:rsidRDefault="001B3EFC" w:rsidP="001B3EFC">
            <w:pPr>
              <w:widowControl w:val="0"/>
              <w:spacing w:after="0" w:line="240" w:lineRule="auto"/>
              <w:jc w:val="both"/>
              <w:rPr>
                <w:rFonts w:cs="Times New Roman"/>
                <w:sz w:val="20"/>
                <w:szCs w:val="20"/>
              </w:rPr>
            </w:pPr>
            <w:r>
              <w:rPr>
                <w:rFonts w:cs="Times New Roman"/>
                <w:sz w:val="20"/>
                <w:szCs w:val="20"/>
              </w:rPr>
              <w:t>Общежития секционного типа с централизованным ГВС, оборудованные мойками и душами</w:t>
            </w:r>
          </w:p>
        </w:tc>
        <w:tc>
          <w:tcPr>
            <w:tcW w:w="2578" w:type="pct"/>
            <w:vAlign w:val="center"/>
          </w:tcPr>
          <w:p w14:paraId="37D07DCA" w14:textId="77777777" w:rsidR="001B3EFC" w:rsidRPr="00FA1A10" w:rsidRDefault="00EC5566" w:rsidP="001B3EFC">
            <w:pPr>
              <w:widowControl w:val="0"/>
              <w:spacing w:after="0" w:line="240" w:lineRule="auto"/>
              <w:jc w:val="center"/>
              <w:rPr>
                <w:rFonts w:cs="Times New Roman"/>
                <w:sz w:val="20"/>
                <w:szCs w:val="20"/>
              </w:rPr>
            </w:pPr>
            <w:r>
              <w:rPr>
                <w:rFonts w:cs="Times New Roman"/>
                <w:sz w:val="20"/>
                <w:szCs w:val="20"/>
              </w:rPr>
              <w:t>0,116</w:t>
            </w:r>
          </w:p>
        </w:tc>
      </w:tr>
    </w:tbl>
    <w:p w14:paraId="60BF769D" w14:textId="77777777" w:rsidR="00D97FF7" w:rsidRPr="00FA1A10" w:rsidRDefault="00D97FF7" w:rsidP="00FA1A10"/>
    <w:p w14:paraId="2C36440C" w14:textId="77777777" w:rsidR="00D97FF7" w:rsidRPr="00FA1A10" w:rsidRDefault="00D97FF7" w:rsidP="00FA1A10">
      <w:pPr>
        <w:pStyle w:val="61"/>
        <w:shd w:val="clear" w:color="auto" w:fill="auto"/>
        <w:spacing w:before="0" w:line="360" w:lineRule="auto"/>
        <w:ind w:firstLine="709"/>
        <w:jc w:val="both"/>
        <w:rPr>
          <w:rFonts w:ascii="Times New Roman" w:hAnsi="Times New Roman" w:cs="Times New Roman"/>
          <w:szCs w:val="24"/>
        </w:rPr>
      </w:pPr>
      <w:r w:rsidRPr="00FA1A10">
        <w:rPr>
          <w:rStyle w:val="1110"/>
          <w:rFonts w:ascii="Times New Roman" w:hAnsi="Times New Roman" w:cs="Times New Roman"/>
          <w:sz w:val="24"/>
          <w:szCs w:val="24"/>
        </w:rPr>
        <w:lastRenderedPageBreak/>
        <w:t xml:space="preserve">Нормативные параметры отопительного периода для </w:t>
      </w:r>
      <w:r w:rsidR="00736045">
        <w:rPr>
          <w:rStyle w:val="1110"/>
          <w:rFonts w:ascii="Times New Roman" w:hAnsi="Times New Roman" w:cs="Times New Roman"/>
          <w:sz w:val="24"/>
          <w:szCs w:val="24"/>
        </w:rPr>
        <w:t>Муниципального образования «Город Свободный»</w:t>
      </w:r>
      <w:r w:rsidRPr="00FA1A10">
        <w:rPr>
          <w:rStyle w:val="1110"/>
          <w:rFonts w:ascii="Times New Roman" w:hAnsi="Times New Roman" w:cs="Times New Roman"/>
          <w:sz w:val="24"/>
          <w:szCs w:val="24"/>
        </w:rPr>
        <w:t xml:space="preserve"> в соответствии с СП 131.13330.2020 составляют:</w:t>
      </w:r>
    </w:p>
    <w:p w14:paraId="38DD4020" w14:textId="1BBA2BC6" w:rsidR="00D97FF7" w:rsidRPr="00FA1A10" w:rsidRDefault="00D97FF7" w:rsidP="00FA1A10">
      <w:pPr>
        <w:pStyle w:val="61"/>
        <w:numPr>
          <w:ilvl w:val="0"/>
          <w:numId w:val="4"/>
        </w:numPr>
        <w:shd w:val="clear" w:color="auto" w:fill="auto"/>
        <w:spacing w:before="0" w:line="360" w:lineRule="auto"/>
        <w:ind w:left="851" w:hanging="425"/>
        <w:jc w:val="both"/>
        <w:rPr>
          <w:rStyle w:val="1110"/>
          <w:rFonts w:ascii="Times New Roman" w:hAnsi="Times New Roman" w:cs="Times New Roman"/>
          <w:sz w:val="24"/>
          <w:szCs w:val="24"/>
        </w:rPr>
      </w:pPr>
      <w:r w:rsidRPr="00FA1A10">
        <w:rPr>
          <w:rStyle w:val="1110"/>
          <w:rFonts w:ascii="Times New Roman" w:hAnsi="Times New Roman" w:cs="Times New Roman"/>
          <w:sz w:val="24"/>
          <w:szCs w:val="24"/>
        </w:rPr>
        <w:t>расчетная для систем отопления температура наружного воздуха – минус 3</w:t>
      </w:r>
      <w:r w:rsidR="00EC5566">
        <w:rPr>
          <w:rStyle w:val="1110"/>
          <w:rFonts w:ascii="Times New Roman" w:hAnsi="Times New Roman" w:cs="Times New Roman"/>
          <w:sz w:val="24"/>
          <w:szCs w:val="24"/>
        </w:rPr>
        <w:t>7</w:t>
      </w:r>
      <w:r w:rsidR="00D8150C">
        <w:rPr>
          <w:rStyle w:val="1110"/>
          <w:rFonts w:ascii="Times New Roman" w:hAnsi="Times New Roman" w:cs="Times New Roman"/>
          <w:sz w:val="24"/>
          <w:szCs w:val="24"/>
        </w:rPr>
        <w:t xml:space="preserve"> </w:t>
      </w:r>
      <w:r w:rsidRPr="00FA1A10">
        <w:rPr>
          <w:rStyle w:val="1110"/>
          <w:rFonts w:ascii="Times New Roman" w:hAnsi="Times New Roman" w:cs="Times New Roman"/>
          <w:sz w:val="24"/>
          <w:szCs w:val="24"/>
        </w:rPr>
        <w:t>°С;</w:t>
      </w:r>
    </w:p>
    <w:p w14:paraId="1AF1D535" w14:textId="77777777" w:rsidR="00D97FF7" w:rsidRPr="00FA1A10" w:rsidRDefault="00D97FF7" w:rsidP="00FA1A10">
      <w:pPr>
        <w:pStyle w:val="61"/>
        <w:numPr>
          <w:ilvl w:val="0"/>
          <w:numId w:val="4"/>
        </w:numPr>
        <w:shd w:val="clear" w:color="auto" w:fill="auto"/>
        <w:spacing w:before="0" w:line="360" w:lineRule="auto"/>
        <w:ind w:left="851" w:hanging="425"/>
        <w:jc w:val="both"/>
        <w:rPr>
          <w:rStyle w:val="1110"/>
          <w:rFonts w:ascii="Times New Roman" w:hAnsi="Times New Roman" w:cs="Times New Roman"/>
          <w:sz w:val="24"/>
          <w:szCs w:val="24"/>
        </w:rPr>
      </w:pPr>
      <w:r w:rsidRPr="00FA1A10">
        <w:rPr>
          <w:rStyle w:val="1110"/>
          <w:rFonts w:ascii="Times New Roman" w:hAnsi="Times New Roman" w:cs="Times New Roman"/>
          <w:sz w:val="24"/>
          <w:szCs w:val="24"/>
        </w:rPr>
        <w:t xml:space="preserve">средняя температура отопительного периода – минус </w:t>
      </w:r>
      <w:r w:rsidR="00EC5566">
        <w:rPr>
          <w:rStyle w:val="1110"/>
          <w:rFonts w:ascii="Times New Roman" w:hAnsi="Times New Roman" w:cs="Times New Roman"/>
          <w:sz w:val="24"/>
          <w:szCs w:val="24"/>
        </w:rPr>
        <w:t>12,6</w:t>
      </w:r>
      <w:r w:rsidRPr="00FA1A10">
        <w:rPr>
          <w:rStyle w:val="1110"/>
          <w:rFonts w:ascii="Times New Roman" w:hAnsi="Times New Roman" w:cs="Times New Roman"/>
          <w:sz w:val="24"/>
          <w:szCs w:val="24"/>
        </w:rPr>
        <w:t xml:space="preserve"> °С;</w:t>
      </w:r>
    </w:p>
    <w:p w14:paraId="4A8D13F7" w14:textId="77777777" w:rsidR="00D97FF7" w:rsidRPr="00FA1A10" w:rsidRDefault="00D97FF7" w:rsidP="00FA1A10">
      <w:pPr>
        <w:pStyle w:val="61"/>
        <w:numPr>
          <w:ilvl w:val="0"/>
          <w:numId w:val="4"/>
        </w:numPr>
        <w:shd w:val="clear" w:color="auto" w:fill="auto"/>
        <w:spacing w:before="0" w:line="360" w:lineRule="auto"/>
        <w:ind w:left="851" w:hanging="425"/>
        <w:jc w:val="both"/>
        <w:rPr>
          <w:rStyle w:val="1110"/>
          <w:rFonts w:ascii="Times New Roman" w:hAnsi="Times New Roman" w:cs="Times New Roman"/>
          <w:sz w:val="24"/>
          <w:szCs w:val="24"/>
        </w:rPr>
      </w:pPr>
      <w:r w:rsidRPr="00FA1A10">
        <w:rPr>
          <w:rStyle w:val="1110"/>
          <w:rFonts w:ascii="Times New Roman" w:hAnsi="Times New Roman" w:cs="Times New Roman"/>
          <w:sz w:val="24"/>
          <w:szCs w:val="24"/>
        </w:rPr>
        <w:t>продолжительность отопительного периода – 22</w:t>
      </w:r>
      <w:r w:rsidR="00EC5566">
        <w:rPr>
          <w:rStyle w:val="1110"/>
          <w:rFonts w:ascii="Times New Roman" w:hAnsi="Times New Roman" w:cs="Times New Roman"/>
          <w:sz w:val="24"/>
          <w:szCs w:val="24"/>
        </w:rPr>
        <w:t xml:space="preserve">2 </w:t>
      </w:r>
      <w:r w:rsidRPr="00FA1A10">
        <w:rPr>
          <w:rStyle w:val="1110"/>
          <w:rFonts w:ascii="Times New Roman" w:hAnsi="Times New Roman" w:cs="Times New Roman"/>
          <w:sz w:val="24"/>
          <w:szCs w:val="24"/>
        </w:rPr>
        <w:t>суток;</w:t>
      </w:r>
    </w:p>
    <w:p w14:paraId="2143D009" w14:textId="77777777" w:rsidR="00D97FF7" w:rsidRPr="00FA1A10" w:rsidRDefault="00D97FF7" w:rsidP="00FA1A10">
      <w:pPr>
        <w:pStyle w:val="61"/>
        <w:numPr>
          <w:ilvl w:val="0"/>
          <w:numId w:val="4"/>
        </w:numPr>
        <w:shd w:val="clear" w:color="auto" w:fill="auto"/>
        <w:spacing w:before="0" w:line="276" w:lineRule="auto"/>
        <w:ind w:left="851" w:hanging="425"/>
        <w:jc w:val="both"/>
        <w:rPr>
          <w:rStyle w:val="1110"/>
          <w:rFonts w:ascii="Times New Roman" w:hAnsi="Times New Roman" w:cs="Times New Roman"/>
          <w:color w:val="auto"/>
          <w:sz w:val="24"/>
          <w:szCs w:val="24"/>
          <w:shd w:val="clear" w:color="auto" w:fill="auto"/>
          <w:lang w:eastAsia="en-US"/>
        </w:rPr>
      </w:pPr>
      <w:r w:rsidRPr="00FA1A10">
        <w:rPr>
          <w:rStyle w:val="1110"/>
          <w:rFonts w:ascii="Times New Roman" w:hAnsi="Times New Roman" w:cs="Times New Roman"/>
          <w:sz w:val="24"/>
          <w:szCs w:val="24"/>
        </w:rPr>
        <w:t xml:space="preserve">количество градусосуток отопительного периода – </w:t>
      </w:r>
      <w:r w:rsidR="00EC5566">
        <w:rPr>
          <w:rStyle w:val="1110"/>
          <w:rFonts w:ascii="Times New Roman" w:hAnsi="Times New Roman" w:cs="Times New Roman"/>
          <w:sz w:val="24"/>
          <w:szCs w:val="24"/>
        </w:rPr>
        <w:t>7237,2</w:t>
      </w:r>
      <w:r w:rsidRPr="00FA1A10">
        <w:rPr>
          <w:rStyle w:val="1110"/>
          <w:rFonts w:ascii="Times New Roman" w:hAnsi="Times New Roman" w:cs="Times New Roman"/>
          <w:sz w:val="24"/>
          <w:szCs w:val="24"/>
        </w:rPr>
        <w:t xml:space="preserve"> °С∙сут.</w:t>
      </w:r>
    </w:p>
    <w:p w14:paraId="4190B2ED" w14:textId="77777777" w:rsidR="00D97FF7" w:rsidRPr="00FA1A10" w:rsidRDefault="00D97FF7" w:rsidP="00FA1A10">
      <w:pPr>
        <w:pStyle w:val="61"/>
        <w:shd w:val="clear" w:color="auto" w:fill="auto"/>
        <w:spacing w:before="0" w:line="276" w:lineRule="auto"/>
        <w:ind w:left="1429" w:firstLine="0"/>
        <w:jc w:val="both"/>
        <w:rPr>
          <w:rFonts w:ascii="Times New Roman" w:hAnsi="Times New Roman" w:cs="Times New Roman"/>
          <w:szCs w:val="24"/>
        </w:rPr>
      </w:pPr>
    </w:p>
    <w:p w14:paraId="672CF6C7"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325" w:name="_Toc524886712"/>
      <w:bookmarkStart w:id="326" w:name="_Toc134109388"/>
      <w:bookmarkStart w:id="327" w:name="_Toc72449001"/>
      <w:r w:rsidRPr="00FA1A10">
        <w:rPr>
          <w:rFonts w:ascii="Times New Roman" w:hAnsi="Times New Roman" w:cs="Times New Roman"/>
          <w:b/>
          <w:color w:val="auto"/>
          <w:lang w:val="ru-RU"/>
        </w:rPr>
        <w:t xml:space="preserve">1.5.6 </w:t>
      </w:r>
      <w:bookmarkStart w:id="328" w:name="_Toc524886713"/>
      <w:bookmarkEnd w:id="325"/>
      <w:r w:rsidRPr="00FA1A10">
        <w:rPr>
          <w:rFonts w:ascii="Times New Roman" w:hAnsi="Times New Roman" w:cs="Times New Roman"/>
          <w:b/>
          <w:color w:val="auto"/>
          <w:lang w:val="ru-RU"/>
        </w:rPr>
        <w:t>Описание сравнения величины договорной и расчетной тепловой нагрузки по зоне действия каждого источника тепловой энергии</w:t>
      </w:r>
      <w:bookmarkEnd w:id="326"/>
      <w:r w:rsidRPr="00FA1A10" w:rsidDel="00DD4984">
        <w:rPr>
          <w:rFonts w:ascii="Times New Roman" w:hAnsi="Times New Roman" w:cs="Times New Roman"/>
          <w:b/>
          <w:color w:val="auto"/>
          <w:lang w:val="ru-RU"/>
        </w:rPr>
        <w:t xml:space="preserve"> </w:t>
      </w:r>
      <w:bookmarkEnd w:id="327"/>
      <w:bookmarkEnd w:id="328"/>
    </w:p>
    <w:p w14:paraId="4304117A" w14:textId="77777777" w:rsidR="00D97FF7" w:rsidRPr="00FA1A10" w:rsidRDefault="00D97FF7" w:rsidP="00FA1A10">
      <w:pPr>
        <w:spacing w:line="276" w:lineRule="auto"/>
        <w:rPr>
          <w:rFonts w:cs="Times New Roman"/>
          <w:color w:val="000000"/>
          <w:spacing w:val="3"/>
          <w:szCs w:val="24"/>
        </w:rPr>
      </w:pPr>
    </w:p>
    <w:p w14:paraId="0E1F3F5A" w14:textId="631F5325" w:rsidR="00D97FF7" w:rsidRDefault="00EC5566" w:rsidP="00FA1A10">
      <w:pPr>
        <w:spacing w:after="0" w:line="360" w:lineRule="auto"/>
        <w:ind w:firstLine="709"/>
        <w:jc w:val="both"/>
        <w:rPr>
          <w:rFonts w:cs="Times New Roman"/>
          <w:color w:val="000000"/>
          <w:spacing w:val="3"/>
          <w:szCs w:val="24"/>
        </w:rPr>
      </w:pPr>
      <w:r>
        <w:rPr>
          <w:rFonts w:cs="Times New Roman"/>
          <w:color w:val="000000"/>
          <w:spacing w:val="3"/>
          <w:szCs w:val="24"/>
        </w:rPr>
        <w:t>Р</w:t>
      </w:r>
      <w:r w:rsidR="00D97FF7" w:rsidRPr="00FA1A10">
        <w:rPr>
          <w:rFonts w:cs="Times New Roman"/>
          <w:color w:val="000000"/>
          <w:spacing w:val="3"/>
          <w:szCs w:val="24"/>
        </w:rPr>
        <w:t>асчетны</w:t>
      </w:r>
      <w:r>
        <w:rPr>
          <w:rFonts w:cs="Times New Roman"/>
          <w:color w:val="000000"/>
          <w:spacing w:val="3"/>
          <w:szCs w:val="24"/>
        </w:rPr>
        <w:t>е</w:t>
      </w:r>
      <w:r w:rsidR="00D97FF7" w:rsidRPr="00FA1A10">
        <w:rPr>
          <w:rFonts w:cs="Times New Roman"/>
          <w:color w:val="000000"/>
          <w:spacing w:val="3"/>
          <w:szCs w:val="24"/>
        </w:rPr>
        <w:t xml:space="preserve"> тепловы</w:t>
      </w:r>
      <w:r>
        <w:rPr>
          <w:rFonts w:cs="Times New Roman"/>
          <w:color w:val="000000"/>
          <w:spacing w:val="3"/>
          <w:szCs w:val="24"/>
        </w:rPr>
        <w:t>е нагрузки</w:t>
      </w:r>
      <w:r w:rsidR="00D97FF7" w:rsidRPr="00FA1A10">
        <w:rPr>
          <w:rFonts w:cs="Times New Roman"/>
          <w:color w:val="000000"/>
          <w:spacing w:val="3"/>
          <w:szCs w:val="24"/>
        </w:rPr>
        <w:t xml:space="preserve"> соответствуют договорным значениям.</w:t>
      </w:r>
    </w:p>
    <w:p w14:paraId="43C5B03F" w14:textId="170DAD33" w:rsidR="00A0092F" w:rsidRDefault="00A0092F" w:rsidP="00FA1A10">
      <w:pPr>
        <w:spacing w:after="0" w:line="360" w:lineRule="auto"/>
        <w:ind w:firstLine="709"/>
        <w:jc w:val="both"/>
        <w:rPr>
          <w:rFonts w:cs="Times New Roman"/>
          <w:color w:val="000000"/>
          <w:spacing w:val="3"/>
          <w:szCs w:val="24"/>
        </w:rPr>
      </w:pPr>
    </w:p>
    <w:p w14:paraId="05F55D60" w14:textId="2B89743D" w:rsidR="00A0092F" w:rsidRPr="00FA1A10" w:rsidRDefault="00A0092F" w:rsidP="00A0092F">
      <w:pPr>
        <w:pStyle w:val="31"/>
        <w:spacing w:before="0" w:line="276" w:lineRule="auto"/>
        <w:jc w:val="center"/>
        <w:rPr>
          <w:rFonts w:ascii="Times New Roman" w:hAnsi="Times New Roman" w:cs="Times New Roman"/>
          <w:b/>
          <w:color w:val="auto"/>
          <w:lang w:val="ru-RU"/>
        </w:rPr>
      </w:pPr>
      <w:bookmarkStart w:id="329" w:name="_Toc134109389"/>
      <w:r w:rsidRPr="00FA1A10">
        <w:rPr>
          <w:rFonts w:ascii="Times New Roman" w:hAnsi="Times New Roman" w:cs="Times New Roman"/>
          <w:b/>
          <w:color w:val="auto"/>
          <w:lang w:val="ru-RU"/>
        </w:rPr>
        <w:t>1.5.</w:t>
      </w:r>
      <w:r w:rsidRPr="00A0092F">
        <w:rPr>
          <w:rFonts w:ascii="Times New Roman" w:hAnsi="Times New Roman" w:cs="Times New Roman"/>
          <w:b/>
          <w:color w:val="auto"/>
          <w:lang w:val="ru-RU"/>
        </w:rPr>
        <w:t>7</w:t>
      </w:r>
      <w:r w:rsidRPr="00FA1A10">
        <w:rPr>
          <w:rFonts w:ascii="Times New Roman" w:hAnsi="Times New Roman" w:cs="Times New Roman"/>
          <w:b/>
          <w:color w:val="auto"/>
          <w:lang w:val="ru-RU"/>
        </w:rPr>
        <w:t xml:space="preserve"> Описание </w:t>
      </w:r>
      <w:r w:rsidRPr="00A0092F">
        <w:rPr>
          <w:rFonts w:ascii="Times New Roman" w:hAnsi="Times New Roman" w:cs="Times New Roman"/>
          <w:b/>
          <w:color w:val="auto"/>
          <w:lang w:val="ru-RU"/>
        </w:rPr>
        <w:t>изменений тепловых нагрузок потребителей</w:t>
      </w:r>
      <w:bookmarkEnd w:id="329"/>
      <w:r w:rsidRPr="00FA1A10" w:rsidDel="00DD4984">
        <w:rPr>
          <w:rFonts w:ascii="Times New Roman" w:hAnsi="Times New Roman" w:cs="Times New Roman"/>
          <w:b/>
          <w:color w:val="auto"/>
          <w:lang w:val="ru-RU"/>
        </w:rPr>
        <w:t xml:space="preserve"> </w:t>
      </w:r>
    </w:p>
    <w:p w14:paraId="02BA2911" w14:textId="77777777" w:rsidR="00A0092F" w:rsidRPr="00FA1A10" w:rsidRDefault="00A0092F" w:rsidP="00FA1A10">
      <w:pPr>
        <w:spacing w:after="0" w:line="360" w:lineRule="auto"/>
        <w:ind w:firstLine="709"/>
        <w:jc w:val="both"/>
        <w:rPr>
          <w:rFonts w:cs="Times New Roman"/>
          <w:color w:val="000000"/>
          <w:spacing w:val="3"/>
          <w:szCs w:val="24"/>
        </w:rPr>
      </w:pPr>
    </w:p>
    <w:p w14:paraId="5FCE24DA" w14:textId="1EFD06CB" w:rsidR="00D97FF7" w:rsidRDefault="00A0092F" w:rsidP="00FA1A10">
      <w:pPr>
        <w:spacing w:after="0" w:line="360" w:lineRule="auto"/>
        <w:ind w:firstLine="709"/>
        <w:jc w:val="both"/>
        <w:rPr>
          <w:rStyle w:val="1110"/>
          <w:rFonts w:ascii="Times New Roman" w:hAnsi="Times New Roman" w:cs="Times New Roman"/>
          <w:sz w:val="24"/>
          <w:szCs w:val="24"/>
        </w:rPr>
      </w:pPr>
      <w:bookmarkStart w:id="330" w:name="_Hlk134109534"/>
      <w:r>
        <w:rPr>
          <w:rStyle w:val="1110"/>
          <w:rFonts w:ascii="Times New Roman" w:hAnsi="Times New Roman" w:cs="Times New Roman"/>
          <w:sz w:val="24"/>
          <w:szCs w:val="24"/>
        </w:rPr>
        <w:t xml:space="preserve">Сравнительный анализ тепловых нагрузок в утвержденной и актуализированной схемах теплоснабжения приведен в табл. </w:t>
      </w:r>
      <w:r>
        <w:rPr>
          <w:rStyle w:val="1110"/>
          <w:rFonts w:ascii="Times New Roman" w:hAnsi="Times New Roman" w:cs="Times New Roman"/>
          <w:sz w:val="24"/>
          <w:szCs w:val="24"/>
        </w:rPr>
        <w:fldChar w:fldCharType="begin"/>
      </w:r>
      <w:r>
        <w:rPr>
          <w:rStyle w:val="1110"/>
          <w:rFonts w:ascii="Times New Roman" w:hAnsi="Times New Roman" w:cs="Times New Roman"/>
          <w:sz w:val="24"/>
          <w:szCs w:val="24"/>
        </w:rPr>
        <w:instrText xml:space="preserve"> REF _Ref133421410 \h  \* MERGEFORMAT </w:instrText>
      </w:r>
      <w:r>
        <w:rPr>
          <w:rStyle w:val="1110"/>
          <w:rFonts w:ascii="Times New Roman" w:hAnsi="Times New Roman" w:cs="Times New Roman"/>
          <w:sz w:val="24"/>
          <w:szCs w:val="24"/>
        </w:rPr>
      </w:r>
      <w:r>
        <w:rPr>
          <w:rStyle w:val="1110"/>
          <w:rFonts w:ascii="Times New Roman" w:hAnsi="Times New Roman" w:cs="Times New Roman"/>
          <w:sz w:val="24"/>
          <w:szCs w:val="24"/>
        </w:rPr>
        <w:fldChar w:fldCharType="separate"/>
      </w:r>
      <w:r w:rsidR="00C5345E" w:rsidRPr="00C5345E">
        <w:rPr>
          <w:vanish/>
        </w:rPr>
        <w:t xml:space="preserve">Таблица </w:t>
      </w:r>
      <w:r w:rsidR="00C5345E">
        <w:rPr>
          <w:noProof/>
        </w:rPr>
        <w:t>16</w:t>
      </w:r>
      <w:r>
        <w:rPr>
          <w:rStyle w:val="1110"/>
          <w:rFonts w:ascii="Times New Roman" w:hAnsi="Times New Roman" w:cs="Times New Roman"/>
          <w:sz w:val="24"/>
          <w:szCs w:val="24"/>
        </w:rPr>
        <w:fldChar w:fldCharType="end"/>
      </w:r>
      <w:r>
        <w:rPr>
          <w:rStyle w:val="1110"/>
          <w:rFonts w:ascii="Times New Roman" w:hAnsi="Times New Roman" w:cs="Times New Roman"/>
          <w:sz w:val="24"/>
          <w:szCs w:val="24"/>
        </w:rPr>
        <w:t>.</w:t>
      </w:r>
    </w:p>
    <w:p w14:paraId="7927B468" w14:textId="38B5E155" w:rsidR="00A0092F" w:rsidRDefault="00A0092F" w:rsidP="00A0092F">
      <w:pPr>
        <w:pStyle w:val="affff0"/>
        <w:keepNext/>
      </w:pPr>
      <w:bookmarkStart w:id="331" w:name="_Ref133421410"/>
      <w:r>
        <w:t xml:space="preserve">Таблица </w:t>
      </w:r>
      <w:r>
        <w:fldChar w:fldCharType="begin"/>
      </w:r>
      <w:r>
        <w:instrText xml:space="preserve"> SEQ Таблица \* ARABIC </w:instrText>
      </w:r>
      <w:r>
        <w:fldChar w:fldCharType="separate"/>
      </w:r>
      <w:r w:rsidR="006E4D8E">
        <w:t>16</w:t>
      </w:r>
      <w:r>
        <w:fldChar w:fldCharType="end"/>
      </w:r>
      <w:bookmarkEnd w:id="331"/>
      <w:r>
        <w:t xml:space="preserve"> – Сравнение тепловой нагрузки в системах теплоснабжения</w:t>
      </w:r>
    </w:p>
    <w:tbl>
      <w:tblPr>
        <w:tblW w:w="9356" w:type="dxa"/>
        <w:tblInd w:w="-5" w:type="dxa"/>
        <w:tblLayout w:type="fixed"/>
        <w:tblLook w:val="04A0" w:firstRow="1" w:lastRow="0" w:firstColumn="1" w:lastColumn="0" w:noHBand="0" w:noVBand="1"/>
      </w:tblPr>
      <w:tblGrid>
        <w:gridCol w:w="2694"/>
        <w:gridCol w:w="2220"/>
        <w:gridCol w:w="2221"/>
        <w:gridCol w:w="2221"/>
      </w:tblGrid>
      <w:tr w:rsidR="00D8150C" w:rsidRPr="00487961" w14:paraId="64AB402A" w14:textId="77777777" w:rsidTr="00487961">
        <w:trPr>
          <w:trHeight w:val="423"/>
          <w:tblHeader/>
        </w:trPr>
        <w:tc>
          <w:tcPr>
            <w:tcW w:w="26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773D3D" w14:textId="6207E77E" w:rsidR="00D8150C" w:rsidRPr="003F7DE7" w:rsidRDefault="00D8150C" w:rsidP="00D8150C">
            <w:pPr>
              <w:spacing w:after="0" w:line="240" w:lineRule="auto"/>
              <w:jc w:val="center"/>
              <w:rPr>
                <w:rFonts w:eastAsia="Times New Roman" w:cs="Times New Roman"/>
                <w:b/>
                <w:bCs/>
                <w:color w:val="000000"/>
                <w:sz w:val="22"/>
                <w:lang w:eastAsia="ru-RU"/>
              </w:rPr>
            </w:pPr>
            <w:r w:rsidRPr="003F7DE7">
              <w:rPr>
                <w:rFonts w:eastAsia="Times New Roman" w:cs="Times New Roman"/>
                <w:b/>
                <w:bCs/>
                <w:color w:val="000000"/>
                <w:sz w:val="22"/>
                <w:lang w:eastAsia="ru-RU"/>
              </w:rPr>
              <w:t>Система теплоснабжения</w:t>
            </w:r>
          </w:p>
        </w:tc>
        <w:tc>
          <w:tcPr>
            <w:tcW w:w="2220" w:type="dxa"/>
            <w:tcBorders>
              <w:top w:val="single" w:sz="4" w:space="0" w:color="auto"/>
              <w:left w:val="nil"/>
              <w:bottom w:val="single" w:sz="4" w:space="0" w:color="auto"/>
              <w:right w:val="single" w:sz="4" w:space="0" w:color="auto"/>
            </w:tcBorders>
            <w:shd w:val="clear" w:color="auto" w:fill="auto"/>
            <w:vAlign w:val="center"/>
            <w:hideMark/>
          </w:tcPr>
          <w:p w14:paraId="447515D7" w14:textId="11879863" w:rsidR="00D8150C" w:rsidRPr="003F7DE7" w:rsidRDefault="00D8150C" w:rsidP="00D8150C">
            <w:pPr>
              <w:spacing w:after="0" w:line="240" w:lineRule="auto"/>
              <w:jc w:val="center"/>
              <w:rPr>
                <w:rFonts w:eastAsia="Times New Roman" w:cs="Times New Roman"/>
                <w:b/>
                <w:bCs/>
                <w:color w:val="000000"/>
                <w:sz w:val="22"/>
                <w:lang w:eastAsia="ru-RU"/>
              </w:rPr>
            </w:pPr>
            <w:r w:rsidRPr="003F7DE7">
              <w:rPr>
                <w:rFonts w:eastAsia="Times New Roman" w:cs="Times New Roman"/>
                <w:b/>
                <w:bCs/>
                <w:color w:val="000000"/>
                <w:sz w:val="22"/>
                <w:lang w:eastAsia="ru-RU"/>
              </w:rPr>
              <w:t>Тепловая нагрузка на конец 2022 года</w:t>
            </w:r>
          </w:p>
        </w:tc>
        <w:tc>
          <w:tcPr>
            <w:tcW w:w="2221" w:type="dxa"/>
            <w:tcBorders>
              <w:top w:val="single" w:sz="4" w:space="0" w:color="auto"/>
              <w:left w:val="nil"/>
              <w:bottom w:val="single" w:sz="4" w:space="0" w:color="auto"/>
              <w:right w:val="single" w:sz="4" w:space="0" w:color="auto"/>
            </w:tcBorders>
            <w:shd w:val="clear" w:color="auto" w:fill="auto"/>
            <w:vAlign w:val="center"/>
            <w:hideMark/>
          </w:tcPr>
          <w:p w14:paraId="5AD3BA49" w14:textId="40AE2DF8" w:rsidR="00D8150C" w:rsidRPr="003F7DE7" w:rsidRDefault="00D8150C" w:rsidP="00127E81">
            <w:pPr>
              <w:spacing w:after="0" w:line="240" w:lineRule="auto"/>
              <w:jc w:val="center"/>
              <w:rPr>
                <w:rFonts w:eastAsia="Times New Roman" w:cs="Times New Roman"/>
                <w:b/>
                <w:bCs/>
                <w:color w:val="000000"/>
                <w:sz w:val="22"/>
                <w:lang w:eastAsia="ru-RU"/>
              </w:rPr>
            </w:pPr>
            <w:r w:rsidRPr="003F7DE7">
              <w:rPr>
                <w:rFonts w:eastAsia="Times New Roman" w:cs="Times New Roman"/>
                <w:b/>
                <w:bCs/>
                <w:color w:val="000000"/>
                <w:sz w:val="22"/>
                <w:lang w:eastAsia="ru-RU"/>
              </w:rPr>
              <w:t>Тепловая нагрузка на конец 202</w:t>
            </w:r>
            <w:r>
              <w:rPr>
                <w:rFonts w:eastAsia="Times New Roman" w:cs="Times New Roman"/>
                <w:b/>
                <w:bCs/>
                <w:color w:val="000000"/>
                <w:sz w:val="22"/>
                <w:lang w:eastAsia="ru-RU"/>
              </w:rPr>
              <w:t>3</w:t>
            </w:r>
            <w:r w:rsidRPr="003F7DE7">
              <w:rPr>
                <w:rFonts w:eastAsia="Times New Roman" w:cs="Times New Roman"/>
                <w:b/>
                <w:bCs/>
                <w:color w:val="000000"/>
                <w:sz w:val="22"/>
                <w:lang w:eastAsia="ru-RU"/>
              </w:rPr>
              <w:t xml:space="preserve"> года</w:t>
            </w:r>
          </w:p>
        </w:tc>
        <w:tc>
          <w:tcPr>
            <w:tcW w:w="2221" w:type="dxa"/>
            <w:tcBorders>
              <w:top w:val="single" w:sz="4" w:space="0" w:color="auto"/>
              <w:left w:val="nil"/>
              <w:bottom w:val="single" w:sz="4" w:space="0" w:color="auto"/>
              <w:right w:val="single" w:sz="4" w:space="0" w:color="auto"/>
            </w:tcBorders>
            <w:shd w:val="clear" w:color="auto" w:fill="auto"/>
            <w:vAlign w:val="center"/>
            <w:hideMark/>
          </w:tcPr>
          <w:p w14:paraId="079E72EA" w14:textId="77FCFA0C" w:rsidR="00D8150C" w:rsidRPr="003F7DE7" w:rsidRDefault="00D8150C" w:rsidP="00D8150C">
            <w:pPr>
              <w:spacing w:after="0" w:line="240" w:lineRule="auto"/>
              <w:jc w:val="center"/>
              <w:rPr>
                <w:rFonts w:eastAsia="Times New Roman" w:cs="Times New Roman"/>
                <w:b/>
                <w:bCs/>
                <w:color w:val="000000"/>
                <w:sz w:val="22"/>
                <w:lang w:eastAsia="ru-RU"/>
              </w:rPr>
            </w:pPr>
            <w:r w:rsidRPr="003F7DE7">
              <w:rPr>
                <w:rFonts w:eastAsia="Times New Roman" w:cs="Times New Roman"/>
                <w:b/>
                <w:bCs/>
                <w:color w:val="000000"/>
                <w:sz w:val="22"/>
                <w:lang w:eastAsia="ru-RU"/>
              </w:rPr>
              <w:t>Изменение за 202</w:t>
            </w:r>
            <w:r>
              <w:rPr>
                <w:rFonts w:eastAsia="Times New Roman" w:cs="Times New Roman"/>
                <w:b/>
                <w:bCs/>
                <w:color w:val="000000"/>
                <w:sz w:val="22"/>
                <w:lang w:eastAsia="ru-RU"/>
              </w:rPr>
              <w:t>3</w:t>
            </w:r>
            <w:r w:rsidRPr="003F7DE7">
              <w:rPr>
                <w:rFonts w:eastAsia="Times New Roman" w:cs="Times New Roman"/>
                <w:b/>
                <w:bCs/>
                <w:color w:val="000000"/>
                <w:sz w:val="22"/>
                <w:lang w:eastAsia="ru-RU"/>
              </w:rPr>
              <w:t xml:space="preserve"> год, %</w:t>
            </w:r>
          </w:p>
        </w:tc>
      </w:tr>
      <w:tr w:rsidR="00127E81" w:rsidRPr="00487961" w14:paraId="1886BBB9"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18C97E33"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РК-1</w:t>
            </w:r>
          </w:p>
        </w:tc>
        <w:tc>
          <w:tcPr>
            <w:tcW w:w="2220" w:type="dxa"/>
            <w:tcBorders>
              <w:top w:val="nil"/>
              <w:left w:val="nil"/>
              <w:bottom w:val="single" w:sz="4" w:space="0" w:color="auto"/>
              <w:right w:val="single" w:sz="4" w:space="0" w:color="auto"/>
            </w:tcBorders>
            <w:shd w:val="clear" w:color="auto" w:fill="auto"/>
            <w:noWrap/>
            <w:vAlign w:val="center"/>
          </w:tcPr>
          <w:p w14:paraId="04FB366F" w14:textId="19EDC0C5"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60,2390</w:t>
            </w:r>
          </w:p>
        </w:tc>
        <w:tc>
          <w:tcPr>
            <w:tcW w:w="2221" w:type="dxa"/>
            <w:tcBorders>
              <w:top w:val="nil"/>
              <w:left w:val="nil"/>
              <w:bottom w:val="single" w:sz="4" w:space="0" w:color="auto"/>
              <w:right w:val="single" w:sz="4" w:space="0" w:color="auto"/>
            </w:tcBorders>
            <w:shd w:val="clear" w:color="auto" w:fill="auto"/>
            <w:vAlign w:val="center"/>
          </w:tcPr>
          <w:p w14:paraId="3463F3E0" w14:textId="0AD05A5A" w:rsidR="00127E81" w:rsidRPr="00D8150C" w:rsidRDefault="00127E81" w:rsidP="00127E81">
            <w:pPr>
              <w:spacing w:after="0" w:line="240" w:lineRule="auto"/>
              <w:jc w:val="center"/>
              <w:rPr>
                <w:rFonts w:eastAsia="Times New Roman" w:cs="Times New Roman"/>
                <w:color w:val="000000"/>
                <w:sz w:val="22"/>
                <w:lang w:eastAsia="ru-RU"/>
              </w:rPr>
            </w:pPr>
            <w:r w:rsidRPr="00D8150C">
              <w:rPr>
                <w:color w:val="000000"/>
                <w:sz w:val="22"/>
              </w:rPr>
              <w:t>54,4245</w:t>
            </w:r>
          </w:p>
        </w:tc>
        <w:tc>
          <w:tcPr>
            <w:tcW w:w="2221" w:type="dxa"/>
            <w:tcBorders>
              <w:top w:val="nil"/>
              <w:left w:val="nil"/>
              <w:bottom w:val="single" w:sz="4" w:space="0" w:color="auto"/>
              <w:right w:val="single" w:sz="4" w:space="0" w:color="auto"/>
            </w:tcBorders>
            <w:shd w:val="clear" w:color="auto" w:fill="auto"/>
            <w:vAlign w:val="center"/>
          </w:tcPr>
          <w:p w14:paraId="798FB103" w14:textId="25237F2F"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-9,7</w:t>
            </w:r>
          </w:p>
        </w:tc>
      </w:tr>
      <w:tr w:rsidR="00127E81" w:rsidRPr="00487961" w14:paraId="1230CBE3"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03DC76F6"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РК-2</w:t>
            </w:r>
          </w:p>
        </w:tc>
        <w:tc>
          <w:tcPr>
            <w:tcW w:w="2220" w:type="dxa"/>
            <w:tcBorders>
              <w:top w:val="nil"/>
              <w:left w:val="nil"/>
              <w:bottom w:val="single" w:sz="4" w:space="0" w:color="auto"/>
              <w:right w:val="single" w:sz="4" w:space="0" w:color="auto"/>
            </w:tcBorders>
            <w:shd w:val="clear" w:color="auto" w:fill="auto"/>
            <w:noWrap/>
            <w:vAlign w:val="center"/>
          </w:tcPr>
          <w:p w14:paraId="3BCC6B2C" w14:textId="5108FEE3"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22,6430</w:t>
            </w:r>
          </w:p>
        </w:tc>
        <w:tc>
          <w:tcPr>
            <w:tcW w:w="2221" w:type="dxa"/>
            <w:tcBorders>
              <w:top w:val="nil"/>
              <w:left w:val="nil"/>
              <w:bottom w:val="single" w:sz="4" w:space="0" w:color="auto"/>
              <w:right w:val="single" w:sz="4" w:space="0" w:color="auto"/>
            </w:tcBorders>
            <w:shd w:val="clear" w:color="auto" w:fill="auto"/>
            <w:vAlign w:val="center"/>
          </w:tcPr>
          <w:p w14:paraId="2C384C7B" w14:textId="7626EA7C" w:rsidR="00127E81" w:rsidRPr="00D8150C" w:rsidRDefault="00127E81" w:rsidP="00127E81">
            <w:pPr>
              <w:spacing w:after="0" w:line="240" w:lineRule="auto"/>
              <w:jc w:val="center"/>
              <w:rPr>
                <w:rFonts w:eastAsia="Times New Roman" w:cs="Times New Roman"/>
                <w:color w:val="000000"/>
                <w:sz w:val="22"/>
                <w:lang w:eastAsia="ru-RU"/>
              </w:rPr>
            </w:pPr>
            <w:r w:rsidRPr="00D8150C">
              <w:rPr>
                <w:color w:val="000000"/>
                <w:sz w:val="22"/>
              </w:rPr>
              <w:t>24,8789</w:t>
            </w:r>
          </w:p>
        </w:tc>
        <w:tc>
          <w:tcPr>
            <w:tcW w:w="2221" w:type="dxa"/>
            <w:tcBorders>
              <w:top w:val="nil"/>
              <w:left w:val="nil"/>
              <w:bottom w:val="single" w:sz="4" w:space="0" w:color="auto"/>
              <w:right w:val="single" w:sz="4" w:space="0" w:color="auto"/>
            </w:tcBorders>
            <w:shd w:val="clear" w:color="auto" w:fill="auto"/>
            <w:vAlign w:val="center"/>
          </w:tcPr>
          <w:p w14:paraId="06DAC7D4" w14:textId="0350D448"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9,9</w:t>
            </w:r>
          </w:p>
        </w:tc>
      </w:tr>
      <w:tr w:rsidR="00127E81" w:rsidRPr="00487961" w14:paraId="7CB92810"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750A7BF5"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302 кв.</w:t>
            </w:r>
          </w:p>
        </w:tc>
        <w:tc>
          <w:tcPr>
            <w:tcW w:w="2220" w:type="dxa"/>
            <w:tcBorders>
              <w:top w:val="nil"/>
              <w:left w:val="nil"/>
              <w:bottom w:val="single" w:sz="4" w:space="0" w:color="auto"/>
              <w:right w:val="single" w:sz="4" w:space="0" w:color="auto"/>
            </w:tcBorders>
            <w:shd w:val="clear" w:color="auto" w:fill="auto"/>
            <w:noWrap/>
            <w:vAlign w:val="center"/>
          </w:tcPr>
          <w:p w14:paraId="2E42648F" w14:textId="61272294"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4,6860</w:t>
            </w:r>
          </w:p>
        </w:tc>
        <w:tc>
          <w:tcPr>
            <w:tcW w:w="2221" w:type="dxa"/>
            <w:tcBorders>
              <w:top w:val="nil"/>
              <w:left w:val="nil"/>
              <w:bottom w:val="single" w:sz="4" w:space="0" w:color="auto"/>
              <w:right w:val="single" w:sz="4" w:space="0" w:color="auto"/>
            </w:tcBorders>
            <w:shd w:val="clear" w:color="auto" w:fill="auto"/>
            <w:vAlign w:val="center"/>
          </w:tcPr>
          <w:p w14:paraId="441893D9" w14:textId="055499D1"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5,4552</w:t>
            </w:r>
          </w:p>
        </w:tc>
        <w:tc>
          <w:tcPr>
            <w:tcW w:w="2221" w:type="dxa"/>
            <w:tcBorders>
              <w:top w:val="nil"/>
              <w:left w:val="nil"/>
              <w:bottom w:val="single" w:sz="4" w:space="0" w:color="auto"/>
              <w:right w:val="single" w:sz="4" w:space="0" w:color="auto"/>
            </w:tcBorders>
            <w:shd w:val="clear" w:color="auto" w:fill="auto"/>
            <w:vAlign w:val="center"/>
          </w:tcPr>
          <w:p w14:paraId="7DECB3C2" w14:textId="5F2538D5"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16,4</w:t>
            </w:r>
          </w:p>
        </w:tc>
      </w:tr>
      <w:tr w:rsidR="00127E81" w:rsidRPr="00487961" w14:paraId="3C77D8B3"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6642E120"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624 кв. (ПМК)</w:t>
            </w:r>
          </w:p>
        </w:tc>
        <w:tc>
          <w:tcPr>
            <w:tcW w:w="2220" w:type="dxa"/>
            <w:tcBorders>
              <w:top w:val="nil"/>
              <w:left w:val="nil"/>
              <w:bottom w:val="single" w:sz="4" w:space="0" w:color="auto"/>
              <w:right w:val="single" w:sz="4" w:space="0" w:color="auto"/>
            </w:tcBorders>
            <w:shd w:val="clear" w:color="auto" w:fill="auto"/>
            <w:noWrap/>
            <w:vAlign w:val="center"/>
          </w:tcPr>
          <w:p w14:paraId="2EC37772" w14:textId="356678FC"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1,8258</w:t>
            </w:r>
          </w:p>
        </w:tc>
        <w:tc>
          <w:tcPr>
            <w:tcW w:w="2221" w:type="dxa"/>
            <w:tcBorders>
              <w:top w:val="nil"/>
              <w:left w:val="nil"/>
              <w:bottom w:val="single" w:sz="4" w:space="0" w:color="auto"/>
              <w:right w:val="single" w:sz="4" w:space="0" w:color="auto"/>
            </w:tcBorders>
            <w:shd w:val="clear" w:color="auto" w:fill="auto"/>
            <w:vAlign w:val="center"/>
          </w:tcPr>
          <w:p w14:paraId="1BCA1CB2" w14:textId="3413FD04"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1,8623</w:t>
            </w:r>
          </w:p>
        </w:tc>
        <w:tc>
          <w:tcPr>
            <w:tcW w:w="2221" w:type="dxa"/>
            <w:tcBorders>
              <w:top w:val="nil"/>
              <w:left w:val="nil"/>
              <w:bottom w:val="single" w:sz="4" w:space="0" w:color="auto"/>
              <w:right w:val="single" w:sz="4" w:space="0" w:color="auto"/>
            </w:tcBorders>
            <w:shd w:val="clear" w:color="auto" w:fill="auto"/>
            <w:vAlign w:val="center"/>
          </w:tcPr>
          <w:p w14:paraId="33BB88B2" w14:textId="15A944B5"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2,0</w:t>
            </w:r>
          </w:p>
        </w:tc>
      </w:tr>
      <w:tr w:rsidR="00127E81" w:rsidRPr="00487961" w14:paraId="7BFD5086"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5CC1222B"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309 кв. (ЦВИ)</w:t>
            </w:r>
          </w:p>
        </w:tc>
        <w:tc>
          <w:tcPr>
            <w:tcW w:w="2220" w:type="dxa"/>
            <w:tcBorders>
              <w:top w:val="nil"/>
              <w:left w:val="nil"/>
              <w:bottom w:val="single" w:sz="4" w:space="0" w:color="auto"/>
              <w:right w:val="single" w:sz="4" w:space="0" w:color="auto"/>
            </w:tcBorders>
            <w:shd w:val="clear" w:color="auto" w:fill="auto"/>
            <w:noWrap/>
            <w:vAlign w:val="center"/>
          </w:tcPr>
          <w:p w14:paraId="7848AEF9" w14:textId="373C20A2"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0,1554</w:t>
            </w:r>
          </w:p>
        </w:tc>
        <w:tc>
          <w:tcPr>
            <w:tcW w:w="2221" w:type="dxa"/>
            <w:tcBorders>
              <w:top w:val="nil"/>
              <w:left w:val="nil"/>
              <w:bottom w:val="single" w:sz="4" w:space="0" w:color="auto"/>
              <w:right w:val="single" w:sz="4" w:space="0" w:color="auto"/>
            </w:tcBorders>
            <w:shd w:val="clear" w:color="auto" w:fill="auto"/>
            <w:vAlign w:val="center"/>
          </w:tcPr>
          <w:p w14:paraId="176D811E" w14:textId="74038C25"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0,1601</w:t>
            </w:r>
          </w:p>
        </w:tc>
        <w:tc>
          <w:tcPr>
            <w:tcW w:w="2221" w:type="dxa"/>
            <w:tcBorders>
              <w:top w:val="nil"/>
              <w:left w:val="nil"/>
              <w:bottom w:val="single" w:sz="4" w:space="0" w:color="auto"/>
              <w:right w:val="single" w:sz="4" w:space="0" w:color="auto"/>
            </w:tcBorders>
            <w:shd w:val="clear" w:color="auto" w:fill="auto"/>
            <w:vAlign w:val="center"/>
          </w:tcPr>
          <w:p w14:paraId="5EFF1CB6" w14:textId="1B15C4C6"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3,0</w:t>
            </w:r>
          </w:p>
        </w:tc>
      </w:tr>
      <w:tr w:rsidR="00127E81" w:rsidRPr="00487961" w14:paraId="43D9340F"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40071FCA"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315 кв. 12 интернат</w:t>
            </w:r>
          </w:p>
        </w:tc>
        <w:tc>
          <w:tcPr>
            <w:tcW w:w="2220" w:type="dxa"/>
            <w:tcBorders>
              <w:top w:val="nil"/>
              <w:left w:val="nil"/>
              <w:bottom w:val="single" w:sz="4" w:space="0" w:color="auto"/>
              <w:right w:val="single" w:sz="4" w:space="0" w:color="auto"/>
            </w:tcBorders>
            <w:shd w:val="clear" w:color="auto" w:fill="auto"/>
            <w:noWrap/>
            <w:vAlign w:val="center"/>
          </w:tcPr>
          <w:p w14:paraId="6C5B4CA4" w14:textId="18BCAC76"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0,5908</w:t>
            </w:r>
          </w:p>
        </w:tc>
        <w:tc>
          <w:tcPr>
            <w:tcW w:w="2221" w:type="dxa"/>
            <w:tcBorders>
              <w:top w:val="nil"/>
              <w:left w:val="nil"/>
              <w:bottom w:val="single" w:sz="4" w:space="0" w:color="auto"/>
              <w:right w:val="single" w:sz="4" w:space="0" w:color="auto"/>
            </w:tcBorders>
            <w:shd w:val="clear" w:color="auto" w:fill="auto"/>
            <w:vAlign w:val="center"/>
          </w:tcPr>
          <w:p w14:paraId="05981BA1" w14:textId="5D61A16B"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0,6018</w:t>
            </w:r>
          </w:p>
        </w:tc>
        <w:tc>
          <w:tcPr>
            <w:tcW w:w="2221" w:type="dxa"/>
            <w:tcBorders>
              <w:top w:val="nil"/>
              <w:left w:val="nil"/>
              <w:bottom w:val="single" w:sz="4" w:space="0" w:color="auto"/>
              <w:right w:val="single" w:sz="4" w:space="0" w:color="auto"/>
            </w:tcBorders>
            <w:shd w:val="clear" w:color="auto" w:fill="auto"/>
            <w:vAlign w:val="center"/>
          </w:tcPr>
          <w:p w14:paraId="3768A044" w14:textId="5942A1F7"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1,9</w:t>
            </w:r>
          </w:p>
        </w:tc>
      </w:tr>
      <w:tr w:rsidR="00127E81" w:rsidRPr="00487961" w14:paraId="48DB9CCE"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7EAEF7BD"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Автобаза</w:t>
            </w:r>
          </w:p>
        </w:tc>
        <w:tc>
          <w:tcPr>
            <w:tcW w:w="2220" w:type="dxa"/>
            <w:tcBorders>
              <w:top w:val="nil"/>
              <w:left w:val="nil"/>
              <w:bottom w:val="single" w:sz="4" w:space="0" w:color="auto"/>
              <w:right w:val="single" w:sz="4" w:space="0" w:color="auto"/>
            </w:tcBorders>
            <w:shd w:val="clear" w:color="auto" w:fill="auto"/>
            <w:noWrap/>
            <w:vAlign w:val="center"/>
          </w:tcPr>
          <w:p w14:paraId="19631B21" w14:textId="1930FAE5"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0,3494</w:t>
            </w:r>
          </w:p>
        </w:tc>
        <w:tc>
          <w:tcPr>
            <w:tcW w:w="2221" w:type="dxa"/>
            <w:tcBorders>
              <w:top w:val="nil"/>
              <w:left w:val="nil"/>
              <w:bottom w:val="single" w:sz="4" w:space="0" w:color="auto"/>
              <w:right w:val="single" w:sz="4" w:space="0" w:color="auto"/>
            </w:tcBorders>
            <w:shd w:val="clear" w:color="auto" w:fill="auto"/>
            <w:vAlign w:val="center"/>
          </w:tcPr>
          <w:p w14:paraId="0A147212" w14:textId="5D902CB2"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0,3352</w:t>
            </w:r>
          </w:p>
        </w:tc>
        <w:tc>
          <w:tcPr>
            <w:tcW w:w="2221" w:type="dxa"/>
            <w:tcBorders>
              <w:top w:val="nil"/>
              <w:left w:val="nil"/>
              <w:bottom w:val="single" w:sz="4" w:space="0" w:color="auto"/>
              <w:right w:val="single" w:sz="4" w:space="0" w:color="auto"/>
            </w:tcBorders>
            <w:shd w:val="clear" w:color="auto" w:fill="auto"/>
            <w:vAlign w:val="center"/>
          </w:tcPr>
          <w:p w14:paraId="4D68CF0A" w14:textId="486F2262"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-4,1</w:t>
            </w:r>
          </w:p>
        </w:tc>
      </w:tr>
      <w:tr w:rsidR="00127E81" w:rsidRPr="00487961" w14:paraId="6618D6A0"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2C1B7370"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418 "В" кв. (РЭБ)</w:t>
            </w:r>
          </w:p>
        </w:tc>
        <w:tc>
          <w:tcPr>
            <w:tcW w:w="2220" w:type="dxa"/>
            <w:tcBorders>
              <w:top w:val="nil"/>
              <w:left w:val="nil"/>
              <w:bottom w:val="single" w:sz="4" w:space="0" w:color="auto"/>
              <w:right w:val="single" w:sz="4" w:space="0" w:color="auto"/>
            </w:tcBorders>
            <w:shd w:val="clear" w:color="auto" w:fill="auto"/>
            <w:noWrap/>
            <w:vAlign w:val="center"/>
          </w:tcPr>
          <w:p w14:paraId="3428590B" w14:textId="0715D65F"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4,0200</w:t>
            </w:r>
          </w:p>
        </w:tc>
        <w:tc>
          <w:tcPr>
            <w:tcW w:w="2221" w:type="dxa"/>
            <w:tcBorders>
              <w:top w:val="nil"/>
              <w:left w:val="nil"/>
              <w:bottom w:val="single" w:sz="4" w:space="0" w:color="auto"/>
              <w:right w:val="single" w:sz="4" w:space="0" w:color="auto"/>
            </w:tcBorders>
            <w:shd w:val="clear" w:color="auto" w:fill="auto"/>
            <w:vAlign w:val="center"/>
          </w:tcPr>
          <w:p w14:paraId="0AECCE2C" w14:textId="2302FC3D"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3,8651</w:t>
            </w:r>
          </w:p>
        </w:tc>
        <w:tc>
          <w:tcPr>
            <w:tcW w:w="2221" w:type="dxa"/>
            <w:tcBorders>
              <w:top w:val="nil"/>
              <w:left w:val="nil"/>
              <w:bottom w:val="single" w:sz="4" w:space="0" w:color="auto"/>
              <w:right w:val="single" w:sz="4" w:space="0" w:color="auto"/>
            </w:tcBorders>
            <w:shd w:val="clear" w:color="auto" w:fill="auto"/>
            <w:vAlign w:val="center"/>
          </w:tcPr>
          <w:p w14:paraId="39AE12ED" w14:textId="5420B41A"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-3,9</w:t>
            </w:r>
          </w:p>
        </w:tc>
      </w:tr>
      <w:tr w:rsidR="00127E81" w:rsidRPr="00487961" w14:paraId="6D988ECD"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61EEB1BB"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 xml:space="preserve">369 кв. </w:t>
            </w:r>
          </w:p>
        </w:tc>
        <w:tc>
          <w:tcPr>
            <w:tcW w:w="2220" w:type="dxa"/>
            <w:tcBorders>
              <w:top w:val="nil"/>
              <w:left w:val="nil"/>
              <w:bottom w:val="single" w:sz="4" w:space="0" w:color="auto"/>
              <w:right w:val="single" w:sz="4" w:space="0" w:color="auto"/>
            </w:tcBorders>
            <w:shd w:val="clear" w:color="auto" w:fill="auto"/>
            <w:noWrap/>
            <w:vAlign w:val="center"/>
          </w:tcPr>
          <w:p w14:paraId="1D254B92" w14:textId="6BCDB04F"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6,2859</w:t>
            </w:r>
          </w:p>
        </w:tc>
        <w:tc>
          <w:tcPr>
            <w:tcW w:w="2221" w:type="dxa"/>
            <w:tcBorders>
              <w:top w:val="nil"/>
              <w:left w:val="nil"/>
              <w:bottom w:val="single" w:sz="4" w:space="0" w:color="auto"/>
              <w:right w:val="single" w:sz="4" w:space="0" w:color="auto"/>
            </w:tcBorders>
            <w:shd w:val="clear" w:color="auto" w:fill="auto"/>
            <w:vAlign w:val="center"/>
          </w:tcPr>
          <w:p w14:paraId="3AD0E473" w14:textId="713657F3"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6,1957</w:t>
            </w:r>
          </w:p>
        </w:tc>
        <w:tc>
          <w:tcPr>
            <w:tcW w:w="2221" w:type="dxa"/>
            <w:tcBorders>
              <w:top w:val="nil"/>
              <w:left w:val="nil"/>
              <w:bottom w:val="single" w:sz="4" w:space="0" w:color="auto"/>
              <w:right w:val="single" w:sz="4" w:space="0" w:color="auto"/>
            </w:tcBorders>
            <w:shd w:val="clear" w:color="auto" w:fill="auto"/>
            <w:vAlign w:val="center"/>
          </w:tcPr>
          <w:p w14:paraId="7AD8E365" w14:textId="6AFBBA7B"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-1,4</w:t>
            </w:r>
          </w:p>
        </w:tc>
      </w:tr>
      <w:tr w:rsidR="00127E81" w:rsidRPr="00487961" w14:paraId="521B136D"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10AB4B15"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372 кв.</w:t>
            </w:r>
          </w:p>
        </w:tc>
        <w:tc>
          <w:tcPr>
            <w:tcW w:w="2220" w:type="dxa"/>
            <w:tcBorders>
              <w:top w:val="nil"/>
              <w:left w:val="nil"/>
              <w:bottom w:val="single" w:sz="4" w:space="0" w:color="auto"/>
              <w:right w:val="single" w:sz="4" w:space="0" w:color="auto"/>
            </w:tcBorders>
            <w:shd w:val="clear" w:color="auto" w:fill="auto"/>
            <w:noWrap/>
            <w:vAlign w:val="center"/>
          </w:tcPr>
          <w:p w14:paraId="166C1ACE" w14:textId="4CF1B093"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6,2283</w:t>
            </w:r>
          </w:p>
        </w:tc>
        <w:tc>
          <w:tcPr>
            <w:tcW w:w="2221" w:type="dxa"/>
            <w:tcBorders>
              <w:top w:val="nil"/>
              <w:left w:val="nil"/>
              <w:bottom w:val="single" w:sz="4" w:space="0" w:color="auto"/>
              <w:right w:val="single" w:sz="4" w:space="0" w:color="auto"/>
            </w:tcBorders>
            <w:shd w:val="clear" w:color="auto" w:fill="auto"/>
            <w:vAlign w:val="center"/>
          </w:tcPr>
          <w:p w14:paraId="4C4D10D3" w14:textId="6EB971F9" w:rsidR="00127E81" w:rsidRPr="00D8150C"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6,4356</w:t>
            </w:r>
          </w:p>
        </w:tc>
        <w:tc>
          <w:tcPr>
            <w:tcW w:w="2221" w:type="dxa"/>
            <w:tcBorders>
              <w:top w:val="nil"/>
              <w:left w:val="nil"/>
              <w:bottom w:val="single" w:sz="4" w:space="0" w:color="auto"/>
              <w:right w:val="single" w:sz="4" w:space="0" w:color="auto"/>
            </w:tcBorders>
            <w:shd w:val="clear" w:color="auto" w:fill="auto"/>
            <w:vAlign w:val="center"/>
          </w:tcPr>
          <w:p w14:paraId="438B4D23" w14:textId="3E40D213"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3,3</w:t>
            </w:r>
          </w:p>
        </w:tc>
      </w:tr>
      <w:tr w:rsidR="00127E81" w:rsidRPr="00487961" w14:paraId="2C5FB9C8"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73C52306"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 xml:space="preserve">252 кв. (СГБ) </w:t>
            </w:r>
          </w:p>
        </w:tc>
        <w:tc>
          <w:tcPr>
            <w:tcW w:w="2220" w:type="dxa"/>
            <w:tcBorders>
              <w:top w:val="nil"/>
              <w:left w:val="nil"/>
              <w:bottom w:val="single" w:sz="4" w:space="0" w:color="auto"/>
              <w:right w:val="single" w:sz="4" w:space="0" w:color="auto"/>
            </w:tcBorders>
            <w:shd w:val="clear" w:color="auto" w:fill="auto"/>
            <w:noWrap/>
            <w:vAlign w:val="center"/>
          </w:tcPr>
          <w:p w14:paraId="6CDD82A1" w14:textId="6F0FC434"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1,2893</w:t>
            </w:r>
          </w:p>
        </w:tc>
        <w:tc>
          <w:tcPr>
            <w:tcW w:w="2221" w:type="dxa"/>
            <w:tcBorders>
              <w:top w:val="nil"/>
              <w:left w:val="nil"/>
              <w:bottom w:val="single" w:sz="4" w:space="0" w:color="auto"/>
              <w:right w:val="single" w:sz="4" w:space="0" w:color="auto"/>
            </w:tcBorders>
            <w:shd w:val="clear" w:color="auto" w:fill="auto"/>
            <w:vAlign w:val="center"/>
          </w:tcPr>
          <w:p w14:paraId="08E95899" w14:textId="4C5264A3"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1,3176</w:t>
            </w:r>
          </w:p>
        </w:tc>
        <w:tc>
          <w:tcPr>
            <w:tcW w:w="2221" w:type="dxa"/>
            <w:tcBorders>
              <w:top w:val="nil"/>
              <w:left w:val="nil"/>
              <w:bottom w:val="single" w:sz="4" w:space="0" w:color="auto"/>
              <w:right w:val="single" w:sz="4" w:space="0" w:color="auto"/>
            </w:tcBorders>
            <w:shd w:val="clear" w:color="auto" w:fill="auto"/>
            <w:vAlign w:val="center"/>
          </w:tcPr>
          <w:p w14:paraId="7AF88DAA" w14:textId="2CAE086A"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2,2</w:t>
            </w:r>
          </w:p>
        </w:tc>
      </w:tr>
      <w:tr w:rsidR="00127E81" w:rsidRPr="00487961" w14:paraId="78BD95C0"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6F66ED6B"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кот. № 2 (дом ветеранов)</w:t>
            </w:r>
          </w:p>
        </w:tc>
        <w:tc>
          <w:tcPr>
            <w:tcW w:w="2220" w:type="dxa"/>
            <w:tcBorders>
              <w:top w:val="nil"/>
              <w:left w:val="nil"/>
              <w:bottom w:val="single" w:sz="4" w:space="0" w:color="auto"/>
              <w:right w:val="single" w:sz="4" w:space="0" w:color="auto"/>
            </w:tcBorders>
            <w:shd w:val="clear" w:color="auto" w:fill="auto"/>
            <w:noWrap/>
            <w:vAlign w:val="center"/>
          </w:tcPr>
          <w:p w14:paraId="5AAF11D0" w14:textId="4AE6DFB3"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1,2765</w:t>
            </w:r>
          </w:p>
        </w:tc>
        <w:tc>
          <w:tcPr>
            <w:tcW w:w="2221" w:type="dxa"/>
            <w:tcBorders>
              <w:top w:val="nil"/>
              <w:left w:val="nil"/>
              <w:bottom w:val="single" w:sz="4" w:space="0" w:color="auto"/>
              <w:right w:val="single" w:sz="4" w:space="0" w:color="auto"/>
            </w:tcBorders>
            <w:shd w:val="clear" w:color="auto" w:fill="auto"/>
            <w:vAlign w:val="center"/>
          </w:tcPr>
          <w:p w14:paraId="094B40CB" w14:textId="25295CC1" w:rsidR="00127E81" w:rsidRPr="00D8150C" w:rsidRDefault="00127E81" w:rsidP="00127E81">
            <w:pPr>
              <w:spacing w:after="0" w:line="240" w:lineRule="auto"/>
              <w:jc w:val="center"/>
              <w:rPr>
                <w:rFonts w:eastAsia="Times New Roman" w:cs="Times New Roman"/>
                <w:color w:val="000000"/>
                <w:sz w:val="22"/>
                <w:lang w:eastAsia="ru-RU"/>
              </w:rPr>
            </w:pPr>
            <w:r w:rsidRPr="00D8150C">
              <w:rPr>
                <w:color w:val="000000"/>
                <w:sz w:val="22"/>
              </w:rPr>
              <w:t>1,4569</w:t>
            </w:r>
          </w:p>
        </w:tc>
        <w:tc>
          <w:tcPr>
            <w:tcW w:w="2221" w:type="dxa"/>
            <w:tcBorders>
              <w:top w:val="nil"/>
              <w:left w:val="nil"/>
              <w:bottom w:val="single" w:sz="4" w:space="0" w:color="auto"/>
              <w:right w:val="single" w:sz="4" w:space="0" w:color="auto"/>
            </w:tcBorders>
            <w:shd w:val="clear" w:color="auto" w:fill="auto"/>
            <w:vAlign w:val="center"/>
          </w:tcPr>
          <w:p w14:paraId="27015243" w14:textId="3F4CAF88"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14,1</w:t>
            </w:r>
          </w:p>
        </w:tc>
      </w:tr>
      <w:tr w:rsidR="00127E81" w:rsidRPr="00487961" w14:paraId="4FEACA17"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1C26D68C"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кот. № 3 п.Залинейный</w:t>
            </w:r>
          </w:p>
        </w:tc>
        <w:tc>
          <w:tcPr>
            <w:tcW w:w="2220" w:type="dxa"/>
            <w:tcBorders>
              <w:top w:val="nil"/>
              <w:left w:val="nil"/>
              <w:bottom w:val="single" w:sz="4" w:space="0" w:color="auto"/>
              <w:right w:val="single" w:sz="4" w:space="0" w:color="auto"/>
            </w:tcBorders>
            <w:shd w:val="clear" w:color="auto" w:fill="auto"/>
            <w:noWrap/>
            <w:vAlign w:val="center"/>
          </w:tcPr>
          <w:p w14:paraId="19016CA3" w14:textId="1620A395"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0,6726</w:t>
            </w:r>
          </w:p>
        </w:tc>
        <w:tc>
          <w:tcPr>
            <w:tcW w:w="2221" w:type="dxa"/>
            <w:tcBorders>
              <w:top w:val="nil"/>
              <w:left w:val="nil"/>
              <w:bottom w:val="single" w:sz="4" w:space="0" w:color="auto"/>
              <w:right w:val="single" w:sz="4" w:space="0" w:color="auto"/>
            </w:tcBorders>
            <w:shd w:val="clear" w:color="auto" w:fill="auto"/>
            <w:vAlign w:val="center"/>
          </w:tcPr>
          <w:p w14:paraId="66B17065" w14:textId="3ED81C73" w:rsidR="00127E81" w:rsidRPr="00D8150C" w:rsidRDefault="00127E81" w:rsidP="00127E81">
            <w:pPr>
              <w:spacing w:after="0" w:line="240" w:lineRule="auto"/>
              <w:jc w:val="center"/>
              <w:rPr>
                <w:rFonts w:eastAsia="Times New Roman" w:cs="Times New Roman"/>
                <w:color w:val="000000"/>
                <w:sz w:val="22"/>
                <w:lang w:eastAsia="ru-RU"/>
              </w:rPr>
            </w:pPr>
            <w:r w:rsidRPr="00D8150C">
              <w:rPr>
                <w:color w:val="000000"/>
                <w:sz w:val="22"/>
              </w:rPr>
              <w:t>0,7658</w:t>
            </w:r>
          </w:p>
        </w:tc>
        <w:tc>
          <w:tcPr>
            <w:tcW w:w="2221" w:type="dxa"/>
            <w:tcBorders>
              <w:top w:val="nil"/>
              <w:left w:val="nil"/>
              <w:bottom w:val="single" w:sz="4" w:space="0" w:color="auto"/>
              <w:right w:val="single" w:sz="4" w:space="0" w:color="auto"/>
            </w:tcBorders>
            <w:shd w:val="clear" w:color="auto" w:fill="auto"/>
            <w:vAlign w:val="center"/>
          </w:tcPr>
          <w:p w14:paraId="4031C1F6" w14:textId="4786AAB8"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13,9</w:t>
            </w:r>
          </w:p>
        </w:tc>
      </w:tr>
      <w:tr w:rsidR="00127E81" w:rsidRPr="00487961" w14:paraId="2D3EE17D"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7D57B862"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кот. № 4 (Комарова)</w:t>
            </w:r>
          </w:p>
        </w:tc>
        <w:tc>
          <w:tcPr>
            <w:tcW w:w="2220" w:type="dxa"/>
            <w:tcBorders>
              <w:top w:val="nil"/>
              <w:left w:val="nil"/>
              <w:bottom w:val="single" w:sz="4" w:space="0" w:color="auto"/>
              <w:right w:val="single" w:sz="4" w:space="0" w:color="auto"/>
            </w:tcBorders>
            <w:shd w:val="clear" w:color="auto" w:fill="auto"/>
            <w:noWrap/>
            <w:vAlign w:val="center"/>
          </w:tcPr>
          <w:p w14:paraId="29497440" w14:textId="7D303E87"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0,1703</w:t>
            </w:r>
          </w:p>
        </w:tc>
        <w:tc>
          <w:tcPr>
            <w:tcW w:w="2221" w:type="dxa"/>
            <w:tcBorders>
              <w:top w:val="nil"/>
              <w:left w:val="nil"/>
              <w:bottom w:val="single" w:sz="4" w:space="0" w:color="auto"/>
              <w:right w:val="single" w:sz="4" w:space="0" w:color="auto"/>
            </w:tcBorders>
            <w:shd w:val="clear" w:color="auto" w:fill="auto"/>
            <w:vAlign w:val="center"/>
          </w:tcPr>
          <w:p w14:paraId="01FD7D6A" w14:textId="03C8346F" w:rsidR="00127E81" w:rsidRPr="00D8150C" w:rsidRDefault="00127E81" w:rsidP="00127E81">
            <w:pPr>
              <w:spacing w:after="0" w:line="240" w:lineRule="auto"/>
              <w:jc w:val="center"/>
              <w:rPr>
                <w:rFonts w:eastAsia="Times New Roman" w:cs="Times New Roman"/>
                <w:color w:val="000000"/>
                <w:sz w:val="22"/>
                <w:lang w:eastAsia="ru-RU"/>
              </w:rPr>
            </w:pPr>
            <w:r w:rsidRPr="00D8150C">
              <w:rPr>
                <w:color w:val="000000"/>
                <w:sz w:val="22"/>
              </w:rPr>
              <w:t>0,1703</w:t>
            </w:r>
          </w:p>
        </w:tc>
        <w:tc>
          <w:tcPr>
            <w:tcW w:w="2221" w:type="dxa"/>
            <w:tcBorders>
              <w:top w:val="nil"/>
              <w:left w:val="nil"/>
              <w:bottom w:val="single" w:sz="4" w:space="0" w:color="auto"/>
              <w:right w:val="single" w:sz="4" w:space="0" w:color="auto"/>
            </w:tcBorders>
            <w:shd w:val="clear" w:color="auto" w:fill="auto"/>
            <w:vAlign w:val="center"/>
          </w:tcPr>
          <w:p w14:paraId="74C10DE4" w14:textId="65F5E065"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0,0</w:t>
            </w:r>
          </w:p>
        </w:tc>
      </w:tr>
      <w:tr w:rsidR="00127E81" w:rsidRPr="00487961" w14:paraId="4ACB33D2"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605D33FA"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кот. № 5 (Фадеева)</w:t>
            </w:r>
          </w:p>
        </w:tc>
        <w:tc>
          <w:tcPr>
            <w:tcW w:w="2220" w:type="dxa"/>
            <w:tcBorders>
              <w:top w:val="nil"/>
              <w:left w:val="nil"/>
              <w:bottom w:val="single" w:sz="4" w:space="0" w:color="auto"/>
              <w:right w:val="single" w:sz="4" w:space="0" w:color="auto"/>
            </w:tcBorders>
            <w:shd w:val="clear" w:color="auto" w:fill="auto"/>
            <w:noWrap/>
            <w:vAlign w:val="center"/>
          </w:tcPr>
          <w:p w14:paraId="729FE72B" w14:textId="3EDBB21C"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0,3283</w:t>
            </w:r>
          </w:p>
        </w:tc>
        <w:tc>
          <w:tcPr>
            <w:tcW w:w="2221" w:type="dxa"/>
            <w:tcBorders>
              <w:top w:val="nil"/>
              <w:left w:val="nil"/>
              <w:bottom w:val="single" w:sz="4" w:space="0" w:color="auto"/>
              <w:right w:val="single" w:sz="4" w:space="0" w:color="auto"/>
            </w:tcBorders>
            <w:shd w:val="clear" w:color="auto" w:fill="auto"/>
            <w:vAlign w:val="center"/>
          </w:tcPr>
          <w:p w14:paraId="7B74454B" w14:textId="329032D5" w:rsidR="00127E81" w:rsidRPr="00D8150C" w:rsidRDefault="00127E81" w:rsidP="00127E81">
            <w:pPr>
              <w:spacing w:after="0" w:line="240" w:lineRule="auto"/>
              <w:jc w:val="center"/>
              <w:rPr>
                <w:rFonts w:eastAsia="Times New Roman" w:cs="Times New Roman"/>
                <w:color w:val="000000"/>
                <w:sz w:val="22"/>
                <w:lang w:eastAsia="ru-RU"/>
              </w:rPr>
            </w:pPr>
            <w:r w:rsidRPr="00D8150C">
              <w:rPr>
                <w:color w:val="000000"/>
                <w:sz w:val="22"/>
              </w:rPr>
              <w:t>0,3272</w:t>
            </w:r>
          </w:p>
        </w:tc>
        <w:tc>
          <w:tcPr>
            <w:tcW w:w="2221" w:type="dxa"/>
            <w:tcBorders>
              <w:top w:val="nil"/>
              <w:left w:val="nil"/>
              <w:bottom w:val="single" w:sz="4" w:space="0" w:color="auto"/>
              <w:right w:val="single" w:sz="4" w:space="0" w:color="auto"/>
            </w:tcBorders>
            <w:shd w:val="clear" w:color="auto" w:fill="auto"/>
            <w:vAlign w:val="center"/>
          </w:tcPr>
          <w:p w14:paraId="36934502" w14:textId="542B7085"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-0,3</w:t>
            </w:r>
          </w:p>
        </w:tc>
      </w:tr>
      <w:tr w:rsidR="00127E81" w:rsidRPr="00487961" w14:paraId="38283AD1"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708FCDD0"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кот. № 7 (Маслозавод)</w:t>
            </w:r>
          </w:p>
        </w:tc>
        <w:tc>
          <w:tcPr>
            <w:tcW w:w="2220" w:type="dxa"/>
            <w:tcBorders>
              <w:top w:val="nil"/>
              <w:left w:val="nil"/>
              <w:bottom w:val="single" w:sz="4" w:space="0" w:color="auto"/>
              <w:right w:val="single" w:sz="4" w:space="0" w:color="auto"/>
            </w:tcBorders>
            <w:shd w:val="clear" w:color="auto" w:fill="auto"/>
            <w:noWrap/>
            <w:vAlign w:val="center"/>
          </w:tcPr>
          <w:p w14:paraId="57D78C30" w14:textId="0D4CB9C3"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3,5975</w:t>
            </w:r>
          </w:p>
        </w:tc>
        <w:tc>
          <w:tcPr>
            <w:tcW w:w="2221" w:type="dxa"/>
            <w:tcBorders>
              <w:top w:val="nil"/>
              <w:left w:val="nil"/>
              <w:bottom w:val="single" w:sz="4" w:space="0" w:color="auto"/>
              <w:right w:val="single" w:sz="4" w:space="0" w:color="auto"/>
            </w:tcBorders>
            <w:shd w:val="clear" w:color="auto" w:fill="auto"/>
            <w:vAlign w:val="center"/>
          </w:tcPr>
          <w:p w14:paraId="0329EF5F" w14:textId="60FAEB2C" w:rsidR="00127E81" w:rsidRPr="00D8150C" w:rsidRDefault="00127E81" w:rsidP="00127E81">
            <w:pPr>
              <w:spacing w:after="0" w:line="240" w:lineRule="auto"/>
              <w:jc w:val="center"/>
              <w:rPr>
                <w:rFonts w:eastAsia="Times New Roman" w:cs="Times New Roman"/>
                <w:color w:val="000000"/>
                <w:sz w:val="22"/>
                <w:lang w:eastAsia="ru-RU"/>
              </w:rPr>
            </w:pPr>
            <w:r w:rsidRPr="00D8150C">
              <w:rPr>
                <w:color w:val="000000"/>
                <w:sz w:val="22"/>
              </w:rPr>
              <w:t>3,9063</w:t>
            </w:r>
          </w:p>
        </w:tc>
        <w:tc>
          <w:tcPr>
            <w:tcW w:w="2221" w:type="dxa"/>
            <w:tcBorders>
              <w:top w:val="nil"/>
              <w:left w:val="nil"/>
              <w:bottom w:val="single" w:sz="4" w:space="0" w:color="auto"/>
              <w:right w:val="single" w:sz="4" w:space="0" w:color="auto"/>
            </w:tcBorders>
            <w:shd w:val="clear" w:color="auto" w:fill="auto"/>
            <w:vAlign w:val="center"/>
          </w:tcPr>
          <w:p w14:paraId="7AD0D27F" w14:textId="0D481341"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8,6</w:t>
            </w:r>
          </w:p>
        </w:tc>
      </w:tr>
      <w:tr w:rsidR="00127E81" w:rsidRPr="00487961" w14:paraId="074B1CFE"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7A6524E3"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кот. № 8 (д.сад № 8)</w:t>
            </w:r>
          </w:p>
        </w:tc>
        <w:tc>
          <w:tcPr>
            <w:tcW w:w="2220" w:type="dxa"/>
            <w:tcBorders>
              <w:top w:val="nil"/>
              <w:left w:val="nil"/>
              <w:bottom w:val="single" w:sz="4" w:space="0" w:color="auto"/>
              <w:right w:val="single" w:sz="4" w:space="0" w:color="auto"/>
            </w:tcBorders>
            <w:shd w:val="clear" w:color="auto" w:fill="auto"/>
            <w:noWrap/>
            <w:vAlign w:val="center"/>
          </w:tcPr>
          <w:p w14:paraId="154504D0" w14:textId="537F1C4B"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0,1815</w:t>
            </w:r>
          </w:p>
        </w:tc>
        <w:tc>
          <w:tcPr>
            <w:tcW w:w="2221" w:type="dxa"/>
            <w:tcBorders>
              <w:top w:val="nil"/>
              <w:left w:val="nil"/>
              <w:bottom w:val="single" w:sz="4" w:space="0" w:color="auto"/>
              <w:right w:val="single" w:sz="4" w:space="0" w:color="auto"/>
            </w:tcBorders>
            <w:shd w:val="clear" w:color="auto" w:fill="auto"/>
            <w:vAlign w:val="center"/>
          </w:tcPr>
          <w:p w14:paraId="13D66C38" w14:textId="151CD001" w:rsidR="00127E81" w:rsidRPr="00D8150C" w:rsidRDefault="00127E81" w:rsidP="00127E81">
            <w:pPr>
              <w:spacing w:after="0" w:line="240" w:lineRule="auto"/>
              <w:jc w:val="center"/>
              <w:rPr>
                <w:rFonts w:eastAsia="Times New Roman" w:cs="Times New Roman"/>
                <w:color w:val="000000"/>
                <w:sz w:val="22"/>
                <w:lang w:eastAsia="ru-RU"/>
              </w:rPr>
            </w:pPr>
            <w:r w:rsidRPr="00D8150C">
              <w:rPr>
                <w:color w:val="000000"/>
                <w:sz w:val="22"/>
              </w:rPr>
              <w:t>0,1908</w:t>
            </w:r>
          </w:p>
        </w:tc>
        <w:tc>
          <w:tcPr>
            <w:tcW w:w="2221" w:type="dxa"/>
            <w:tcBorders>
              <w:top w:val="nil"/>
              <w:left w:val="nil"/>
              <w:bottom w:val="single" w:sz="4" w:space="0" w:color="auto"/>
              <w:right w:val="single" w:sz="4" w:space="0" w:color="auto"/>
            </w:tcBorders>
            <w:shd w:val="clear" w:color="auto" w:fill="auto"/>
            <w:vAlign w:val="center"/>
          </w:tcPr>
          <w:p w14:paraId="24024CDA" w14:textId="1AF9953B"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5,1</w:t>
            </w:r>
          </w:p>
        </w:tc>
      </w:tr>
      <w:tr w:rsidR="00127E81" w:rsidRPr="00487961" w14:paraId="41B80964"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67A3EEEC"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кот. № 9 (д.сад № 13)</w:t>
            </w:r>
          </w:p>
        </w:tc>
        <w:tc>
          <w:tcPr>
            <w:tcW w:w="2220" w:type="dxa"/>
            <w:tcBorders>
              <w:top w:val="nil"/>
              <w:left w:val="nil"/>
              <w:bottom w:val="single" w:sz="4" w:space="0" w:color="auto"/>
              <w:right w:val="single" w:sz="4" w:space="0" w:color="auto"/>
            </w:tcBorders>
            <w:shd w:val="clear" w:color="auto" w:fill="auto"/>
            <w:noWrap/>
            <w:vAlign w:val="center"/>
          </w:tcPr>
          <w:p w14:paraId="1711CBD9" w14:textId="4E6D5AC3"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0,2097</w:t>
            </w:r>
          </w:p>
        </w:tc>
        <w:tc>
          <w:tcPr>
            <w:tcW w:w="2221" w:type="dxa"/>
            <w:tcBorders>
              <w:top w:val="nil"/>
              <w:left w:val="nil"/>
              <w:bottom w:val="single" w:sz="4" w:space="0" w:color="auto"/>
              <w:right w:val="single" w:sz="4" w:space="0" w:color="auto"/>
            </w:tcBorders>
            <w:shd w:val="clear" w:color="auto" w:fill="auto"/>
            <w:vAlign w:val="center"/>
          </w:tcPr>
          <w:p w14:paraId="20C5FDD4" w14:textId="0D6461C0" w:rsidR="00127E81" w:rsidRPr="00D8150C" w:rsidRDefault="00127E81" w:rsidP="00127E81">
            <w:pPr>
              <w:spacing w:after="0" w:line="240" w:lineRule="auto"/>
              <w:jc w:val="center"/>
              <w:rPr>
                <w:rFonts w:eastAsia="Times New Roman" w:cs="Times New Roman"/>
                <w:color w:val="000000"/>
                <w:sz w:val="22"/>
                <w:lang w:eastAsia="ru-RU"/>
              </w:rPr>
            </w:pPr>
            <w:r w:rsidRPr="00D8150C">
              <w:rPr>
                <w:color w:val="000000"/>
                <w:sz w:val="22"/>
              </w:rPr>
              <w:t>0,2136</w:t>
            </w:r>
          </w:p>
        </w:tc>
        <w:tc>
          <w:tcPr>
            <w:tcW w:w="2221" w:type="dxa"/>
            <w:tcBorders>
              <w:top w:val="nil"/>
              <w:left w:val="nil"/>
              <w:bottom w:val="single" w:sz="4" w:space="0" w:color="auto"/>
              <w:right w:val="single" w:sz="4" w:space="0" w:color="auto"/>
            </w:tcBorders>
            <w:shd w:val="clear" w:color="auto" w:fill="auto"/>
            <w:vAlign w:val="center"/>
          </w:tcPr>
          <w:p w14:paraId="66A7781E" w14:textId="44D6E8E1"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1,9</w:t>
            </w:r>
          </w:p>
        </w:tc>
      </w:tr>
      <w:tr w:rsidR="00127E81" w:rsidRPr="00487961" w14:paraId="72529C32" w14:textId="77777777" w:rsidTr="00127E81">
        <w:trPr>
          <w:trHeight w:val="300"/>
        </w:trPr>
        <w:tc>
          <w:tcPr>
            <w:tcW w:w="2694" w:type="dxa"/>
            <w:tcBorders>
              <w:top w:val="nil"/>
              <w:left w:val="single" w:sz="4" w:space="0" w:color="auto"/>
              <w:bottom w:val="single" w:sz="4" w:space="0" w:color="auto"/>
              <w:right w:val="single" w:sz="4" w:space="0" w:color="auto"/>
            </w:tcBorders>
            <w:shd w:val="clear" w:color="auto" w:fill="auto"/>
            <w:vAlign w:val="center"/>
            <w:hideMark/>
          </w:tcPr>
          <w:p w14:paraId="4C4D09C9"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кот. № 14 (юннаты)</w:t>
            </w:r>
          </w:p>
        </w:tc>
        <w:tc>
          <w:tcPr>
            <w:tcW w:w="2220" w:type="dxa"/>
            <w:tcBorders>
              <w:top w:val="nil"/>
              <w:left w:val="nil"/>
              <w:bottom w:val="single" w:sz="4" w:space="0" w:color="auto"/>
              <w:right w:val="single" w:sz="4" w:space="0" w:color="auto"/>
            </w:tcBorders>
            <w:shd w:val="clear" w:color="auto" w:fill="auto"/>
            <w:noWrap/>
            <w:vAlign w:val="center"/>
          </w:tcPr>
          <w:p w14:paraId="427D304C" w14:textId="543FCBCC"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0,0130</w:t>
            </w:r>
          </w:p>
        </w:tc>
        <w:tc>
          <w:tcPr>
            <w:tcW w:w="2221" w:type="dxa"/>
            <w:tcBorders>
              <w:top w:val="nil"/>
              <w:left w:val="nil"/>
              <w:bottom w:val="single" w:sz="4" w:space="0" w:color="auto"/>
              <w:right w:val="single" w:sz="4" w:space="0" w:color="auto"/>
            </w:tcBorders>
            <w:shd w:val="clear" w:color="auto" w:fill="auto"/>
            <w:vAlign w:val="center"/>
          </w:tcPr>
          <w:p w14:paraId="57B2AA00" w14:textId="5F06BCBE" w:rsidR="00127E81" w:rsidRPr="00D8150C" w:rsidRDefault="00127E81" w:rsidP="00127E81">
            <w:pPr>
              <w:spacing w:after="0" w:line="240" w:lineRule="auto"/>
              <w:jc w:val="center"/>
              <w:rPr>
                <w:rFonts w:eastAsia="Times New Roman" w:cs="Times New Roman"/>
                <w:color w:val="000000"/>
                <w:sz w:val="22"/>
                <w:lang w:eastAsia="ru-RU"/>
              </w:rPr>
            </w:pPr>
            <w:r w:rsidRPr="00D8150C">
              <w:rPr>
                <w:color w:val="000000"/>
                <w:sz w:val="22"/>
              </w:rPr>
              <w:t>0,0125</w:t>
            </w:r>
          </w:p>
        </w:tc>
        <w:tc>
          <w:tcPr>
            <w:tcW w:w="2221" w:type="dxa"/>
            <w:tcBorders>
              <w:top w:val="nil"/>
              <w:left w:val="nil"/>
              <w:bottom w:val="single" w:sz="4" w:space="0" w:color="auto"/>
              <w:right w:val="single" w:sz="4" w:space="0" w:color="auto"/>
            </w:tcBorders>
            <w:shd w:val="clear" w:color="auto" w:fill="auto"/>
            <w:vAlign w:val="center"/>
          </w:tcPr>
          <w:p w14:paraId="7C30AC65" w14:textId="3321CE3B"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-3,8</w:t>
            </w:r>
          </w:p>
        </w:tc>
      </w:tr>
      <w:tr w:rsidR="00127E81" w:rsidRPr="00487961" w14:paraId="60BAF9F2" w14:textId="77777777" w:rsidTr="00127E81">
        <w:trPr>
          <w:trHeight w:val="300"/>
        </w:trPr>
        <w:tc>
          <w:tcPr>
            <w:tcW w:w="2694" w:type="dxa"/>
            <w:tcBorders>
              <w:top w:val="nil"/>
              <w:left w:val="single" w:sz="4" w:space="0" w:color="auto"/>
              <w:bottom w:val="single" w:sz="4" w:space="0" w:color="auto"/>
              <w:right w:val="single" w:sz="4" w:space="0" w:color="auto"/>
            </w:tcBorders>
            <w:shd w:val="clear" w:color="auto" w:fill="auto"/>
            <w:vAlign w:val="center"/>
            <w:hideMark/>
          </w:tcPr>
          <w:p w14:paraId="663F0D98"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кот. № 15 (11 школа)</w:t>
            </w:r>
          </w:p>
        </w:tc>
        <w:tc>
          <w:tcPr>
            <w:tcW w:w="2220" w:type="dxa"/>
            <w:tcBorders>
              <w:top w:val="nil"/>
              <w:left w:val="nil"/>
              <w:bottom w:val="single" w:sz="4" w:space="0" w:color="auto"/>
              <w:right w:val="single" w:sz="4" w:space="0" w:color="auto"/>
            </w:tcBorders>
            <w:shd w:val="clear" w:color="auto" w:fill="auto"/>
            <w:vAlign w:val="center"/>
          </w:tcPr>
          <w:p w14:paraId="1BF95B8F" w14:textId="2E7A2C99"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0,2140</w:t>
            </w:r>
          </w:p>
        </w:tc>
        <w:tc>
          <w:tcPr>
            <w:tcW w:w="2221" w:type="dxa"/>
            <w:tcBorders>
              <w:top w:val="nil"/>
              <w:left w:val="nil"/>
              <w:bottom w:val="single" w:sz="4" w:space="0" w:color="auto"/>
              <w:right w:val="single" w:sz="4" w:space="0" w:color="auto"/>
            </w:tcBorders>
            <w:shd w:val="clear" w:color="auto" w:fill="auto"/>
            <w:vAlign w:val="center"/>
          </w:tcPr>
          <w:p w14:paraId="483A4089" w14:textId="2083B57E" w:rsidR="00127E81" w:rsidRPr="00D8150C" w:rsidRDefault="00127E81" w:rsidP="00127E81">
            <w:pPr>
              <w:spacing w:after="0" w:line="240" w:lineRule="auto"/>
              <w:jc w:val="center"/>
              <w:rPr>
                <w:rFonts w:eastAsia="Times New Roman" w:cs="Times New Roman"/>
                <w:color w:val="000000"/>
                <w:sz w:val="22"/>
                <w:lang w:eastAsia="ru-RU"/>
              </w:rPr>
            </w:pPr>
            <w:r w:rsidRPr="00D8150C">
              <w:rPr>
                <w:color w:val="000000"/>
                <w:sz w:val="22"/>
              </w:rPr>
              <w:t>0,2061</w:t>
            </w:r>
          </w:p>
        </w:tc>
        <w:tc>
          <w:tcPr>
            <w:tcW w:w="2221" w:type="dxa"/>
            <w:tcBorders>
              <w:top w:val="nil"/>
              <w:left w:val="nil"/>
              <w:bottom w:val="single" w:sz="4" w:space="0" w:color="auto"/>
              <w:right w:val="single" w:sz="4" w:space="0" w:color="auto"/>
            </w:tcBorders>
            <w:shd w:val="clear" w:color="auto" w:fill="auto"/>
            <w:vAlign w:val="center"/>
          </w:tcPr>
          <w:p w14:paraId="7DCA9B76" w14:textId="75E82538"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-3,7</w:t>
            </w:r>
          </w:p>
        </w:tc>
      </w:tr>
      <w:tr w:rsidR="00127E81" w:rsidRPr="00487961" w14:paraId="735DE439"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0013B154"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кот. № 16 (ВРЗ)</w:t>
            </w:r>
          </w:p>
        </w:tc>
        <w:tc>
          <w:tcPr>
            <w:tcW w:w="2220" w:type="dxa"/>
            <w:tcBorders>
              <w:top w:val="nil"/>
              <w:left w:val="nil"/>
              <w:bottom w:val="single" w:sz="4" w:space="0" w:color="auto"/>
              <w:right w:val="single" w:sz="4" w:space="0" w:color="auto"/>
            </w:tcBorders>
            <w:shd w:val="clear" w:color="auto" w:fill="auto"/>
            <w:noWrap/>
            <w:vAlign w:val="center"/>
          </w:tcPr>
          <w:p w14:paraId="0E869306" w14:textId="200DBB1B"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5,2923</w:t>
            </w:r>
          </w:p>
        </w:tc>
        <w:tc>
          <w:tcPr>
            <w:tcW w:w="2221" w:type="dxa"/>
            <w:tcBorders>
              <w:top w:val="nil"/>
              <w:left w:val="nil"/>
              <w:bottom w:val="single" w:sz="4" w:space="0" w:color="auto"/>
              <w:right w:val="single" w:sz="4" w:space="0" w:color="auto"/>
            </w:tcBorders>
            <w:shd w:val="clear" w:color="auto" w:fill="auto"/>
            <w:vAlign w:val="center"/>
          </w:tcPr>
          <w:p w14:paraId="5BC306CD" w14:textId="77D66EE6" w:rsidR="00127E81" w:rsidRPr="00D8150C" w:rsidRDefault="00127E81" w:rsidP="00127E81">
            <w:pPr>
              <w:spacing w:after="0" w:line="240" w:lineRule="auto"/>
              <w:jc w:val="center"/>
              <w:rPr>
                <w:rFonts w:eastAsia="Times New Roman" w:cs="Times New Roman"/>
                <w:color w:val="000000"/>
                <w:sz w:val="22"/>
                <w:lang w:eastAsia="ru-RU"/>
              </w:rPr>
            </w:pPr>
            <w:r w:rsidRPr="00D8150C">
              <w:rPr>
                <w:color w:val="000000"/>
                <w:sz w:val="22"/>
              </w:rPr>
              <w:t>5,9388</w:t>
            </w:r>
          </w:p>
        </w:tc>
        <w:tc>
          <w:tcPr>
            <w:tcW w:w="2221" w:type="dxa"/>
            <w:tcBorders>
              <w:top w:val="nil"/>
              <w:left w:val="nil"/>
              <w:bottom w:val="single" w:sz="4" w:space="0" w:color="auto"/>
              <w:right w:val="single" w:sz="4" w:space="0" w:color="auto"/>
            </w:tcBorders>
            <w:shd w:val="clear" w:color="auto" w:fill="auto"/>
            <w:vAlign w:val="center"/>
          </w:tcPr>
          <w:p w14:paraId="63E8C1C1" w14:textId="31A29E9B"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12,2</w:t>
            </w:r>
          </w:p>
        </w:tc>
      </w:tr>
      <w:tr w:rsidR="00127E81" w:rsidRPr="00487961" w14:paraId="14276C67"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74095A1C"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кот. № 18 (д. дом № 13)</w:t>
            </w:r>
          </w:p>
        </w:tc>
        <w:tc>
          <w:tcPr>
            <w:tcW w:w="2220" w:type="dxa"/>
            <w:tcBorders>
              <w:top w:val="nil"/>
              <w:left w:val="nil"/>
              <w:bottom w:val="single" w:sz="4" w:space="0" w:color="auto"/>
              <w:right w:val="single" w:sz="4" w:space="0" w:color="auto"/>
            </w:tcBorders>
            <w:shd w:val="clear" w:color="auto" w:fill="auto"/>
            <w:noWrap/>
            <w:vAlign w:val="center"/>
          </w:tcPr>
          <w:p w14:paraId="25D2EAAC" w14:textId="49CFC643"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0,1456</w:t>
            </w:r>
          </w:p>
        </w:tc>
        <w:tc>
          <w:tcPr>
            <w:tcW w:w="2221" w:type="dxa"/>
            <w:tcBorders>
              <w:top w:val="nil"/>
              <w:left w:val="nil"/>
              <w:bottom w:val="single" w:sz="4" w:space="0" w:color="auto"/>
              <w:right w:val="single" w:sz="4" w:space="0" w:color="auto"/>
            </w:tcBorders>
            <w:shd w:val="clear" w:color="auto" w:fill="auto"/>
            <w:vAlign w:val="center"/>
          </w:tcPr>
          <w:p w14:paraId="27817DC3" w14:textId="78695C5F" w:rsidR="00127E81" w:rsidRPr="00D8150C" w:rsidRDefault="00127E81" w:rsidP="00127E81">
            <w:pPr>
              <w:spacing w:after="0" w:line="240" w:lineRule="auto"/>
              <w:jc w:val="center"/>
              <w:rPr>
                <w:rFonts w:eastAsia="Times New Roman" w:cs="Times New Roman"/>
                <w:color w:val="000000"/>
                <w:sz w:val="22"/>
                <w:lang w:eastAsia="ru-RU"/>
              </w:rPr>
            </w:pPr>
            <w:r w:rsidRPr="00D8150C">
              <w:rPr>
                <w:color w:val="000000"/>
                <w:sz w:val="22"/>
              </w:rPr>
              <w:t>0,1405</w:t>
            </w:r>
          </w:p>
        </w:tc>
        <w:tc>
          <w:tcPr>
            <w:tcW w:w="2221" w:type="dxa"/>
            <w:tcBorders>
              <w:top w:val="nil"/>
              <w:left w:val="nil"/>
              <w:bottom w:val="single" w:sz="4" w:space="0" w:color="auto"/>
              <w:right w:val="single" w:sz="4" w:space="0" w:color="auto"/>
            </w:tcBorders>
            <w:shd w:val="clear" w:color="auto" w:fill="auto"/>
            <w:vAlign w:val="center"/>
          </w:tcPr>
          <w:p w14:paraId="2DC25AF0" w14:textId="39CD88BF"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-3,5</w:t>
            </w:r>
          </w:p>
        </w:tc>
      </w:tr>
      <w:tr w:rsidR="00127E81" w:rsidRPr="00487961" w14:paraId="774878BD"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47765C45"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lastRenderedPageBreak/>
              <w:t>кот. № 19 (школа № 8)</w:t>
            </w:r>
          </w:p>
        </w:tc>
        <w:tc>
          <w:tcPr>
            <w:tcW w:w="2220" w:type="dxa"/>
            <w:tcBorders>
              <w:top w:val="nil"/>
              <w:left w:val="nil"/>
              <w:bottom w:val="single" w:sz="4" w:space="0" w:color="auto"/>
              <w:right w:val="single" w:sz="4" w:space="0" w:color="auto"/>
            </w:tcBorders>
            <w:shd w:val="clear" w:color="auto" w:fill="auto"/>
            <w:noWrap/>
            <w:vAlign w:val="center"/>
          </w:tcPr>
          <w:p w14:paraId="22BEAD64" w14:textId="42F5CECF"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0,1948</w:t>
            </w:r>
          </w:p>
        </w:tc>
        <w:tc>
          <w:tcPr>
            <w:tcW w:w="2221" w:type="dxa"/>
            <w:tcBorders>
              <w:top w:val="nil"/>
              <w:left w:val="nil"/>
              <w:bottom w:val="single" w:sz="4" w:space="0" w:color="auto"/>
              <w:right w:val="single" w:sz="4" w:space="0" w:color="auto"/>
            </w:tcBorders>
            <w:shd w:val="clear" w:color="auto" w:fill="auto"/>
            <w:vAlign w:val="center"/>
          </w:tcPr>
          <w:p w14:paraId="080EA581" w14:textId="7D099B39" w:rsidR="00127E81" w:rsidRPr="00D8150C" w:rsidRDefault="00127E81" w:rsidP="00127E81">
            <w:pPr>
              <w:spacing w:after="0" w:line="240" w:lineRule="auto"/>
              <w:jc w:val="center"/>
              <w:rPr>
                <w:rFonts w:eastAsia="Times New Roman" w:cs="Times New Roman"/>
                <w:color w:val="000000"/>
                <w:sz w:val="22"/>
                <w:lang w:eastAsia="ru-RU"/>
              </w:rPr>
            </w:pPr>
            <w:r w:rsidRPr="00D8150C">
              <w:rPr>
                <w:color w:val="000000"/>
                <w:sz w:val="22"/>
              </w:rPr>
              <w:t>0,1876</w:t>
            </w:r>
          </w:p>
        </w:tc>
        <w:tc>
          <w:tcPr>
            <w:tcW w:w="2221" w:type="dxa"/>
            <w:tcBorders>
              <w:top w:val="nil"/>
              <w:left w:val="nil"/>
              <w:bottom w:val="single" w:sz="4" w:space="0" w:color="auto"/>
              <w:right w:val="single" w:sz="4" w:space="0" w:color="auto"/>
            </w:tcBorders>
            <w:shd w:val="clear" w:color="auto" w:fill="auto"/>
            <w:vAlign w:val="center"/>
          </w:tcPr>
          <w:p w14:paraId="34F006FA" w14:textId="38DBA022"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-3,7</w:t>
            </w:r>
          </w:p>
        </w:tc>
      </w:tr>
      <w:tr w:rsidR="00127E81" w:rsidRPr="00487961" w14:paraId="3418FE0F"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324CD549"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кот. № 24 (ДОК)</w:t>
            </w:r>
          </w:p>
        </w:tc>
        <w:tc>
          <w:tcPr>
            <w:tcW w:w="2220" w:type="dxa"/>
            <w:tcBorders>
              <w:top w:val="nil"/>
              <w:left w:val="nil"/>
              <w:bottom w:val="single" w:sz="4" w:space="0" w:color="auto"/>
              <w:right w:val="single" w:sz="4" w:space="0" w:color="auto"/>
            </w:tcBorders>
            <w:shd w:val="clear" w:color="auto" w:fill="auto"/>
            <w:noWrap/>
            <w:vAlign w:val="center"/>
          </w:tcPr>
          <w:p w14:paraId="489F1747" w14:textId="6B0BA633"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0,2033</w:t>
            </w:r>
          </w:p>
        </w:tc>
        <w:tc>
          <w:tcPr>
            <w:tcW w:w="2221" w:type="dxa"/>
            <w:tcBorders>
              <w:top w:val="nil"/>
              <w:left w:val="nil"/>
              <w:bottom w:val="single" w:sz="4" w:space="0" w:color="auto"/>
              <w:right w:val="single" w:sz="4" w:space="0" w:color="auto"/>
            </w:tcBorders>
            <w:shd w:val="clear" w:color="auto" w:fill="auto"/>
            <w:vAlign w:val="center"/>
          </w:tcPr>
          <w:p w14:paraId="1A4CDCC1" w14:textId="7494DD81" w:rsidR="00127E81" w:rsidRPr="00D8150C" w:rsidRDefault="00127E81" w:rsidP="00127E81">
            <w:pPr>
              <w:spacing w:after="0" w:line="240" w:lineRule="auto"/>
              <w:jc w:val="center"/>
              <w:rPr>
                <w:rFonts w:eastAsia="Times New Roman" w:cs="Times New Roman"/>
                <w:color w:val="000000"/>
                <w:sz w:val="22"/>
                <w:lang w:eastAsia="ru-RU"/>
              </w:rPr>
            </w:pPr>
            <w:r w:rsidRPr="00D8150C">
              <w:rPr>
                <w:color w:val="000000"/>
                <w:sz w:val="22"/>
              </w:rPr>
              <w:t>0,2032</w:t>
            </w:r>
          </w:p>
        </w:tc>
        <w:tc>
          <w:tcPr>
            <w:tcW w:w="2221" w:type="dxa"/>
            <w:tcBorders>
              <w:top w:val="nil"/>
              <w:left w:val="nil"/>
              <w:bottom w:val="single" w:sz="4" w:space="0" w:color="auto"/>
              <w:right w:val="single" w:sz="4" w:space="0" w:color="auto"/>
            </w:tcBorders>
            <w:shd w:val="clear" w:color="auto" w:fill="auto"/>
            <w:vAlign w:val="center"/>
          </w:tcPr>
          <w:p w14:paraId="11BDA96A" w14:textId="401F0120"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0,0</w:t>
            </w:r>
          </w:p>
        </w:tc>
      </w:tr>
      <w:tr w:rsidR="00127E81" w:rsidRPr="00487961" w14:paraId="1C761778"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3DD741EB"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кот. № 26 (Дубовка)</w:t>
            </w:r>
          </w:p>
        </w:tc>
        <w:tc>
          <w:tcPr>
            <w:tcW w:w="2220" w:type="dxa"/>
            <w:tcBorders>
              <w:top w:val="nil"/>
              <w:left w:val="nil"/>
              <w:bottom w:val="single" w:sz="4" w:space="0" w:color="auto"/>
              <w:right w:val="single" w:sz="4" w:space="0" w:color="auto"/>
            </w:tcBorders>
            <w:shd w:val="clear" w:color="auto" w:fill="auto"/>
            <w:noWrap/>
            <w:vAlign w:val="center"/>
          </w:tcPr>
          <w:p w14:paraId="06089E41" w14:textId="38F3EBE9"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1,6167</w:t>
            </w:r>
          </w:p>
        </w:tc>
        <w:tc>
          <w:tcPr>
            <w:tcW w:w="2221" w:type="dxa"/>
            <w:tcBorders>
              <w:top w:val="nil"/>
              <w:left w:val="nil"/>
              <w:bottom w:val="single" w:sz="4" w:space="0" w:color="auto"/>
              <w:right w:val="single" w:sz="4" w:space="0" w:color="auto"/>
            </w:tcBorders>
            <w:shd w:val="clear" w:color="auto" w:fill="auto"/>
            <w:vAlign w:val="center"/>
          </w:tcPr>
          <w:p w14:paraId="13ABDAD7" w14:textId="0E028B30" w:rsidR="00127E81" w:rsidRPr="00D8150C" w:rsidRDefault="00127E81" w:rsidP="00127E81">
            <w:pPr>
              <w:spacing w:after="0" w:line="240" w:lineRule="auto"/>
              <w:jc w:val="center"/>
              <w:rPr>
                <w:rFonts w:eastAsia="Times New Roman" w:cs="Times New Roman"/>
                <w:color w:val="000000"/>
                <w:sz w:val="22"/>
                <w:lang w:eastAsia="ru-RU"/>
              </w:rPr>
            </w:pPr>
            <w:r w:rsidRPr="00D8150C">
              <w:rPr>
                <w:color w:val="000000"/>
                <w:sz w:val="22"/>
              </w:rPr>
              <w:t>1,7411</w:t>
            </w:r>
          </w:p>
        </w:tc>
        <w:tc>
          <w:tcPr>
            <w:tcW w:w="2221" w:type="dxa"/>
            <w:tcBorders>
              <w:top w:val="nil"/>
              <w:left w:val="nil"/>
              <w:bottom w:val="single" w:sz="4" w:space="0" w:color="auto"/>
              <w:right w:val="single" w:sz="4" w:space="0" w:color="auto"/>
            </w:tcBorders>
            <w:shd w:val="clear" w:color="auto" w:fill="auto"/>
            <w:vAlign w:val="center"/>
          </w:tcPr>
          <w:p w14:paraId="42F71890" w14:textId="099346FC"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7,7</w:t>
            </w:r>
          </w:p>
        </w:tc>
      </w:tr>
      <w:tr w:rsidR="00127E81" w:rsidRPr="00487961" w14:paraId="503F1B56"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796F112F"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кот. № 27</w:t>
            </w:r>
          </w:p>
        </w:tc>
        <w:tc>
          <w:tcPr>
            <w:tcW w:w="2220" w:type="dxa"/>
            <w:tcBorders>
              <w:top w:val="nil"/>
              <w:left w:val="nil"/>
              <w:bottom w:val="single" w:sz="4" w:space="0" w:color="auto"/>
              <w:right w:val="single" w:sz="4" w:space="0" w:color="auto"/>
            </w:tcBorders>
            <w:shd w:val="clear" w:color="auto" w:fill="auto"/>
            <w:noWrap/>
            <w:vAlign w:val="center"/>
          </w:tcPr>
          <w:p w14:paraId="34F339ED" w14:textId="00AE2D61"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8,1146</w:t>
            </w:r>
          </w:p>
        </w:tc>
        <w:tc>
          <w:tcPr>
            <w:tcW w:w="2221" w:type="dxa"/>
            <w:tcBorders>
              <w:top w:val="nil"/>
              <w:left w:val="nil"/>
              <w:bottom w:val="single" w:sz="4" w:space="0" w:color="auto"/>
              <w:right w:val="single" w:sz="4" w:space="0" w:color="auto"/>
            </w:tcBorders>
            <w:shd w:val="clear" w:color="auto" w:fill="auto"/>
            <w:vAlign w:val="center"/>
          </w:tcPr>
          <w:p w14:paraId="72020AB1" w14:textId="12A26484" w:rsidR="00127E81" w:rsidRPr="00D8150C" w:rsidRDefault="00127E81" w:rsidP="00127E81">
            <w:pPr>
              <w:spacing w:after="0" w:line="240" w:lineRule="auto"/>
              <w:jc w:val="center"/>
              <w:rPr>
                <w:rFonts w:eastAsia="Times New Roman" w:cs="Times New Roman"/>
                <w:color w:val="000000"/>
                <w:sz w:val="22"/>
                <w:lang w:eastAsia="ru-RU"/>
              </w:rPr>
            </w:pPr>
            <w:r w:rsidRPr="00D8150C">
              <w:rPr>
                <w:color w:val="000000"/>
                <w:sz w:val="22"/>
              </w:rPr>
              <w:t>8,8954</w:t>
            </w:r>
          </w:p>
        </w:tc>
        <w:tc>
          <w:tcPr>
            <w:tcW w:w="2221" w:type="dxa"/>
            <w:tcBorders>
              <w:top w:val="nil"/>
              <w:left w:val="nil"/>
              <w:bottom w:val="single" w:sz="4" w:space="0" w:color="auto"/>
              <w:right w:val="single" w:sz="4" w:space="0" w:color="auto"/>
            </w:tcBorders>
            <w:shd w:val="clear" w:color="auto" w:fill="auto"/>
            <w:vAlign w:val="center"/>
          </w:tcPr>
          <w:p w14:paraId="53612116" w14:textId="739391E5"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9,6</w:t>
            </w:r>
          </w:p>
        </w:tc>
      </w:tr>
      <w:tr w:rsidR="00127E81" w:rsidRPr="00487961" w14:paraId="7F377D8C"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2008A3FC"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кот. № 28 (школа № 192)</w:t>
            </w:r>
          </w:p>
        </w:tc>
        <w:tc>
          <w:tcPr>
            <w:tcW w:w="2220" w:type="dxa"/>
            <w:tcBorders>
              <w:top w:val="nil"/>
              <w:left w:val="nil"/>
              <w:bottom w:val="single" w:sz="4" w:space="0" w:color="auto"/>
              <w:right w:val="single" w:sz="4" w:space="0" w:color="auto"/>
            </w:tcBorders>
            <w:shd w:val="clear" w:color="auto" w:fill="auto"/>
            <w:noWrap/>
            <w:vAlign w:val="center"/>
          </w:tcPr>
          <w:p w14:paraId="0687CA0D" w14:textId="350F8CA6"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3,1694</w:t>
            </w:r>
          </w:p>
        </w:tc>
        <w:tc>
          <w:tcPr>
            <w:tcW w:w="2221" w:type="dxa"/>
            <w:tcBorders>
              <w:top w:val="nil"/>
              <w:left w:val="nil"/>
              <w:bottom w:val="single" w:sz="4" w:space="0" w:color="auto"/>
              <w:right w:val="single" w:sz="4" w:space="0" w:color="auto"/>
            </w:tcBorders>
            <w:shd w:val="clear" w:color="auto" w:fill="auto"/>
            <w:vAlign w:val="center"/>
          </w:tcPr>
          <w:p w14:paraId="225EFD7C" w14:textId="7AF6D8A4" w:rsidR="00127E81" w:rsidRPr="00D8150C" w:rsidRDefault="00127E81" w:rsidP="00127E81">
            <w:pPr>
              <w:spacing w:after="0" w:line="240" w:lineRule="auto"/>
              <w:jc w:val="center"/>
              <w:rPr>
                <w:rFonts w:eastAsia="Times New Roman" w:cs="Times New Roman"/>
                <w:color w:val="000000"/>
                <w:sz w:val="22"/>
                <w:lang w:eastAsia="ru-RU"/>
              </w:rPr>
            </w:pPr>
            <w:r w:rsidRPr="00D8150C">
              <w:rPr>
                <w:color w:val="000000"/>
                <w:sz w:val="22"/>
              </w:rPr>
              <w:t>2,8486</w:t>
            </w:r>
          </w:p>
        </w:tc>
        <w:tc>
          <w:tcPr>
            <w:tcW w:w="2221" w:type="dxa"/>
            <w:tcBorders>
              <w:top w:val="nil"/>
              <w:left w:val="nil"/>
              <w:bottom w:val="single" w:sz="4" w:space="0" w:color="auto"/>
              <w:right w:val="single" w:sz="4" w:space="0" w:color="auto"/>
            </w:tcBorders>
            <w:shd w:val="clear" w:color="auto" w:fill="auto"/>
            <w:vAlign w:val="center"/>
          </w:tcPr>
          <w:p w14:paraId="312F50B2" w14:textId="5D6526AB"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-10,1</w:t>
            </w:r>
          </w:p>
        </w:tc>
      </w:tr>
      <w:tr w:rsidR="00127E81" w:rsidRPr="00487961" w14:paraId="594E4ECA"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0ED86F9B"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кот. № 29 (Аэропорт)</w:t>
            </w:r>
          </w:p>
        </w:tc>
        <w:tc>
          <w:tcPr>
            <w:tcW w:w="2220" w:type="dxa"/>
            <w:tcBorders>
              <w:top w:val="nil"/>
              <w:left w:val="nil"/>
              <w:bottom w:val="single" w:sz="4" w:space="0" w:color="auto"/>
              <w:right w:val="single" w:sz="4" w:space="0" w:color="auto"/>
            </w:tcBorders>
            <w:shd w:val="clear" w:color="auto" w:fill="auto"/>
            <w:noWrap/>
            <w:vAlign w:val="center"/>
          </w:tcPr>
          <w:p w14:paraId="203E37A5" w14:textId="30938ECE"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0,7462</w:t>
            </w:r>
          </w:p>
        </w:tc>
        <w:tc>
          <w:tcPr>
            <w:tcW w:w="2221" w:type="dxa"/>
            <w:tcBorders>
              <w:top w:val="nil"/>
              <w:left w:val="nil"/>
              <w:bottom w:val="single" w:sz="4" w:space="0" w:color="auto"/>
              <w:right w:val="single" w:sz="4" w:space="0" w:color="auto"/>
            </w:tcBorders>
            <w:shd w:val="clear" w:color="auto" w:fill="auto"/>
            <w:vAlign w:val="center"/>
          </w:tcPr>
          <w:p w14:paraId="0DE98079" w14:textId="6AE210B9" w:rsidR="00127E81" w:rsidRPr="00D8150C" w:rsidRDefault="00127E81" w:rsidP="00127E81">
            <w:pPr>
              <w:spacing w:after="0" w:line="240" w:lineRule="auto"/>
              <w:jc w:val="center"/>
              <w:rPr>
                <w:rFonts w:eastAsia="Times New Roman" w:cs="Times New Roman"/>
                <w:color w:val="000000"/>
                <w:sz w:val="22"/>
                <w:lang w:eastAsia="ru-RU"/>
              </w:rPr>
            </w:pPr>
            <w:r w:rsidRPr="00D8150C">
              <w:rPr>
                <w:color w:val="000000"/>
                <w:sz w:val="22"/>
              </w:rPr>
              <w:t>0,7534</w:t>
            </w:r>
          </w:p>
        </w:tc>
        <w:tc>
          <w:tcPr>
            <w:tcW w:w="2221" w:type="dxa"/>
            <w:tcBorders>
              <w:top w:val="nil"/>
              <w:left w:val="nil"/>
              <w:bottom w:val="single" w:sz="4" w:space="0" w:color="auto"/>
              <w:right w:val="single" w:sz="4" w:space="0" w:color="auto"/>
            </w:tcBorders>
            <w:shd w:val="clear" w:color="auto" w:fill="auto"/>
            <w:vAlign w:val="center"/>
          </w:tcPr>
          <w:p w14:paraId="51F25907" w14:textId="09163FFE"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1,0</w:t>
            </w:r>
          </w:p>
        </w:tc>
      </w:tr>
      <w:tr w:rsidR="00127E81" w:rsidRPr="00487961" w14:paraId="7C79775E"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2C316EC8"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кот. № 30 психбольница</w:t>
            </w:r>
          </w:p>
        </w:tc>
        <w:tc>
          <w:tcPr>
            <w:tcW w:w="2220" w:type="dxa"/>
            <w:tcBorders>
              <w:top w:val="nil"/>
              <w:left w:val="nil"/>
              <w:bottom w:val="single" w:sz="4" w:space="0" w:color="auto"/>
              <w:right w:val="single" w:sz="4" w:space="0" w:color="auto"/>
            </w:tcBorders>
            <w:shd w:val="clear" w:color="auto" w:fill="auto"/>
            <w:noWrap/>
            <w:vAlign w:val="center"/>
          </w:tcPr>
          <w:p w14:paraId="7F73A87F" w14:textId="27DA334A"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1,0878</w:t>
            </w:r>
          </w:p>
        </w:tc>
        <w:tc>
          <w:tcPr>
            <w:tcW w:w="2221" w:type="dxa"/>
            <w:tcBorders>
              <w:top w:val="nil"/>
              <w:left w:val="nil"/>
              <w:bottom w:val="single" w:sz="4" w:space="0" w:color="auto"/>
              <w:right w:val="single" w:sz="4" w:space="0" w:color="auto"/>
            </w:tcBorders>
            <w:shd w:val="clear" w:color="auto" w:fill="auto"/>
            <w:noWrap/>
            <w:vAlign w:val="center"/>
          </w:tcPr>
          <w:p w14:paraId="13141909" w14:textId="7DA880DD" w:rsidR="00127E81" w:rsidRPr="00D8150C" w:rsidRDefault="00127E81" w:rsidP="00127E81">
            <w:pPr>
              <w:spacing w:after="0" w:line="240" w:lineRule="auto"/>
              <w:jc w:val="center"/>
              <w:rPr>
                <w:rFonts w:eastAsia="Times New Roman" w:cs="Times New Roman"/>
                <w:color w:val="000000"/>
                <w:sz w:val="22"/>
                <w:lang w:eastAsia="ru-RU"/>
              </w:rPr>
            </w:pPr>
            <w:r w:rsidRPr="00D8150C">
              <w:rPr>
                <w:color w:val="000000"/>
                <w:sz w:val="22"/>
              </w:rPr>
              <w:t>1,1720</w:t>
            </w:r>
          </w:p>
        </w:tc>
        <w:tc>
          <w:tcPr>
            <w:tcW w:w="2221" w:type="dxa"/>
            <w:tcBorders>
              <w:top w:val="nil"/>
              <w:left w:val="nil"/>
              <w:bottom w:val="single" w:sz="4" w:space="0" w:color="auto"/>
              <w:right w:val="single" w:sz="4" w:space="0" w:color="auto"/>
            </w:tcBorders>
            <w:shd w:val="clear" w:color="auto" w:fill="auto"/>
            <w:vAlign w:val="center"/>
          </w:tcPr>
          <w:p w14:paraId="05111C5B" w14:textId="151F6A15"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7,7</w:t>
            </w:r>
          </w:p>
        </w:tc>
      </w:tr>
      <w:tr w:rsidR="00127E81" w:rsidRPr="00487961" w14:paraId="379BC8FB"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hideMark/>
          </w:tcPr>
          <w:p w14:paraId="5AE546B6" w14:textId="77777777" w:rsidR="00127E81" w:rsidRPr="003F7DE7" w:rsidRDefault="00127E81" w:rsidP="00127E81">
            <w:pPr>
              <w:spacing w:after="0" w:line="240" w:lineRule="auto"/>
              <w:rPr>
                <w:rFonts w:eastAsia="Times New Roman" w:cs="Times New Roman"/>
                <w:color w:val="000000"/>
                <w:sz w:val="22"/>
                <w:lang w:eastAsia="ru-RU"/>
              </w:rPr>
            </w:pPr>
            <w:r w:rsidRPr="003F7DE7">
              <w:rPr>
                <w:rFonts w:eastAsia="Times New Roman" w:cs="Times New Roman"/>
                <w:color w:val="000000"/>
                <w:sz w:val="22"/>
                <w:lang w:eastAsia="ru-RU"/>
              </w:rPr>
              <w:t>кот. № 31 Радиоцентр</w:t>
            </w:r>
          </w:p>
        </w:tc>
        <w:tc>
          <w:tcPr>
            <w:tcW w:w="2220" w:type="dxa"/>
            <w:tcBorders>
              <w:top w:val="nil"/>
              <w:left w:val="nil"/>
              <w:bottom w:val="single" w:sz="4" w:space="0" w:color="auto"/>
              <w:right w:val="single" w:sz="4" w:space="0" w:color="auto"/>
            </w:tcBorders>
            <w:shd w:val="clear" w:color="auto" w:fill="auto"/>
            <w:noWrap/>
            <w:vAlign w:val="center"/>
          </w:tcPr>
          <w:p w14:paraId="28D68DCF" w14:textId="78EE73C9"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0,2300</w:t>
            </w:r>
          </w:p>
        </w:tc>
        <w:tc>
          <w:tcPr>
            <w:tcW w:w="2221" w:type="dxa"/>
            <w:tcBorders>
              <w:top w:val="nil"/>
              <w:left w:val="nil"/>
              <w:bottom w:val="single" w:sz="4" w:space="0" w:color="auto"/>
              <w:right w:val="single" w:sz="4" w:space="0" w:color="auto"/>
            </w:tcBorders>
            <w:shd w:val="clear" w:color="auto" w:fill="auto"/>
            <w:noWrap/>
            <w:vAlign w:val="center"/>
          </w:tcPr>
          <w:p w14:paraId="4A0B01EF" w14:textId="4464A1A2" w:rsidR="00127E81" w:rsidRPr="00D8150C" w:rsidRDefault="00127E81" w:rsidP="00127E81">
            <w:pPr>
              <w:spacing w:after="0" w:line="240" w:lineRule="auto"/>
              <w:jc w:val="center"/>
              <w:rPr>
                <w:rFonts w:eastAsia="Times New Roman" w:cs="Times New Roman"/>
                <w:color w:val="000000"/>
                <w:sz w:val="22"/>
                <w:lang w:eastAsia="ru-RU"/>
              </w:rPr>
            </w:pPr>
            <w:r w:rsidRPr="00D8150C">
              <w:rPr>
                <w:color w:val="000000"/>
                <w:sz w:val="22"/>
              </w:rPr>
              <w:t>0,1840</w:t>
            </w:r>
          </w:p>
        </w:tc>
        <w:tc>
          <w:tcPr>
            <w:tcW w:w="2221" w:type="dxa"/>
            <w:tcBorders>
              <w:top w:val="nil"/>
              <w:left w:val="nil"/>
              <w:bottom w:val="single" w:sz="4" w:space="0" w:color="auto"/>
              <w:right w:val="single" w:sz="4" w:space="0" w:color="auto"/>
            </w:tcBorders>
            <w:shd w:val="clear" w:color="auto" w:fill="auto"/>
            <w:vAlign w:val="center"/>
          </w:tcPr>
          <w:p w14:paraId="23560F75" w14:textId="2620360D"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-20,0</w:t>
            </w:r>
          </w:p>
        </w:tc>
      </w:tr>
      <w:tr w:rsidR="00127E81" w:rsidRPr="00487961" w14:paraId="7FEE7C51" w14:textId="77777777" w:rsidTr="00127E81">
        <w:trPr>
          <w:trHeight w:val="300"/>
        </w:trPr>
        <w:tc>
          <w:tcPr>
            <w:tcW w:w="2694" w:type="dxa"/>
            <w:tcBorders>
              <w:top w:val="nil"/>
              <w:left w:val="single" w:sz="4" w:space="0" w:color="auto"/>
              <w:bottom w:val="single" w:sz="4" w:space="0" w:color="auto"/>
              <w:right w:val="single" w:sz="4" w:space="0" w:color="auto"/>
            </w:tcBorders>
            <w:shd w:val="clear" w:color="000000" w:fill="FFFFFF"/>
            <w:vAlign w:val="center"/>
          </w:tcPr>
          <w:p w14:paraId="5A01D3E9" w14:textId="16D0026B" w:rsidR="00127E81" w:rsidRPr="003F7DE7" w:rsidRDefault="00127E81" w:rsidP="00127E81">
            <w:pPr>
              <w:spacing w:after="0" w:line="240" w:lineRule="auto"/>
              <w:rPr>
                <w:rFonts w:eastAsia="Times New Roman" w:cs="Times New Roman"/>
                <w:color w:val="000000"/>
                <w:sz w:val="22"/>
                <w:lang w:eastAsia="ru-RU"/>
              </w:rPr>
            </w:pPr>
            <w:r>
              <w:rPr>
                <w:rFonts w:eastAsia="Times New Roman" w:cs="Times New Roman"/>
                <w:color w:val="000000"/>
                <w:sz w:val="22"/>
                <w:lang w:eastAsia="ru-RU"/>
              </w:rPr>
              <w:t>кот. 54 кв.</w:t>
            </w:r>
          </w:p>
        </w:tc>
        <w:tc>
          <w:tcPr>
            <w:tcW w:w="2220" w:type="dxa"/>
            <w:tcBorders>
              <w:top w:val="nil"/>
              <w:left w:val="nil"/>
              <w:bottom w:val="single" w:sz="4" w:space="0" w:color="auto"/>
              <w:right w:val="single" w:sz="4" w:space="0" w:color="auto"/>
            </w:tcBorders>
            <w:shd w:val="clear" w:color="auto" w:fill="auto"/>
            <w:noWrap/>
            <w:vAlign w:val="center"/>
          </w:tcPr>
          <w:p w14:paraId="132B6E2F" w14:textId="51377E8F" w:rsidR="00127E81" w:rsidRPr="00D8150C" w:rsidRDefault="00127E81" w:rsidP="00127E81">
            <w:pPr>
              <w:spacing w:after="0" w:line="240" w:lineRule="auto"/>
              <w:jc w:val="center"/>
              <w:rPr>
                <w:rFonts w:eastAsia="Times New Roman" w:cs="Times New Roman"/>
                <w:color w:val="000000"/>
                <w:sz w:val="22"/>
                <w:lang w:eastAsia="ru-RU"/>
              </w:rPr>
            </w:pPr>
            <w:r>
              <w:rPr>
                <w:rFonts w:eastAsia="Times New Roman" w:cs="Times New Roman"/>
                <w:color w:val="000000"/>
                <w:sz w:val="22"/>
                <w:lang w:eastAsia="ru-RU"/>
              </w:rPr>
              <w:t>0,0000</w:t>
            </w:r>
          </w:p>
        </w:tc>
        <w:tc>
          <w:tcPr>
            <w:tcW w:w="2221" w:type="dxa"/>
            <w:tcBorders>
              <w:top w:val="nil"/>
              <w:left w:val="nil"/>
              <w:bottom w:val="single" w:sz="4" w:space="0" w:color="auto"/>
              <w:right w:val="single" w:sz="4" w:space="0" w:color="auto"/>
            </w:tcBorders>
            <w:shd w:val="clear" w:color="auto" w:fill="auto"/>
            <w:noWrap/>
            <w:vAlign w:val="center"/>
          </w:tcPr>
          <w:p w14:paraId="042EC111" w14:textId="533E5DBA" w:rsidR="00127E81" w:rsidRPr="00D8150C" w:rsidRDefault="00127E81" w:rsidP="00127E81">
            <w:pPr>
              <w:spacing w:after="0" w:line="240" w:lineRule="auto"/>
              <w:jc w:val="center"/>
              <w:rPr>
                <w:rFonts w:eastAsia="Times New Roman" w:cs="Times New Roman"/>
                <w:color w:val="000000"/>
                <w:sz w:val="22"/>
                <w:lang w:eastAsia="ru-RU"/>
              </w:rPr>
            </w:pPr>
            <w:r w:rsidRPr="00D8150C">
              <w:rPr>
                <w:rFonts w:eastAsia="Times New Roman" w:cs="Times New Roman"/>
                <w:color w:val="000000"/>
                <w:sz w:val="22"/>
                <w:lang w:eastAsia="ru-RU"/>
              </w:rPr>
              <w:t>18,3838</w:t>
            </w:r>
          </w:p>
        </w:tc>
        <w:tc>
          <w:tcPr>
            <w:tcW w:w="2221" w:type="dxa"/>
            <w:tcBorders>
              <w:top w:val="nil"/>
              <w:left w:val="nil"/>
              <w:bottom w:val="single" w:sz="4" w:space="0" w:color="auto"/>
              <w:right w:val="single" w:sz="4" w:space="0" w:color="auto"/>
            </w:tcBorders>
            <w:shd w:val="clear" w:color="auto" w:fill="auto"/>
            <w:vAlign w:val="center"/>
          </w:tcPr>
          <w:p w14:paraId="10B1614D" w14:textId="0C111E04" w:rsidR="00127E81" w:rsidRPr="003F7DE7" w:rsidRDefault="00127E81" w:rsidP="00127E81">
            <w:pPr>
              <w:spacing w:after="0" w:line="240" w:lineRule="auto"/>
              <w:jc w:val="center"/>
              <w:rPr>
                <w:rFonts w:eastAsia="Times New Roman" w:cs="Times New Roman"/>
                <w:color w:val="000000"/>
                <w:sz w:val="22"/>
                <w:lang w:eastAsia="ru-RU"/>
              </w:rPr>
            </w:pPr>
            <w:r w:rsidRPr="00127E81">
              <w:rPr>
                <w:rFonts w:eastAsia="Times New Roman" w:cs="Times New Roman"/>
                <w:color w:val="000000"/>
                <w:sz w:val="22"/>
                <w:lang w:eastAsia="ru-RU"/>
              </w:rPr>
              <w:t>+100</w:t>
            </w:r>
          </w:p>
        </w:tc>
      </w:tr>
      <w:tr w:rsidR="00127E81" w:rsidRPr="00487961" w14:paraId="7933F7E9" w14:textId="77777777" w:rsidTr="00127E81">
        <w:trPr>
          <w:trHeight w:val="300"/>
        </w:trPr>
        <w:tc>
          <w:tcPr>
            <w:tcW w:w="2694" w:type="dxa"/>
            <w:tcBorders>
              <w:top w:val="nil"/>
              <w:left w:val="single" w:sz="4" w:space="0" w:color="auto"/>
              <w:bottom w:val="single" w:sz="4" w:space="0" w:color="auto"/>
              <w:right w:val="single" w:sz="4" w:space="0" w:color="auto"/>
            </w:tcBorders>
            <w:shd w:val="clear" w:color="auto" w:fill="auto"/>
            <w:vAlign w:val="center"/>
            <w:hideMark/>
          </w:tcPr>
          <w:p w14:paraId="6E7A17FA" w14:textId="77777777" w:rsidR="00127E81" w:rsidRPr="003F7DE7" w:rsidRDefault="00127E81" w:rsidP="00127E81">
            <w:pPr>
              <w:spacing w:after="0" w:line="240" w:lineRule="auto"/>
              <w:jc w:val="center"/>
              <w:rPr>
                <w:rFonts w:eastAsia="Times New Roman" w:cs="Times New Roman"/>
                <w:b/>
                <w:bCs/>
                <w:color w:val="000000"/>
                <w:sz w:val="22"/>
                <w:lang w:eastAsia="ru-RU"/>
              </w:rPr>
            </w:pPr>
            <w:r w:rsidRPr="003F7DE7">
              <w:rPr>
                <w:rFonts w:eastAsia="Times New Roman" w:cs="Times New Roman"/>
                <w:b/>
                <w:bCs/>
                <w:color w:val="000000"/>
                <w:sz w:val="22"/>
                <w:lang w:eastAsia="ru-RU"/>
              </w:rPr>
              <w:t>Всего по котельным</w:t>
            </w:r>
          </w:p>
        </w:tc>
        <w:tc>
          <w:tcPr>
            <w:tcW w:w="2220" w:type="dxa"/>
            <w:tcBorders>
              <w:top w:val="nil"/>
              <w:left w:val="nil"/>
              <w:bottom w:val="single" w:sz="4" w:space="0" w:color="auto"/>
              <w:right w:val="single" w:sz="4" w:space="0" w:color="auto"/>
            </w:tcBorders>
            <w:shd w:val="clear" w:color="auto" w:fill="auto"/>
            <w:vAlign w:val="center"/>
          </w:tcPr>
          <w:p w14:paraId="5CF6C702" w14:textId="3742CF6A" w:rsidR="00127E81" w:rsidRPr="00D8150C" w:rsidRDefault="00127E81" w:rsidP="00127E81">
            <w:pPr>
              <w:spacing w:after="0" w:line="240" w:lineRule="auto"/>
              <w:jc w:val="center"/>
              <w:rPr>
                <w:rFonts w:eastAsia="Times New Roman" w:cs="Times New Roman"/>
                <w:b/>
                <w:bCs/>
                <w:color w:val="000000"/>
                <w:sz w:val="22"/>
                <w:lang w:eastAsia="ru-RU"/>
              </w:rPr>
            </w:pPr>
            <w:r w:rsidRPr="00D8150C">
              <w:rPr>
                <w:rFonts w:eastAsia="Times New Roman" w:cs="Times New Roman"/>
                <w:b/>
                <w:bCs/>
                <w:color w:val="000000"/>
                <w:sz w:val="22"/>
                <w:lang w:eastAsia="ru-RU"/>
              </w:rPr>
              <w:t>135,7769</w:t>
            </w:r>
          </w:p>
        </w:tc>
        <w:tc>
          <w:tcPr>
            <w:tcW w:w="2221" w:type="dxa"/>
            <w:tcBorders>
              <w:top w:val="nil"/>
              <w:left w:val="nil"/>
              <w:bottom w:val="single" w:sz="4" w:space="0" w:color="auto"/>
              <w:right w:val="single" w:sz="4" w:space="0" w:color="auto"/>
            </w:tcBorders>
            <w:shd w:val="clear" w:color="auto" w:fill="auto"/>
            <w:vAlign w:val="center"/>
            <w:hideMark/>
          </w:tcPr>
          <w:p w14:paraId="023D74DE" w14:textId="0796FA1F" w:rsidR="00127E81" w:rsidRPr="00D8150C" w:rsidRDefault="00127E81" w:rsidP="00127E81">
            <w:pPr>
              <w:spacing w:after="0" w:line="240" w:lineRule="auto"/>
              <w:jc w:val="center"/>
              <w:rPr>
                <w:rFonts w:eastAsia="Times New Roman" w:cs="Times New Roman"/>
                <w:b/>
                <w:bCs/>
                <w:color w:val="000000"/>
                <w:sz w:val="22"/>
                <w:lang w:eastAsia="ru-RU"/>
              </w:rPr>
            </w:pPr>
            <w:r w:rsidRPr="00127E81">
              <w:rPr>
                <w:rFonts w:eastAsia="Times New Roman" w:cs="Times New Roman"/>
                <w:b/>
                <w:color w:val="000000"/>
                <w:sz w:val="22"/>
                <w:lang w:eastAsia="ru-RU"/>
              </w:rPr>
              <w:t>153,2299</w:t>
            </w:r>
          </w:p>
        </w:tc>
        <w:tc>
          <w:tcPr>
            <w:tcW w:w="2221" w:type="dxa"/>
            <w:tcBorders>
              <w:top w:val="nil"/>
              <w:left w:val="nil"/>
              <w:bottom w:val="single" w:sz="4" w:space="0" w:color="auto"/>
              <w:right w:val="single" w:sz="4" w:space="0" w:color="auto"/>
            </w:tcBorders>
            <w:shd w:val="clear" w:color="auto" w:fill="auto"/>
            <w:vAlign w:val="center"/>
          </w:tcPr>
          <w:p w14:paraId="0AB913A9" w14:textId="3473C9ED" w:rsidR="00127E81" w:rsidRPr="00996D0C" w:rsidRDefault="00127E81" w:rsidP="00127E81">
            <w:pPr>
              <w:spacing w:after="0" w:line="240" w:lineRule="auto"/>
              <w:jc w:val="center"/>
              <w:rPr>
                <w:rFonts w:eastAsia="Times New Roman" w:cs="Times New Roman"/>
                <w:b/>
                <w:color w:val="000000"/>
                <w:sz w:val="22"/>
                <w:lang w:eastAsia="ru-RU"/>
              </w:rPr>
            </w:pPr>
            <w:r w:rsidRPr="00996D0C">
              <w:rPr>
                <w:rFonts w:eastAsia="Times New Roman" w:cs="Times New Roman"/>
                <w:b/>
                <w:color w:val="000000"/>
                <w:sz w:val="22"/>
                <w:lang w:eastAsia="ru-RU"/>
              </w:rPr>
              <w:t>12,9</w:t>
            </w:r>
          </w:p>
        </w:tc>
      </w:tr>
    </w:tbl>
    <w:p w14:paraId="598E0AA1" w14:textId="6E2114D7" w:rsidR="00487961" w:rsidRDefault="00487961" w:rsidP="00487961">
      <w:pPr>
        <w:rPr>
          <w:lang w:eastAsia="ru-RU"/>
        </w:rPr>
      </w:pPr>
    </w:p>
    <w:p w14:paraId="5AC9C855" w14:textId="79F906CF" w:rsidR="001727AE" w:rsidRDefault="00A0092F" w:rsidP="001727AE">
      <w:pPr>
        <w:spacing w:after="0" w:line="360" w:lineRule="auto"/>
        <w:ind w:firstLine="709"/>
        <w:jc w:val="both"/>
        <w:rPr>
          <w:szCs w:val="24"/>
        </w:rPr>
      </w:pPr>
      <w:bookmarkStart w:id="332" w:name="_GoBack"/>
      <w:r>
        <w:rPr>
          <w:rFonts w:cs="Times New Roman"/>
          <w:color w:val="000000"/>
          <w:spacing w:val="3"/>
          <w:szCs w:val="24"/>
        </w:rPr>
        <w:t xml:space="preserve">Из представленных данных видно, что тепловая нагрузка в целом по централизованным системам теплоснабжения </w:t>
      </w:r>
      <w:r w:rsidR="00D8150C">
        <w:rPr>
          <w:rFonts w:cs="Times New Roman"/>
          <w:color w:val="000000"/>
          <w:spacing w:val="3"/>
          <w:szCs w:val="24"/>
        </w:rPr>
        <w:t xml:space="preserve">увеличилась на </w:t>
      </w:r>
      <w:r w:rsidR="003F7DE7">
        <w:rPr>
          <w:rFonts w:cs="Times New Roman"/>
          <w:color w:val="000000"/>
          <w:spacing w:val="3"/>
          <w:szCs w:val="24"/>
        </w:rPr>
        <w:t>1</w:t>
      </w:r>
      <w:r w:rsidR="00996D0C">
        <w:rPr>
          <w:rFonts w:cs="Times New Roman"/>
          <w:color w:val="000000"/>
          <w:spacing w:val="3"/>
          <w:szCs w:val="24"/>
        </w:rPr>
        <w:t>2,9</w:t>
      </w:r>
      <w:r>
        <w:rPr>
          <w:rFonts w:cs="Times New Roman"/>
          <w:color w:val="000000"/>
          <w:spacing w:val="3"/>
          <w:szCs w:val="24"/>
        </w:rPr>
        <w:t xml:space="preserve"> %</w:t>
      </w:r>
      <w:r w:rsidR="001727AE">
        <w:rPr>
          <w:rFonts w:cs="Times New Roman"/>
          <w:color w:val="000000"/>
          <w:spacing w:val="3"/>
          <w:szCs w:val="24"/>
        </w:rPr>
        <w:t xml:space="preserve">. </w:t>
      </w:r>
      <w:r w:rsidR="001727AE">
        <w:rPr>
          <w:szCs w:val="24"/>
        </w:rPr>
        <w:t>Изменение тепловой нагрузки, главным образом, обусловлено новыми подключениями и инвентаризацией абонентских договоров на теплоснабжение.</w:t>
      </w:r>
    </w:p>
    <w:bookmarkEnd w:id="330"/>
    <w:bookmarkEnd w:id="332"/>
    <w:p w14:paraId="206934F8" w14:textId="77777777" w:rsidR="001727AE" w:rsidRPr="00A0092F" w:rsidRDefault="001727AE" w:rsidP="00FA1A10">
      <w:pPr>
        <w:spacing w:after="0" w:line="360" w:lineRule="auto"/>
        <w:ind w:firstLine="709"/>
        <w:jc w:val="both"/>
        <w:rPr>
          <w:rFonts w:cs="Times New Roman"/>
          <w:color w:val="000000"/>
          <w:spacing w:val="3"/>
          <w:szCs w:val="24"/>
        </w:rPr>
      </w:pPr>
    </w:p>
    <w:p w14:paraId="0268B224" w14:textId="77777777" w:rsidR="00D97FF7" w:rsidRPr="00FA1A10" w:rsidRDefault="00D97FF7" w:rsidP="00FA1A10">
      <w:pPr>
        <w:pStyle w:val="21"/>
        <w:spacing w:before="0" w:line="276" w:lineRule="auto"/>
        <w:jc w:val="center"/>
        <w:rPr>
          <w:rFonts w:ascii="Times New Roman" w:hAnsi="Times New Roman" w:cs="Times New Roman"/>
          <w:b/>
          <w:color w:val="auto"/>
          <w:sz w:val="24"/>
          <w:szCs w:val="24"/>
          <w:lang w:val="ru-RU" w:eastAsia="ru-RU"/>
        </w:rPr>
      </w:pPr>
      <w:bookmarkStart w:id="333" w:name="_Toc524886717"/>
      <w:bookmarkStart w:id="334" w:name="_Toc72449004"/>
      <w:bookmarkStart w:id="335" w:name="_Toc134109390"/>
      <w:r w:rsidRPr="00FA1A10">
        <w:rPr>
          <w:rFonts w:ascii="Times New Roman" w:hAnsi="Times New Roman" w:cs="Times New Roman"/>
          <w:b/>
          <w:color w:val="auto"/>
          <w:sz w:val="24"/>
          <w:szCs w:val="24"/>
          <w:lang w:val="ru-RU" w:eastAsia="ru-RU"/>
        </w:rPr>
        <w:t>Часть 6. Балансы тепловой мощности и тепловой нагрузки</w:t>
      </w:r>
      <w:bookmarkEnd w:id="333"/>
      <w:bookmarkEnd w:id="334"/>
      <w:bookmarkEnd w:id="335"/>
    </w:p>
    <w:p w14:paraId="0586B49F" w14:textId="77777777" w:rsidR="00D97FF7" w:rsidRPr="00FA1A10" w:rsidRDefault="00D97FF7" w:rsidP="00FA1A10">
      <w:pPr>
        <w:autoSpaceDE w:val="0"/>
        <w:autoSpaceDN w:val="0"/>
        <w:adjustRightInd w:val="0"/>
        <w:spacing w:line="276" w:lineRule="auto"/>
        <w:ind w:firstLine="708"/>
        <w:jc w:val="both"/>
        <w:rPr>
          <w:rFonts w:cs="Times New Roman"/>
          <w:b/>
          <w:szCs w:val="24"/>
        </w:rPr>
      </w:pPr>
    </w:p>
    <w:p w14:paraId="1BCBEB51"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336" w:name="_Toc524886718"/>
      <w:bookmarkStart w:id="337" w:name="_Toc72449005"/>
      <w:bookmarkStart w:id="338" w:name="_Toc134109391"/>
      <w:r w:rsidRPr="00FA1A10">
        <w:rPr>
          <w:rFonts w:ascii="Times New Roman" w:hAnsi="Times New Roman" w:cs="Times New Roman"/>
          <w:b/>
          <w:color w:val="auto"/>
          <w:lang w:val="ru-RU"/>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336"/>
      <w:bookmarkEnd w:id="337"/>
      <w:bookmarkEnd w:id="338"/>
    </w:p>
    <w:p w14:paraId="790F4BB1" w14:textId="77777777" w:rsidR="00D97FF7" w:rsidRPr="00FA1A10" w:rsidRDefault="00D97FF7" w:rsidP="00FA1A10">
      <w:pPr>
        <w:spacing w:line="276" w:lineRule="auto"/>
        <w:rPr>
          <w:rFonts w:cs="Times New Roman"/>
          <w:color w:val="000000"/>
          <w:spacing w:val="3"/>
          <w:szCs w:val="24"/>
        </w:rPr>
      </w:pPr>
    </w:p>
    <w:p w14:paraId="5AD7CEFB" w14:textId="411935C7" w:rsidR="00D97FF7" w:rsidRPr="00FA1A10" w:rsidRDefault="00D97FF7" w:rsidP="00FA1A10">
      <w:pPr>
        <w:autoSpaceDE w:val="0"/>
        <w:autoSpaceDN w:val="0"/>
        <w:adjustRightInd w:val="0"/>
        <w:spacing w:after="0" w:line="360" w:lineRule="auto"/>
        <w:ind w:firstLine="709"/>
        <w:jc w:val="both"/>
        <w:rPr>
          <w:rFonts w:cs="Times New Roman"/>
          <w:szCs w:val="24"/>
        </w:rPr>
      </w:pPr>
      <w:r w:rsidRPr="00FA1A10">
        <w:rPr>
          <w:rFonts w:cs="Times New Roman"/>
          <w:szCs w:val="24"/>
        </w:rPr>
        <w:t xml:space="preserve">Балансы тепловой мощности источников тепловой энергии и тепловой нагрузки потребителей разработаны в соответствии с требованиями Постановления Правительства РФ от 22.02.12 г. № 154 «О требованиях к схемам теплоснабжения, порядку их разработки и утверждения» (с изменениями на </w:t>
      </w:r>
      <w:r w:rsidR="00D8150C">
        <w:rPr>
          <w:rFonts w:cs="Times New Roman"/>
          <w:szCs w:val="24"/>
        </w:rPr>
        <w:t>1</w:t>
      </w:r>
      <w:r w:rsidR="00EC5566">
        <w:rPr>
          <w:rFonts w:cs="Times New Roman"/>
          <w:szCs w:val="24"/>
        </w:rPr>
        <w:t>0.0</w:t>
      </w:r>
      <w:r w:rsidR="00D8150C">
        <w:rPr>
          <w:rFonts w:cs="Times New Roman"/>
          <w:szCs w:val="24"/>
        </w:rPr>
        <w:t>1</w:t>
      </w:r>
      <w:r w:rsidR="00EC5566">
        <w:rPr>
          <w:rFonts w:cs="Times New Roman"/>
          <w:szCs w:val="24"/>
        </w:rPr>
        <w:t>.202</w:t>
      </w:r>
      <w:r w:rsidR="00D8150C">
        <w:rPr>
          <w:rFonts w:cs="Times New Roman"/>
          <w:szCs w:val="24"/>
        </w:rPr>
        <w:t>3</w:t>
      </w:r>
      <w:r w:rsidR="00EC5566">
        <w:rPr>
          <w:rFonts w:cs="Times New Roman"/>
          <w:szCs w:val="24"/>
        </w:rPr>
        <w:t xml:space="preserve"> </w:t>
      </w:r>
      <w:r w:rsidRPr="00FA1A10">
        <w:rPr>
          <w:rFonts w:cs="Times New Roman"/>
          <w:szCs w:val="24"/>
        </w:rPr>
        <w:t>года).</w:t>
      </w:r>
    </w:p>
    <w:p w14:paraId="242C5737" w14:textId="589859AD" w:rsidR="00D97FF7" w:rsidRPr="00EC5566" w:rsidRDefault="00D97FF7" w:rsidP="00FA1A10">
      <w:pPr>
        <w:autoSpaceDE w:val="0"/>
        <w:autoSpaceDN w:val="0"/>
        <w:adjustRightInd w:val="0"/>
        <w:spacing w:after="0" w:line="360" w:lineRule="auto"/>
        <w:ind w:firstLine="709"/>
        <w:jc w:val="both"/>
        <w:rPr>
          <w:rFonts w:cs="Times New Roman"/>
          <w:szCs w:val="24"/>
        </w:rPr>
      </w:pPr>
      <w:r w:rsidRPr="00FA1A10">
        <w:rPr>
          <w:rFonts w:cs="Times New Roman"/>
          <w:szCs w:val="24"/>
        </w:rPr>
        <w:t>Балансы тепловой энергии (мощности) и перспективной тепловой нагрузки составлены в каждой из выделенных зон действия источников тепловой энергии с определением резервов (</w:t>
      </w:r>
      <w:r w:rsidRPr="00EC5566">
        <w:rPr>
          <w:rFonts w:cs="Times New Roman"/>
          <w:szCs w:val="24"/>
        </w:rPr>
        <w:t>дефицитов) существующей располагаемой тепловой мощности источников тепловой энергии. Балансы определены по состоянию на конец базового периода (31.12.202</w:t>
      </w:r>
      <w:r w:rsidR="00D8150C">
        <w:rPr>
          <w:rFonts w:cs="Times New Roman"/>
          <w:szCs w:val="24"/>
        </w:rPr>
        <w:t>3</w:t>
      </w:r>
      <w:r w:rsidRPr="00EC5566">
        <w:rPr>
          <w:rFonts w:cs="Times New Roman"/>
          <w:szCs w:val="24"/>
        </w:rPr>
        <w:t xml:space="preserve"> г.).</w:t>
      </w:r>
    </w:p>
    <w:p w14:paraId="541A9F43" w14:textId="77777777" w:rsidR="00D97FF7" w:rsidRPr="00EC5566" w:rsidRDefault="00D97FF7" w:rsidP="00FA1A10">
      <w:pPr>
        <w:autoSpaceDE w:val="0"/>
        <w:autoSpaceDN w:val="0"/>
        <w:adjustRightInd w:val="0"/>
        <w:spacing w:after="0" w:line="360" w:lineRule="auto"/>
        <w:ind w:firstLine="709"/>
        <w:jc w:val="both"/>
        <w:rPr>
          <w:rFonts w:cs="Times New Roman"/>
          <w:szCs w:val="24"/>
        </w:rPr>
      </w:pPr>
      <w:r w:rsidRPr="00EC5566">
        <w:rPr>
          <w:rFonts w:cs="Times New Roman"/>
          <w:szCs w:val="24"/>
        </w:rPr>
        <w:t xml:space="preserve">Балансы тепловой мощности и тепловой нагрузки по отдельным источникам теплоснабжения </w:t>
      </w:r>
      <w:r w:rsidR="00736045" w:rsidRPr="00EC5566">
        <w:rPr>
          <w:rFonts w:cs="Times New Roman"/>
          <w:szCs w:val="24"/>
        </w:rPr>
        <w:t>Муниципального образования «Город Свободный»</w:t>
      </w:r>
      <w:r w:rsidRPr="00EC5566">
        <w:rPr>
          <w:rFonts w:cs="Times New Roman"/>
          <w:szCs w:val="24"/>
        </w:rPr>
        <w:t xml:space="preserve"> определены с учетом следующего соотношения:</w:t>
      </w:r>
    </w:p>
    <w:p w14:paraId="1C5CB5B8" w14:textId="52070C1E" w:rsidR="00EC5566" w:rsidRPr="00EC5566" w:rsidRDefault="00D8150C" w:rsidP="00EC5566">
      <w:pPr>
        <w:autoSpaceDE w:val="0"/>
        <w:autoSpaceDN w:val="0"/>
        <w:adjustRightInd w:val="0"/>
        <w:spacing w:after="0" w:line="360" w:lineRule="auto"/>
        <w:jc w:val="center"/>
        <w:rPr>
          <w:rFonts w:eastAsia="Calibri" w:cs="Times New Roman"/>
          <w:szCs w:val="24"/>
        </w:rPr>
      </w:pPr>
      <w:r w:rsidRPr="00D8150C">
        <w:rPr>
          <w:rFonts w:eastAsia="Calibri" w:cs="Times New Roman"/>
          <w:position w:val="-20"/>
          <w:szCs w:val="24"/>
        </w:rPr>
        <w:object w:dxaOrig="5679" w:dyaOrig="499" w14:anchorId="691552B4">
          <v:shape id="_x0000_i1032" type="#_x0000_t75" style="width:284pt;height:24pt" o:ole="">
            <v:imagedata r:id="rId37" o:title=""/>
          </v:shape>
          <o:OLEObject Type="Embed" ProgID="Equation.3" ShapeID="_x0000_i1032" DrawAspect="Content" ObjectID="_1782917013" r:id="rId38"/>
        </w:object>
      </w:r>
      <w:r w:rsidR="00EC5566" w:rsidRPr="00EC5566">
        <w:rPr>
          <w:rFonts w:eastAsia="Calibri" w:cs="Times New Roman"/>
          <w:szCs w:val="24"/>
        </w:rPr>
        <w:t>,</w:t>
      </w:r>
    </w:p>
    <w:p w14:paraId="2BB4084C" w14:textId="77777777" w:rsidR="00EC5566" w:rsidRPr="00EC5566" w:rsidRDefault="00EC5566" w:rsidP="00EC5566">
      <w:pPr>
        <w:autoSpaceDE w:val="0"/>
        <w:autoSpaceDN w:val="0"/>
        <w:adjustRightInd w:val="0"/>
        <w:spacing w:after="0" w:line="360" w:lineRule="auto"/>
        <w:ind w:firstLine="709"/>
        <w:jc w:val="both"/>
        <w:rPr>
          <w:rFonts w:eastAsia="Calibri" w:cs="Times New Roman"/>
          <w:szCs w:val="24"/>
        </w:rPr>
      </w:pPr>
      <w:r w:rsidRPr="00EC5566">
        <w:rPr>
          <w:rFonts w:eastAsia="Times New Roman" w:cs="Times New Roman"/>
          <w:szCs w:val="24"/>
        </w:rPr>
        <w:t xml:space="preserve">где </w:t>
      </w:r>
      <w:r w:rsidRPr="00EC5566">
        <w:rPr>
          <w:rFonts w:eastAsia="Times New Roman" w:cs="Times New Roman"/>
          <w:szCs w:val="24"/>
          <w:lang w:val="en-US"/>
        </w:rPr>
        <w:t>Q</w:t>
      </w:r>
      <w:r w:rsidRPr="00EC5566">
        <w:rPr>
          <w:rFonts w:eastAsia="Times New Roman" w:cs="Times New Roman"/>
          <w:szCs w:val="24"/>
          <w:vertAlign w:val="subscript"/>
        </w:rPr>
        <w:t>р гв</w:t>
      </w:r>
      <w:r w:rsidRPr="00EC5566">
        <w:rPr>
          <w:rFonts w:eastAsia="Times New Roman" w:cs="Times New Roman"/>
          <w:szCs w:val="24"/>
        </w:rPr>
        <w:t xml:space="preserve"> – </w:t>
      </w:r>
      <w:r w:rsidRPr="00EC5566">
        <w:rPr>
          <w:rFonts w:eastAsia="Calibri" w:cs="Times New Roman"/>
          <w:szCs w:val="24"/>
        </w:rPr>
        <w:t xml:space="preserve">располагаемая тепловая мощность источника тепловой энергии в воде, Гкал/ч; </w:t>
      </w:r>
    </w:p>
    <w:p w14:paraId="34AF04C8" w14:textId="77777777" w:rsidR="00EC5566" w:rsidRPr="00EC5566" w:rsidRDefault="00EC5566" w:rsidP="00EC5566">
      <w:pPr>
        <w:autoSpaceDE w:val="0"/>
        <w:autoSpaceDN w:val="0"/>
        <w:adjustRightInd w:val="0"/>
        <w:spacing w:after="0" w:line="360" w:lineRule="auto"/>
        <w:ind w:firstLine="709"/>
        <w:jc w:val="both"/>
        <w:rPr>
          <w:rFonts w:eastAsia="Times New Roman" w:cs="Times New Roman"/>
          <w:i/>
          <w:szCs w:val="24"/>
        </w:rPr>
      </w:pPr>
      <w:r w:rsidRPr="00EC5566">
        <w:rPr>
          <w:rFonts w:eastAsia="Calibri" w:cs="Times New Roman"/>
          <w:szCs w:val="24"/>
          <w:lang w:val="en-US"/>
        </w:rPr>
        <w:t>Q</w:t>
      </w:r>
      <w:r w:rsidRPr="00EC5566">
        <w:rPr>
          <w:rFonts w:eastAsia="Calibri" w:cs="Times New Roman"/>
          <w:szCs w:val="24"/>
          <w:vertAlign w:val="subscript"/>
        </w:rPr>
        <w:t>сн гв</w:t>
      </w:r>
      <w:r w:rsidRPr="00EC5566">
        <w:rPr>
          <w:rFonts w:eastAsia="Calibri" w:cs="Times New Roman"/>
          <w:szCs w:val="24"/>
        </w:rPr>
        <w:t xml:space="preserve"> – затраты тепловой мощности на собственные нужды станции, Гкал/ч;</w:t>
      </w:r>
    </w:p>
    <w:p w14:paraId="395736D6" w14:textId="77777777" w:rsidR="00EC5566" w:rsidRPr="00EC5566" w:rsidRDefault="00EC5566" w:rsidP="00EC5566">
      <w:pPr>
        <w:autoSpaceDE w:val="0"/>
        <w:autoSpaceDN w:val="0"/>
        <w:adjustRightInd w:val="0"/>
        <w:spacing w:after="0" w:line="360" w:lineRule="auto"/>
        <w:ind w:firstLine="709"/>
        <w:jc w:val="both"/>
        <w:rPr>
          <w:rFonts w:eastAsia="Calibri" w:cs="Times New Roman"/>
          <w:szCs w:val="24"/>
        </w:rPr>
      </w:pPr>
      <w:r w:rsidRPr="00EC5566">
        <w:rPr>
          <w:rFonts w:eastAsia="Times New Roman" w:cs="Times New Roman"/>
          <w:szCs w:val="24"/>
          <w:lang w:val="en-US"/>
        </w:rPr>
        <w:t>Q</w:t>
      </w:r>
      <w:r w:rsidRPr="00EC5566">
        <w:rPr>
          <w:rFonts w:eastAsia="Times New Roman" w:cs="Times New Roman"/>
          <w:szCs w:val="24"/>
          <w:vertAlign w:val="subscript"/>
        </w:rPr>
        <w:t xml:space="preserve">пот тс </w:t>
      </w:r>
      <w:r w:rsidRPr="00EC5566">
        <w:rPr>
          <w:rFonts w:eastAsia="Times New Roman" w:cs="Times New Roman"/>
          <w:i/>
          <w:szCs w:val="24"/>
        </w:rPr>
        <w:t xml:space="preserve">– </w:t>
      </w:r>
      <w:r w:rsidRPr="00EC5566">
        <w:rPr>
          <w:rFonts w:eastAsia="Calibri" w:cs="Times New Roman"/>
          <w:szCs w:val="24"/>
        </w:rPr>
        <w:t>потери тепловой мощности в тепловых сетях при температуре наружного воздуха принятой для проектирования систем отопления, Гкал/ч;</w:t>
      </w:r>
    </w:p>
    <w:p w14:paraId="61DF82D6" w14:textId="388A265D" w:rsidR="00EC5566" w:rsidRPr="00EC5566" w:rsidRDefault="00996D0C" w:rsidP="00EC5566">
      <w:pPr>
        <w:autoSpaceDE w:val="0"/>
        <w:autoSpaceDN w:val="0"/>
        <w:adjustRightInd w:val="0"/>
        <w:spacing w:after="0" w:line="360" w:lineRule="auto"/>
        <w:ind w:firstLine="709"/>
        <w:jc w:val="both"/>
        <w:rPr>
          <w:rFonts w:eastAsia="Times New Roman" w:cs="Times New Roman"/>
          <w:i/>
          <w:szCs w:val="24"/>
        </w:rPr>
      </w:pPr>
      <m:oMath>
        <m:sSubSup>
          <m:sSubSupPr>
            <m:ctrlPr>
              <w:rPr>
                <w:rFonts w:ascii="Cambria Math" w:eastAsia="Calibri" w:hAnsi="Cambria Math" w:cs="Times New Roman"/>
                <w:i/>
                <w:szCs w:val="24"/>
                <w:lang w:val="en-US"/>
              </w:rPr>
            </m:ctrlPr>
          </m:sSubSupPr>
          <m:e>
            <m:r>
              <w:rPr>
                <w:rFonts w:ascii="Cambria Math" w:eastAsia="Calibri" w:hAnsi="Cambria Math" w:cs="Times New Roman"/>
                <w:szCs w:val="24"/>
                <w:lang w:val="en-US"/>
              </w:rPr>
              <m:t>Q</m:t>
            </m:r>
          </m:e>
          <m:sub>
            <m:r>
              <w:rPr>
                <w:rFonts w:ascii="Cambria Math" w:eastAsia="Calibri" w:hAnsi="Cambria Math" w:cs="Times New Roman"/>
                <w:szCs w:val="24"/>
              </w:rPr>
              <m:t>факт</m:t>
            </m:r>
          </m:sub>
          <m:sup>
            <m:r>
              <w:rPr>
                <w:rFonts w:ascii="Cambria Math" w:eastAsia="Calibri" w:hAnsi="Cambria Math" w:cs="Times New Roman"/>
                <w:szCs w:val="24"/>
              </w:rPr>
              <m:t>23</m:t>
            </m:r>
          </m:sup>
        </m:sSubSup>
      </m:oMath>
      <w:r w:rsidR="00EC5566" w:rsidRPr="00EC5566">
        <w:rPr>
          <w:rFonts w:eastAsia="Times New Roman" w:cs="Times New Roman"/>
          <w:szCs w:val="24"/>
        </w:rPr>
        <w:t xml:space="preserve"> – </w:t>
      </w:r>
      <w:r w:rsidR="00EC5566" w:rsidRPr="00EC5566">
        <w:rPr>
          <w:rFonts w:eastAsia="Calibri" w:cs="Times New Roman"/>
          <w:szCs w:val="24"/>
        </w:rPr>
        <w:t>тепловая нагрузка в 202</w:t>
      </w:r>
      <w:r w:rsidR="00D8150C">
        <w:rPr>
          <w:rFonts w:eastAsia="Calibri" w:cs="Times New Roman"/>
          <w:szCs w:val="24"/>
        </w:rPr>
        <w:t>3</w:t>
      </w:r>
      <w:r w:rsidR="00EC5566" w:rsidRPr="00EC5566">
        <w:rPr>
          <w:rFonts w:eastAsia="Calibri" w:cs="Times New Roman"/>
          <w:szCs w:val="24"/>
        </w:rPr>
        <w:t xml:space="preserve"> г;</w:t>
      </w:r>
    </w:p>
    <w:p w14:paraId="56AB3670" w14:textId="77777777" w:rsidR="00EC5566" w:rsidRPr="00EC5566" w:rsidRDefault="00996D0C" w:rsidP="00EC5566">
      <w:pPr>
        <w:autoSpaceDE w:val="0"/>
        <w:autoSpaceDN w:val="0"/>
        <w:adjustRightInd w:val="0"/>
        <w:spacing w:after="0" w:line="360" w:lineRule="auto"/>
        <w:ind w:firstLine="709"/>
        <w:jc w:val="both"/>
        <w:rPr>
          <w:rFonts w:eastAsia="Calibri" w:cs="Times New Roman"/>
          <w:szCs w:val="24"/>
        </w:rPr>
      </w:pPr>
      <m:oMath>
        <m:sSub>
          <m:sSubPr>
            <m:ctrlPr>
              <w:rPr>
                <w:rFonts w:ascii="Cambria Math" w:eastAsia="Calibri" w:hAnsi="Cambria Math" w:cs="Times New Roman"/>
                <w:i/>
                <w:szCs w:val="24"/>
              </w:rPr>
            </m:ctrlPr>
          </m:sSubPr>
          <m:e>
            <m:r>
              <w:rPr>
                <w:rFonts w:ascii="Cambria Math" w:eastAsia="Calibri" w:hAnsi="Cambria Math" w:cs="Times New Roman"/>
                <w:szCs w:val="24"/>
                <w:lang w:val="en-US"/>
              </w:rPr>
              <m:t>Q</m:t>
            </m:r>
          </m:e>
          <m:sub>
            <m:r>
              <w:rPr>
                <w:rFonts w:ascii="Cambria Math" w:eastAsia="Calibri" w:hAnsi="Cambria Math" w:cs="Times New Roman"/>
                <w:szCs w:val="24"/>
              </w:rPr>
              <m:t>прирост</m:t>
            </m:r>
          </m:sub>
        </m:sSub>
      </m:oMath>
      <w:r w:rsidR="00EC5566" w:rsidRPr="00EC5566">
        <w:rPr>
          <w:rFonts w:eastAsia="Times New Roman" w:cs="Times New Roman"/>
          <w:i/>
          <w:szCs w:val="24"/>
        </w:rPr>
        <w:t xml:space="preserve"> – </w:t>
      </w:r>
      <w:r w:rsidR="00EC5566" w:rsidRPr="00EC5566">
        <w:rPr>
          <w:rFonts w:eastAsia="Calibri" w:cs="Times New Roman"/>
          <w:szCs w:val="24"/>
        </w:rPr>
        <w:t>прирост тепловой нагрузки в зоне действия источника тепловой энергии за счет изменения зоны действия и нового строительства объектов жилого и нежилого фонда, Гкал/ч;</w:t>
      </w:r>
    </w:p>
    <w:p w14:paraId="015459B5" w14:textId="77777777" w:rsidR="00EC5566" w:rsidRPr="00EC5566" w:rsidRDefault="00996D0C" w:rsidP="00EC5566">
      <w:pPr>
        <w:autoSpaceDE w:val="0"/>
        <w:autoSpaceDN w:val="0"/>
        <w:adjustRightInd w:val="0"/>
        <w:spacing w:after="0" w:line="360" w:lineRule="auto"/>
        <w:ind w:firstLine="709"/>
        <w:jc w:val="both"/>
        <w:rPr>
          <w:rFonts w:eastAsia="Calibri" w:cs="Times New Roman"/>
          <w:szCs w:val="24"/>
        </w:rPr>
      </w:pPr>
      <m:oMath>
        <m:sSub>
          <m:sSubPr>
            <m:ctrlPr>
              <w:rPr>
                <w:rFonts w:ascii="Cambria Math" w:eastAsia="Calibri" w:hAnsi="Cambria Math" w:cs="Times New Roman"/>
                <w:i/>
                <w:szCs w:val="24"/>
              </w:rPr>
            </m:ctrlPr>
          </m:sSubPr>
          <m:e>
            <m:r>
              <w:rPr>
                <w:rFonts w:ascii="Cambria Math" w:eastAsia="Calibri" w:hAnsi="Cambria Math" w:cs="Times New Roman"/>
                <w:szCs w:val="24"/>
                <w:lang w:val="en-US"/>
              </w:rPr>
              <m:t>Q</m:t>
            </m:r>
          </m:e>
          <m:sub>
            <m:r>
              <w:rPr>
                <w:rFonts w:ascii="Cambria Math" w:eastAsia="Calibri" w:hAnsi="Cambria Math" w:cs="Times New Roman"/>
                <w:szCs w:val="24"/>
              </w:rPr>
              <m:t>рез</m:t>
            </m:r>
          </m:sub>
        </m:sSub>
      </m:oMath>
      <w:r w:rsidR="00EC5566" w:rsidRPr="00EC5566">
        <w:rPr>
          <w:rFonts w:eastAsia="Times New Roman" w:cs="Times New Roman"/>
          <w:i/>
          <w:szCs w:val="24"/>
        </w:rPr>
        <w:t xml:space="preserve">– </w:t>
      </w:r>
      <w:r w:rsidR="00EC5566" w:rsidRPr="00EC5566">
        <w:rPr>
          <w:rFonts w:eastAsia="Calibri" w:cs="Times New Roman"/>
          <w:szCs w:val="24"/>
        </w:rPr>
        <w:t>резерв источника тепловой энергии в горячей воде, Гкал/ч.</w:t>
      </w:r>
    </w:p>
    <w:p w14:paraId="1C022144" w14:textId="6F48B1E8" w:rsidR="00D97FF7" w:rsidRDefault="00D97FF7" w:rsidP="00FA1A10">
      <w:pPr>
        <w:pStyle w:val="ad"/>
        <w:spacing w:line="360" w:lineRule="auto"/>
        <w:rPr>
          <w:rFonts w:eastAsia="Times New Roman"/>
          <w:lang w:eastAsia="ru-RU" w:bidi="ar-SA"/>
        </w:rPr>
      </w:pPr>
      <w:r w:rsidRPr="00EC5566">
        <w:rPr>
          <w:rFonts w:eastAsia="Times New Roman"/>
          <w:lang w:eastAsia="ru-RU" w:bidi="ar-SA"/>
        </w:rPr>
        <w:t>Балансы тепловой мощности и тепловой нагрузки по состоянию на конец 202</w:t>
      </w:r>
      <w:r w:rsidR="00D8150C">
        <w:rPr>
          <w:rFonts w:eastAsia="Times New Roman"/>
          <w:lang w:eastAsia="ru-RU" w:bidi="ar-SA"/>
        </w:rPr>
        <w:t>3</w:t>
      </w:r>
      <w:r w:rsidRPr="00EC5566">
        <w:rPr>
          <w:rFonts w:eastAsia="Times New Roman"/>
          <w:lang w:eastAsia="ru-RU" w:bidi="ar-SA"/>
        </w:rPr>
        <w:t xml:space="preserve"> года в зоне действия источников </w:t>
      </w:r>
      <w:r w:rsidR="00736045" w:rsidRPr="00EC5566">
        <w:rPr>
          <w:rFonts w:eastAsia="Times New Roman"/>
          <w:lang w:eastAsia="ru-RU" w:bidi="ar-SA"/>
        </w:rPr>
        <w:t>Муниципального</w:t>
      </w:r>
      <w:r w:rsidR="00736045">
        <w:rPr>
          <w:rFonts w:eastAsia="Times New Roman"/>
          <w:lang w:eastAsia="ru-RU" w:bidi="ar-SA"/>
        </w:rPr>
        <w:t xml:space="preserve"> образования «Город Свободный»</w:t>
      </w:r>
      <w:r w:rsidRPr="00FA1A10">
        <w:rPr>
          <w:rFonts w:eastAsia="Times New Roman"/>
          <w:lang w:eastAsia="ru-RU" w:bidi="ar-SA"/>
        </w:rPr>
        <w:t xml:space="preserve"> </w:t>
      </w:r>
      <w:r w:rsidR="00411C9D" w:rsidRPr="00FA1A10">
        <w:rPr>
          <w:rFonts w:eastAsia="Times New Roman"/>
          <w:lang w:eastAsia="ru-RU" w:bidi="ar-SA"/>
        </w:rPr>
        <w:t>приведены в таб</w:t>
      </w:r>
      <w:r w:rsidRPr="00FA1A10">
        <w:rPr>
          <w:rFonts w:eastAsia="Times New Roman"/>
          <w:lang w:eastAsia="ru-RU" w:bidi="ar-SA"/>
        </w:rPr>
        <w:t>.</w:t>
      </w:r>
      <w:r w:rsidR="00411C9D" w:rsidRPr="00FA1A10">
        <w:rPr>
          <w:rFonts w:eastAsia="Times New Roman"/>
          <w:lang w:eastAsia="ru-RU" w:bidi="ar-SA"/>
        </w:rPr>
        <w:fldChar w:fldCharType="begin"/>
      </w:r>
      <w:r w:rsidR="00411C9D" w:rsidRPr="00FA1A10">
        <w:rPr>
          <w:rFonts w:eastAsia="Times New Roman"/>
          <w:lang w:eastAsia="ru-RU" w:bidi="ar-SA"/>
        </w:rPr>
        <w:instrText xml:space="preserve"> REF _Ref89550155 \h  \* MERGEFORMAT </w:instrText>
      </w:r>
      <w:r w:rsidR="00411C9D" w:rsidRPr="00FA1A10">
        <w:rPr>
          <w:rFonts w:eastAsia="Times New Roman"/>
          <w:lang w:eastAsia="ru-RU" w:bidi="ar-SA"/>
        </w:rPr>
      </w:r>
      <w:r w:rsidR="00411C9D" w:rsidRPr="00FA1A10">
        <w:rPr>
          <w:rFonts w:eastAsia="Times New Roman"/>
          <w:lang w:eastAsia="ru-RU" w:bidi="ar-SA"/>
        </w:rPr>
        <w:fldChar w:fldCharType="separate"/>
      </w:r>
      <w:r w:rsidR="00C5345E" w:rsidRPr="00C5345E">
        <w:rPr>
          <w:vanish/>
        </w:rPr>
        <w:t>Таблица</w:t>
      </w:r>
      <w:r w:rsidR="00C5345E" w:rsidRPr="00FA1A10">
        <w:t xml:space="preserve"> </w:t>
      </w:r>
      <w:r w:rsidR="00C5345E">
        <w:rPr>
          <w:noProof/>
        </w:rPr>
        <w:t>17</w:t>
      </w:r>
      <w:r w:rsidR="00411C9D" w:rsidRPr="00FA1A10">
        <w:rPr>
          <w:rFonts w:eastAsia="Times New Roman"/>
          <w:lang w:eastAsia="ru-RU" w:bidi="ar-SA"/>
        </w:rPr>
        <w:fldChar w:fldCharType="end"/>
      </w:r>
      <w:r w:rsidR="00411C9D" w:rsidRPr="00FA1A10">
        <w:rPr>
          <w:rFonts w:eastAsia="Times New Roman"/>
          <w:lang w:eastAsia="ru-RU" w:bidi="ar-SA"/>
        </w:rPr>
        <w:t>.</w:t>
      </w:r>
    </w:p>
    <w:p w14:paraId="2B0EF131" w14:textId="2FF682D3" w:rsidR="006F0B3D" w:rsidRDefault="006F0B3D" w:rsidP="006F0B3D">
      <w:pPr>
        <w:pStyle w:val="ad"/>
        <w:spacing w:line="360" w:lineRule="auto"/>
        <w:ind w:firstLine="0"/>
        <w:rPr>
          <w:rFonts w:eastAsia="Times New Roman"/>
          <w:lang w:eastAsia="ru-RU" w:bidi="ar-SA"/>
        </w:rPr>
      </w:pPr>
    </w:p>
    <w:p w14:paraId="56F27D20" w14:textId="7818092E" w:rsidR="006F0B3D" w:rsidRPr="00FA1A10" w:rsidRDefault="006F0B3D" w:rsidP="006F0B3D">
      <w:pPr>
        <w:pStyle w:val="affff0"/>
        <w:keepNext/>
      </w:pPr>
      <w:bookmarkStart w:id="339" w:name="_Ref89550155"/>
      <w:r w:rsidRPr="00FA1A10">
        <w:t xml:space="preserve">Таблица </w:t>
      </w:r>
      <w:r w:rsidRPr="00FA1A10">
        <w:fldChar w:fldCharType="begin"/>
      </w:r>
      <w:r w:rsidRPr="00FA1A10">
        <w:instrText xml:space="preserve"> SEQ Таблица \* ARABIC </w:instrText>
      </w:r>
      <w:r w:rsidRPr="00FA1A10">
        <w:fldChar w:fldCharType="separate"/>
      </w:r>
      <w:r w:rsidR="006E4D8E">
        <w:t>17</w:t>
      </w:r>
      <w:r w:rsidRPr="00FA1A10">
        <w:fldChar w:fldCharType="end"/>
      </w:r>
      <w:bookmarkEnd w:id="339"/>
      <w:r w:rsidRPr="00FA1A10">
        <w:t xml:space="preserve"> – Баланс тепловой мощности и тепловой нагрузки в зонах действия котельных </w:t>
      </w:r>
      <w:r>
        <w:t>ООО «Теплоинвест»</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3827"/>
        <w:gridCol w:w="1181"/>
        <w:gridCol w:w="1181"/>
        <w:gridCol w:w="1182"/>
      </w:tblGrid>
      <w:tr w:rsidR="006F0B3D" w:rsidRPr="006F0B3D" w14:paraId="06543506" w14:textId="77777777" w:rsidTr="006F0B3D">
        <w:trPr>
          <w:trHeight w:val="288"/>
          <w:tblHeader/>
        </w:trPr>
        <w:tc>
          <w:tcPr>
            <w:tcW w:w="1980" w:type="dxa"/>
            <w:shd w:val="clear" w:color="auto" w:fill="F2F2F2" w:themeFill="background1" w:themeFillShade="F2"/>
            <w:vAlign w:val="center"/>
          </w:tcPr>
          <w:p w14:paraId="2FB717C2" w14:textId="77777777" w:rsidR="006F0B3D" w:rsidRPr="006F0B3D" w:rsidRDefault="006F0B3D" w:rsidP="006F0B3D">
            <w:pPr>
              <w:spacing w:after="0" w:line="240" w:lineRule="auto"/>
              <w:jc w:val="center"/>
              <w:rPr>
                <w:rFonts w:eastAsia="Times New Roman" w:cs="Times New Roman"/>
                <w:b/>
                <w:bCs/>
                <w:sz w:val="20"/>
                <w:szCs w:val="20"/>
                <w:lang w:eastAsia="ru-RU"/>
              </w:rPr>
            </w:pPr>
            <w:r w:rsidRPr="006F0B3D">
              <w:rPr>
                <w:rFonts w:eastAsia="Times New Roman" w:cs="Times New Roman"/>
                <w:b/>
                <w:bCs/>
                <w:sz w:val="20"/>
                <w:szCs w:val="20"/>
                <w:lang w:eastAsia="ru-RU"/>
              </w:rPr>
              <w:t>Источник</w:t>
            </w:r>
          </w:p>
          <w:p w14:paraId="1E172CDE" w14:textId="77777777" w:rsidR="006F0B3D" w:rsidRPr="006F0B3D" w:rsidRDefault="006F0B3D" w:rsidP="006F0B3D">
            <w:pPr>
              <w:spacing w:after="0" w:line="240" w:lineRule="auto"/>
              <w:jc w:val="center"/>
              <w:rPr>
                <w:rFonts w:eastAsia="Times New Roman" w:cs="Times New Roman"/>
                <w:b/>
                <w:bCs/>
                <w:sz w:val="20"/>
                <w:szCs w:val="20"/>
                <w:lang w:eastAsia="ru-RU"/>
              </w:rPr>
            </w:pPr>
            <w:r w:rsidRPr="006F0B3D">
              <w:rPr>
                <w:rFonts w:eastAsia="Times New Roman" w:cs="Times New Roman"/>
                <w:b/>
                <w:bCs/>
                <w:sz w:val="20"/>
                <w:szCs w:val="20"/>
                <w:lang w:eastAsia="ru-RU"/>
              </w:rPr>
              <w:t>теплоснабжения</w:t>
            </w:r>
          </w:p>
        </w:tc>
        <w:tc>
          <w:tcPr>
            <w:tcW w:w="3827" w:type="dxa"/>
            <w:shd w:val="clear" w:color="auto" w:fill="F2F2F2" w:themeFill="background1" w:themeFillShade="F2"/>
            <w:vAlign w:val="center"/>
            <w:hideMark/>
          </w:tcPr>
          <w:p w14:paraId="7A210DBF" w14:textId="77777777" w:rsidR="006F0B3D" w:rsidRPr="006F0B3D" w:rsidRDefault="006F0B3D" w:rsidP="006F0B3D">
            <w:pPr>
              <w:spacing w:after="0" w:line="240" w:lineRule="auto"/>
              <w:jc w:val="center"/>
              <w:rPr>
                <w:rFonts w:eastAsia="Times New Roman" w:cs="Times New Roman"/>
                <w:b/>
                <w:bCs/>
                <w:sz w:val="20"/>
                <w:szCs w:val="20"/>
                <w:lang w:eastAsia="ru-RU"/>
              </w:rPr>
            </w:pPr>
            <w:r w:rsidRPr="006F0B3D">
              <w:rPr>
                <w:rFonts w:eastAsia="Times New Roman" w:cs="Times New Roman"/>
                <w:b/>
                <w:bCs/>
                <w:sz w:val="20"/>
                <w:szCs w:val="20"/>
                <w:lang w:eastAsia="ru-RU"/>
              </w:rPr>
              <w:t>Наименование показателя</w:t>
            </w:r>
          </w:p>
        </w:tc>
        <w:tc>
          <w:tcPr>
            <w:tcW w:w="1181" w:type="dxa"/>
            <w:shd w:val="clear" w:color="auto" w:fill="F2F2F2" w:themeFill="background1" w:themeFillShade="F2"/>
            <w:vAlign w:val="center"/>
          </w:tcPr>
          <w:p w14:paraId="61195511" w14:textId="77777777" w:rsidR="006F0B3D" w:rsidRPr="006F0B3D" w:rsidRDefault="006F0B3D" w:rsidP="006F0B3D">
            <w:pPr>
              <w:spacing w:after="0" w:line="240" w:lineRule="auto"/>
              <w:jc w:val="center"/>
              <w:rPr>
                <w:rFonts w:eastAsia="Times New Roman" w:cs="Times New Roman"/>
                <w:b/>
                <w:bCs/>
                <w:sz w:val="20"/>
                <w:szCs w:val="20"/>
                <w:lang w:eastAsia="ru-RU"/>
              </w:rPr>
            </w:pPr>
            <w:r w:rsidRPr="006F0B3D">
              <w:rPr>
                <w:rFonts w:eastAsia="Times New Roman" w:cs="Times New Roman"/>
                <w:b/>
                <w:bCs/>
                <w:sz w:val="20"/>
                <w:szCs w:val="20"/>
                <w:lang w:eastAsia="ru-RU"/>
              </w:rPr>
              <w:t>2019</w:t>
            </w:r>
          </w:p>
        </w:tc>
        <w:tc>
          <w:tcPr>
            <w:tcW w:w="1181" w:type="dxa"/>
            <w:shd w:val="clear" w:color="auto" w:fill="F2F2F2" w:themeFill="background1" w:themeFillShade="F2"/>
            <w:vAlign w:val="center"/>
          </w:tcPr>
          <w:p w14:paraId="23E1509C" w14:textId="77777777" w:rsidR="006F0B3D" w:rsidRPr="006F0B3D" w:rsidRDefault="006F0B3D" w:rsidP="006F0B3D">
            <w:pPr>
              <w:spacing w:after="0" w:line="240" w:lineRule="auto"/>
              <w:jc w:val="center"/>
              <w:rPr>
                <w:rFonts w:eastAsia="Times New Roman" w:cs="Times New Roman"/>
                <w:b/>
                <w:bCs/>
                <w:sz w:val="20"/>
                <w:szCs w:val="20"/>
                <w:lang w:eastAsia="ru-RU"/>
              </w:rPr>
            </w:pPr>
            <w:r w:rsidRPr="006F0B3D">
              <w:rPr>
                <w:rFonts w:eastAsia="Times New Roman" w:cs="Times New Roman"/>
                <w:b/>
                <w:bCs/>
                <w:sz w:val="20"/>
                <w:szCs w:val="20"/>
                <w:lang w:eastAsia="ru-RU"/>
              </w:rPr>
              <w:t>2020</w:t>
            </w:r>
          </w:p>
        </w:tc>
        <w:tc>
          <w:tcPr>
            <w:tcW w:w="1182" w:type="dxa"/>
            <w:shd w:val="clear" w:color="auto" w:fill="F2F2F2" w:themeFill="background1" w:themeFillShade="F2"/>
            <w:vAlign w:val="center"/>
          </w:tcPr>
          <w:p w14:paraId="15DE2593" w14:textId="77777777" w:rsidR="006F0B3D" w:rsidRPr="006F0B3D" w:rsidRDefault="006F0B3D" w:rsidP="006F0B3D">
            <w:pPr>
              <w:spacing w:after="0" w:line="240" w:lineRule="auto"/>
              <w:jc w:val="center"/>
              <w:rPr>
                <w:rFonts w:eastAsia="Times New Roman" w:cs="Times New Roman"/>
                <w:b/>
                <w:bCs/>
                <w:sz w:val="20"/>
                <w:szCs w:val="20"/>
                <w:lang w:eastAsia="ru-RU"/>
              </w:rPr>
            </w:pPr>
            <w:r w:rsidRPr="006F0B3D">
              <w:rPr>
                <w:rFonts w:eastAsia="Times New Roman" w:cs="Times New Roman"/>
                <w:b/>
                <w:bCs/>
                <w:sz w:val="20"/>
                <w:szCs w:val="20"/>
                <w:lang w:eastAsia="ru-RU"/>
              </w:rPr>
              <w:t>2021</w:t>
            </w:r>
          </w:p>
        </w:tc>
      </w:tr>
      <w:tr w:rsidR="006F0B3D" w:rsidRPr="006F0B3D" w14:paraId="19126AB3" w14:textId="77777777" w:rsidTr="006F0B3D">
        <w:trPr>
          <w:trHeight w:val="243"/>
        </w:trPr>
        <w:tc>
          <w:tcPr>
            <w:tcW w:w="1980" w:type="dxa"/>
            <w:vMerge w:val="restart"/>
            <w:vAlign w:val="center"/>
          </w:tcPr>
          <w:p w14:paraId="21BD9432" w14:textId="49D3BC43" w:rsidR="006F0B3D" w:rsidRPr="006F0B3D" w:rsidRDefault="006F0B3D" w:rsidP="006F0B3D">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РК-1</w:t>
            </w:r>
          </w:p>
        </w:tc>
        <w:tc>
          <w:tcPr>
            <w:tcW w:w="3827" w:type="dxa"/>
            <w:shd w:val="clear" w:color="auto" w:fill="auto"/>
            <w:vAlign w:val="center"/>
            <w:hideMark/>
          </w:tcPr>
          <w:p w14:paraId="00EB17BD" w14:textId="77777777" w:rsidR="006F0B3D" w:rsidRPr="006F0B3D" w:rsidRDefault="006F0B3D" w:rsidP="006F0B3D">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center"/>
          </w:tcPr>
          <w:p w14:paraId="55FA4B68" w14:textId="7BD162DC"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60,6300</w:t>
            </w:r>
          </w:p>
        </w:tc>
        <w:tc>
          <w:tcPr>
            <w:tcW w:w="1181" w:type="dxa"/>
            <w:vAlign w:val="center"/>
          </w:tcPr>
          <w:p w14:paraId="7E2BB2E4" w14:textId="2ACA895C"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60,6300</w:t>
            </w:r>
          </w:p>
        </w:tc>
        <w:tc>
          <w:tcPr>
            <w:tcW w:w="1182" w:type="dxa"/>
            <w:vAlign w:val="center"/>
          </w:tcPr>
          <w:p w14:paraId="6D7ABF86" w14:textId="37045694"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60,6300</w:t>
            </w:r>
          </w:p>
        </w:tc>
      </w:tr>
      <w:tr w:rsidR="006F0B3D" w:rsidRPr="006F0B3D" w14:paraId="312D2572" w14:textId="77777777" w:rsidTr="006F0B3D">
        <w:trPr>
          <w:trHeight w:val="243"/>
        </w:trPr>
        <w:tc>
          <w:tcPr>
            <w:tcW w:w="1980" w:type="dxa"/>
            <w:vMerge/>
            <w:vAlign w:val="center"/>
          </w:tcPr>
          <w:p w14:paraId="7294019B"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hideMark/>
          </w:tcPr>
          <w:p w14:paraId="330E9A6F" w14:textId="77777777" w:rsidR="006F0B3D" w:rsidRPr="006F0B3D" w:rsidRDefault="006F0B3D" w:rsidP="006F0B3D">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center"/>
          </w:tcPr>
          <w:p w14:paraId="5247695E" w14:textId="3C7A4288"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60,6300</w:t>
            </w:r>
          </w:p>
        </w:tc>
        <w:tc>
          <w:tcPr>
            <w:tcW w:w="1181" w:type="dxa"/>
            <w:vAlign w:val="center"/>
          </w:tcPr>
          <w:p w14:paraId="18A21B36" w14:textId="39574249"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60,6300</w:t>
            </w:r>
          </w:p>
        </w:tc>
        <w:tc>
          <w:tcPr>
            <w:tcW w:w="1182" w:type="dxa"/>
            <w:vAlign w:val="center"/>
          </w:tcPr>
          <w:p w14:paraId="1DFA94DA" w14:textId="6396AD0E"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60,6300</w:t>
            </w:r>
          </w:p>
        </w:tc>
      </w:tr>
      <w:tr w:rsidR="006F0B3D" w:rsidRPr="006F0B3D" w14:paraId="71095AA5" w14:textId="77777777" w:rsidTr="006F0B3D">
        <w:trPr>
          <w:trHeight w:val="243"/>
        </w:trPr>
        <w:tc>
          <w:tcPr>
            <w:tcW w:w="1980" w:type="dxa"/>
            <w:vMerge/>
            <w:vAlign w:val="center"/>
          </w:tcPr>
          <w:p w14:paraId="2C024D5F"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hideMark/>
          </w:tcPr>
          <w:p w14:paraId="6F5F0FDF" w14:textId="77777777" w:rsidR="006F0B3D" w:rsidRPr="006F0B3D" w:rsidRDefault="006F0B3D" w:rsidP="006F0B3D">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center"/>
          </w:tcPr>
          <w:p w14:paraId="2CF0E077" w14:textId="2679D751"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center"/>
          </w:tcPr>
          <w:p w14:paraId="2FDFF1D9" w14:textId="2B46011D"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3D4DE9A6" w14:textId="37A58256"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6F0B3D" w:rsidRPr="006F0B3D" w14:paraId="71A90854" w14:textId="77777777" w:rsidTr="006F0B3D">
        <w:trPr>
          <w:trHeight w:val="243"/>
        </w:trPr>
        <w:tc>
          <w:tcPr>
            <w:tcW w:w="1980" w:type="dxa"/>
            <w:vMerge/>
            <w:vAlign w:val="center"/>
          </w:tcPr>
          <w:p w14:paraId="0EE767E0"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hideMark/>
          </w:tcPr>
          <w:p w14:paraId="5E88C0A2" w14:textId="77777777" w:rsidR="006F0B3D" w:rsidRPr="006F0B3D" w:rsidRDefault="006F0B3D" w:rsidP="006F0B3D">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center"/>
          </w:tcPr>
          <w:p w14:paraId="3F52F2E6" w14:textId="6385FE0C"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center"/>
          </w:tcPr>
          <w:p w14:paraId="6C3D388B" w14:textId="26700646"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03AF2848" w14:textId="32AD8532"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6F0B3D" w:rsidRPr="006F0B3D" w14:paraId="7E8B39A3" w14:textId="77777777" w:rsidTr="006F0B3D">
        <w:trPr>
          <w:trHeight w:val="243"/>
        </w:trPr>
        <w:tc>
          <w:tcPr>
            <w:tcW w:w="1980" w:type="dxa"/>
            <w:vMerge/>
            <w:vAlign w:val="center"/>
          </w:tcPr>
          <w:p w14:paraId="7CB164DD"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hideMark/>
          </w:tcPr>
          <w:p w14:paraId="3C777749" w14:textId="77777777" w:rsidR="006F0B3D" w:rsidRPr="006F0B3D" w:rsidRDefault="006F0B3D" w:rsidP="006F0B3D">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center"/>
          </w:tcPr>
          <w:p w14:paraId="4E27EEE1" w14:textId="45DB99DE"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60,6300</w:t>
            </w:r>
          </w:p>
        </w:tc>
        <w:tc>
          <w:tcPr>
            <w:tcW w:w="1181" w:type="dxa"/>
            <w:vAlign w:val="center"/>
          </w:tcPr>
          <w:p w14:paraId="6D0412E4" w14:textId="14AAB729"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60,6300</w:t>
            </w:r>
          </w:p>
        </w:tc>
        <w:tc>
          <w:tcPr>
            <w:tcW w:w="1182" w:type="dxa"/>
            <w:vAlign w:val="center"/>
          </w:tcPr>
          <w:p w14:paraId="505596E9" w14:textId="74416DBE"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60,6300</w:t>
            </w:r>
          </w:p>
        </w:tc>
      </w:tr>
      <w:tr w:rsidR="006F0B3D" w:rsidRPr="006F0B3D" w14:paraId="4C4CB421" w14:textId="77777777" w:rsidTr="006F0B3D">
        <w:trPr>
          <w:trHeight w:val="243"/>
        </w:trPr>
        <w:tc>
          <w:tcPr>
            <w:tcW w:w="1980" w:type="dxa"/>
            <w:vMerge/>
            <w:vAlign w:val="center"/>
          </w:tcPr>
          <w:p w14:paraId="3E2F2FFB"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hideMark/>
          </w:tcPr>
          <w:p w14:paraId="33507D23" w14:textId="77777777" w:rsidR="006F0B3D" w:rsidRPr="006F0B3D" w:rsidRDefault="006F0B3D" w:rsidP="006F0B3D">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center"/>
          </w:tcPr>
          <w:p w14:paraId="31DD7019" w14:textId="0D1C07AA"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3,0910</w:t>
            </w:r>
          </w:p>
        </w:tc>
        <w:tc>
          <w:tcPr>
            <w:tcW w:w="1181" w:type="dxa"/>
            <w:vAlign w:val="center"/>
          </w:tcPr>
          <w:p w14:paraId="17223465" w14:textId="075EBF21"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3,0910</w:t>
            </w:r>
          </w:p>
        </w:tc>
        <w:tc>
          <w:tcPr>
            <w:tcW w:w="1182" w:type="dxa"/>
            <w:vAlign w:val="center"/>
          </w:tcPr>
          <w:p w14:paraId="1640BAD8" w14:textId="58D71B92"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2,5617</w:t>
            </w:r>
          </w:p>
        </w:tc>
      </w:tr>
      <w:tr w:rsidR="006F0B3D" w:rsidRPr="006F0B3D" w14:paraId="42C2AC30" w14:textId="77777777" w:rsidTr="006F0B3D">
        <w:trPr>
          <w:trHeight w:val="243"/>
        </w:trPr>
        <w:tc>
          <w:tcPr>
            <w:tcW w:w="1980" w:type="dxa"/>
            <w:vMerge/>
            <w:vAlign w:val="center"/>
          </w:tcPr>
          <w:p w14:paraId="35A730A7"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hideMark/>
          </w:tcPr>
          <w:p w14:paraId="6A024843" w14:textId="77777777" w:rsidR="006F0B3D" w:rsidRPr="006F0B3D" w:rsidRDefault="006F0B3D" w:rsidP="006F0B3D">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center"/>
          </w:tcPr>
          <w:p w14:paraId="749B2B1F" w14:textId="4F498DEC"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57,5390</w:t>
            </w:r>
          </w:p>
        </w:tc>
        <w:tc>
          <w:tcPr>
            <w:tcW w:w="1181" w:type="dxa"/>
            <w:vAlign w:val="center"/>
          </w:tcPr>
          <w:p w14:paraId="7FD23CF8" w14:textId="53D6876D"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57,5390</w:t>
            </w:r>
          </w:p>
        </w:tc>
        <w:tc>
          <w:tcPr>
            <w:tcW w:w="1182" w:type="dxa"/>
            <w:vAlign w:val="center"/>
          </w:tcPr>
          <w:p w14:paraId="3F79E7E9" w14:textId="681641A1"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58,0683</w:t>
            </w:r>
          </w:p>
        </w:tc>
      </w:tr>
      <w:tr w:rsidR="006F0B3D" w:rsidRPr="006F0B3D" w14:paraId="3345E48F" w14:textId="77777777" w:rsidTr="006F0B3D">
        <w:trPr>
          <w:trHeight w:val="243"/>
        </w:trPr>
        <w:tc>
          <w:tcPr>
            <w:tcW w:w="1980" w:type="dxa"/>
            <w:vMerge/>
            <w:vAlign w:val="center"/>
          </w:tcPr>
          <w:p w14:paraId="41547F69"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hideMark/>
          </w:tcPr>
          <w:p w14:paraId="61A8AE0B" w14:textId="77777777" w:rsidR="006F0B3D" w:rsidRPr="006F0B3D" w:rsidRDefault="006F0B3D" w:rsidP="006F0B3D">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center"/>
          </w:tcPr>
          <w:p w14:paraId="1F29C01A" w14:textId="38E09FF2"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7,4785</w:t>
            </w:r>
          </w:p>
        </w:tc>
        <w:tc>
          <w:tcPr>
            <w:tcW w:w="1181" w:type="dxa"/>
            <w:vAlign w:val="center"/>
          </w:tcPr>
          <w:p w14:paraId="1FBB72B3" w14:textId="1C64D451"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7,4785</w:t>
            </w:r>
          </w:p>
        </w:tc>
        <w:tc>
          <w:tcPr>
            <w:tcW w:w="1182" w:type="dxa"/>
            <w:vAlign w:val="center"/>
          </w:tcPr>
          <w:p w14:paraId="752BFAEA" w14:textId="6331F340"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7,3038</w:t>
            </w:r>
          </w:p>
        </w:tc>
      </w:tr>
      <w:tr w:rsidR="006F0B3D" w:rsidRPr="006F0B3D" w14:paraId="792BDE34" w14:textId="77777777" w:rsidTr="006F0B3D">
        <w:trPr>
          <w:trHeight w:val="243"/>
        </w:trPr>
        <w:tc>
          <w:tcPr>
            <w:tcW w:w="1980" w:type="dxa"/>
            <w:vMerge/>
            <w:vAlign w:val="center"/>
          </w:tcPr>
          <w:p w14:paraId="1B5E1E0A"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hideMark/>
          </w:tcPr>
          <w:p w14:paraId="04B3222E" w14:textId="77777777" w:rsidR="006F0B3D" w:rsidRPr="006F0B3D" w:rsidRDefault="006F0B3D" w:rsidP="006F0B3D">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6732E931" w14:textId="0E4DD790"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56,6601</w:t>
            </w:r>
          </w:p>
        </w:tc>
        <w:tc>
          <w:tcPr>
            <w:tcW w:w="1181" w:type="dxa"/>
            <w:vAlign w:val="center"/>
          </w:tcPr>
          <w:p w14:paraId="2728FCA1" w14:textId="5B5365B6"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60,2390</w:t>
            </w:r>
          </w:p>
        </w:tc>
        <w:tc>
          <w:tcPr>
            <w:tcW w:w="1182" w:type="dxa"/>
            <w:vAlign w:val="center"/>
          </w:tcPr>
          <w:p w14:paraId="6A7081AE" w14:textId="2971CC03"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54,4245</w:t>
            </w:r>
          </w:p>
        </w:tc>
      </w:tr>
      <w:tr w:rsidR="006F0B3D" w:rsidRPr="006F0B3D" w14:paraId="4574146F" w14:textId="77777777" w:rsidTr="006F0B3D">
        <w:trPr>
          <w:trHeight w:val="243"/>
        </w:trPr>
        <w:tc>
          <w:tcPr>
            <w:tcW w:w="1980" w:type="dxa"/>
            <w:vMerge/>
            <w:vAlign w:val="center"/>
          </w:tcPr>
          <w:p w14:paraId="22F8639C"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hideMark/>
          </w:tcPr>
          <w:p w14:paraId="2E120EBF" w14:textId="77777777" w:rsidR="006F0B3D" w:rsidRPr="006F0B3D" w:rsidRDefault="006F0B3D" w:rsidP="006F0B3D">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05CC7C46" w14:textId="0DAC6137"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48,2843</w:t>
            </w:r>
          </w:p>
        </w:tc>
        <w:tc>
          <w:tcPr>
            <w:tcW w:w="1181" w:type="dxa"/>
            <w:vAlign w:val="center"/>
          </w:tcPr>
          <w:p w14:paraId="10C83677" w14:textId="291A3174"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56,2654</w:t>
            </w:r>
          </w:p>
        </w:tc>
        <w:tc>
          <w:tcPr>
            <w:tcW w:w="1182" w:type="dxa"/>
            <w:vAlign w:val="center"/>
          </w:tcPr>
          <w:p w14:paraId="6BDE2D13" w14:textId="6CE80B00"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46,0601</w:t>
            </w:r>
          </w:p>
        </w:tc>
      </w:tr>
      <w:tr w:rsidR="006F0B3D" w:rsidRPr="006F0B3D" w14:paraId="3B7C4C84" w14:textId="77777777" w:rsidTr="006F0B3D">
        <w:trPr>
          <w:trHeight w:val="243"/>
        </w:trPr>
        <w:tc>
          <w:tcPr>
            <w:tcW w:w="1980" w:type="dxa"/>
            <w:vMerge/>
            <w:vAlign w:val="center"/>
          </w:tcPr>
          <w:p w14:paraId="1140BAC6"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hideMark/>
          </w:tcPr>
          <w:p w14:paraId="7B49E63D" w14:textId="77777777" w:rsidR="006F0B3D" w:rsidRPr="006F0B3D" w:rsidRDefault="006F0B3D" w:rsidP="006F0B3D">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5D12A7B9" w14:textId="1CFAF35E"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8,3758</w:t>
            </w:r>
          </w:p>
        </w:tc>
        <w:tc>
          <w:tcPr>
            <w:tcW w:w="1181" w:type="dxa"/>
            <w:vAlign w:val="center"/>
          </w:tcPr>
          <w:p w14:paraId="2FB93DE6" w14:textId="62571412"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3,9736</w:t>
            </w:r>
          </w:p>
        </w:tc>
        <w:tc>
          <w:tcPr>
            <w:tcW w:w="1182" w:type="dxa"/>
            <w:vAlign w:val="center"/>
          </w:tcPr>
          <w:p w14:paraId="7088644A" w14:textId="41A9D5D9"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8,3644</w:t>
            </w:r>
          </w:p>
        </w:tc>
      </w:tr>
      <w:tr w:rsidR="006F0B3D" w:rsidRPr="006F0B3D" w14:paraId="4A03CB2C" w14:textId="77777777" w:rsidTr="006F0B3D">
        <w:trPr>
          <w:trHeight w:val="243"/>
        </w:trPr>
        <w:tc>
          <w:tcPr>
            <w:tcW w:w="1980" w:type="dxa"/>
            <w:vMerge/>
            <w:vAlign w:val="center"/>
          </w:tcPr>
          <w:p w14:paraId="2A903181"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hideMark/>
          </w:tcPr>
          <w:p w14:paraId="78C7FBA0" w14:textId="77777777" w:rsidR="006F0B3D" w:rsidRPr="006F0B3D" w:rsidRDefault="006F0B3D" w:rsidP="006F0B3D">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2B0D1A32" w14:textId="2B7DC179"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-6,5996</w:t>
            </w:r>
          </w:p>
        </w:tc>
        <w:tc>
          <w:tcPr>
            <w:tcW w:w="1181" w:type="dxa"/>
            <w:vAlign w:val="center"/>
          </w:tcPr>
          <w:p w14:paraId="30B2A763" w14:textId="1273F80E"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-10,1785</w:t>
            </w:r>
          </w:p>
        </w:tc>
        <w:tc>
          <w:tcPr>
            <w:tcW w:w="1182" w:type="dxa"/>
            <w:vAlign w:val="center"/>
          </w:tcPr>
          <w:p w14:paraId="50CC55C8" w14:textId="05FFF44D"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-3,6600</w:t>
            </w:r>
          </w:p>
        </w:tc>
      </w:tr>
      <w:tr w:rsidR="006F0B3D" w:rsidRPr="006F0B3D" w14:paraId="4A9EF075" w14:textId="77777777" w:rsidTr="006F0B3D">
        <w:trPr>
          <w:trHeight w:val="243"/>
        </w:trPr>
        <w:tc>
          <w:tcPr>
            <w:tcW w:w="1980" w:type="dxa"/>
            <w:vMerge/>
            <w:vAlign w:val="center"/>
          </w:tcPr>
          <w:p w14:paraId="0E9637F2"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hideMark/>
          </w:tcPr>
          <w:p w14:paraId="33ECF40A" w14:textId="77777777" w:rsidR="006F0B3D" w:rsidRPr="006F0B3D" w:rsidRDefault="006F0B3D" w:rsidP="006F0B3D">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245AF528" w14:textId="474BDED3"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56,6601</w:t>
            </w:r>
          </w:p>
        </w:tc>
        <w:tc>
          <w:tcPr>
            <w:tcW w:w="1181" w:type="dxa"/>
            <w:vAlign w:val="center"/>
          </w:tcPr>
          <w:p w14:paraId="507BCAFC" w14:textId="44B02EFA"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60,2390</w:t>
            </w:r>
          </w:p>
        </w:tc>
        <w:tc>
          <w:tcPr>
            <w:tcW w:w="1182" w:type="dxa"/>
            <w:vAlign w:val="center"/>
          </w:tcPr>
          <w:p w14:paraId="3826FC04" w14:textId="3606FCFF"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54,4245</w:t>
            </w:r>
          </w:p>
        </w:tc>
      </w:tr>
      <w:tr w:rsidR="006F0B3D" w:rsidRPr="006F0B3D" w14:paraId="353E1BEB" w14:textId="77777777" w:rsidTr="006F0B3D">
        <w:trPr>
          <w:trHeight w:val="243"/>
        </w:trPr>
        <w:tc>
          <w:tcPr>
            <w:tcW w:w="1980" w:type="dxa"/>
            <w:vMerge/>
            <w:vAlign w:val="center"/>
          </w:tcPr>
          <w:p w14:paraId="4E7B8B86"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hideMark/>
          </w:tcPr>
          <w:p w14:paraId="74A47768" w14:textId="77777777" w:rsidR="006F0B3D" w:rsidRPr="006F0B3D" w:rsidRDefault="006F0B3D" w:rsidP="006F0B3D">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6485C7EA" w14:textId="452483C0"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48,2843</w:t>
            </w:r>
          </w:p>
        </w:tc>
        <w:tc>
          <w:tcPr>
            <w:tcW w:w="1181" w:type="dxa"/>
            <w:vAlign w:val="center"/>
          </w:tcPr>
          <w:p w14:paraId="7B535504" w14:textId="24DF30AC"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56,2654</w:t>
            </w:r>
          </w:p>
        </w:tc>
        <w:tc>
          <w:tcPr>
            <w:tcW w:w="1182" w:type="dxa"/>
            <w:vAlign w:val="center"/>
          </w:tcPr>
          <w:p w14:paraId="46F161B4" w14:textId="215AFABF"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46,0601</w:t>
            </w:r>
          </w:p>
        </w:tc>
      </w:tr>
      <w:tr w:rsidR="006F0B3D" w:rsidRPr="006F0B3D" w14:paraId="3F5EA61A" w14:textId="77777777" w:rsidTr="006F0B3D">
        <w:trPr>
          <w:trHeight w:val="243"/>
        </w:trPr>
        <w:tc>
          <w:tcPr>
            <w:tcW w:w="1980" w:type="dxa"/>
            <w:vMerge/>
            <w:vAlign w:val="center"/>
          </w:tcPr>
          <w:p w14:paraId="2AC1E4EF"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hideMark/>
          </w:tcPr>
          <w:p w14:paraId="6B786124" w14:textId="77777777" w:rsidR="006F0B3D" w:rsidRPr="006F0B3D" w:rsidRDefault="006F0B3D" w:rsidP="006F0B3D">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04338463" w14:textId="3A523712"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8,3758</w:t>
            </w:r>
          </w:p>
        </w:tc>
        <w:tc>
          <w:tcPr>
            <w:tcW w:w="1181" w:type="dxa"/>
            <w:vAlign w:val="center"/>
          </w:tcPr>
          <w:p w14:paraId="476A896E" w14:textId="7F178487"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3,9736</w:t>
            </w:r>
          </w:p>
        </w:tc>
        <w:tc>
          <w:tcPr>
            <w:tcW w:w="1182" w:type="dxa"/>
            <w:vAlign w:val="center"/>
          </w:tcPr>
          <w:p w14:paraId="5D271507" w14:textId="44442AD3"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8,3644</w:t>
            </w:r>
          </w:p>
        </w:tc>
      </w:tr>
      <w:tr w:rsidR="006F0B3D" w:rsidRPr="006F0B3D" w14:paraId="3733A025" w14:textId="77777777" w:rsidTr="006F0B3D">
        <w:trPr>
          <w:trHeight w:val="243"/>
        </w:trPr>
        <w:tc>
          <w:tcPr>
            <w:tcW w:w="1980" w:type="dxa"/>
            <w:vMerge/>
            <w:vAlign w:val="center"/>
          </w:tcPr>
          <w:p w14:paraId="2D171740"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hideMark/>
          </w:tcPr>
          <w:p w14:paraId="69E3C9FD" w14:textId="77777777" w:rsidR="006F0B3D" w:rsidRPr="006F0B3D" w:rsidRDefault="006F0B3D" w:rsidP="006F0B3D">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62C8E3A6" w14:textId="062BBD31"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-6,5996</w:t>
            </w:r>
          </w:p>
        </w:tc>
        <w:tc>
          <w:tcPr>
            <w:tcW w:w="1181" w:type="dxa"/>
            <w:vAlign w:val="center"/>
          </w:tcPr>
          <w:p w14:paraId="4FD230FE" w14:textId="5705C0CA"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-10,1785</w:t>
            </w:r>
          </w:p>
        </w:tc>
        <w:tc>
          <w:tcPr>
            <w:tcW w:w="1182" w:type="dxa"/>
            <w:vAlign w:val="center"/>
          </w:tcPr>
          <w:p w14:paraId="4DAE6A5F" w14:textId="12C1E3DF"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-3,6600</w:t>
            </w:r>
          </w:p>
        </w:tc>
      </w:tr>
      <w:tr w:rsidR="006F0B3D" w:rsidRPr="006F0B3D" w14:paraId="5AD61919" w14:textId="77777777" w:rsidTr="006F0B3D">
        <w:trPr>
          <w:trHeight w:val="244"/>
        </w:trPr>
        <w:tc>
          <w:tcPr>
            <w:tcW w:w="1980" w:type="dxa"/>
            <w:vMerge/>
            <w:vAlign w:val="center"/>
          </w:tcPr>
          <w:p w14:paraId="529378EB"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7E92A22A" w14:textId="77777777" w:rsidR="006F0B3D" w:rsidRPr="006F0B3D" w:rsidRDefault="006F0B3D" w:rsidP="006F0B3D">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5A641A72" w14:textId="334F975D"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188,14</w:t>
            </w:r>
          </w:p>
        </w:tc>
        <w:tc>
          <w:tcPr>
            <w:tcW w:w="1181" w:type="dxa"/>
            <w:vAlign w:val="center"/>
          </w:tcPr>
          <w:p w14:paraId="4D57648D" w14:textId="0F6E8ADA"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188,14</w:t>
            </w:r>
          </w:p>
        </w:tc>
        <w:tc>
          <w:tcPr>
            <w:tcW w:w="1182" w:type="dxa"/>
            <w:vAlign w:val="center"/>
          </w:tcPr>
          <w:p w14:paraId="2CB94699" w14:textId="1ED18C4A"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188,14</w:t>
            </w:r>
          </w:p>
        </w:tc>
      </w:tr>
      <w:tr w:rsidR="006F0B3D" w:rsidRPr="006F0B3D" w14:paraId="072B1931" w14:textId="77777777" w:rsidTr="006F0B3D">
        <w:trPr>
          <w:trHeight w:val="244"/>
        </w:trPr>
        <w:tc>
          <w:tcPr>
            <w:tcW w:w="1980" w:type="dxa"/>
            <w:vMerge/>
            <w:vAlign w:val="center"/>
          </w:tcPr>
          <w:p w14:paraId="628DB2CA"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7110DFFF" w14:textId="77777777" w:rsidR="006F0B3D" w:rsidRPr="006F0B3D" w:rsidRDefault="006F0B3D" w:rsidP="006F0B3D">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center"/>
          </w:tcPr>
          <w:p w14:paraId="2F6E3A11" w14:textId="67FFA41C"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0,3012</w:t>
            </w:r>
          </w:p>
        </w:tc>
        <w:tc>
          <w:tcPr>
            <w:tcW w:w="1181" w:type="dxa"/>
            <w:vAlign w:val="center"/>
          </w:tcPr>
          <w:p w14:paraId="32B65E8A" w14:textId="5547ACF9"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0,3202</w:t>
            </w:r>
          </w:p>
        </w:tc>
        <w:tc>
          <w:tcPr>
            <w:tcW w:w="1182" w:type="dxa"/>
            <w:vAlign w:val="center"/>
          </w:tcPr>
          <w:p w14:paraId="1955AF19" w14:textId="39C3AE64"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0,2893</w:t>
            </w:r>
          </w:p>
        </w:tc>
      </w:tr>
      <w:tr w:rsidR="006F0B3D" w:rsidRPr="006F0B3D" w14:paraId="37B9BCFD" w14:textId="77777777" w:rsidTr="006F0B3D">
        <w:trPr>
          <w:trHeight w:val="244"/>
        </w:trPr>
        <w:tc>
          <w:tcPr>
            <w:tcW w:w="1980" w:type="dxa"/>
            <w:vMerge w:val="restart"/>
            <w:vAlign w:val="center"/>
          </w:tcPr>
          <w:p w14:paraId="0677DC82" w14:textId="5C27261A" w:rsidR="006F0B3D" w:rsidRPr="006F0B3D" w:rsidRDefault="006F0B3D" w:rsidP="006F0B3D">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РК-2</w:t>
            </w:r>
          </w:p>
        </w:tc>
        <w:tc>
          <w:tcPr>
            <w:tcW w:w="3827" w:type="dxa"/>
            <w:shd w:val="clear" w:color="auto" w:fill="auto"/>
            <w:vAlign w:val="center"/>
          </w:tcPr>
          <w:p w14:paraId="3F532485" w14:textId="77777777" w:rsidR="006F0B3D" w:rsidRPr="006F0B3D" w:rsidRDefault="006F0B3D" w:rsidP="006F0B3D">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73ACCC1E" w14:textId="04B13A8C"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39,0000</w:t>
            </w:r>
          </w:p>
        </w:tc>
        <w:tc>
          <w:tcPr>
            <w:tcW w:w="1181" w:type="dxa"/>
            <w:vAlign w:val="bottom"/>
          </w:tcPr>
          <w:p w14:paraId="471F97E1" w14:textId="1E1FAE0E"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39,0000</w:t>
            </w:r>
          </w:p>
        </w:tc>
        <w:tc>
          <w:tcPr>
            <w:tcW w:w="1182" w:type="dxa"/>
            <w:vAlign w:val="center"/>
          </w:tcPr>
          <w:p w14:paraId="22126BAE" w14:textId="40651478"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39,0000</w:t>
            </w:r>
          </w:p>
        </w:tc>
      </w:tr>
      <w:tr w:rsidR="006F0B3D" w:rsidRPr="006F0B3D" w14:paraId="4E38A68B" w14:textId="77777777" w:rsidTr="006F0B3D">
        <w:trPr>
          <w:trHeight w:val="244"/>
        </w:trPr>
        <w:tc>
          <w:tcPr>
            <w:tcW w:w="1980" w:type="dxa"/>
            <w:vMerge/>
            <w:vAlign w:val="center"/>
          </w:tcPr>
          <w:p w14:paraId="6B941A63"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BC5380F" w14:textId="77777777" w:rsidR="006F0B3D" w:rsidRPr="006F0B3D" w:rsidRDefault="006F0B3D" w:rsidP="006F0B3D">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48046719" w14:textId="00CF2114"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39,0000</w:t>
            </w:r>
          </w:p>
        </w:tc>
        <w:tc>
          <w:tcPr>
            <w:tcW w:w="1181" w:type="dxa"/>
            <w:vAlign w:val="bottom"/>
          </w:tcPr>
          <w:p w14:paraId="6BF40724" w14:textId="2534BBCF"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39,0000</w:t>
            </w:r>
          </w:p>
        </w:tc>
        <w:tc>
          <w:tcPr>
            <w:tcW w:w="1182" w:type="dxa"/>
            <w:vAlign w:val="center"/>
          </w:tcPr>
          <w:p w14:paraId="0BC2E0D9" w14:textId="7315A8DF"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39,0000</w:t>
            </w:r>
          </w:p>
        </w:tc>
      </w:tr>
      <w:tr w:rsidR="006F0B3D" w:rsidRPr="006F0B3D" w14:paraId="3CD80583" w14:textId="77777777" w:rsidTr="006F0B3D">
        <w:trPr>
          <w:trHeight w:val="244"/>
        </w:trPr>
        <w:tc>
          <w:tcPr>
            <w:tcW w:w="1980" w:type="dxa"/>
            <w:vMerge/>
            <w:vAlign w:val="center"/>
          </w:tcPr>
          <w:p w14:paraId="6E5A07CC"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EEA0D21" w14:textId="77777777" w:rsidR="006F0B3D" w:rsidRPr="006F0B3D" w:rsidRDefault="006F0B3D" w:rsidP="006F0B3D">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center"/>
          </w:tcPr>
          <w:p w14:paraId="440673BE" w14:textId="20FC72F4"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center"/>
          </w:tcPr>
          <w:p w14:paraId="4693282C" w14:textId="0FD2C725"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16790C42" w14:textId="242E9B61"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6F0B3D" w:rsidRPr="006F0B3D" w14:paraId="5C84F3DF" w14:textId="77777777" w:rsidTr="006F0B3D">
        <w:trPr>
          <w:trHeight w:val="244"/>
        </w:trPr>
        <w:tc>
          <w:tcPr>
            <w:tcW w:w="1980" w:type="dxa"/>
            <w:vMerge/>
            <w:vAlign w:val="center"/>
          </w:tcPr>
          <w:p w14:paraId="46583BA5"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1F5069A" w14:textId="77777777" w:rsidR="006F0B3D" w:rsidRPr="006F0B3D" w:rsidRDefault="006F0B3D" w:rsidP="006F0B3D">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700B1DBB" w14:textId="2B0B8FE9"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75807C53" w14:textId="759CB5E8"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5D2E83D9" w14:textId="17FB8470"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6F0B3D" w:rsidRPr="006F0B3D" w14:paraId="56677C6E" w14:textId="77777777" w:rsidTr="006F0B3D">
        <w:trPr>
          <w:trHeight w:val="244"/>
        </w:trPr>
        <w:tc>
          <w:tcPr>
            <w:tcW w:w="1980" w:type="dxa"/>
            <w:vMerge/>
            <w:vAlign w:val="center"/>
          </w:tcPr>
          <w:p w14:paraId="738C9C42"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4537F8B" w14:textId="77777777" w:rsidR="006F0B3D" w:rsidRPr="006F0B3D" w:rsidRDefault="006F0B3D" w:rsidP="006F0B3D">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4250E32B" w14:textId="2714799B"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39,0000</w:t>
            </w:r>
          </w:p>
        </w:tc>
        <w:tc>
          <w:tcPr>
            <w:tcW w:w="1181" w:type="dxa"/>
            <w:vAlign w:val="bottom"/>
          </w:tcPr>
          <w:p w14:paraId="3427C336" w14:textId="5789FCA2"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39,0000</w:t>
            </w:r>
          </w:p>
        </w:tc>
        <w:tc>
          <w:tcPr>
            <w:tcW w:w="1182" w:type="dxa"/>
            <w:vAlign w:val="center"/>
          </w:tcPr>
          <w:p w14:paraId="7478B93E" w14:textId="63ADBE12"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39,0000</w:t>
            </w:r>
          </w:p>
        </w:tc>
      </w:tr>
      <w:tr w:rsidR="006F0B3D" w:rsidRPr="006F0B3D" w14:paraId="682CDD98" w14:textId="77777777" w:rsidTr="006F0B3D">
        <w:trPr>
          <w:trHeight w:val="244"/>
        </w:trPr>
        <w:tc>
          <w:tcPr>
            <w:tcW w:w="1980" w:type="dxa"/>
            <w:vMerge/>
            <w:vAlign w:val="center"/>
          </w:tcPr>
          <w:p w14:paraId="5B1D5A02"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012D499" w14:textId="77777777" w:rsidR="006F0B3D" w:rsidRPr="006F0B3D" w:rsidRDefault="006F0B3D" w:rsidP="006F0B3D">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3D72AB34" w14:textId="1B61B5F9"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1,0040</w:t>
            </w:r>
          </w:p>
        </w:tc>
        <w:tc>
          <w:tcPr>
            <w:tcW w:w="1181" w:type="dxa"/>
            <w:vAlign w:val="bottom"/>
          </w:tcPr>
          <w:p w14:paraId="731EB783" w14:textId="0E8EC77C"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1,0040</w:t>
            </w:r>
          </w:p>
        </w:tc>
        <w:tc>
          <w:tcPr>
            <w:tcW w:w="1182" w:type="dxa"/>
            <w:vAlign w:val="center"/>
          </w:tcPr>
          <w:p w14:paraId="7C7323AF" w14:textId="1687921A"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0,9291</w:t>
            </w:r>
          </w:p>
        </w:tc>
      </w:tr>
      <w:tr w:rsidR="006F0B3D" w:rsidRPr="006F0B3D" w14:paraId="3AE1570C" w14:textId="77777777" w:rsidTr="006F0B3D">
        <w:trPr>
          <w:trHeight w:val="244"/>
        </w:trPr>
        <w:tc>
          <w:tcPr>
            <w:tcW w:w="1980" w:type="dxa"/>
            <w:vMerge/>
            <w:vAlign w:val="center"/>
          </w:tcPr>
          <w:p w14:paraId="1C3DF526"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FF27FFC" w14:textId="77777777" w:rsidR="006F0B3D" w:rsidRPr="006F0B3D" w:rsidRDefault="006F0B3D" w:rsidP="006F0B3D">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65249D78" w14:textId="69FCAFCE"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37,9960</w:t>
            </w:r>
          </w:p>
        </w:tc>
        <w:tc>
          <w:tcPr>
            <w:tcW w:w="1181" w:type="dxa"/>
            <w:vAlign w:val="bottom"/>
          </w:tcPr>
          <w:p w14:paraId="48B9E3E7" w14:textId="1DF1732A"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37,9960</w:t>
            </w:r>
          </w:p>
        </w:tc>
        <w:tc>
          <w:tcPr>
            <w:tcW w:w="1182" w:type="dxa"/>
            <w:vAlign w:val="center"/>
          </w:tcPr>
          <w:p w14:paraId="1E68F08F" w14:textId="52DBD95D"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38,0709</w:t>
            </w:r>
          </w:p>
        </w:tc>
      </w:tr>
      <w:tr w:rsidR="006F0B3D" w:rsidRPr="006F0B3D" w14:paraId="36B1D77A" w14:textId="77777777" w:rsidTr="006F0B3D">
        <w:trPr>
          <w:trHeight w:val="244"/>
        </w:trPr>
        <w:tc>
          <w:tcPr>
            <w:tcW w:w="1980" w:type="dxa"/>
            <w:vMerge/>
            <w:vAlign w:val="center"/>
          </w:tcPr>
          <w:p w14:paraId="71D52A91"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9CEFA42" w14:textId="77777777" w:rsidR="006F0B3D" w:rsidRPr="006F0B3D" w:rsidRDefault="006F0B3D" w:rsidP="006F0B3D">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346379F0" w14:textId="572EAD16"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2,3483</w:t>
            </w:r>
          </w:p>
        </w:tc>
        <w:tc>
          <w:tcPr>
            <w:tcW w:w="1181" w:type="dxa"/>
            <w:vAlign w:val="bottom"/>
          </w:tcPr>
          <w:p w14:paraId="6749BC5C" w14:textId="34B2F8D7"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2,3483</w:t>
            </w:r>
          </w:p>
        </w:tc>
        <w:tc>
          <w:tcPr>
            <w:tcW w:w="1182" w:type="dxa"/>
            <w:vAlign w:val="center"/>
          </w:tcPr>
          <w:p w14:paraId="12CBFCE7" w14:textId="51010D65"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3,1049</w:t>
            </w:r>
          </w:p>
        </w:tc>
      </w:tr>
      <w:tr w:rsidR="006F0B3D" w:rsidRPr="006F0B3D" w14:paraId="0D256AE9" w14:textId="77777777" w:rsidTr="006F0B3D">
        <w:trPr>
          <w:trHeight w:val="244"/>
        </w:trPr>
        <w:tc>
          <w:tcPr>
            <w:tcW w:w="1980" w:type="dxa"/>
            <w:vMerge/>
            <w:vAlign w:val="center"/>
          </w:tcPr>
          <w:p w14:paraId="5FA42794"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78F44D0" w14:textId="77777777" w:rsidR="006F0B3D" w:rsidRPr="006F0B3D" w:rsidRDefault="006F0B3D" w:rsidP="006F0B3D">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0E4FB68F" w14:textId="306BCBDC"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26,7955</w:t>
            </w:r>
          </w:p>
        </w:tc>
        <w:tc>
          <w:tcPr>
            <w:tcW w:w="1181" w:type="dxa"/>
            <w:vAlign w:val="center"/>
          </w:tcPr>
          <w:p w14:paraId="231B3B02" w14:textId="32788D8A"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23,6822</w:t>
            </w:r>
          </w:p>
        </w:tc>
        <w:tc>
          <w:tcPr>
            <w:tcW w:w="1182" w:type="dxa"/>
            <w:vAlign w:val="center"/>
          </w:tcPr>
          <w:p w14:paraId="66B371E6" w14:textId="55DAC012"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24,8789</w:t>
            </w:r>
          </w:p>
        </w:tc>
      </w:tr>
      <w:tr w:rsidR="006F0B3D" w:rsidRPr="006F0B3D" w14:paraId="223369A6" w14:textId="77777777" w:rsidTr="006F0B3D">
        <w:trPr>
          <w:trHeight w:val="244"/>
        </w:trPr>
        <w:tc>
          <w:tcPr>
            <w:tcW w:w="1980" w:type="dxa"/>
            <w:vMerge/>
            <w:vAlign w:val="center"/>
          </w:tcPr>
          <w:p w14:paraId="6F8324C3"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5264EEB" w14:textId="77777777" w:rsidR="006F0B3D" w:rsidRPr="006F0B3D" w:rsidRDefault="006F0B3D" w:rsidP="006F0B3D">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bottom"/>
          </w:tcPr>
          <w:p w14:paraId="79AE4D6E" w14:textId="440763AE"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24,3014</w:t>
            </w:r>
          </w:p>
        </w:tc>
        <w:tc>
          <w:tcPr>
            <w:tcW w:w="1181" w:type="dxa"/>
            <w:vAlign w:val="bottom"/>
          </w:tcPr>
          <w:p w14:paraId="2EDD80C7" w14:textId="6A87EEB0"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22,6430</w:t>
            </w:r>
          </w:p>
        </w:tc>
        <w:tc>
          <w:tcPr>
            <w:tcW w:w="1182" w:type="dxa"/>
            <w:vAlign w:val="center"/>
          </w:tcPr>
          <w:p w14:paraId="02A22A0A" w14:textId="7BDCC607"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22,4612</w:t>
            </w:r>
          </w:p>
        </w:tc>
      </w:tr>
      <w:tr w:rsidR="006F0B3D" w:rsidRPr="006F0B3D" w14:paraId="5D07A6A1" w14:textId="77777777" w:rsidTr="006F0B3D">
        <w:trPr>
          <w:trHeight w:val="244"/>
        </w:trPr>
        <w:tc>
          <w:tcPr>
            <w:tcW w:w="1980" w:type="dxa"/>
            <w:vMerge/>
            <w:vAlign w:val="center"/>
          </w:tcPr>
          <w:p w14:paraId="2968B8A2"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17FF997" w14:textId="77777777" w:rsidR="006F0B3D" w:rsidRPr="006F0B3D" w:rsidRDefault="006F0B3D" w:rsidP="006F0B3D">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bottom"/>
          </w:tcPr>
          <w:p w14:paraId="1596EE6C" w14:textId="5FA5F08E"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2,4941</w:t>
            </w:r>
          </w:p>
        </w:tc>
        <w:tc>
          <w:tcPr>
            <w:tcW w:w="1181" w:type="dxa"/>
            <w:vAlign w:val="bottom"/>
          </w:tcPr>
          <w:p w14:paraId="5A457388" w14:textId="7C0A54B8"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1,0392</w:t>
            </w:r>
          </w:p>
        </w:tc>
        <w:tc>
          <w:tcPr>
            <w:tcW w:w="1182" w:type="dxa"/>
            <w:vAlign w:val="center"/>
          </w:tcPr>
          <w:p w14:paraId="356E217E" w14:textId="33610E95"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2,4177</w:t>
            </w:r>
          </w:p>
        </w:tc>
      </w:tr>
      <w:tr w:rsidR="006F0B3D" w:rsidRPr="006F0B3D" w14:paraId="2BD861AE" w14:textId="77777777" w:rsidTr="006F0B3D">
        <w:trPr>
          <w:trHeight w:val="244"/>
        </w:trPr>
        <w:tc>
          <w:tcPr>
            <w:tcW w:w="1980" w:type="dxa"/>
            <w:vMerge/>
            <w:vAlign w:val="center"/>
          </w:tcPr>
          <w:p w14:paraId="09904FC0"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0502363" w14:textId="77777777" w:rsidR="006F0B3D" w:rsidRPr="006F0B3D" w:rsidRDefault="006F0B3D" w:rsidP="006F0B3D">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1D6A4E01" w14:textId="2D7927CC"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8,8522</w:t>
            </w:r>
          </w:p>
        </w:tc>
        <w:tc>
          <w:tcPr>
            <w:tcW w:w="1181" w:type="dxa"/>
            <w:vAlign w:val="center"/>
          </w:tcPr>
          <w:p w14:paraId="123F4952" w14:textId="1BF88365"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11,9655</w:t>
            </w:r>
          </w:p>
        </w:tc>
        <w:tc>
          <w:tcPr>
            <w:tcW w:w="1182" w:type="dxa"/>
            <w:vAlign w:val="center"/>
          </w:tcPr>
          <w:p w14:paraId="20EC7F32" w14:textId="27D57BB4"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10,0872</w:t>
            </w:r>
          </w:p>
        </w:tc>
      </w:tr>
      <w:tr w:rsidR="006F0B3D" w:rsidRPr="006F0B3D" w14:paraId="0A072724" w14:textId="77777777" w:rsidTr="006F0B3D">
        <w:trPr>
          <w:trHeight w:val="244"/>
        </w:trPr>
        <w:tc>
          <w:tcPr>
            <w:tcW w:w="1980" w:type="dxa"/>
            <w:vMerge/>
            <w:vAlign w:val="center"/>
          </w:tcPr>
          <w:p w14:paraId="272812C0"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7640E9D" w14:textId="77777777" w:rsidR="006F0B3D" w:rsidRPr="006F0B3D" w:rsidRDefault="006F0B3D" w:rsidP="006F0B3D">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64918615" w14:textId="43F78334"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26,7955</w:t>
            </w:r>
          </w:p>
        </w:tc>
        <w:tc>
          <w:tcPr>
            <w:tcW w:w="1181" w:type="dxa"/>
            <w:vAlign w:val="center"/>
          </w:tcPr>
          <w:p w14:paraId="3DD1C6CB" w14:textId="0971416E"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23,6822</w:t>
            </w:r>
          </w:p>
        </w:tc>
        <w:tc>
          <w:tcPr>
            <w:tcW w:w="1182" w:type="dxa"/>
            <w:vAlign w:val="center"/>
          </w:tcPr>
          <w:p w14:paraId="33C43A8E" w14:textId="58E7BCC7"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24,8789</w:t>
            </w:r>
          </w:p>
        </w:tc>
      </w:tr>
      <w:tr w:rsidR="006F0B3D" w:rsidRPr="006F0B3D" w14:paraId="3AA5848F" w14:textId="77777777" w:rsidTr="006F0B3D">
        <w:trPr>
          <w:trHeight w:val="244"/>
        </w:trPr>
        <w:tc>
          <w:tcPr>
            <w:tcW w:w="1980" w:type="dxa"/>
            <w:vMerge/>
            <w:vAlign w:val="center"/>
          </w:tcPr>
          <w:p w14:paraId="4F75437A"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0AA9063" w14:textId="77777777" w:rsidR="006F0B3D" w:rsidRPr="006F0B3D" w:rsidRDefault="006F0B3D" w:rsidP="006F0B3D">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0A72037B" w14:textId="4D41F163"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24,3014</w:t>
            </w:r>
          </w:p>
        </w:tc>
        <w:tc>
          <w:tcPr>
            <w:tcW w:w="1181" w:type="dxa"/>
            <w:vAlign w:val="center"/>
          </w:tcPr>
          <w:p w14:paraId="52FC2D2C" w14:textId="75D64DA9"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22,6430</w:t>
            </w:r>
          </w:p>
        </w:tc>
        <w:tc>
          <w:tcPr>
            <w:tcW w:w="1182" w:type="dxa"/>
            <w:vAlign w:val="center"/>
          </w:tcPr>
          <w:p w14:paraId="2F5DC043" w14:textId="396E3F69"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22,4612</w:t>
            </w:r>
          </w:p>
        </w:tc>
      </w:tr>
      <w:tr w:rsidR="006F0B3D" w:rsidRPr="006F0B3D" w14:paraId="0E68BF81" w14:textId="77777777" w:rsidTr="006F0B3D">
        <w:trPr>
          <w:trHeight w:val="244"/>
        </w:trPr>
        <w:tc>
          <w:tcPr>
            <w:tcW w:w="1980" w:type="dxa"/>
            <w:vMerge/>
            <w:vAlign w:val="center"/>
          </w:tcPr>
          <w:p w14:paraId="7ADB40F4"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857DD22" w14:textId="77777777" w:rsidR="006F0B3D" w:rsidRPr="006F0B3D" w:rsidRDefault="006F0B3D" w:rsidP="006F0B3D">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6DCB2B01" w14:textId="55837217"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2,4941</w:t>
            </w:r>
          </w:p>
        </w:tc>
        <w:tc>
          <w:tcPr>
            <w:tcW w:w="1181" w:type="dxa"/>
            <w:vAlign w:val="center"/>
          </w:tcPr>
          <w:p w14:paraId="263DB469" w14:textId="2EBCB91E"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1,0392</w:t>
            </w:r>
          </w:p>
        </w:tc>
        <w:tc>
          <w:tcPr>
            <w:tcW w:w="1182" w:type="dxa"/>
            <w:vAlign w:val="center"/>
          </w:tcPr>
          <w:p w14:paraId="283EDB1D" w14:textId="191688CB"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2,4177</w:t>
            </w:r>
          </w:p>
        </w:tc>
      </w:tr>
      <w:tr w:rsidR="006F0B3D" w:rsidRPr="006F0B3D" w14:paraId="230526C3" w14:textId="77777777" w:rsidTr="006F0B3D">
        <w:trPr>
          <w:trHeight w:val="244"/>
        </w:trPr>
        <w:tc>
          <w:tcPr>
            <w:tcW w:w="1980" w:type="dxa"/>
            <w:vMerge/>
            <w:vAlign w:val="center"/>
          </w:tcPr>
          <w:p w14:paraId="638774C7"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E97E9FB" w14:textId="77777777" w:rsidR="006F0B3D" w:rsidRPr="006F0B3D" w:rsidRDefault="006F0B3D" w:rsidP="006F0B3D">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04F82D69" w14:textId="108AA5DF"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8,8522</w:t>
            </w:r>
          </w:p>
        </w:tc>
        <w:tc>
          <w:tcPr>
            <w:tcW w:w="1181" w:type="dxa"/>
            <w:vAlign w:val="center"/>
          </w:tcPr>
          <w:p w14:paraId="3FF2C5D9" w14:textId="320A127C"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11,9655</w:t>
            </w:r>
          </w:p>
        </w:tc>
        <w:tc>
          <w:tcPr>
            <w:tcW w:w="1182" w:type="dxa"/>
            <w:vAlign w:val="center"/>
          </w:tcPr>
          <w:p w14:paraId="5F9CF238" w14:textId="4773FAE9"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10,0872</w:t>
            </w:r>
          </w:p>
        </w:tc>
      </w:tr>
      <w:tr w:rsidR="006F0B3D" w:rsidRPr="006F0B3D" w14:paraId="79DAE1E6" w14:textId="77777777" w:rsidTr="006F0B3D">
        <w:trPr>
          <w:trHeight w:val="244"/>
        </w:trPr>
        <w:tc>
          <w:tcPr>
            <w:tcW w:w="1980" w:type="dxa"/>
            <w:vMerge/>
            <w:vAlign w:val="center"/>
          </w:tcPr>
          <w:p w14:paraId="17ACC735"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5A62F0DA" w14:textId="77777777" w:rsidR="006F0B3D" w:rsidRPr="006F0B3D" w:rsidRDefault="006F0B3D" w:rsidP="006F0B3D">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20BEC8AB" w14:textId="476D8AA5"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117,98</w:t>
            </w:r>
          </w:p>
        </w:tc>
        <w:tc>
          <w:tcPr>
            <w:tcW w:w="1181" w:type="dxa"/>
            <w:vAlign w:val="center"/>
          </w:tcPr>
          <w:p w14:paraId="52250A0F" w14:textId="506CB927"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117,98</w:t>
            </w:r>
          </w:p>
        </w:tc>
        <w:tc>
          <w:tcPr>
            <w:tcW w:w="1182" w:type="dxa"/>
            <w:vAlign w:val="center"/>
          </w:tcPr>
          <w:p w14:paraId="71FFB54B" w14:textId="7607E581"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117,98</w:t>
            </w:r>
          </w:p>
        </w:tc>
      </w:tr>
      <w:tr w:rsidR="006F0B3D" w:rsidRPr="006F0B3D" w14:paraId="403DB3CF" w14:textId="77777777" w:rsidTr="006F0B3D">
        <w:trPr>
          <w:trHeight w:val="244"/>
        </w:trPr>
        <w:tc>
          <w:tcPr>
            <w:tcW w:w="1980" w:type="dxa"/>
            <w:vMerge/>
            <w:vAlign w:val="center"/>
          </w:tcPr>
          <w:p w14:paraId="5D1924DF" w14:textId="77777777" w:rsidR="006F0B3D" w:rsidRPr="006F0B3D" w:rsidRDefault="006F0B3D" w:rsidP="006F0B3D">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28A863A4" w14:textId="77777777" w:rsidR="006F0B3D" w:rsidRPr="006F0B3D" w:rsidRDefault="006F0B3D" w:rsidP="006F0B3D">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bottom"/>
          </w:tcPr>
          <w:p w14:paraId="5F03623E" w14:textId="27FC8BFD"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0,2271</w:t>
            </w:r>
          </w:p>
        </w:tc>
        <w:tc>
          <w:tcPr>
            <w:tcW w:w="1181" w:type="dxa"/>
            <w:vAlign w:val="bottom"/>
          </w:tcPr>
          <w:p w14:paraId="1FDCD24C" w14:textId="1E9321C8"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0,2007</w:t>
            </w:r>
          </w:p>
        </w:tc>
        <w:tc>
          <w:tcPr>
            <w:tcW w:w="1182" w:type="dxa"/>
            <w:vAlign w:val="bottom"/>
          </w:tcPr>
          <w:p w14:paraId="757C650E" w14:textId="0D83CA54" w:rsidR="006F0B3D" w:rsidRPr="006F0B3D" w:rsidRDefault="006F0B3D" w:rsidP="006F0B3D">
            <w:pPr>
              <w:spacing w:after="0" w:line="240" w:lineRule="auto"/>
              <w:jc w:val="center"/>
              <w:rPr>
                <w:rFonts w:eastAsia="Times New Roman" w:cs="Times New Roman"/>
                <w:color w:val="000000"/>
                <w:sz w:val="20"/>
                <w:szCs w:val="20"/>
                <w:lang w:eastAsia="ru-RU"/>
              </w:rPr>
            </w:pPr>
            <w:r>
              <w:rPr>
                <w:color w:val="000000"/>
                <w:sz w:val="19"/>
                <w:szCs w:val="19"/>
              </w:rPr>
              <w:t>0,2109</w:t>
            </w:r>
          </w:p>
        </w:tc>
      </w:tr>
      <w:tr w:rsidR="00C5345E" w:rsidRPr="006F0B3D" w14:paraId="3424B6B3" w14:textId="77777777" w:rsidTr="00C5345E">
        <w:trPr>
          <w:trHeight w:val="244"/>
        </w:trPr>
        <w:tc>
          <w:tcPr>
            <w:tcW w:w="1980" w:type="dxa"/>
            <w:vMerge w:val="restart"/>
            <w:vAlign w:val="center"/>
          </w:tcPr>
          <w:p w14:paraId="0965CBA7" w14:textId="3D5C95CE"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КУ № 2</w:t>
            </w:r>
          </w:p>
        </w:tc>
        <w:tc>
          <w:tcPr>
            <w:tcW w:w="3827" w:type="dxa"/>
            <w:shd w:val="clear" w:color="auto" w:fill="auto"/>
            <w:vAlign w:val="center"/>
          </w:tcPr>
          <w:p w14:paraId="21426C1C"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0C3A289F" w14:textId="3A76342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3,6000</w:t>
            </w:r>
          </w:p>
        </w:tc>
        <w:tc>
          <w:tcPr>
            <w:tcW w:w="1181" w:type="dxa"/>
            <w:vAlign w:val="bottom"/>
          </w:tcPr>
          <w:p w14:paraId="2E3502F3" w14:textId="63BA799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4,8000</w:t>
            </w:r>
          </w:p>
        </w:tc>
        <w:tc>
          <w:tcPr>
            <w:tcW w:w="1182" w:type="dxa"/>
            <w:vAlign w:val="center"/>
          </w:tcPr>
          <w:p w14:paraId="42BEFE0B" w14:textId="03D7075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5,4000</w:t>
            </w:r>
          </w:p>
        </w:tc>
      </w:tr>
      <w:tr w:rsidR="00C5345E" w:rsidRPr="006F0B3D" w14:paraId="5942EB38" w14:textId="77777777" w:rsidTr="00C5345E">
        <w:trPr>
          <w:trHeight w:val="244"/>
        </w:trPr>
        <w:tc>
          <w:tcPr>
            <w:tcW w:w="1980" w:type="dxa"/>
            <w:vMerge/>
            <w:vAlign w:val="center"/>
          </w:tcPr>
          <w:p w14:paraId="7F81CE8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1DD51FC"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129EFFE6" w14:textId="6B40A57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78CBDBBD" w14:textId="2A1977F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3FB9E2E9" w14:textId="2E1B0FA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4BE5D6DB" w14:textId="77777777" w:rsidTr="00C5345E">
        <w:trPr>
          <w:trHeight w:val="244"/>
        </w:trPr>
        <w:tc>
          <w:tcPr>
            <w:tcW w:w="1980" w:type="dxa"/>
            <w:vMerge/>
            <w:vAlign w:val="center"/>
          </w:tcPr>
          <w:p w14:paraId="7746B6BB"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EDD19A5"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332DB691" w14:textId="5F33340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3,6000</w:t>
            </w:r>
          </w:p>
        </w:tc>
        <w:tc>
          <w:tcPr>
            <w:tcW w:w="1181" w:type="dxa"/>
            <w:vAlign w:val="bottom"/>
          </w:tcPr>
          <w:p w14:paraId="7BC1BA9B" w14:textId="4A5F041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4,8000</w:t>
            </w:r>
          </w:p>
        </w:tc>
        <w:tc>
          <w:tcPr>
            <w:tcW w:w="1182" w:type="dxa"/>
            <w:vAlign w:val="center"/>
          </w:tcPr>
          <w:p w14:paraId="5220B5A8" w14:textId="3A2DF97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5,4000</w:t>
            </w:r>
          </w:p>
        </w:tc>
      </w:tr>
      <w:tr w:rsidR="00C5345E" w:rsidRPr="006F0B3D" w14:paraId="7AB9DBE9" w14:textId="77777777" w:rsidTr="00C5345E">
        <w:trPr>
          <w:trHeight w:val="244"/>
        </w:trPr>
        <w:tc>
          <w:tcPr>
            <w:tcW w:w="1980" w:type="dxa"/>
            <w:vMerge/>
            <w:vAlign w:val="center"/>
          </w:tcPr>
          <w:p w14:paraId="4B706DD1"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331D819"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1A3C0383" w14:textId="10C8532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0B5F768F" w14:textId="7029C6F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685407BD" w14:textId="0DC3EC5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0BF2BED1" w14:textId="77777777" w:rsidTr="00C5345E">
        <w:trPr>
          <w:trHeight w:val="244"/>
        </w:trPr>
        <w:tc>
          <w:tcPr>
            <w:tcW w:w="1980" w:type="dxa"/>
            <w:vMerge/>
            <w:vAlign w:val="center"/>
          </w:tcPr>
          <w:p w14:paraId="47367C52"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04C273D"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548A13A5" w14:textId="304EBF5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3,6000</w:t>
            </w:r>
          </w:p>
        </w:tc>
        <w:tc>
          <w:tcPr>
            <w:tcW w:w="1181" w:type="dxa"/>
            <w:vAlign w:val="bottom"/>
          </w:tcPr>
          <w:p w14:paraId="50207B87" w14:textId="581032F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4,8000</w:t>
            </w:r>
          </w:p>
        </w:tc>
        <w:tc>
          <w:tcPr>
            <w:tcW w:w="1182" w:type="dxa"/>
            <w:vAlign w:val="center"/>
          </w:tcPr>
          <w:p w14:paraId="092FDB0A" w14:textId="00811CC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5,4000</w:t>
            </w:r>
          </w:p>
        </w:tc>
      </w:tr>
      <w:tr w:rsidR="00C5345E" w:rsidRPr="006F0B3D" w14:paraId="18860664" w14:textId="77777777" w:rsidTr="00C5345E">
        <w:trPr>
          <w:trHeight w:val="244"/>
        </w:trPr>
        <w:tc>
          <w:tcPr>
            <w:tcW w:w="1980" w:type="dxa"/>
            <w:vMerge/>
            <w:vAlign w:val="center"/>
          </w:tcPr>
          <w:p w14:paraId="7A8F038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B876DAB"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75871D4C" w14:textId="743ADF3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0,0940</w:t>
            </w:r>
          </w:p>
        </w:tc>
        <w:tc>
          <w:tcPr>
            <w:tcW w:w="1181" w:type="dxa"/>
            <w:vAlign w:val="bottom"/>
          </w:tcPr>
          <w:p w14:paraId="5B7BE731" w14:textId="1191BBF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0,0940</w:t>
            </w:r>
          </w:p>
        </w:tc>
        <w:tc>
          <w:tcPr>
            <w:tcW w:w="1182" w:type="dxa"/>
            <w:vAlign w:val="center"/>
          </w:tcPr>
          <w:p w14:paraId="3B6122EF" w14:textId="1EE4AB4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0,1005</w:t>
            </w:r>
          </w:p>
        </w:tc>
      </w:tr>
      <w:tr w:rsidR="00C5345E" w:rsidRPr="006F0B3D" w14:paraId="67E2E066" w14:textId="77777777" w:rsidTr="00C5345E">
        <w:trPr>
          <w:trHeight w:val="244"/>
        </w:trPr>
        <w:tc>
          <w:tcPr>
            <w:tcW w:w="1980" w:type="dxa"/>
            <w:vMerge/>
            <w:vAlign w:val="center"/>
          </w:tcPr>
          <w:p w14:paraId="68AFDC7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DA93BD6"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20695796" w14:textId="458C882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3,5060</w:t>
            </w:r>
          </w:p>
        </w:tc>
        <w:tc>
          <w:tcPr>
            <w:tcW w:w="1181" w:type="dxa"/>
            <w:vAlign w:val="bottom"/>
          </w:tcPr>
          <w:p w14:paraId="0451DCFA" w14:textId="3B4F4E0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4,7060</w:t>
            </w:r>
          </w:p>
        </w:tc>
        <w:tc>
          <w:tcPr>
            <w:tcW w:w="1182" w:type="dxa"/>
            <w:vAlign w:val="center"/>
          </w:tcPr>
          <w:p w14:paraId="5397213C" w14:textId="6C72306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5,2995</w:t>
            </w:r>
          </w:p>
        </w:tc>
      </w:tr>
      <w:tr w:rsidR="00C5345E" w:rsidRPr="006F0B3D" w14:paraId="7627147C" w14:textId="77777777" w:rsidTr="00C5345E">
        <w:trPr>
          <w:trHeight w:val="244"/>
        </w:trPr>
        <w:tc>
          <w:tcPr>
            <w:tcW w:w="1980" w:type="dxa"/>
            <w:vMerge/>
            <w:vAlign w:val="center"/>
          </w:tcPr>
          <w:p w14:paraId="05C78E9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3B5C8B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7FE0EA9D" w14:textId="73B8880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0,1426</w:t>
            </w:r>
          </w:p>
        </w:tc>
        <w:tc>
          <w:tcPr>
            <w:tcW w:w="1181" w:type="dxa"/>
            <w:vAlign w:val="bottom"/>
          </w:tcPr>
          <w:p w14:paraId="729591B4" w14:textId="094885C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0,1426</w:t>
            </w:r>
          </w:p>
        </w:tc>
        <w:tc>
          <w:tcPr>
            <w:tcW w:w="1182" w:type="dxa"/>
            <w:vAlign w:val="center"/>
          </w:tcPr>
          <w:p w14:paraId="6F038C37" w14:textId="3E413DD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0,2043</w:t>
            </w:r>
          </w:p>
        </w:tc>
      </w:tr>
      <w:tr w:rsidR="00C5345E" w:rsidRPr="006F0B3D" w14:paraId="4E36B53E" w14:textId="77777777" w:rsidTr="006F0B3D">
        <w:trPr>
          <w:trHeight w:val="244"/>
        </w:trPr>
        <w:tc>
          <w:tcPr>
            <w:tcW w:w="1980" w:type="dxa"/>
            <w:vMerge/>
            <w:vAlign w:val="center"/>
          </w:tcPr>
          <w:p w14:paraId="5449D8A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0093F08"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6DC3F0DE" w14:textId="67EF634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1,3631</w:t>
            </w:r>
          </w:p>
        </w:tc>
        <w:tc>
          <w:tcPr>
            <w:tcW w:w="1181" w:type="dxa"/>
            <w:vAlign w:val="center"/>
          </w:tcPr>
          <w:p w14:paraId="10FC621F" w14:textId="65C0C81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1,2765</w:t>
            </w:r>
          </w:p>
        </w:tc>
        <w:tc>
          <w:tcPr>
            <w:tcW w:w="1182" w:type="dxa"/>
            <w:vAlign w:val="center"/>
          </w:tcPr>
          <w:p w14:paraId="3D4D0146" w14:textId="2FC96C7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1,4569</w:t>
            </w:r>
          </w:p>
        </w:tc>
      </w:tr>
      <w:tr w:rsidR="00C5345E" w:rsidRPr="006F0B3D" w14:paraId="25897512" w14:textId="77777777" w:rsidTr="00C5345E">
        <w:trPr>
          <w:trHeight w:val="244"/>
        </w:trPr>
        <w:tc>
          <w:tcPr>
            <w:tcW w:w="1980" w:type="dxa"/>
            <w:vMerge/>
            <w:vAlign w:val="center"/>
          </w:tcPr>
          <w:p w14:paraId="23D3EB0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3ED68A2"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bottom"/>
          </w:tcPr>
          <w:p w14:paraId="15D3BB96" w14:textId="5D52844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1,2161</w:t>
            </w:r>
          </w:p>
        </w:tc>
        <w:tc>
          <w:tcPr>
            <w:tcW w:w="1181" w:type="dxa"/>
            <w:vAlign w:val="bottom"/>
          </w:tcPr>
          <w:p w14:paraId="76D02DD3" w14:textId="41A914A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1,2152</w:t>
            </w:r>
          </w:p>
        </w:tc>
        <w:tc>
          <w:tcPr>
            <w:tcW w:w="1182" w:type="dxa"/>
            <w:vAlign w:val="center"/>
          </w:tcPr>
          <w:p w14:paraId="2B7AEAAB" w14:textId="0E89E60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1,3051</w:t>
            </w:r>
          </w:p>
        </w:tc>
      </w:tr>
      <w:tr w:rsidR="00C5345E" w:rsidRPr="006F0B3D" w14:paraId="3E53D4EE" w14:textId="77777777" w:rsidTr="00C5345E">
        <w:trPr>
          <w:trHeight w:val="244"/>
        </w:trPr>
        <w:tc>
          <w:tcPr>
            <w:tcW w:w="1980" w:type="dxa"/>
            <w:vMerge/>
            <w:vAlign w:val="center"/>
          </w:tcPr>
          <w:p w14:paraId="255CE9F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8877114"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bottom"/>
          </w:tcPr>
          <w:p w14:paraId="7F0A04BF" w14:textId="5B4A0CC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0,1470</w:t>
            </w:r>
          </w:p>
        </w:tc>
        <w:tc>
          <w:tcPr>
            <w:tcW w:w="1181" w:type="dxa"/>
            <w:vAlign w:val="bottom"/>
          </w:tcPr>
          <w:p w14:paraId="3E651696" w14:textId="42D8382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0,0613</w:t>
            </w:r>
          </w:p>
        </w:tc>
        <w:tc>
          <w:tcPr>
            <w:tcW w:w="1182" w:type="dxa"/>
            <w:vAlign w:val="center"/>
          </w:tcPr>
          <w:p w14:paraId="4720546E" w14:textId="7BEE390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0,1518</w:t>
            </w:r>
          </w:p>
        </w:tc>
      </w:tr>
      <w:tr w:rsidR="00C5345E" w:rsidRPr="006F0B3D" w14:paraId="2636133A" w14:textId="77777777" w:rsidTr="006F0B3D">
        <w:trPr>
          <w:trHeight w:val="244"/>
        </w:trPr>
        <w:tc>
          <w:tcPr>
            <w:tcW w:w="1980" w:type="dxa"/>
            <w:vMerge/>
            <w:vAlign w:val="center"/>
          </w:tcPr>
          <w:p w14:paraId="311C878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E8904F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598F476C" w14:textId="7D0EC91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2,0003</w:t>
            </w:r>
          </w:p>
        </w:tc>
        <w:tc>
          <w:tcPr>
            <w:tcW w:w="1181" w:type="dxa"/>
            <w:vAlign w:val="center"/>
          </w:tcPr>
          <w:p w14:paraId="68B3EB13" w14:textId="3B45417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3,2870</w:t>
            </w:r>
          </w:p>
        </w:tc>
        <w:tc>
          <w:tcPr>
            <w:tcW w:w="1182" w:type="dxa"/>
            <w:vAlign w:val="center"/>
          </w:tcPr>
          <w:p w14:paraId="594E26DF" w14:textId="6AED181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3,6383</w:t>
            </w:r>
          </w:p>
        </w:tc>
      </w:tr>
      <w:tr w:rsidR="00C5345E" w:rsidRPr="006F0B3D" w14:paraId="4115C062" w14:textId="77777777" w:rsidTr="006F0B3D">
        <w:trPr>
          <w:trHeight w:val="244"/>
        </w:trPr>
        <w:tc>
          <w:tcPr>
            <w:tcW w:w="1980" w:type="dxa"/>
            <w:vMerge/>
            <w:vAlign w:val="center"/>
          </w:tcPr>
          <w:p w14:paraId="038C663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C3A5D7E"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26217AE0" w14:textId="24C139F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1,3631</w:t>
            </w:r>
          </w:p>
        </w:tc>
        <w:tc>
          <w:tcPr>
            <w:tcW w:w="1181" w:type="dxa"/>
            <w:vAlign w:val="center"/>
          </w:tcPr>
          <w:p w14:paraId="6D739D84" w14:textId="23D980E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1,2765</w:t>
            </w:r>
          </w:p>
        </w:tc>
        <w:tc>
          <w:tcPr>
            <w:tcW w:w="1182" w:type="dxa"/>
            <w:vAlign w:val="center"/>
          </w:tcPr>
          <w:p w14:paraId="076ECF5C" w14:textId="6A325B3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1,4569</w:t>
            </w:r>
          </w:p>
        </w:tc>
      </w:tr>
      <w:tr w:rsidR="00C5345E" w:rsidRPr="006F0B3D" w14:paraId="07C1F1C9" w14:textId="77777777" w:rsidTr="006F0B3D">
        <w:trPr>
          <w:trHeight w:val="244"/>
        </w:trPr>
        <w:tc>
          <w:tcPr>
            <w:tcW w:w="1980" w:type="dxa"/>
            <w:vMerge/>
            <w:vAlign w:val="center"/>
          </w:tcPr>
          <w:p w14:paraId="7A823FC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1D57667"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252C47C7" w14:textId="28E2CD5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1,2161</w:t>
            </w:r>
          </w:p>
        </w:tc>
        <w:tc>
          <w:tcPr>
            <w:tcW w:w="1181" w:type="dxa"/>
            <w:vAlign w:val="center"/>
          </w:tcPr>
          <w:p w14:paraId="2ECA6899" w14:textId="1FEB389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1,2152</w:t>
            </w:r>
          </w:p>
        </w:tc>
        <w:tc>
          <w:tcPr>
            <w:tcW w:w="1182" w:type="dxa"/>
            <w:vAlign w:val="center"/>
          </w:tcPr>
          <w:p w14:paraId="261B7E1D" w14:textId="1DE72AD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1,3051</w:t>
            </w:r>
          </w:p>
        </w:tc>
      </w:tr>
      <w:tr w:rsidR="00C5345E" w:rsidRPr="006F0B3D" w14:paraId="42503C2E" w14:textId="77777777" w:rsidTr="006F0B3D">
        <w:trPr>
          <w:trHeight w:val="244"/>
        </w:trPr>
        <w:tc>
          <w:tcPr>
            <w:tcW w:w="1980" w:type="dxa"/>
            <w:vMerge/>
            <w:vAlign w:val="center"/>
          </w:tcPr>
          <w:p w14:paraId="366557EE"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8EB09DE"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1BE683A2" w14:textId="4862304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0,1470</w:t>
            </w:r>
          </w:p>
        </w:tc>
        <w:tc>
          <w:tcPr>
            <w:tcW w:w="1181" w:type="dxa"/>
            <w:vAlign w:val="center"/>
          </w:tcPr>
          <w:p w14:paraId="7554AC99" w14:textId="79E1D40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0,0613</w:t>
            </w:r>
          </w:p>
        </w:tc>
        <w:tc>
          <w:tcPr>
            <w:tcW w:w="1182" w:type="dxa"/>
            <w:vAlign w:val="center"/>
          </w:tcPr>
          <w:p w14:paraId="4C6E661D" w14:textId="6790D78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0,1518</w:t>
            </w:r>
          </w:p>
        </w:tc>
      </w:tr>
      <w:tr w:rsidR="00C5345E" w:rsidRPr="006F0B3D" w14:paraId="5F4D48F8" w14:textId="77777777" w:rsidTr="006F0B3D">
        <w:trPr>
          <w:trHeight w:val="244"/>
        </w:trPr>
        <w:tc>
          <w:tcPr>
            <w:tcW w:w="1980" w:type="dxa"/>
            <w:vMerge/>
            <w:vAlign w:val="center"/>
          </w:tcPr>
          <w:p w14:paraId="1B217BCB"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E96CE5F"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2A77F21F" w14:textId="3AA949F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2,0003</w:t>
            </w:r>
          </w:p>
        </w:tc>
        <w:tc>
          <w:tcPr>
            <w:tcW w:w="1181" w:type="dxa"/>
            <w:vAlign w:val="center"/>
          </w:tcPr>
          <w:p w14:paraId="56906068" w14:textId="0B8715C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3,2870</w:t>
            </w:r>
          </w:p>
        </w:tc>
        <w:tc>
          <w:tcPr>
            <w:tcW w:w="1182" w:type="dxa"/>
            <w:vAlign w:val="center"/>
          </w:tcPr>
          <w:p w14:paraId="7BCF6B1E" w14:textId="585AF14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3,6383</w:t>
            </w:r>
          </w:p>
        </w:tc>
      </w:tr>
      <w:tr w:rsidR="00C5345E" w:rsidRPr="006F0B3D" w14:paraId="25E2F023" w14:textId="77777777" w:rsidTr="006F0B3D">
        <w:trPr>
          <w:trHeight w:val="244"/>
        </w:trPr>
        <w:tc>
          <w:tcPr>
            <w:tcW w:w="1980" w:type="dxa"/>
            <w:vMerge/>
            <w:vAlign w:val="center"/>
          </w:tcPr>
          <w:p w14:paraId="32F541A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05E4DBFF"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37D872D2" w14:textId="33E6C19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6,87</w:t>
            </w:r>
          </w:p>
        </w:tc>
        <w:tc>
          <w:tcPr>
            <w:tcW w:w="1181" w:type="dxa"/>
            <w:vAlign w:val="center"/>
          </w:tcPr>
          <w:p w14:paraId="05B9AA13" w14:textId="369D189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6,87</w:t>
            </w:r>
          </w:p>
        </w:tc>
        <w:tc>
          <w:tcPr>
            <w:tcW w:w="1182" w:type="dxa"/>
            <w:vAlign w:val="center"/>
          </w:tcPr>
          <w:p w14:paraId="3EBE4ED4" w14:textId="43C634A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6,87</w:t>
            </w:r>
          </w:p>
        </w:tc>
      </w:tr>
      <w:tr w:rsidR="00C5345E" w:rsidRPr="006F0B3D" w14:paraId="23E101CB" w14:textId="77777777" w:rsidTr="00C5345E">
        <w:trPr>
          <w:trHeight w:val="244"/>
        </w:trPr>
        <w:tc>
          <w:tcPr>
            <w:tcW w:w="1980" w:type="dxa"/>
            <w:vMerge/>
            <w:vAlign w:val="center"/>
          </w:tcPr>
          <w:p w14:paraId="0E232F62"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76DD6CB5"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bottom"/>
          </w:tcPr>
          <w:p w14:paraId="27A05F1B" w14:textId="25DF8B1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0,1983</w:t>
            </w:r>
          </w:p>
        </w:tc>
        <w:tc>
          <w:tcPr>
            <w:tcW w:w="1181" w:type="dxa"/>
            <w:vAlign w:val="bottom"/>
          </w:tcPr>
          <w:p w14:paraId="4E6D5252" w14:textId="0BE6EA3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0,1857</w:t>
            </w:r>
          </w:p>
        </w:tc>
        <w:tc>
          <w:tcPr>
            <w:tcW w:w="1182" w:type="dxa"/>
            <w:vAlign w:val="bottom"/>
          </w:tcPr>
          <w:p w14:paraId="52FBE084" w14:textId="34B2F33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0,2120</w:t>
            </w:r>
          </w:p>
        </w:tc>
      </w:tr>
      <w:tr w:rsidR="00C5345E" w:rsidRPr="006F0B3D" w14:paraId="2372F80F" w14:textId="77777777" w:rsidTr="00C5345E">
        <w:trPr>
          <w:trHeight w:val="244"/>
        </w:trPr>
        <w:tc>
          <w:tcPr>
            <w:tcW w:w="1980" w:type="dxa"/>
            <w:vMerge w:val="restart"/>
            <w:vAlign w:val="center"/>
          </w:tcPr>
          <w:p w14:paraId="6D46D442" w14:textId="58014503"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КУ № 3</w:t>
            </w:r>
          </w:p>
        </w:tc>
        <w:tc>
          <w:tcPr>
            <w:tcW w:w="3827" w:type="dxa"/>
            <w:shd w:val="clear" w:color="auto" w:fill="auto"/>
            <w:vAlign w:val="center"/>
          </w:tcPr>
          <w:p w14:paraId="5149DC9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199F726E" w14:textId="7A0B800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1,8000</w:t>
            </w:r>
          </w:p>
        </w:tc>
        <w:tc>
          <w:tcPr>
            <w:tcW w:w="1181" w:type="dxa"/>
            <w:vAlign w:val="bottom"/>
          </w:tcPr>
          <w:p w14:paraId="14F5B1F1" w14:textId="263CB73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2,4000</w:t>
            </w:r>
          </w:p>
        </w:tc>
        <w:tc>
          <w:tcPr>
            <w:tcW w:w="1182" w:type="dxa"/>
            <w:vAlign w:val="center"/>
          </w:tcPr>
          <w:p w14:paraId="30B82512" w14:textId="024C6A1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3,0000</w:t>
            </w:r>
          </w:p>
        </w:tc>
      </w:tr>
      <w:tr w:rsidR="00C5345E" w:rsidRPr="006F0B3D" w14:paraId="4AD6B5A4" w14:textId="77777777" w:rsidTr="00C5345E">
        <w:trPr>
          <w:trHeight w:val="244"/>
        </w:trPr>
        <w:tc>
          <w:tcPr>
            <w:tcW w:w="1980" w:type="dxa"/>
            <w:vMerge/>
            <w:vAlign w:val="center"/>
          </w:tcPr>
          <w:p w14:paraId="0CA32D1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B05BCCB"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5628B819" w14:textId="488F541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732B76C3" w14:textId="3D99DEB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65781551" w14:textId="53029DC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45FDED3A" w14:textId="77777777" w:rsidTr="00C5345E">
        <w:trPr>
          <w:trHeight w:val="244"/>
        </w:trPr>
        <w:tc>
          <w:tcPr>
            <w:tcW w:w="1980" w:type="dxa"/>
            <w:vMerge/>
            <w:vAlign w:val="center"/>
          </w:tcPr>
          <w:p w14:paraId="2A03400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9BC1226"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1F113232" w14:textId="266AA53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1,8000</w:t>
            </w:r>
          </w:p>
        </w:tc>
        <w:tc>
          <w:tcPr>
            <w:tcW w:w="1181" w:type="dxa"/>
            <w:vAlign w:val="bottom"/>
          </w:tcPr>
          <w:p w14:paraId="71BF5B56" w14:textId="6451205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2,4000</w:t>
            </w:r>
          </w:p>
        </w:tc>
        <w:tc>
          <w:tcPr>
            <w:tcW w:w="1182" w:type="dxa"/>
            <w:vAlign w:val="center"/>
          </w:tcPr>
          <w:p w14:paraId="551FF4C4" w14:textId="1752C95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3,0000</w:t>
            </w:r>
          </w:p>
        </w:tc>
      </w:tr>
      <w:tr w:rsidR="00C5345E" w:rsidRPr="006F0B3D" w14:paraId="396FAFAF" w14:textId="77777777" w:rsidTr="00C5345E">
        <w:trPr>
          <w:trHeight w:val="244"/>
        </w:trPr>
        <w:tc>
          <w:tcPr>
            <w:tcW w:w="1980" w:type="dxa"/>
            <w:vMerge/>
            <w:vAlign w:val="center"/>
          </w:tcPr>
          <w:p w14:paraId="3982A4B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3F691E4"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0547D09E" w14:textId="5E03656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2F1AE962" w14:textId="4356D75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36781FFB" w14:textId="75912A0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22CF7D85" w14:textId="77777777" w:rsidTr="00C5345E">
        <w:trPr>
          <w:trHeight w:val="244"/>
        </w:trPr>
        <w:tc>
          <w:tcPr>
            <w:tcW w:w="1980" w:type="dxa"/>
            <w:vMerge/>
            <w:vAlign w:val="center"/>
          </w:tcPr>
          <w:p w14:paraId="0CB39BB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168F4AC"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127F51BD" w14:textId="5D05680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1,8000</w:t>
            </w:r>
          </w:p>
        </w:tc>
        <w:tc>
          <w:tcPr>
            <w:tcW w:w="1181" w:type="dxa"/>
            <w:vAlign w:val="bottom"/>
          </w:tcPr>
          <w:p w14:paraId="396F7EAD" w14:textId="3375354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2,4000</w:t>
            </w:r>
          </w:p>
        </w:tc>
        <w:tc>
          <w:tcPr>
            <w:tcW w:w="1182" w:type="dxa"/>
            <w:vAlign w:val="center"/>
          </w:tcPr>
          <w:p w14:paraId="055B8379" w14:textId="3288CE7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3,0000</w:t>
            </w:r>
          </w:p>
        </w:tc>
      </w:tr>
      <w:tr w:rsidR="00C5345E" w:rsidRPr="006F0B3D" w14:paraId="0254F24E" w14:textId="77777777" w:rsidTr="00C5345E">
        <w:trPr>
          <w:trHeight w:val="244"/>
        </w:trPr>
        <w:tc>
          <w:tcPr>
            <w:tcW w:w="1980" w:type="dxa"/>
            <w:vMerge/>
            <w:vAlign w:val="center"/>
          </w:tcPr>
          <w:p w14:paraId="0D0F1283"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645F21A"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14658000" w14:textId="45665D0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0,0500</w:t>
            </w:r>
          </w:p>
        </w:tc>
        <w:tc>
          <w:tcPr>
            <w:tcW w:w="1181" w:type="dxa"/>
            <w:vAlign w:val="bottom"/>
          </w:tcPr>
          <w:p w14:paraId="14EC4E74" w14:textId="030B207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0,0500</w:t>
            </w:r>
          </w:p>
        </w:tc>
        <w:tc>
          <w:tcPr>
            <w:tcW w:w="1182" w:type="dxa"/>
            <w:vAlign w:val="center"/>
          </w:tcPr>
          <w:p w14:paraId="488A726F" w14:textId="5CEA6AE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0,0496</w:t>
            </w:r>
          </w:p>
        </w:tc>
      </w:tr>
      <w:tr w:rsidR="00C5345E" w:rsidRPr="006F0B3D" w14:paraId="4497699E" w14:textId="77777777" w:rsidTr="00C5345E">
        <w:trPr>
          <w:trHeight w:val="244"/>
        </w:trPr>
        <w:tc>
          <w:tcPr>
            <w:tcW w:w="1980" w:type="dxa"/>
            <w:vMerge/>
            <w:vAlign w:val="center"/>
          </w:tcPr>
          <w:p w14:paraId="0FE055FB"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C4F4824"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788F6245" w14:textId="2813CD5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1,7500</w:t>
            </w:r>
          </w:p>
        </w:tc>
        <w:tc>
          <w:tcPr>
            <w:tcW w:w="1181" w:type="dxa"/>
            <w:vAlign w:val="bottom"/>
          </w:tcPr>
          <w:p w14:paraId="2FB9DF10" w14:textId="1AB8DCD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2,3500</w:t>
            </w:r>
          </w:p>
        </w:tc>
        <w:tc>
          <w:tcPr>
            <w:tcW w:w="1182" w:type="dxa"/>
            <w:vAlign w:val="center"/>
          </w:tcPr>
          <w:p w14:paraId="08AF352B" w14:textId="40FD0F5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2,9504</w:t>
            </w:r>
          </w:p>
        </w:tc>
      </w:tr>
      <w:tr w:rsidR="00C5345E" w:rsidRPr="006F0B3D" w14:paraId="715C97F2" w14:textId="77777777" w:rsidTr="00C5345E">
        <w:trPr>
          <w:trHeight w:val="244"/>
        </w:trPr>
        <w:tc>
          <w:tcPr>
            <w:tcW w:w="1980" w:type="dxa"/>
            <w:vMerge/>
            <w:vAlign w:val="center"/>
          </w:tcPr>
          <w:p w14:paraId="7FBBB8A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FA89C5D"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62837B9E" w14:textId="4741E09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0,0516</w:t>
            </w:r>
          </w:p>
        </w:tc>
        <w:tc>
          <w:tcPr>
            <w:tcW w:w="1181" w:type="dxa"/>
            <w:vAlign w:val="bottom"/>
          </w:tcPr>
          <w:p w14:paraId="692A4273" w14:textId="4551908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0,0516</w:t>
            </w:r>
          </w:p>
        </w:tc>
        <w:tc>
          <w:tcPr>
            <w:tcW w:w="1182" w:type="dxa"/>
            <w:vAlign w:val="center"/>
          </w:tcPr>
          <w:p w14:paraId="15441EC1" w14:textId="6521F05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0,0499</w:t>
            </w:r>
          </w:p>
        </w:tc>
      </w:tr>
      <w:tr w:rsidR="00C5345E" w:rsidRPr="006F0B3D" w14:paraId="77568133" w14:textId="77777777" w:rsidTr="006F0B3D">
        <w:trPr>
          <w:trHeight w:val="244"/>
        </w:trPr>
        <w:tc>
          <w:tcPr>
            <w:tcW w:w="1980" w:type="dxa"/>
            <w:vMerge/>
            <w:vAlign w:val="center"/>
          </w:tcPr>
          <w:p w14:paraId="083E03D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E2642B8"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2CDA7119" w14:textId="620F2CE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0,7754</w:t>
            </w:r>
          </w:p>
        </w:tc>
        <w:tc>
          <w:tcPr>
            <w:tcW w:w="1181" w:type="dxa"/>
            <w:vAlign w:val="center"/>
          </w:tcPr>
          <w:p w14:paraId="5331A745" w14:textId="7B39685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0,6726</w:t>
            </w:r>
          </w:p>
        </w:tc>
        <w:tc>
          <w:tcPr>
            <w:tcW w:w="1182" w:type="dxa"/>
            <w:vAlign w:val="center"/>
          </w:tcPr>
          <w:p w14:paraId="32EADE14" w14:textId="646498B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0,7658</w:t>
            </w:r>
          </w:p>
        </w:tc>
      </w:tr>
      <w:tr w:rsidR="00C5345E" w:rsidRPr="006F0B3D" w14:paraId="2B1914F2" w14:textId="77777777" w:rsidTr="006F0B3D">
        <w:trPr>
          <w:trHeight w:val="244"/>
        </w:trPr>
        <w:tc>
          <w:tcPr>
            <w:tcW w:w="1980" w:type="dxa"/>
            <w:vMerge/>
            <w:vAlign w:val="center"/>
          </w:tcPr>
          <w:p w14:paraId="4CA77CD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06DDD29"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21CA548C" w14:textId="0243667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0,5991</w:t>
            </w:r>
          </w:p>
        </w:tc>
        <w:tc>
          <w:tcPr>
            <w:tcW w:w="1181" w:type="dxa"/>
            <w:vAlign w:val="center"/>
          </w:tcPr>
          <w:p w14:paraId="6A1A52DA" w14:textId="6EBFCA9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0,5991</w:t>
            </w:r>
          </w:p>
        </w:tc>
        <w:tc>
          <w:tcPr>
            <w:tcW w:w="1182" w:type="dxa"/>
            <w:vAlign w:val="center"/>
          </w:tcPr>
          <w:p w14:paraId="0EE966CA" w14:textId="4ECBBC0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0,5895</w:t>
            </w:r>
          </w:p>
        </w:tc>
      </w:tr>
      <w:tr w:rsidR="00C5345E" w:rsidRPr="006F0B3D" w14:paraId="7DACE0F8" w14:textId="77777777" w:rsidTr="00C5345E">
        <w:trPr>
          <w:trHeight w:val="244"/>
        </w:trPr>
        <w:tc>
          <w:tcPr>
            <w:tcW w:w="1980" w:type="dxa"/>
            <w:vMerge/>
            <w:vAlign w:val="center"/>
          </w:tcPr>
          <w:p w14:paraId="7C455F4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C651F0E"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bottom"/>
          </w:tcPr>
          <w:p w14:paraId="1E652418" w14:textId="78F939B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0,1763</w:t>
            </w:r>
          </w:p>
        </w:tc>
        <w:tc>
          <w:tcPr>
            <w:tcW w:w="1181" w:type="dxa"/>
            <w:vAlign w:val="bottom"/>
          </w:tcPr>
          <w:p w14:paraId="2926758D" w14:textId="0C285E9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0,0735</w:t>
            </w:r>
          </w:p>
        </w:tc>
        <w:tc>
          <w:tcPr>
            <w:tcW w:w="1182" w:type="dxa"/>
            <w:vAlign w:val="center"/>
          </w:tcPr>
          <w:p w14:paraId="43786AFA" w14:textId="03C1FF1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0,1763</w:t>
            </w:r>
          </w:p>
        </w:tc>
      </w:tr>
      <w:tr w:rsidR="00C5345E" w:rsidRPr="006F0B3D" w14:paraId="59126FD2" w14:textId="77777777" w:rsidTr="006F0B3D">
        <w:trPr>
          <w:trHeight w:val="244"/>
        </w:trPr>
        <w:tc>
          <w:tcPr>
            <w:tcW w:w="1980" w:type="dxa"/>
            <w:vMerge/>
            <w:vAlign w:val="center"/>
          </w:tcPr>
          <w:p w14:paraId="6C3F765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9ACB9C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525F1793" w14:textId="44647B6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0,9230</w:t>
            </w:r>
          </w:p>
        </w:tc>
        <w:tc>
          <w:tcPr>
            <w:tcW w:w="1181" w:type="dxa"/>
            <w:vAlign w:val="center"/>
          </w:tcPr>
          <w:p w14:paraId="251842E9" w14:textId="5DDE50D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1,6258</w:t>
            </w:r>
          </w:p>
        </w:tc>
        <w:tc>
          <w:tcPr>
            <w:tcW w:w="1182" w:type="dxa"/>
            <w:vAlign w:val="center"/>
          </w:tcPr>
          <w:p w14:paraId="2ECBBCB0" w14:textId="34D12E9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2,1348</w:t>
            </w:r>
          </w:p>
        </w:tc>
      </w:tr>
      <w:tr w:rsidR="00C5345E" w:rsidRPr="006F0B3D" w14:paraId="0F3D4578" w14:textId="77777777" w:rsidTr="006F0B3D">
        <w:trPr>
          <w:trHeight w:val="244"/>
        </w:trPr>
        <w:tc>
          <w:tcPr>
            <w:tcW w:w="1980" w:type="dxa"/>
            <w:vMerge/>
            <w:vAlign w:val="center"/>
          </w:tcPr>
          <w:p w14:paraId="3358BAD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E054F27"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5CBA8513" w14:textId="57F422F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0,7754</w:t>
            </w:r>
          </w:p>
        </w:tc>
        <w:tc>
          <w:tcPr>
            <w:tcW w:w="1181" w:type="dxa"/>
            <w:vAlign w:val="center"/>
          </w:tcPr>
          <w:p w14:paraId="7A90181E" w14:textId="4BEDBFE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0,6726</w:t>
            </w:r>
          </w:p>
        </w:tc>
        <w:tc>
          <w:tcPr>
            <w:tcW w:w="1182" w:type="dxa"/>
            <w:vAlign w:val="center"/>
          </w:tcPr>
          <w:p w14:paraId="04FA3E86" w14:textId="7AE81C3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0,7658</w:t>
            </w:r>
          </w:p>
        </w:tc>
      </w:tr>
      <w:tr w:rsidR="00C5345E" w:rsidRPr="006F0B3D" w14:paraId="2DB1183C" w14:textId="77777777" w:rsidTr="006F0B3D">
        <w:trPr>
          <w:trHeight w:val="244"/>
        </w:trPr>
        <w:tc>
          <w:tcPr>
            <w:tcW w:w="1980" w:type="dxa"/>
            <w:vMerge/>
            <w:vAlign w:val="center"/>
          </w:tcPr>
          <w:p w14:paraId="3C9EB535"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F9A76F7"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53D2AADC" w14:textId="3590651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0,5991</w:t>
            </w:r>
          </w:p>
        </w:tc>
        <w:tc>
          <w:tcPr>
            <w:tcW w:w="1181" w:type="dxa"/>
            <w:vAlign w:val="center"/>
          </w:tcPr>
          <w:p w14:paraId="53F19E8D" w14:textId="7F840DA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0,5991</w:t>
            </w:r>
          </w:p>
        </w:tc>
        <w:tc>
          <w:tcPr>
            <w:tcW w:w="1182" w:type="dxa"/>
            <w:vAlign w:val="center"/>
          </w:tcPr>
          <w:p w14:paraId="775C5EE3" w14:textId="080BE29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0,5895</w:t>
            </w:r>
          </w:p>
        </w:tc>
      </w:tr>
      <w:tr w:rsidR="00C5345E" w:rsidRPr="006F0B3D" w14:paraId="0617BFDC" w14:textId="77777777" w:rsidTr="006F0B3D">
        <w:trPr>
          <w:trHeight w:val="244"/>
        </w:trPr>
        <w:tc>
          <w:tcPr>
            <w:tcW w:w="1980" w:type="dxa"/>
            <w:vMerge/>
            <w:vAlign w:val="center"/>
          </w:tcPr>
          <w:p w14:paraId="7DFB93AE"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75D6AE7"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15DB00F4" w14:textId="4B013DB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0,1763</w:t>
            </w:r>
          </w:p>
        </w:tc>
        <w:tc>
          <w:tcPr>
            <w:tcW w:w="1181" w:type="dxa"/>
            <w:vAlign w:val="center"/>
          </w:tcPr>
          <w:p w14:paraId="0DC04CBD" w14:textId="09AA1E9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0,0735</w:t>
            </w:r>
          </w:p>
        </w:tc>
        <w:tc>
          <w:tcPr>
            <w:tcW w:w="1182" w:type="dxa"/>
            <w:vAlign w:val="center"/>
          </w:tcPr>
          <w:p w14:paraId="254C95B3" w14:textId="5E63DFF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0,1763</w:t>
            </w:r>
          </w:p>
        </w:tc>
      </w:tr>
      <w:tr w:rsidR="00C5345E" w:rsidRPr="006F0B3D" w14:paraId="0F98260C" w14:textId="77777777" w:rsidTr="006F0B3D">
        <w:trPr>
          <w:trHeight w:val="244"/>
        </w:trPr>
        <w:tc>
          <w:tcPr>
            <w:tcW w:w="1980" w:type="dxa"/>
            <w:vMerge/>
            <w:vAlign w:val="center"/>
          </w:tcPr>
          <w:p w14:paraId="58280781"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2B4BCA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3AB51B05" w14:textId="3893FC8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0,9230</w:t>
            </w:r>
          </w:p>
        </w:tc>
        <w:tc>
          <w:tcPr>
            <w:tcW w:w="1181" w:type="dxa"/>
            <w:vAlign w:val="center"/>
          </w:tcPr>
          <w:p w14:paraId="50DA60F0" w14:textId="204B427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1,6258</w:t>
            </w:r>
          </w:p>
        </w:tc>
        <w:tc>
          <w:tcPr>
            <w:tcW w:w="1182" w:type="dxa"/>
            <w:vAlign w:val="center"/>
          </w:tcPr>
          <w:p w14:paraId="64C5B406" w14:textId="0241F2B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2,1348</w:t>
            </w:r>
          </w:p>
        </w:tc>
      </w:tr>
      <w:tr w:rsidR="00C5345E" w:rsidRPr="006F0B3D" w14:paraId="7E73AD1D" w14:textId="77777777" w:rsidTr="006F0B3D">
        <w:trPr>
          <w:trHeight w:val="244"/>
        </w:trPr>
        <w:tc>
          <w:tcPr>
            <w:tcW w:w="1980" w:type="dxa"/>
            <w:vMerge/>
            <w:vAlign w:val="center"/>
          </w:tcPr>
          <w:p w14:paraId="5AF841F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0108B0DA"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45754D2C" w14:textId="37098A1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2,23</w:t>
            </w:r>
          </w:p>
        </w:tc>
        <w:tc>
          <w:tcPr>
            <w:tcW w:w="1181" w:type="dxa"/>
            <w:vAlign w:val="center"/>
          </w:tcPr>
          <w:p w14:paraId="401E70BF" w14:textId="0403308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2,23</w:t>
            </w:r>
          </w:p>
        </w:tc>
        <w:tc>
          <w:tcPr>
            <w:tcW w:w="1182" w:type="dxa"/>
            <w:vAlign w:val="center"/>
          </w:tcPr>
          <w:p w14:paraId="6AD81392" w14:textId="0969A74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2,23</w:t>
            </w:r>
          </w:p>
        </w:tc>
      </w:tr>
      <w:tr w:rsidR="00C5345E" w:rsidRPr="006F0B3D" w14:paraId="4BBC389C" w14:textId="77777777" w:rsidTr="00C5345E">
        <w:trPr>
          <w:trHeight w:val="244"/>
        </w:trPr>
        <w:tc>
          <w:tcPr>
            <w:tcW w:w="1980" w:type="dxa"/>
            <w:vMerge/>
            <w:vAlign w:val="center"/>
          </w:tcPr>
          <w:p w14:paraId="36C5331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4645AF14"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bottom"/>
          </w:tcPr>
          <w:p w14:paraId="7A5A752B" w14:textId="3543086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0,3484</w:t>
            </w:r>
          </w:p>
        </w:tc>
        <w:tc>
          <w:tcPr>
            <w:tcW w:w="1181" w:type="dxa"/>
            <w:vAlign w:val="bottom"/>
          </w:tcPr>
          <w:p w14:paraId="7B4DE9D4" w14:textId="67A6982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0,3022</w:t>
            </w:r>
          </w:p>
        </w:tc>
        <w:tc>
          <w:tcPr>
            <w:tcW w:w="1182" w:type="dxa"/>
            <w:vAlign w:val="bottom"/>
          </w:tcPr>
          <w:p w14:paraId="771069EA" w14:textId="7D27311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0,3441</w:t>
            </w:r>
          </w:p>
        </w:tc>
      </w:tr>
      <w:tr w:rsidR="00C5345E" w:rsidRPr="006F0B3D" w14:paraId="43288766" w14:textId="77777777" w:rsidTr="00C5345E">
        <w:trPr>
          <w:trHeight w:val="244"/>
        </w:trPr>
        <w:tc>
          <w:tcPr>
            <w:tcW w:w="1980" w:type="dxa"/>
            <w:vMerge w:val="restart"/>
            <w:vAlign w:val="center"/>
          </w:tcPr>
          <w:p w14:paraId="09BB17A6" w14:textId="2C6211E9"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КУ № 4</w:t>
            </w:r>
          </w:p>
        </w:tc>
        <w:tc>
          <w:tcPr>
            <w:tcW w:w="3827" w:type="dxa"/>
            <w:shd w:val="clear" w:color="auto" w:fill="auto"/>
            <w:vAlign w:val="center"/>
          </w:tcPr>
          <w:p w14:paraId="6986EB08"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77F386CB" w14:textId="7A3FA76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0,4680</w:t>
            </w:r>
          </w:p>
        </w:tc>
        <w:tc>
          <w:tcPr>
            <w:tcW w:w="1181" w:type="dxa"/>
            <w:vAlign w:val="bottom"/>
          </w:tcPr>
          <w:p w14:paraId="5487015F" w14:textId="7706AA5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0,4680</w:t>
            </w:r>
          </w:p>
        </w:tc>
        <w:tc>
          <w:tcPr>
            <w:tcW w:w="1182" w:type="dxa"/>
            <w:vAlign w:val="center"/>
          </w:tcPr>
          <w:p w14:paraId="5A4C7B71" w14:textId="55C15F7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0,4680</w:t>
            </w:r>
          </w:p>
        </w:tc>
      </w:tr>
      <w:tr w:rsidR="00C5345E" w:rsidRPr="006F0B3D" w14:paraId="1EE0B5A7" w14:textId="77777777" w:rsidTr="00C5345E">
        <w:trPr>
          <w:trHeight w:val="244"/>
        </w:trPr>
        <w:tc>
          <w:tcPr>
            <w:tcW w:w="1980" w:type="dxa"/>
            <w:vMerge/>
            <w:vAlign w:val="center"/>
          </w:tcPr>
          <w:p w14:paraId="04DF3CB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329A243"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6F428D06" w14:textId="767810F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67291139" w14:textId="772F275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2D8693CC" w14:textId="6706535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1ABA9596" w14:textId="77777777" w:rsidTr="00C5345E">
        <w:trPr>
          <w:trHeight w:val="244"/>
        </w:trPr>
        <w:tc>
          <w:tcPr>
            <w:tcW w:w="1980" w:type="dxa"/>
            <w:vMerge/>
            <w:vAlign w:val="center"/>
          </w:tcPr>
          <w:p w14:paraId="2DA5988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4D8D96B"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4E19B310" w14:textId="78B7CC6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0,4680</w:t>
            </w:r>
          </w:p>
        </w:tc>
        <w:tc>
          <w:tcPr>
            <w:tcW w:w="1181" w:type="dxa"/>
            <w:vAlign w:val="bottom"/>
          </w:tcPr>
          <w:p w14:paraId="4AF75ACF" w14:textId="3E29742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0,4680</w:t>
            </w:r>
          </w:p>
        </w:tc>
        <w:tc>
          <w:tcPr>
            <w:tcW w:w="1182" w:type="dxa"/>
            <w:vAlign w:val="center"/>
          </w:tcPr>
          <w:p w14:paraId="0E63838E" w14:textId="575A6D1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0,4680</w:t>
            </w:r>
          </w:p>
        </w:tc>
      </w:tr>
      <w:tr w:rsidR="00C5345E" w:rsidRPr="006F0B3D" w14:paraId="58488F80" w14:textId="77777777" w:rsidTr="00C5345E">
        <w:trPr>
          <w:trHeight w:val="244"/>
        </w:trPr>
        <w:tc>
          <w:tcPr>
            <w:tcW w:w="1980" w:type="dxa"/>
            <w:vMerge/>
            <w:vAlign w:val="center"/>
          </w:tcPr>
          <w:p w14:paraId="03095B6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9047C4D"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5C214F72" w14:textId="4316D7A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04F19F1C" w14:textId="5E5CF20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4471AEB8" w14:textId="2EBD926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36904400" w14:textId="77777777" w:rsidTr="00C5345E">
        <w:trPr>
          <w:trHeight w:val="244"/>
        </w:trPr>
        <w:tc>
          <w:tcPr>
            <w:tcW w:w="1980" w:type="dxa"/>
            <w:vMerge/>
            <w:vAlign w:val="center"/>
          </w:tcPr>
          <w:p w14:paraId="72B6065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C1E9744"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4C9DED2F" w14:textId="39A6DC3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0,4680</w:t>
            </w:r>
          </w:p>
        </w:tc>
        <w:tc>
          <w:tcPr>
            <w:tcW w:w="1181" w:type="dxa"/>
            <w:vAlign w:val="bottom"/>
          </w:tcPr>
          <w:p w14:paraId="61A109FA" w14:textId="515B703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0,4680</w:t>
            </w:r>
          </w:p>
        </w:tc>
        <w:tc>
          <w:tcPr>
            <w:tcW w:w="1182" w:type="dxa"/>
            <w:vAlign w:val="center"/>
          </w:tcPr>
          <w:p w14:paraId="7A0896DB" w14:textId="3BEDC5D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0,4680</w:t>
            </w:r>
          </w:p>
        </w:tc>
      </w:tr>
      <w:tr w:rsidR="00C5345E" w:rsidRPr="006F0B3D" w14:paraId="2A1AEFDA" w14:textId="77777777" w:rsidTr="00C5345E">
        <w:trPr>
          <w:trHeight w:val="244"/>
        </w:trPr>
        <w:tc>
          <w:tcPr>
            <w:tcW w:w="1980" w:type="dxa"/>
            <w:vMerge/>
            <w:vAlign w:val="center"/>
          </w:tcPr>
          <w:p w14:paraId="578D71F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859F2E2"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5DC7C65B" w14:textId="2BCB1E8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0,0050</w:t>
            </w:r>
          </w:p>
        </w:tc>
        <w:tc>
          <w:tcPr>
            <w:tcW w:w="1181" w:type="dxa"/>
            <w:vAlign w:val="bottom"/>
          </w:tcPr>
          <w:p w14:paraId="54116D5F" w14:textId="2A5FB41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0,0050</w:t>
            </w:r>
          </w:p>
        </w:tc>
        <w:tc>
          <w:tcPr>
            <w:tcW w:w="1182" w:type="dxa"/>
            <w:vAlign w:val="center"/>
          </w:tcPr>
          <w:p w14:paraId="3B9DA6F6" w14:textId="348D421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0,0048</w:t>
            </w:r>
          </w:p>
        </w:tc>
      </w:tr>
      <w:tr w:rsidR="00C5345E" w:rsidRPr="006F0B3D" w14:paraId="1567184B" w14:textId="77777777" w:rsidTr="00C5345E">
        <w:trPr>
          <w:trHeight w:val="244"/>
        </w:trPr>
        <w:tc>
          <w:tcPr>
            <w:tcW w:w="1980" w:type="dxa"/>
            <w:vMerge/>
            <w:vAlign w:val="center"/>
          </w:tcPr>
          <w:p w14:paraId="667058C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F0AE1A5"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5F7F73D8" w14:textId="2A2CE40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0,4630</w:t>
            </w:r>
          </w:p>
        </w:tc>
        <w:tc>
          <w:tcPr>
            <w:tcW w:w="1181" w:type="dxa"/>
            <w:vAlign w:val="bottom"/>
          </w:tcPr>
          <w:p w14:paraId="378C1DE1" w14:textId="1735274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0,4630</w:t>
            </w:r>
          </w:p>
        </w:tc>
        <w:tc>
          <w:tcPr>
            <w:tcW w:w="1182" w:type="dxa"/>
            <w:vAlign w:val="center"/>
          </w:tcPr>
          <w:p w14:paraId="1563169C" w14:textId="6D2FB75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0,4632</w:t>
            </w:r>
          </w:p>
        </w:tc>
      </w:tr>
      <w:tr w:rsidR="00C5345E" w:rsidRPr="006F0B3D" w14:paraId="24063AA0" w14:textId="77777777" w:rsidTr="00C5345E">
        <w:trPr>
          <w:trHeight w:val="244"/>
        </w:trPr>
        <w:tc>
          <w:tcPr>
            <w:tcW w:w="1980" w:type="dxa"/>
            <w:vMerge/>
            <w:vAlign w:val="center"/>
          </w:tcPr>
          <w:p w14:paraId="2F1BC2E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70FC5BE"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1321F6F9" w14:textId="5A9A40F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0,0067</w:t>
            </w:r>
          </w:p>
        </w:tc>
        <w:tc>
          <w:tcPr>
            <w:tcW w:w="1181" w:type="dxa"/>
            <w:vAlign w:val="bottom"/>
          </w:tcPr>
          <w:p w14:paraId="190C65FB" w14:textId="6ABAA64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0,0067</w:t>
            </w:r>
          </w:p>
        </w:tc>
        <w:tc>
          <w:tcPr>
            <w:tcW w:w="1182" w:type="dxa"/>
            <w:vAlign w:val="center"/>
          </w:tcPr>
          <w:p w14:paraId="0BB11884" w14:textId="158A099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0,0073</w:t>
            </w:r>
          </w:p>
        </w:tc>
      </w:tr>
      <w:tr w:rsidR="00C5345E" w:rsidRPr="006F0B3D" w14:paraId="42257CF7" w14:textId="77777777" w:rsidTr="006F0B3D">
        <w:trPr>
          <w:trHeight w:val="244"/>
        </w:trPr>
        <w:tc>
          <w:tcPr>
            <w:tcW w:w="1980" w:type="dxa"/>
            <w:vMerge/>
            <w:vAlign w:val="center"/>
          </w:tcPr>
          <w:p w14:paraId="1E03C83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224D9BF"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2AC24037" w14:textId="6B9F0C9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0,1703</w:t>
            </w:r>
          </w:p>
        </w:tc>
        <w:tc>
          <w:tcPr>
            <w:tcW w:w="1181" w:type="dxa"/>
            <w:vAlign w:val="center"/>
          </w:tcPr>
          <w:p w14:paraId="792650EC" w14:textId="4FB21CA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0,1703</w:t>
            </w:r>
          </w:p>
        </w:tc>
        <w:tc>
          <w:tcPr>
            <w:tcW w:w="1182" w:type="dxa"/>
            <w:vAlign w:val="center"/>
          </w:tcPr>
          <w:p w14:paraId="4DFB70DC" w14:textId="7F01DD7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0,1703</w:t>
            </w:r>
          </w:p>
        </w:tc>
      </w:tr>
      <w:tr w:rsidR="00C5345E" w:rsidRPr="006F0B3D" w14:paraId="240A1A8E" w14:textId="77777777" w:rsidTr="006F0B3D">
        <w:trPr>
          <w:trHeight w:val="244"/>
        </w:trPr>
        <w:tc>
          <w:tcPr>
            <w:tcW w:w="1980" w:type="dxa"/>
            <w:vMerge/>
            <w:vAlign w:val="center"/>
          </w:tcPr>
          <w:p w14:paraId="3337EFC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3F6ECFB"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32EE0F6F" w14:textId="05997A1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0,1703</w:t>
            </w:r>
          </w:p>
        </w:tc>
        <w:tc>
          <w:tcPr>
            <w:tcW w:w="1181" w:type="dxa"/>
            <w:vAlign w:val="center"/>
          </w:tcPr>
          <w:p w14:paraId="71D2DC47" w14:textId="6BEE95C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0,1703</w:t>
            </w:r>
          </w:p>
        </w:tc>
        <w:tc>
          <w:tcPr>
            <w:tcW w:w="1182" w:type="dxa"/>
            <w:vAlign w:val="center"/>
          </w:tcPr>
          <w:p w14:paraId="41599085" w14:textId="3AF40A8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0,1703</w:t>
            </w:r>
          </w:p>
        </w:tc>
      </w:tr>
      <w:tr w:rsidR="00C5345E" w:rsidRPr="006F0B3D" w14:paraId="33CFE918" w14:textId="77777777" w:rsidTr="00C5345E">
        <w:trPr>
          <w:trHeight w:val="244"/>
        </w:trPr>
        <w:tc>
          <w:tcPr>
            <w:tcW w:w="1980" w:type="dxa"/>
            <w:vMerge/>
            <w:vAlign w:val="center"/>
          </w:tcPr>
          <w:p w14:paraId="32A98411"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C3C48C8"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bottom"/>
          </w:tcPr>
          <w:p w14:paraId="1FC0FADF" w14:textId="3F45530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49650B29" w14:textId="618F404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446A0F0B" w14:textId="4FA1027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61140B10" w14:textId="77777777" w:rsidTr="006F0B3D">
        <w:trPr>
          <w:trHeight w:val="244"/>
        </w:trPr>
        <w:tc>
          <w:tcPr>
            <w:tcW w:w="1980" w:type="dxa"/>
            <w:vMerge/>
            <w:vAlign w:val="center"/>
          </w:tcPr>
          <w:p w14:paraId="4A2E1E3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64A6F1C"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50956F6B" w14:textId="6EE8449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0,2860</w:t>
            </w:r>
          </w:p>
        </w:tc>
        <w:tc>
          <w:tcPr>
            <w:tcW w:w="1181" w:type="dxa"/>
            <w:vAlign w:val="center"/>
          </w:tcPr>
          <w:p w14:paraId="0FE04B71" w14:textId="5F9BC83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0,2860</w:t>
            </w:r>
          </w:p>
        </w:tc>
        <w:tc>
          <w:tcPr>
            <w:tcW w:w="1182" w:type="dxa"/>
            <w:vAlign w:val="center"/>
          </w:tcPr>
          <w:p w14:paraId="2ABAF349" w14:textId="765BE55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0,2856</w:t>
            </w:r>
          </w:p>
        </w:tc>
      </w:tr>
      <w:tr w:rsidR="00C5345E" w:rsidRPr="006F0B3D" w14:paraId="66E34D20" w14:textId="77777777" w:rsidTr="006F0B3D">
        <w:trPr>
          <w:trHeight w:val="244"/>
        </w:trPr>
        <w:tc>
          <w:tcPr>
            <w:tcW w:w="1980" w:type="dxa"/>
            <w:vMerge/>
            <w:vAlign w:val="center"/>
          </w:tcPr>
          <w:p w14:paraId="58F952F5"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FF05B4A"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72EB215D" w14:textId="3E79A61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0,1703</w:t>
            </w:r>
          </w:p>
        </w:tc>
        <w:tc>
          <w:tcPr>
            <w:tcW w:w="1181" w:type="dxa"/>
            <w:vAlign w:val="center"/>
          </w:tcPr>
          <w:p w14:paraId="416BD3D0" w14:textId="5BE509B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0,1703</w:t>
            </w:r>
          </w:p>
        </w:tc>
        <w:tc>
          <w:tcPr>
            <w:tcW w:w="1182" w:type="dxa"/>
            <w:vAlign w:val="center"/>
          </w:tcPr>
          <w:p w14:paraId="60A9A31C" w14:textId="7CB33B2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0,1703</w:t>
            </w:r>
          </w:p>
        </w:tc>
      </w:tr>
      <w:tr w:rsidR="00C5345E" w:rsidRPr="006F0B3D" w14:paraId="7AF76F64" w14:textId="77777777" w:rsidTr="006F0B3D">
        <w:trPr>
          <w:trHeight w:val="244"/>
        </w:trPr>
        <w:tc>
          <w:tcPr>
            <w:tcW w:w="1980" w:type="dxa"/>
            <w:vMerge/>
            <w:vAlign w:val="center"/>
          </w:tcPr>
          <w:p w14:paraId="3912AA4E"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C1C3879"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01AF2E09" w14:textId="02F20AF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0,1703</w:t>
            </w:r>
          </w:p>
        </w:tc>
        <w:tc>
          <w:tcPr>
            <w:tcW w:w="1181" w:type="dxa"/>
            <w:vAlign w:val="center"/>
          </w:tcPr>
          <w:p w14:paraId="3885CBF6" w14:textId="1A9A47B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0,1703</w:t>
            </w:r>
          </w:p>
        </w:tc>
        <w:tc>
          <w:tcPr>
            <w:tcW w:w="1182" w:type="dxa"/>
            <w:vAlign w:val="center"/>
          </w:tcPr>
          <w:p w14:paraId="7FEE7B26" w14:textId="2BBE2FF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0,1703</w:t>
            </w:r>
          </w:p>
        </w:tc>
      </w:tr>
      <w:tr w:rsidR="00C5345E" w:rsidRPr="006F0B3D" w14:paraId="68AB2765" w14:textId="77777777" w:rsidTr="006F0B3D">
        <w:trPr>
          <w:trHeight w:val="244"/>
        </w:trPr>
        <w:tc>
          <w:tcPr>
            <w:tcW w:w="1980" w:type="dxa"/>
            <w:vMerge/>
            <w:vAlign w:val="center"/>
          </w:tcPr>
          <w:p w14:paraId="017942A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3FE7C66"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74F72154" w14:textId="3A430A9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center"/>
          </w:tcPr>
          <w:p w14:paraId="47C69BC6" w14:textId="38F955D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2952CDBA" w14:textId="505EC19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2D22EDCC" w14:textId="77777777" w:rsidTr="006F0B3D">
        <w:trPr>
          <w:trHeight w:val="244"/>
        </w:trPr>
        <w:tc>
          <w:tcPr>
            <w:tcW w:w="1980" w:type="dxa"/>
            <w:vMerge/>
            <w:vAlign w:val="center"/>
          </w:tcPr>
          <w:p w14:paraId="09132AD5"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F5ED863"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34A031D8" w14:textId="5E34B4C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0,2860</w:t>
            </w:r>
          </w:p>
        </w:tc>
        <w:tc>
          <w:tcPr>
            <w:tcW w:w="1181" w:type="dxa"/>
            <w:vAlign w:val="center"/>
          </w:tcPr>
          <w:p w14:paraId="00A50A2F" w14:textId="270960F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0,2860</w:t>
            </w:r>
          </w:p>
        </w:tc>
        <w:tc>
          <w:tcPr>
            <w:tcW w:w="1182" w:type="dxa"/>
            <w:vAlign w:val="center"/>
          </w:tcPr>
          <w:p w14:paraId="568450F7" w14:textId="2DD894B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0,2856</w:t>
            </w:r>
          </w:p>
        </w:tc>
      </w:tr>
      <w:tr w:rsidR="00C5345E" w:rsidRPr="006F0B3D" w14:paraId="707918A6" w14:textId="77777777" w:rsidTr="006F0B3D">
        <w:trPr>
          <w:trHeight w:val="244"/>
        </w:trPr>
        <w:tc>
          <w:tcPr>
            <w:tcW w:w="1980" w:type="dxa"/>
            <w:vMerge/>
            <w:vAlign w:val="center"/>
          </w:tcPr>
          <w:p w14:paraId="300976C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761EE864"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1AC62956" w14:textId="68CD9C1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1,14</w:t>
            </w:r>
          </w:p>
        </w:tc>
        <w:tc>
          <w:tcPr>
            <w:tcW w:w="1181" w:type="dxa"/>
            <w:vAlign w:val="center"/>
          </w:tcPr>
          <w:p w14:paraId="3F2C7606" w14:textId="32EA5BB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1,14</w:t>
            </w:r>
          </w:p>
        </w:tc>
        <w:tc>
          <w:tcPr>
            <w:tcW w:w="1182" w:type="dxa"/>
            <w:vAlign w:val="center"/>
          </w:tcPr>
          <w:p w14:paraId="27B89D59" w14:textId="63CCBC1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1,14</w:t>
            </w:r>
          </w:p>
        </w:tc>
      </w:tr>
      <w:tr w:rsidR="00C5345E" w:rsidRPr="006F0B3D" w14:paraId="4417EAB6" w14:textId="77777777" w:rsidTr="00C5345E">
        <w:trPr>
          <w:trHeight w:val="244"/>
        </w:trPr>
        <w:tc>
          <w:tcPr>
            <w:tcW w:w="1980" w:type="dxa"/>
            <w:vMerge/>
            <w:vAlign w:val="center"/>
          </w:tcPr>
          <w:p w14:paraId="70B396C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34AC67E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bottom"/>
          </w:tcPr>
          <w:p w14:paraId="5519C188" w14:textId="4058A4E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0,1489</w:t>
            </w:r>
          </w:p>
        </w:tc>
        <w:tc>
          <w:tcPr>
            <w:tcW w:w="1181" w:type="dxa"/>
            <w:vAlign w:val="bottom"/>
          </w:tcPr>
          <w:p w14:paraId="58227158" w14:textId="23BC31D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0,1489</w:t>
            </w:r>
          </w:p>
        </w:tc>
        <w:tc>
          <w:tcPr>
            <w:tcW w:w="1182" w:type="dxa"/>
            <w:vAlign w:val="bottom"/>
          </w:tcPr>
          <w:p w14:paraId="3C632F3C" w14:textId="05D1478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0,1489</w:t>
            </w:r>
          </w:p>
        </w:tc>
      </w:tr>
      <w:tr w:rsidR="00C5345E" w:rsidRPr="006F0B3D" w14:paraId="08DE66B4" w14:textId="77777777" w:rsidTr="00C5345E">
        <w:trPr>
          <w:trHeight w:val="244"/>
        </w:trPr>
        <w:tc>
          <w:tcPr>
            <w:tcW w:w="1980" w:type="dxa"/>
            <w:vMerge w:val="restart"/>
            <w:vAlign w:val="center"/>
          </w:tcPr>
          <w:p w14:paraId="21B987BF" w14:textId="4C261610"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КУ № 5</w:t>
            </w:r>
          </w:p>
        </w:tc>
        <w:tc>
          <w:tcPr>
            <w:tcW w:w="3827" w:type="dxa"/>
            <w:shd w:val="clear" w:color="auto" w:fill="auto"/>
            <w:vAlign w:val="center"/>
          </w:tcPr>
          <w:p w14:paraId="659978FC"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4BC34A24" w14:textId="5EF04E5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м</w:t>
            </w:r>
          </w:p>
        </w:tc>
        <w:tc>
          <w:tcPr>
            <w:tcW w:w="1181" w:type="dxa"/>
            <w:vAlign w:val="bottom"/>
          </w:tcPr>
          <w:p w14:paraId="1E0024D1" w14:textId="02AEA47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0,8990</w:t>
            </w:r>
          </w:p>
        </w:tc>
        <w:tc>
          <w:tcPr>
            <w:tcW w:w="1182" w:type="dxa"/>
            <w:vAlign w:val="center"/>
          </w:tcPr>
          <w:p w14:paraId="06912252" w14:textId="00E7360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0,8990</w:t>
            </w:r>
          </w:p>
        </w:tc>
      </w:tr>
      <w:tr w:rsidR="00C5345E" w:rsidRPr="006F0B3D" w14:paraId="417A4D93" w14:textId="77777777" w:rsidTr="00C5345E">
        <w:trPr>
          <w:trHeight w:val="244"/>
        </w:trPr>
        <w:tc>
          <w:tcPr>
            <w:tcW w:w="1980" w:type="dxa"/>
            <w:vMerge/>
            <w:vAlign w:val="center"/>
          </w:tcPr>
          <w:p w14:paraId="5716C2B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F397ABE"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7B2699B2" w14:textId="410F8B9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12E3373B" w14:textId="0C6C39A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31CA85C3" w14:textId="2EEBD1A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1E40B6AD" w14:textId="77777777" w:rsidTr="00C5345E">
        <w:trPr>
          <w:trHeight w:val="244"/>
        </w:trPr>
        <w:tc>
          <w:tcPr>
            <w:tcW w:w="1980" w:type="dxa"/>
            <w:vMerge/>
            <w:vAlign w:val="center"/>
          </w:tcPr>
          <w:p w14:paraId="0BFEE20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C3240BF"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3EEAB22F" w14:textId="27D67FF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0,8990</w:t>
            </w:r>
          </w:p>
        </w:tc>
        <w:tc>
          <w:tcPr>
            <w:tcW w:w="1181" w:type="dxa"/>
            <w:vAlign w:val="bottom"/>
          </w:tcPr>
          <w:p w14:paraId="4CC283E6" w14:textId="6AF7ABC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0,8990</w:t>
            </w:r>
          </w:p>
        </w:tc>
        <w:tc>
          <w:tcPr>
            <w:tcW w:w="1182" w:type="dxa"/>
            <w:vAlign w:val="center"/>
          </w:tcPr>
          <w:p w14:paraId="5D4AEBB0" w14:textId="3A84C51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0,8990</w:t>
            </w:r>
          </w:p>
        </w:tc>
      </w:tr>
      <w:tr w:rsidR="00C5345E" w:rsidRPr="006F0B3D" w14:paraId="64FE214E" w14:textId="77777777" w:rsidTr="00C5345E">
        <w:trPr>
          <w:trHeight w:val="244"/>
        </w:trPr>
        <w:tc>
          <w:tcPr>
            <w:tcW w:w="1980" w:type="dxa"/>
            <w:vMerge/>
            <w:vAlign w:val="center"/>
          </w:tcPr>
          <w:p w14:paraId="33ACC85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68F768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48C1B064" w14:textId="128A8D6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4998C664" w14:textId="686068A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04FFD0E9" w14:textId="559C01F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015D5EDD" w14:textId="77777777" w:rsidTr="00C5345E">
        <w:trPr>
          <w:trHeight w:val="244"/>
        </w:trPr>
        <w:tc>
          <w:tcPr>
            <w:tcW w:w="1980" w:type="dxa"/>
            <w:vMerge/>
            <w:vAlign w:val="center"/>
          </w:tcPr>
          <w:p w14:paraId="0450A30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48BEAEA"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26BFC789" w14:textId="5D047A7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0,8990</w:t>
            </w:r>
          </w:p>
        </w:tc>
        <w:tc>
          <w:tcPr>
            <w:tcW w:w="1181" w:type="dxa"/>
            <w:vAlign w:val="bottom"/>
          </w:tcPr>
          <w:p w14:paraId="265692E9" w14:textId="0FDBB66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0,8990</w:t>
            </w:r>
          </w:p>
        </w:tc>
        <w:tc>
          <w:tcPr>
            <w:tcW w:w="1182" w:type="dxa"/>
            <w:vAlign w:val="center"/>
          </w:tcPr>
          <w:p w14:paraId="624EBAB3" w14:textId="7AF1283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0,8990</w:t>
            </w:r>
          </w:p>
        </w:tc>
      </w:tr>
      <w:tr w:rsidR="00C5345E" w:rsidRPr="006F0B3D" w14:paraId="582696F1" w14:textId="77777777" w:rsidTr="00C5345E">
        <w:trPr>
          <w:trHeight w:val="244"/>
        </w:trPr>
        <w:tc>
          <w:tcPr>
            <w:tcW w:w="1980" w:type="dxa"/>
            <w:vMerge/>
            <w:vAlign w:val="center"/>
          </w:tcPr>
          <w:p w14:paraId="760D051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C896E7E"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6F60B80E" w14:textId="10A1AD6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0,0200</w:t>
            </w:r>
          </w:p>
        </w:tc>
        <w:tc>
          <w:tcPr>
            <w:tcW w:w="1181" w:type="dxa"/>
            <w:vAlign w:val="bottom"/>
          </w:tcPr>
          <w:p w14:paraId="6C81DAA8" w14:textId="25867BB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0,0200</w:t>
            </w:r>
          </w:p>
        </w:tc>
        <w:tc>
          <w:tcPr>
            <w:tcW w:w="1182" w:type="dxa"/>
            <w:vAlign w:val="center"/>
          </w:tcPr>
          <w:p w14:paraId="4CAE5CB0" w14:textId="3345353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0,0181</w:t>
            </w:r>
          </w:p>
        </w:tc>
      </w:tr>
      <w:tr w:rsidR="00C5345E" w:rsidRPr="006F0B3D" w14:paraId="30A14A19" w14:textId="77777777" w:rsidTr="00C5345E">
        <w:trPr>
          <w:trHeight w:val="244"/>
        </w:trPr>
        <w:tc>
          <w:tcPr>
            <w:tcW w:w="1980" w:type="dxa"/>
            <w:vMerge/>
            <w:vAlign w:val="center"/>
          </w:tcPr>
          <w:p w14:paraId="5B796E92"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C93BAC4"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2A70E857" w14:textId="01180E2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0,8790</w:t>
            </w:r>
          </w:p>
        </w:tc>
        <w:tc>
          <w:tcPr>
            <w:tcW w:w="1181" w:type="dxa"/>
            <w:vAlign w:val="bottom"/>
          </w:tcPr>
          <w:p w14:paraId="488E241A" w14:textId="12E388F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0,8790</w:t>
            </w:r>
          </w:p>
        </w:tc>
        <w:tc>
          <w:tcPr>
            <w:tcW w:w="1182" w:type="dxa"/>
            <w:vAlign w:val="center"/>
          </w:tcPr>
          <w:p w14:paraId="100BD2C3" w14:textId="3E0B532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0,8809</w:t>
            </w:r>
          </w:p>
        </w:tc>
      </w:tr>
      <w:tr w:rsidR="00C5345E" w:rsidRPr="006F0B3D" w14:paraId="192E4EEF" w14:textId="77777777" w:rsidTr="00C5345E">
        <w:trPr>
          <w:trHeight w:val="244"/>
        </w:trPr>
        <w:tc>
          <w:tcPr>
            <w:tcW w:w="1980" w:type="dxa"/>
            <w:vMerge/>
            <w:vAlign w:val="center"/>
          </w:tcPr>
          <w:p w14:paraId="36A470F5"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D8E329B"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333848B7" w14:textId="53823DE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0,0462</w:t>
            </w:r>
          </w:p>
        </w:tc>
        <w:tc>
          <w:tcPr>
            <w:tcW w:w="1181" w:type="dxa"/>
            <w:vAlign w:val="bottom"/>
          </w:tcPr>
          <w:p w14:paraId="114A573F" w14:textId="468D753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0,0462</w:t>
            </w:r>
          </w:p>
        </w:tc>
        <w:tc>
          <w:tcPr>
            <w:tcW w:w="1182" w:type="dxa"/>
            <w:vAlign w:val="center"/>
          </w:tcPr>
          <w:p w14:paraId="6C01B94A" w14:textId="3BD6EF4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0,0493</w:t>
            </w:r>
          </w:p>
        </w:tc>
      </w:tr>
      <w:tr w:rsidR="00C5345E" w:rsidRPr="006F0B3D" w14:paraId="5C131F3E" w14:textId="77777777" w:rsidTr="006F0B3D">
        <w:trPr>
          <w:trHeight w:val="244"/>
        </w:trPr>
        <w:tc>
          <w:tcPr>
            <w:tcW w:w="1980" w:type="dxa"/>
            <w:vMerge/>
            <w:vAlign w:val="center"/>
          </w:tcPr>
          <w:p w14:paraId="2096F4D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A3B1FDD"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294239A1" w14:textId="3FA6ACB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0,3452</w:t>
            </w:r>
          </w:p>
        </w:tc>
        <w:tc>
          <w:tcPr>
            <w:tcW w:w="1181" w:type="dxa"/>
            <w:vAlign w:val="center"/>
          </w:tcPr>
          <w:p w14:paraId="6CA98EE2" w14:textId="783CE99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0,3283</w:t>
            </w:r>
          </w:p>
        </w:tc>
        <w:tc>
          <w:tcPr>
            <w:tcW w:w="1182" w:type="dxa"/>
            <w:vAlign w:val="center"/>
          </w:tcPr>
          <w:p w14:paraId="3FDB5330" w14:textId="53D9D1B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0,3272</w:t>
            </w:r>
          </w:p>
        </w:tc>
      </w:tr>
      <w:tr w:rsidR="00C5345E" w:rsidRPr="006F0B3D" w14:paraId="56D8F9F2" w14:textId="77777777" w:rsidTr="006F0B3D">
        <w:trPr>
          <w:trHeight w:val="244"/>
        </w:trPr>
        <w:tc>
          <w:tcPr>
            <w:tcW w:w="1980" w:type="dxa"/>
            <w:vMerge/>
            <w:vAlign w:val="center"/>
          </w:tcPr>
          <w:p w14:paraId="64A2805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9216164"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20A21B7D" w14:textId="664E681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0,3162</w:t>
            </w:r>
          </w:p>
        </w:tc>
        <w:tc>
          <w:tcPr>
            <w:tcW w:w="1181" w:type="dxa"/>
            <w:vAlign w:val="center"/>
          </w:tcPr>
          <w:p w14:paraId="06053BF1" w14:textId="68FD013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0,3162</w:t>
            </w:r>
          </w:p>
        </w:tc>
        <w:tc>
          <w:tcPr>
            <w:tcW w:w="1182" w:type="dxa"/>
            <w:vAlign w:val="center"/>
          </w:tcPr>
          <w:p w14:paraId="11D94281" w14:textId="4D239AC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0,2982</w:t>
            </w:r>
          </w:p>
        </w:tc>
      </w:tr>
      <w:tr w:rsidR="00C5345E" w:rsidRPr="006F0B3D" w14:paraId="2B09E172" w14:textId="77777777" w:rsidTr="00C5345E">
        <w:trPr>
          <w:trHeight w:val="244"/>
        </w:trPr>
        <w:tc>
          <w:tcPr>
            <w:tcW w:w="1980" w:type="dxa"/>
            <w:vMerge/>
            <w:vAlign w:val="center"/>
          </w:tcPr>
          <w:p w14:paraId="5CF9A3C3"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00C4A6D"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bottom"/>
          </w:tcPr>
          <w:p w14:paraId="22902897" w14:textId="69F5A64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0,0290</w:t>
            </w:r>
          </w:p>
        </w:tc>
        <w:tc>
          <w:tcPr>
            <w:tcW w:w="1181" w:type="dxa"/>
            <w:vAlign w:val="bottom"/>
          </w:tcPr>
          <w:p w14:paraId="0F71FF67" w14:textId="0FF9A1E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0,0121</w:t>
            </w:r>
          </w:p>
        </w:tc>
        <w:tc>
          <w:tcPr>
            <w:tcW w:w="1182" w:type="dxa"/>
            <w:vAlign w:val="center"/>
          </w:tcPr>
          <w:p w14:paraId="235FBE07" w14:textId="76C5E5A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0,0290</w:t>
            </w:r>
          </w:p>
        </w:tc>
      </w:tr>
      <w:tr w:rsidR="00C5345E" w:rsidRPr="006F0B3D" w14:paraId="24F20723" w14:textId="77777777" w:rsidTr="006F0B3D">
        <w:trPr>
          <w:trHeight w:val="244"/>
        </w:trPr>
        <w:tc>
          <w:tcPr>
            <w:tcW w:w="1980" w:type="dxa"/>
            <w:vMerge/>
            <w:vAlign w:val="center"/>
          </w:tcPr>
          <w:p w14:paraId="351A902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7191BC8"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794BABE8" w14:textId="2108085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0,4876</w:t>
            </w:r>
          </w:p>
        </w:tc>
        <w:tc>
          <w:tcPr>
            <w:tcW w:w="1181" w:type="dxa"/>
            <w:vAlign w:val="center"/>
          </w:tcPr>
          <w:p w14:paraId="670EE4D5" w14:textId="4C35C9C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0,5045</w:t>
            </w:r>
          </w:p>
        </w:tc>
        <w:tc>
          <w:tcPr>
            <w:tcW w:w="1182" w:type="dxa"/>
            <w:vAlign w:val="center"/>
          </w:tcPr>
          <w:p w14:paraId="416D9B77" w14:textId="4689AF2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0,5043</w:t>
            </w:r>
          </w:p>
        </w:tc>
      </w:tr>
      <w:tr w:rsidR="00C5345E" w:rsidRPr="006F0B3D" w14:paraId="70AAAAD6" w14:textId="77777777" w:rsidTr="006F0B3D">
        <w:trPr>
          <w:trHeight w:val="244"/>
        </w:trPr>
        <w:tc>
          <w:tcPr>
            <w:tcW w:w="1980" w:type="dxa"/>
            <w:vMerge/>
            <w:vAlign w:val="center"/>
          </w:tcPr>
          <w:p w14:paraId="74089A8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91E5FC8"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6D4D2AA2" w14:textId="2B11544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0,3452</w:t>
            </w:r>
          </w:p>
        </w:tc>
        <w:tc>
          <w:tcPr>
            <w:tcW w:w="1181" w:type="dxa"/>
            <w:vAlign w:val="center"/>
          </w:tcPr>
          <w:p w14:paraId="446984C8" w14:textId="52DB950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0,3283</w:t>
            </w:r>
          </w:p>
        </w:tc>
        <w:tc>
          <w:tcPr>
            <w:tcW w:w="1182" w:type="dxa"/>
            <w:vAlign w:val="center"/>
          </w:tcPr>
          <w:p w14:paraId="1F17D748" w14:textId="4CF0972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0,3272</w:t>
            </w:r>
          </w:p>
        </w:tc>
      </w:tr>
      <w:tr w:rsidR="00C5345E" w:rsidRPr="006F0B3D" w14:paraId="07FCCCF9" w14:textId="77777777" w:rsidTr="006F0B3D">
        <w:trPr>
          <w:trHeight w:val="244"/>
        </w:trPr>
        <w:tc>
          <w:tcPr>
            <w:tcW w:w="1980" w:type="dxa"/>
            <w:vMerge/>
            <w:vAlign w:val="center"/>
          </w:tcPr>
          <w:p w14:paraId="5E68D11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62A8192"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57B9C7E8" w14:textId="44E30E0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0,3162</w:t>
            </w:r>
          </w:p>
        </w:tc>
        <w:tc>
          <w:tcPr>
            <w:tcW w:w="1181" w:type="dxa"/>
            <w:vAlign w:val="center"/>
          </w:tcPr>
          <w:p w14:paraId="0D36F184" w14:textId="559D129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0,3162</w:t>
            </w:r>
          </w:p>
        </w:tc>
        <w:tc>
          <w:tcPr>
            <w:tcW w:w="1182" w:type="dxa"/>
            <w:vAlign w:val="center"/>
          </w:tcPr>
          <w:p w14:paraId="0FDC0D74" w14:textId="05DFA0C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0,2982</w:t>
            </w:r>
          </w:p>
        </w:tc>
      </w:tr>
      <w:tr w:rsidR="00C5345E" w:rsidRPr="006F0B3D" w14:paraId="07B3F227" w14:textId="77777777" w:rsidTr="006F0B3D">
        <w:trPr>
          <w:trHeight w:val="244"/>
        </w:trPr>
        <w:tc>
          <w:tcPr>
            <w:tcW w:w="1980" w:type="dxa"/>
            <w:vMerge/>
            <w:vAlign w:val="center"/>
          </w:tcPr>
          <w:p w14:paraId="085017EB"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3B25357"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6B33D039" w14:textId="6F2784F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0,0290</w:t>
            </w:r>
          </w:p>
        </w:tc>
        <w:tc>
          <w:tcPr>
            <w:tcW w:w="1181" w:type="dxa"/>
            <w:vAlign w:val="center"/>
          </w:tcPr>
          <w:p w14:paraId="3DC80D93" w14:textId="5A2440E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0,0121</w:t>
            </w:r>
          </w:p>
        </w:tc>
        <w:tc>
          <w:tcPr>
            <w:tcW w:w="1182" w:type="dxa"/>
            <w:vAlign w:val="center"/>
          </w:tcPr>
          <w:p w14:paraId="3EBD8569" w14:textId="3BD9F97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0,0290</w:t>
            </w:r>
          </w:p>
        </w:tc>
      </w:tr>
      <w:tr w:rsidR="00C5345E" w:rsidRPr="006F0B3D" w14:paraId="0C112DDF" w14:textId="77777777" w:rsidTr="006F0B3D">
        <w:trPr>
          <w:trHeight w:val="244"/>
        </w:trPr>
        <w:tc>
          <w:tcPr>
            <w:tcW w:w="1980" w:type="dxa"/>
            <w:vMerge/>
            <w:vAlign w:val="center"/>
          </w:tcPr>
          <w:p w14:paraId="1D5D6FF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49C9672"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26444CBC" w14:textId="344327A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0,4876</w:t>
            </w:r>
          </w:p>
        </w:tc>
        <w:tc>
          <w:tcPr>
            <w:tcW w:w="1181" w:type="dxa"/>
            <w:vAlign w:val="center"/>
          </w:tcPr>
          <w:p w14:paraId="2540A06A" w14:textId="0F546BE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0,5045</w:t>
            </w:r>
          </w:p>
        </w:tc>
        <w:tc>
          <w:tcPr>
            <w:tcW w:w="1182" w:type="dxa"/>
            <w:vAlign w:val="center"/>
          </w:tcPr>
          <w:p w14:paraId="3B56CD5D" w14:textId="34BC9F5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0,5043</w:t>
            </w:r>
          </w:p>
        </w:tc>
      </w:tr>
      <w:tr w:rsidR="00C5345E" w:rsidRPr="006F0B3D" w14:paraId="4F509F16" w14:textId="77777777" w:rsidTr="006F0B3D">
        <w:trPr>
          <w:trHeight w:val="244"/>
        </w:trPr>
        <w:tc>
          <w:tcPr>
            <w:tcW w:w="1980" w:type="dxa"/>
            <w:vMerge/>
            <w:vAlign w:val="center"/>
          </w:tcPr>
          <w:p w14:paraId="0A1989A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10C168CA"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66DDC08F" w14:textId="433A84D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2,82</w:t>
            </w:r>
          </w:p>
        </w:tc>
        <w:tc>
          <w:tcPr>
            <w:tcW w:w="1181" w:type="dxa"/>
            <w:vAlign w:val="center"/>
          </w:tcPr>
          <w:p w14:paraId="64310A1C" w14:textId="3706B53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2,82</w:t>
            </w:r>
          </w:p>
        </w:tc>
        <w:tc>
          <w:tcPr>
            <w:tcW w:w="1182" w:type="dxa"/>
            <w:vAlign w:val="center"/>
          </w:tcPr>
          <w:p w14:paraId="485DBE0C" w14:textId="176411D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2,82</w:t>
            </w:r>
          </w:p>
        </w:tc>
      </w:tr>
      <w:tr w:rsidR="00C5345E" w:rsidRPr="006F0B3D" w14:paraId="6DECEE32" w14:textId="77777777" w:rsidTr="00C5345E">
        <w:trPr>
          <w:trHeight w:val="244"/>
        </w:trPr>
        <w:tc>
          <w:tcPr>
            <w:tcW w:w="1980" w:type="dxa"/>
            <w:vMerge/>
            <w:vAlign w:val="center"/>
          </w:tcPr>
          <w:p w14:paraId="62F3E8D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4238050D"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bottom"/>
          </w:tcPr>
          <w:p w14:paraId="7A269D1C" w14:textId="750E65A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0,1226</w:t>
            </w:r>
          </w:p>
        </w:tc>
        <w:tc>
          <w:tcPr>
            <w:tcW w:w="1181" w:type="dxa"/>
            <w:vAlign w:val="bottom"/>
          </w:tcPr>
          <w:p w14:paraId="36662FC3" w14:textId="445DFEF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0,1166</w:t>
            </w:r>
          </w:p>
        </w:tc>
        <w:tc>
          <w:tcPr>
            <w:tcW w:w="1182" w:type="dxa"/>
            <w:vAlign w:val="bottom"/>
          </w:tcPr>
          <w:p w14:paraId="09431799" w14:textId="650A76E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0,1162</w:t>
            </w:r>
          </w:p>
        </w:tc>
      </w:tr>
      <w:tr w:rsidR="00C5345E" w:rsidRPr="006F0B3D" w14:paraId="78BBC7D7" w14:textId="77777777" w:rsidTr="00C5345E">
        <w:trPr>
          <w:trHeight w:val="244"/>
        </w:trPr>
        <w:tc>
          <w:tcPr>
            <w:tcW w:w="1980" w:type="dxa"/>
            <w:vMerge w:val="restart"/>
            <w:vAlign w:val="center"/>
          </w:tcPr>
          <w:p w14:paraId="444C01F4" w14:textId="5DA60F3C"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КУ № 7</w:t>
            </w:r>
          </w:p>
        </w:tc>
        <w:tc>
          <w:tcPr>
            <w:tcW w:w="3827" w:type="dxa"/>
            <w:shd w:val="clear" w:color="auto" w:fill="auto"/>
            <w:vAlign w:val="center"/>
          </w:tcPr>
          <w:p w14:paraId="32F3CA4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4DA2E692" w14:textId="57DCF09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7,3100</w:t>
            </w:r>
          </w:p>
        </w:tc>
        <w:tc>
          <w:tcPr>
            <w:tcW w:w="1181" w:type="dxa"/>
            <w:vAlign w:val="bottom"/>
          </w:tcPr>
          <w:p w14:paraId="7D744966" w14:textId="5207F07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7,3100</w:t>
            </w:r>
          </w:p>
        </w:tc>
        <w:tc>
          <w:tcPr>
            <w:tcW w:w="1182" w:type="dxa"/>
            <w:vAlign w:val="center"/>
          </w:tcPr>
          <w:p w14:paraId="7130D081" w14:textId="15A18E0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8,6000</w:t>
            </w:r>
          </w:p>
        </w:tc>
      </w:tr>
      <w:tr w:rsidR="00C5345E" w:rsidRPr="006F0B3D" w14:paraId="7B8C74CF" w14:textId="77777777" w:rsidTr="00C5345E">
        <w:trPr>
          <w:trHeight w:val="244"/>
        </w:trPr>
        <w:tc>
          <w:tcPr>
            <w:tcW w:w="1980" w:type="dxa"/>
            <w:vMerge/>
            <w:vAlign w:val="center"/>
          </w:tcPr>
          <w:p w14:paraId="56EE815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6E582D0"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7DD8179C" w14:textId="71D2793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3,1500</w:t>
            </w:r>
          </w:p>
        </w:tc>
        <w:tc>
          <w:tcPr>
            <w:tcW w:w="1181" w:type="dxa"/>
            <w:vAlign w:val="bottom"/>
          </w:tcPr>
          <w:p w14:paraId="660EC8C3" w14:textId="3281D2B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3,1500</w:t>
            </w:r>
          </w:p>
        </w:tc>
        <w:tc>
          <w:tcPr>
            <w:tcW w:w="1182" w:type="dxa"/>
            <w:vAlign w:val="center"/>
          </w:tcPr>
          <w:p w14:paraId="6038BBE0" w14:textId="397D306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2CCED5D2" w14:textId="77777777" w:rsidTr="00C5345E">
        <w:trPr>
          <w:trHeight w:val="244"/>
        </w:trPr>
        <w:tc>
          <w:tcPr>
            <w:tcW w:w="1980" w:type="dxa"/>
            <w:vMerge/>
            <w:vAlign w:val="center"/>
          </w:tcPr>
          <w:p w14:paraId="566A33BE"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34FD451"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68910E86" w14:textId="12B7110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4,1600</w:t>
            </w:r>
          </w:p>
        </w:tc>
        <w:tc>
          <w:tcPr>
            <w:tcW w:w="1181" w:type="dxa"/>
            <w:vAlign w:val="bottom"/>
          </w:tcPr>
          <w:p w14:paraId="1FE7287D" w14:textId="1413F33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4,1600</w:t>
            </w:r>
          </w:p>
        </w:tc>
        <w:tc>
          <w:tcPr>
            <w:tcW w:w="1182" w:type="dxa"/>
            <w:vAlign w:val="center"/>
          </w:tcPr>
          <w:p w14:paraId="0208F5EA" w14:textId="5C6619A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8,6000</w:t>
            </w:r>
          </w:p>
        </w:tc>
      </w:tr>
      <w:tr w:rsidR="00C5345E" w:rsidRPr="006F0B3D" w14:paraId="3872F94F" w14:textId="77777777" w:rsidTr="00C5345E">
        <w:trPr>
          <w:trHeight w:val="244"/>
        </w:trPr>
        <w:tc>
          <w:tcPr>
            <w:tcW w:w="1980" w:type="dxa"/>
            <w:vMerge/>
            <w:vAlign w:val="center"/>
          </w:tcPr>
          <w:p w14:paraId="15ED9B8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7746A66"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2822BB86" w14:textId="53F3475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5780CFCE" w14:textId="370440A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03B100A9" w14:textId="3931FA8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64D30811" w14:textId="77777777" w:rsidTr="00C5345E">
        <w:trPr>
          <w:trHeight w:val="244"/>
        </w:trPr>
        <w:tc>
          <w:tcPr>
            <w:tcW w:w="1980" w:type="dxa"/>
            <w:vMerge/>
            <w:vAlign w:val="center"/>
          </w:tcPr>
          <w:p w14:paraId="2DD3221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7CFB6C2"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16A2E142" w14:textId="4D65B48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7,3100</w:t>
            </w:r>
          </w:p>
        </w:tc>
        <w:tc>
          <w:tcPr>
            <w:tcW w:w="1181" w:type="dxa"/>
            <w:vAlign w:val="bottom"/>
          </w:tcPr>
          <w:p w14:paraId="01A85DF9" w14:textId="51CCBAC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7,3100</w:t>
            </w:r>
          </w:p>
        </w:tc>
        <w:tc>
          <w:tcPr>
            <w:tcW w:w="1182" w:type="dxa"/>
            <w:vAlign w:val="center"/>
          </w:tcPr>
          <w:p w14:paraId="3329C764" w14:textId="36261C3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8,6000</w:t>
            </w:r>
          </w:p>
        </w:tc>
      </w:tr>
      <w:tr w:rsidR="00C5345E" w:rsidRPr="006F0B3D" w14:paraId="6B354B99" w14:textId="77777777" w:rsidTr="00C5345E">
        <w:trPr>
          <w:trHeight w:val="244"/>
        </w:trPr>
        <w:tc>
          <w:tcPr>
            <w:tcW w:w="1980" w:type="dxa"/>
            <w:vMerge/>
            <w:vAlign w:val="center"/>
          </w:tcPr>
          <w:p w14:paraId="0EE9571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8C00173"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690473AA" w14:textId="6F144A9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0,2370</w:t>
            </w:r>
          </w:p>
        </w:tc>
        <w:tc>
          <w:tcPr>
            <w:tcW w:w="1181" w:type="dxa"/>
            <w:vAlign w:val="bottom"/>
          </w:tcPr>
          <w:p w14:paraId="6AD62742" w14:textId="787F0F1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0,2370</w:t>
            </w:r>
          </w:p>
        </w:tc>
        <w:tc>
          <w:tcPr>
            <w:tcW w:w="1182" w:type="dxa"/>
            <w:vAlign w:val="center"/>
          </w:tcPr>
          <w:p w14:paraId="34ACFB66" w14:textId="3D73166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0,1189</w:t>
            </w:r>
          </w:p>
        </w:tc>
      </w:tr>
      <w:tr w:rsidR="00C5345E" w:rsidRPr="006F0B3D" w14:paraId="2C4A09A7" w14:textId="77777777" w:rsidTr="00C5345E">
        <w:trPr>
          <w:trHeight w:val="244"/>
        </w:trPr>
        <w:tc>
          <w:tcPr>
            <w:tcW w:w="1980" w:type="dxa"/>
            <w:vMerge/>
            <w:vAlign w:val="center"/>
          </w:tcPr>
          <w:p w14:paraId="76A21AB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3E82C02"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3CED2BDB" w14:textId="032F9C6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7,0730</w:t>
            </w:r>
          </w:p>
        </w:tc>
        <w:tc>
          <w:tcPr>
            <w:tcW w:w="1181" w:type="dxa"/>
            <w:vAlign w:val="bottom"/>
          </w:tcPr>
          <w:p w14:paraId="71B8564F" w14:textId="548EEDB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7,0730</w:t>
            </w:r>
          </w:p>
        </w:tc>
        <w:tc>
          <w:tcPr>
            <w:tcW w:w="1182" w:type="dxa"/>
            <w:vAlign w:val="center"/>
          </w:tcPr>
          <w:p w14:paraId="47D4082A" w14:textId="0A431D7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8,4811</w:t>
            </w:r>
          </w:p>
        </w:tc>
      </w:tr>
      <w:tr w:rsidR="00C5345E" w:rsidRPr="006F0B3D" w14:paraId="45F7F887" w14:textId="77777777" w:rsidTr="00C5345E">
        <w:trPr>
          <w:trHeight w:val="244"/>
        </w:trPr>
        <w:tc>
          <w:tcPr>
            <w:tcW w:w="1980" w:type="dxa"/>
            <w:vMerge/>
            <w:vAlign w:val="center"/>
          </w:tcPr>
          <w:p w14:paraId="2F610FB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9A44388"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6DBF9BC2" w14:textId="4BCF2D3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0,3539</w:t>
            </w:r>
          </w:p>
        </w:tc>
        <w:tc>
          <w:tcPr>
            <w:tcW w:w="1181" w:type="dxa"/>
            <w:vAlign w:val="bottom"/>
          </w:tcPr>
          <w:p w14:paraId="6AC75C22" w14:textId="6607350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0,3539</w:t>
            </w:r>
          </w:p>
        </w:tc>
        <w:tc>
          <w:tcPr>
            <w:tcW w:w="1182" w:type="dxa"/>
            <w:vAlign w:val="center"/>
          </w:tcPr>
          <w:p w14:paraId="7D266B86" w14:textId="3D8B474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0,7211</w:t>
            </w:r>
          </w:p>
        </w:tc>
      </w:tr>
      <w:tr w:rsidR="00C5345E" w:rsidRPr="006F0B3D" w14:paraId="5B0845CC" w14:textId="77777777" w:rsidTr="006F0B3D">
        <w:trPr>
          <w:trHeight w:val="244"/>
        </w:trPr>
        <w:tc>
          <w:tcPr>
            <w:tcW w:w="1980" w:type="dxa"/>
            <w:vMerge/>
            <w:vAlign w:val="center"/>
          </w:tcPr>
          <w:p w14:paraId="55062ED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93F6869"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4095657A" w14:textId="23397B6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3,9359</w:t>
            </w:r>
          </w:p>
        </w:tc>
        <w:tc>
          <w:tcPr>
            <w:tcW w:w="1181" w:type="dxa"/>
            <w:vAlign w:val="center"/>
          </w:tcPr>
          <w:p w14:paraId="3E62D149" w14:textId="6F4002B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3,5975</w:t>
            </w:r>
          </w:p>
        </w:tc>
        <w:tc>
          <w:tcPr>
            <w:tcW w:w="1182" w:type="dxa"/>
            <w:vAlign w:val="center"/>
          </w:tcPr>
          <w:p w14:paraId="7003C0CC" w14:textId="05B63B8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3,9063</w:t>
            </w:r>
          </w:p>
        </w:tc>
      </w:tr>
      <w:tr w:rsidR="00C5345E" w:rsidRPr="006F0B3D" w14:paraId="79D12227" w14:textId="77777777" w:rsidTr="006F0B3D">
        <w:trPr>
          <w:trHeight w:val="244"/>
        </w:trPr>
        <w:tc>
          <w:tcPr>
            <w:tcW w:w="1980" w:type="dxa"/>
            <w:vMerge/>
            <w:vAlign w:val="center"/>
          </w:tcPr>
          <w:p w14:paraId="676A8E5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DE329F1"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0ECD054E" w14:textId="3B171B8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3,4282</w:t>
            </w:r>
          </w:p>
        </w:tc>
        <w:tc>
          <w:tcPr>
            <w:tcW w:w="1181" w:type="dxa"/>
            <w:vAlign w:val="center"/>
          </w:tcPr>
          <w:p w14:paraId="6A513376" w14:textId="0088410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3,3860</w:t>
            </w:r>
          </w:p>
        </w:tc>
        <w:tc>
          <w:tcPr>
            <w:tcW w:w="1182" w:type="dxa"/>
            <w:vAlign w:val="center"/>
          </w:tcPr>
          <w:p w14:paraId="48302390" w14:textId="0633260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3,3736</w:t>
            </w:r>
          </w:p>
        </w:tc>
      </w:tr>
      <w:tr w:rsidR="00C5345E" w:rsidRPr="006F0B3D" w14:paraId="32B6019D" w14:textId="77777777" w:rsidTr="00C5345E">
        <w:trPr>
          <w:trHeight w:val="244"/>
        </w:trPr>
        <w:tc>
          <w:tcPr>
            <w:tcW w:w="1980" w:type="dxa"/>
            <w:vMerge/>
            <w:vAlign w:val="center"/>
          </w:tcPr>
          <w:p w14:paraId="67182003"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390F805"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bottom"/>
          </w:tcPr>
          <w:p w14:paraId="0B87A4FF" w14:textId="7346796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0,5077</w:t>
            </w:r>
          </w:p>
        </w:tc>
        <w:tc>
          <w:tcPr>
            <w:tcW w:w="1181" w:type="dxa"/>
            <w:vAlign w:val="bottom"/>
          </w:tcPr>
          <w:p w14:paraId="6DD1818F" w14:textId="71ACB68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0,2115</w:t>
            </w:r>
          </w:p>
        </w:tc>
        <w:tc>
          <w:tcPr>
            <w:tcW w:w="1182" w:type="dxa"/>
            <w:vAlign w:val="center"/>
          </w:tcPr>
          <w:p w14:paraId="19642A43" w14:textId="09E40E2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0,5327</w:t>
            </w:r>
          </w:p>
        </w:tc>
      </w:tr>
      <w:tr w:rsidR="00C5345E" w:rsidRPr="006F0B3D" w14:paraId="7CFCB73B" w14:textId="77777777" w:rsidTr="006F0B3D">
        <w:trPr>
          <w:trHeight w:val="244"/>
        </w:trPr>
        <w:tc>
          <w:tcPr>
            <w:tcW w:w="1980" w:type="dxa"/>
            <w:vMerge/>
            <w:vAlign w:val="center"/>
          </w:tcPr>
          <w:p w14:paraId="0B68C37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D20A259"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7801078C" w14:textId="0CFE9F7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2,7832</w:t>
            </w:r>
          </w:p>
        </w:tc>
        <w:tc>
          <w:tcPr>
            <w:tcW w:w="1181" w:type="dxa"/>
            <w:vAlign w:val="center"/>
          </w:tcPr>
          <w:p w14:paraId="5A8B702E" w14:textId="1F37864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3,1216</w:t>
            </w:r>
          </w:p>
        </w:tc>
        <w:tc>
          <w:tcPr>
            <w:tcW w:w="1182" w:type="dxa"/>
            <w:vAlign w:val="center"/>
          </w:tcPr>
          <w:p w14:paraId="325B8B53" w14:textId="3026E53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3,8537</w:t>
            </w:r>
          </w:p>
        </w:tc>
      </w:tr>
      <w:tr w:rsidR="00C5345E" w:rsidRPr="006F0B3D" w14:paraId="2C31FBD0" w14:textId="77777777" w:rsidTr="006F0B3D">
        <w:trPr>
          <w:trHeight w:val="244"/>
        </w:trPr>
        <w:tc>
          <w:tcPr>
            <w:tcW w:w="1980" w:type="dxa"/>
            <w:vMerge/>
            <w:vAlign w:val="center"/>
          </w:tcPr>
          <w:p w14:paraId="060E489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D03DA4A"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47DA3860" w14:textId="5F33B11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3,9359</w:t>
            </w:r>
          </w:p>
        </w:tc>
        <w:tc>
          <w:tcPr>
            <w:tcW w:w="1181" w:type="dxa"/>
            <w:vAlign w:val="center"/>
          </w:tcPr>
          <w:p w14:paraId="19B19F82" w14:textId="5D1D97D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3,5975</w:t>
            </w:r>
          </w:p>
        </w:tc>
        <w:tc>
          <w:tcPr>
            <w:tcW w:w="1182" w:type="dxa"/>
            <w:vAlign w:val="center"/>
          </w:tcPr>
          <w:p w14:paraId="4E40EF87" w14:textId="5357272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3,9063</w:t>
            </w:r>
          </w:p>
        </w:tc>
      </w:tr>
      <w:tr w:rsidR="00C5345E" w:rsidRPr="006F0B3D" w14:paraId="7D13F666" w14:textId="77777777" w:rsidTr="006F0B3D">
        <w:trPr>
          <w:trHeight w:val="244"/>
        </w:trPr>
        <w:tc>
          <w:tcPr>
            <w:tcW w:w="1980" w:type="dxa"/>
            <w:vMerge/>
            <w:vAlign w:val="center"/>
          </w:tcPr>
          <w:p w14:paraId="1496386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1FD7E3C"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54E0A8F3" w14:textId="51864D1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3,4282</w:t>
            </w:r>
          </w:p>
        </w:tc>
        <w:tc>
          <w:tcPr>
            <w:tcW w:w="1181" w:type="dxa"/>
            <w:vAlign w:val="center"/>
          </w:tcPr>
          <w:p w14:paraId="49BE545C" w14:textId="2848A5E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3,3860</w:t>
            </w:r>
          </w:p>
        </w:tc>
        <w:tc>
          <w:tcPr>
            <w:tcW w:w="1182" w:type="dxa"/>
            <w:vAlign w:val="center"/>
          </w:tcPr>
          <w:p w14:paraId="25B71E59" w14:textId="061259E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3,3736</w:t>
            </w:r>
          </w:p>
        </w:tc>
      </w:tr>
      <w:tr w:rsidR="00C5345E" w:rsidRPr="006F0B3D" w14:paraId="3AFD5C3A" w14:textId="77777777" w:rsidTr="006F0B3D">
        <w:trPr>
          <w:trHeight w:val="244"/>
        </w:trPr>
        <w:tc>
          <w:tcPr>
            <w:tcW w:w="1980" w:type="dxa"/>
            <w:vMerge/>
            <w:vAlign w:val="center"/>
          </w:tcPr>
          <w:p w14:paraId="01E09E7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12D0FEE"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58C8F43B" w14:textId="090ECBF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0,5077</w:t>
            </w:r>
          </w:p>
        </w:tc>
        <w:tc>
          <w:tcPr>
            <w:tcW w:w="1181" w:type="dxa"/>
            <w:vAlign w:val="center"/>
          </w:tcPr>
          <w:p w14:paraId="304E52F3" w14:textId="17B41B5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0,2115</w:t>
            </w:r>
          </w:p>
        </w:tc>
        <w:tc>
          <w:tcPr>
            <w:tcW w:w="1182" w:type="dxa"/>
            <w:vAlign w:val="center"/>
          </w:tcPr>
          <w:p w14:paraId="47D1141C" w14:textId="738A03E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0,5327</w:t>
            </w:r>
          </w:p>
        </w:tc>
      </w:tr>
      <w:tr w:rsidR="00C5345E" w:rsidRPr="006F0B3D" w14:paraId="1357A1B8" w14:textId="77777777" w:rsidTr="006F0B3D">
        <w:trPr>
          <w:trHeight w:val="244"/>
        </w:trPr>
        <w:tc>
          <w:tcPr>
            <w:tcW w:w="1980" w:type="dxa"/>
            <w:vMerge/>
            <w:vAlign w:val="center"/>
          </w:tcPr>
          <w:p w14:paraId="24C7DFA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2DD0269"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13B234B6" w14:textId="10C4248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2,7832</w:t>
            </w:r>
          </w:p>
        </w:tc>
        <w:tc>
          <w:tcPr>
            <w:tcW w:w="1181" w:type="dxa"/>
            <w:vAlign w:val="center"/>
          </w:tcPr>
          <w:p w14:paraId="369CF74B" w14:textId="4FB9719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3,1216</w:t>
            </w:r>
          </w:p>
        </w:tc>
        <w:tc>
          <w:tcPr>
            <w:tcW w:w="1182" w:type="dxa"/>
            <w:vAlign w:val="center"/>
          </w:tcPr>
          <w:p w14:paraId="3EC7D588" w14:textId="1848341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3,8537</w:t>
            </w:r>
          </w:p>
        </w:tc>
      </w:tr>
      <w:tr w:rsidR="00C5345E" w:rsidRPr="006F0B3D" w14:paraId="2640AF91" w14:textId="77777777" w:rsidTr="006F0B3D">
        <w:trPr>
          <w:trHeight w:val="244"/>
        </w:trPr>
        <w:tc>
          <w:tcPr>
            <w:tcW w:w="1980" w:type="dxa"/>
            <w:vMerge/>
            <w:vAlign w:val="center"/>
          </w:tcPr>
          <w:p w14:paraId="23E3C51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740DEF5B"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55A45FA2" w14:textId="2503BFC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22,44</w:t>
            </w:r>
          </w:p>
        </w:tc>
        <w:tc>
          <w:tcPr>
            <w:tcW w:w="1181" w:type="dxa"/>
            <w:vAlign w:val="center"/>
          </w:tcPr>
          <w:p w14:paraId="1DF5A125" w14:textId="1BE0480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22,44</w:t>
            </w:r>
          </w:p>
        </w:tc>
        <w:tc>
          <w:tcPr>
            <w:tcW w:w="1182" w:type="dxa"/>
            <w:vAlign w:val="center"/>
          </w:tcPr>
          <w:p w14:paraId="7333D35E" w14:textId="0638D4A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22,44</w:t>
            </w:r>
          </w:p>
        </w:tc>
      </w:tr>
      <w:tr w:rsidR="00C5345E" w:rsidRPr="006F0B3D" w14:paraId="59834D7D" w14:textId="77777777" w:rsidTr="006F0B3D">
        <w:trPr>
          <w:trHeight w:val="244"/>
        </w:trPr>
        <w:tc>
          <w:tcPr>
            <w:tcW w:w="1980" w:type="dxa"/>
            <w:vMerge/>
            <w:vAlign w:val="center"/>
          </w:tcPr>
          <w:p w14:paraId="1A9C0F3E"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70016E86"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center"/>
          </w:tcPr>
          <w:p w14:paraId="01FA02F2" w14:textId="4D42811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0,1754</w:t>
            </w:r>
          </w:p>
        </w:tc>
        <w:tc>
          <w:tcPr>
            <w:tcW w:w="1181" w:type="dxa"/>
            <w:vAlign w:val="center"/>
          </w:tcPr>
          <w:p w14:paraId="6F4F9F8E" w14:textId="0B5EAC8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0,1603</w:t>
            </w:r>
          </w:p>
        </w:tc>
        <w:tc>
          <w:tcPr>
            <w:tcW w:w="1182" w:type="dxa"/>
            <w:vAlign w:val="center"/>
          </w:tcPr>
          <w:p w14:paraId="5CA8F9C8" w14:textId="4A0D0C0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0,1741</w:t>
            </w:r>
          </w:p>
        </w:tc>
      </w:tr>
      <w:tr w:rsidR="00C5345E" w:rsidRPr="006F0B3D" w14:paraId="402B45AC" w14:textId="77777777" w:rsidTr="00C5345E">
        <w:trPr>
          <w:trHeight w:val="244"/>
        </w:trPr>
        <w:tc>
          <w:tcPr>
            <w:tcW w:w="1980" w:type="dxa"/>
            <w:vMerge w:val="restart"/>
            <w:vAlign w:val="center"/>
          </w:tcPr>
          <w:p w14:paraId="527289D7" w14:textId="1B881E7B"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КУ № 8</w:t>
            </w:r>
          </w:p>
        </w:tc>
        <w:tc>
          <w:tcPr>
            <w:tcW w:w="3827" w:type="dxa"/>
            <w:shd w:val="clear" w:color="auto" w:fill="auto"/>
            <w:vAlign w:val="center"/>
          </w:tcPr>
          <w:p w14:paraId="0F1EE94E"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2FE913E7" w14:textId="7AC951C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0,4060</w:t>
            </w:r>
          </w:p>
        </w:tc>
        <w:tc>
          <w:tcPr>
            <w:tcW w:w="1181" w:type="dxa"/>
            <w:vAlign w:val="bottom"/>
          </w:tcPr>
          <w:p w14:paraId="1BAD5219" w14:textId="18530D1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0,4060</w:t>
            </w:r>
          </w:p>
        </w:tc>
        <w:tc>
          <w:tcPr>
            <w:tcW w:w="1182" w:type="dxa"/>
            <w:vAlign w:val="center"/>
          </w:tcPr>
          <w:p w14:paraId="63334001" w14:textId="452933F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0,4060</w:t>
            </w:r>
          </w:p>
        </w:tc>
      </w:tr>
      <w:tr w:rsidR="00C5345E" w:rsidRPr="006F0B3D" w14:paraId="7B97D0E5" w14:textId="77777777" w:rsidTr="00C5345E">
        <w:trPr>
          <w:trHeight w:val="244"/>
        </w:trPr>
        <w:tc>
          <w:tcPr>
            <w:tcW w:w="1980" w:type="dxa"/>
            <w:vMerge/>
            <w:vAlign w:val="center"/>
          </w:tcPr>
          <w:p w14:paraId="571CB31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3108BB9"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2CCCFB6B" w14:textId="58BC89E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4ED60F17" w14:textId="5403AC6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050DC053" w14:textId="2BF9AF7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02FC6C5C" w14:textId="77777777" w:rsidTr="00C5345E">
        <w:trPr>
          <w:trHeight w:val="244"/>
        </w:trPr>
        <w:tc>
          <w:tcPr>
            <w:tcW w:w="1980" w:type="dxa"/>
            <w:vMerge/>
            <w:vAlign w:val="center"/>
          </w:tcPr>
          <w:p w14:paraId="0A35C97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C7FBA9E"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5B27230D" w14:textId="24CCCC4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0,4060</w:t>
            </w:r>
          </w:p>
        </w:tc>
        <w:tc>
          <w:tcPr>
            <w:tcW w:w="1181" w:type="dxa"/>
            <w:vAlign w:val="bottom"/>
          </w:tcPr>
          <w:p w14:paraId="077899E5" w14:textId="5FC5C98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0,4060</w:t>
            </w:r>
          </w:p>
        </w:tc>
        <w:tc>
          <w:tcPr>
            <w:tcW w:w="1182" w:type="dxa"/>
            <w:vAlign w:val="center"/>
          </w:tcPr>
          <w:p w14:paraId="38B49672" w14:textId="41D07AE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0,4060</w:t>
            </w:r>
          </w:p>
        </w:tc>
      </w:tr>
      <w:tr w:rsidR="00C5345E" w:rsidRPr="006F0B3D" w14:paraId="4D8EAFFD" w14:textId="77777777" w:rsidTr="00C5345E">
        <w:trPr>
          <w:trHeight w:val="244"/>
        </w:trPr>
        <w:tc>
          <w:tcPr>
            <w:tcW w:w="1980" w:type="dxa"/>
            <w:vMerge/>
            <w:vAlign w:val="center"/>
          </w:tcPr>
          <w:p w14:paraId="28D5A9D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7E15B3A"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0B757A71" w14:textId="7607173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34E707A2" w14:textId="0911FD5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1E1CAFBD" w14:textId="12307ED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38ACFC2E" w14:textId="77777777" w:rsidTr="00C5345E">
        <w:trPr>
          <w:trHeight w:val="244"/>
        </w:trPr>
        <w:tc>
          <w:tcPr>
            <w:tcW w:w="1980" w:type="dxa"/>
            <w:vMerge/>
            <w:vAlign w:val="center"/>
          </w:tcPr>
          <w:p w14:paraId="76025DF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3DAC90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0B5E1F48" w14:textId="697E091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0,4060</w:t>
            </w:r>
          </w:p>
        </w:tc>
        <w:tc>
          <w:tcPr>
            <w:tcW w:w="1181" w:type="dxa"/>
            <w:vAlign w:val="bottom"/>
          </w:tcPr>
          <w:p w14:paraId="34E2C08F" w14:textId="232EB5A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0,4060</w:t>
            </w:r>
          </w:p>
        </w:tc>
        <w:tc>
          <w:tcPr>
            <w:tcW w:w="1182" w:type="dxa"/>
            <w:vAlign w:val="center"/>
          </w:tcPr>
          <w:p w14:paraId="7A01F8A6" w14:textId="51FBB7C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0,4060</w:t>
            </w:r>
          </w:p>
        </w:tc>
      </w:tr>
      <w:tr w:rsidR="00C5345E" w:rsidRPr="006F0B3D" w14:paraId="0123B483" w14:textId="77777777" w:rsidTr="00C5345E">
        <w:trPr>
          <w:trHeight w:val="244"/>
        </w:trPr>
        <w:tc>
          <w:tcPr>
            <w:tcW w:w="1980" w:type="dxa"/>
            <w:vMerge/>
            <w:vAlign w:val="center"/>
          </w:tcPr>
          <w:p w14:paraId="5F533E8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793E997"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20750014" w14:textId="40C5837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0,0190</w:t>
            </w:r>
          </w:p>
        </w:tc>
        <w:tc>
          <w:tcPr>
            <w:tcW w:w="1181" w:type="dxa"/>
            <w:vAlign w:val="bottom"/>
          </w:tcPr>
          <w:p w14:paraId="4390B7E9" w14:textId="74522F7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0,0190</w:t>
            </w:r>
          </w:p>
        </w:tc>
        <w:tc>
          <w:tcPr>
            <w:tcW w:w="1182" w:type="dxa"/>
            <w:vAlign w:val="center"/>
          </w:tcPr>
          <w:p w14:paraId="21EC4BC6" w14:textId="0FF3FF5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0,0111</w:t>
            </w:r>
          </w:p>
        </w:tc>
      </w:tr>
      <w:tr w:rsidR="00C5345E" w:rsidRPr="006F0B3D" w14:paraId="32923CDD" w14:textId="77777777" w:rsidTr="00C5345E">
        <w:trPr>
          <w:trHeight w:val="244"/>
        </w:trPr>
        <w:tc>
          <w:tcPr>
            <w:tcW w:w="1980" w:type="dxa"/>
            <w:vMerge/>
            <w:vAlign w:val="center"/>
          </w:tcPr>
          <w:p w14:paraId="51D0C74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17ABA47"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6C490AE9" w14:textId="1E98548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0,3870</w:t>
            </w:r>
          </w:p>
        </w:tc>
        <w:tc>
          <w:tcPr>
            <w:tcW w:w="1181" w:type="dxa"/>
            <w:vAlign w:val="bottom"/>
          </w:tcPr>
          <w:p w14:paraId="493473AC" w14:textId="54EE717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0,3870</w:t>
            </w:r>
          </w:p>
        </w:tc>
        <w:tc>
          <w:tcPr>
            <w:tcW w:w="1182" w:type="dxa"/>
            <w:vAlign w:val="center"/>
          </w:tcPr>
          <w:p w14:paraId="7C465E07" w14:textId="5A82C5B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0,3949</w:t>
            </w:r>
          </w:p>
        </w:tc>
      </w:tr>
      <w:tr w:rsidR="00C5345E" w:rsidRPr="006F0B3D" w14:paraId="6F4E078F" w14:textId="77777777" w:rsidTr="00C5345E">
        <w:trPr>
          <w:trHeight w:val="244"/>
        </w:trPr>
        <w:tc>
          <w:tcPr>
            <w:tcW w:w="1980" w:type="dxa"/>
            <w:vMerge/>
            <w:vAlign w:val="center"/>
          </w:tcPr>
          <w:p w14:paraId="2F35A9C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8BDFED2"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6BE5907C" w14:textId="65E7796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0,0240</w:t>
            </w:r>
          </w:p>
        </w:tc>
        <w:tc>
          <w:tcPr>
            <w:tcW w:w="1181" w:type="dxa"/>
            <w:vAlign w:val="bottom"/>
          </w:tcPr>
          <w:p w14:paraId="60E4C8DA" w14:textId="7C2A788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0,0240</w:t>
            </w:r>
          </w:p>
        </w:tc>
        <w:tc>
          <w:tcPr>
            <w:tcW w:w="1182" w:type="dxa"/>
            <w:vAlign w:val="center"/>
          </w:tcPr>
          <w:p w14:paraId="43FA2AF0" w14:textId="045DDD4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0,0140</w:t>
            </w:r>
          </w:p>
        </w:tc>
      </w:tr>
      <w:tr w:rsidR="00C5345E" w:rsidRPr="006F0B3D" w14:paraId="67C593D0" w14:textId="77777777" w:rsidTr="006F0B3D">
        <w:trPr>
          <w:trHeight w:val="244"/>
        </w:trPr>
        <w:tc>
          <w:tcPr>
            <w:tcW w:w="1980" w:type="dxa"/>
            <w:vMerge/>
            <w:vAlign w:val="center"/>
          </w:tcPr>
          <w:p w14:paraId="1F84F901"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B515F2C"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0BBD0396" w14:textId="1FFDF22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0,2072</w:t>
            </w:r>
          </w:p>
        </w:tc>
        <w:tc>
          <w:tcPr>
            <w:tcW w:w="1181" w:type="dxa"/>
            <w:vAlign w:val="center"/>
          </w:tcPr>
          <w:p w14:paraId="6D3F5AD8" w14:textId="6C3EF54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0,1815</w:t>
            </w:r>
          </w:p>
        </w:tc>
        <w:tc>
          <w:tcPr>
            <w:tcW w:w="1182" w:type="dxa"/>
            <w:vAlign w:val="center"/>
          </w:tcPr>
          <w:p w14:paraId="328D0A01" w14:textId="46550A2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0,1908</w:t>
            </w:r>
          </w:p>
        </w:tc>
      </w:tr>
      <w:tr w:rsidR="00C5345E" w:rsidRPr="006F0B3D" w14:paraId="4760E18A" w14:textId="77777777" w:rsidTr="006F0B3D">
        <w:trPr>
          <w:trHeight w:val="244"/>
        </w:trPr>
        <w:tc>
          <w:tcPr>
            <w:tcW w:w="1980" w:type="dxa"/>
            <w:vMerge/>
            <w:vAlign w:val="center"/>
          </w:tcPr>
          <w:p w14:paraId="21C48F65"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CBDE0B3"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6B61DFAF" w14:textId="47732DC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0,1632</w:t>
            </w:r>
          </w:p>
        </w:tc>
        <w:tc>
          <w:tcPr>
            <w:tcW w:w="1181" w:type="dxa"/>
            <w:vAlign w:val="center"/>
          </w:tcPr>
          <w:p w14:paraId="24CF204E" w14:textId="28B0A45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0,1632</w:t>
            </w:r>
          </w:p>
        </w:tc>
        <w:tc>
          <w:tcPr>
            <w:tcW w:w="1182" w:type="dxa"/>
            <w:vAlign w:val="center"/>
          </w:tcPr>
          <w:p w14:paraId="3917212F" w14:textId="1B9E083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0,1576</w:t>
            </w:r>
          </w:p>
        </w:tc>
      </w:tr>
      <w:tr w:rsidR="00C5345E" w:rsidRPr="006F0B3D" w14:paraId="4B017753" w14:textId="77777777" w:rsidTr="00C5345E">
        <w:trPr>
          <w:trHeight w:val="244"/>
        </w:trPr>
        <w:tc>
          <w:tcPr>
            <w:tcW w:w="1980" w:type="dxa"/>
            <w:vMerge/>
            <w:vAlign w:val="center"/>
          </w:tcPr>
          <w:p w14:paraId="6AB94053"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FE59E25"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bottom"/>
          </w:tcPr>
          <w:p w14:paraId="06F0E429" w14:textId="18ADA83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0,0440</w:t>
            </w:r>
          </w:p>
        </w:tc>
        <w:tc>
          <w:tcPr>
            <w:tcW w:w="1181" w:type="dxa"/>
            <w:vAlign w:val="bottom"/>
          </w:tcPr>
          <w:p w14:paraId="626DAFE4" w14:textId="591BA42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0,0183</w:t>
            </w:r>
          </w:p>
        </w:tc>
        <w:tc>
          <w:tcPr>
            <w:tcW w:w="1182" w:type="dxa"/>
            <w:vAlign w:val="center"/>
          </w:tcPr>
          <w:p w14:paraId="2501A41B" w14:textId="1474E89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0,0332</w:t>
            </w:r>
          </w:p>
        </w:tc>
      </w:tr>
      <w:tr w:rsidR="00C5345E" w:rsidRPr="006F0B3D" w14:paraId="33CFEE8F" w14:textId="77777777" w:rsidTr="006F0B3D">
        <w:trPr>
          <w:trHeight w:val="244"/>
        </w:trPr>
        <w:tc>
          <w:tcPr>
            <w:tcW w:w="1980" w:type="dxa"/>
            <w:vMerge/>
            <w:vAlign w:val="center"/>
          </w:tcPr>
          <w:p w14:paraId="124B8AF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71FCB99"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19D2958F" w14:textId="640B0DA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0,1558</w:t>
            </w:r>
          </w:p>
        </w:tc>
        <w:tc>
          <w:tcPr>
            <w:tcW w:w="1181" w:type="dxa"/>
            <w:vAlign w:val="center"/>
          </w:tcPr>
          <w:p w14:paraId="3EC054DC" w14:textId="171830C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0,1815</w:t>
            </w:r>
          </w:p>
        </w:tc>
        <w:tc>
          <w:tcPr>
            <w:tcW w:w="1182" w:type="dxa"/>
            <w:vAlign w:val="center"/>
          </w:tcPr>
          <w:p w14:paraId="73844174" w14:textId="16147CC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0,1900</w:t>
            </w:r>
          </w:p>
        </w:tc>
      </w:tr>
      <w:tr w:rsidR="00C5345E" w:rsidRPr="006F0B3D" w14:paraId="19909826" w14:textId="77777777" w:rsidTr="006F0B3D">
        <w:trPr>
          <w:trHeight w:val="244"/>
        </w:trPr>
        <w:tc>
          <w:tcPr>
            <w:tcW w:w="1980" w:type="dxa"/>
            <w:vMerge/>
            <w:vAlign w:val="center"/>
          </w:tcPr>
          <w:p w14:paraId="4AFFC1A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0B63954"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79C234C9" w14:textId="2B042F3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0,2072</w:t>
            </w:r>
          </w:p>
        </w:tc>
        <w:tc>
          <w:tcPr>
            <w:tcW w:w="1181" w:type="dxa"/>
            <w:vAlign w:val="center"/>
          </w:tcPr>
          <w:p w14:paraId="2A700B17" w14:textId="5A93548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0,1815</w:t>
            </w:r>
          </w:p>
        </w:tc>
        <w:tc>
          <w:tcPr>
            <w:tcW w:w="1182" w:type="dxa"/>
            <w:vAlign w:val="center"/>
          </w:tcPr>
          <w:p w14:paraId="276645CD" w14:textId="611E7DD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0,1908</w:t>
            </w:r>
          </w:p>
        </w:tc>
      </w:tr>
      <w:tr w:rsidR="00C5345E" w:rsidRPr="006F0B3D" w14:paraId="2520240C" w14:textId="77777777" w:rsidTr="006F0B3D">
        <w:trPr>
          <w:trHeight w:val="244"/>
        </w:trPr>
        <w:tc>
          <w:tcPr>
            <w:tcW w:w="1980" w:type="dxa"/>
            <w:vMerge/>
            <w:vAlign w:val="center"/>
          </w:tcPr>
          <w:p w14:paraId="5B29B901"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AAB34FA"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451C3DF3" w14:textId="69CE367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0,1632</w:t>
            </w:r>
          </w:p>
        </w:tc>
        <w:tc>
          <w:tcPr>
            <w:tcW w:w="1181" w:type="dxa"/>
            <w:vAlign w:val="center"/>
          </w:tcPr>
          <w:p w14:paraId="67817907" w14:textId="270C1DC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0,1632</w:t>
            </w:r>
          </w:p>
        </w:tc>
        <w:tc>
          <w:tcPr>
            <w:tcW w:w="1182" w:type="dxa"/>
            <w:vAlign w:val="center"/>
          </w:tcPr>
          <w:p w14:paraId="6D0CF501" w14:textId="16DFAED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0,1576</w:t>
            </w:r>
          </w:p>
        </w:tc>
      </w:tr>
      <w:tr w:rsidR="00C5345E" w:rsidRPr="006F0B3D" w14:paraId="6DA26E38" w14:textId="77777777" w:rsidTr="006F0B3D">
        <w:trPr>
          <w:trHeight w:val="244"/>
        </w:trPr>
        <w:tc>
          <w:tcPr>
            <w:tcW w:w="1980" w:type="dxa"/>
            <w:vMerge/>
            <w:vAlign w:val="center"/>
          </w:tcPr>
          <w:p w14:paraId="5D139D6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48B39DC"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7C378FE6" w14:textId="1E42590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0,0440</w:t>
            </w:r>
          </w:p>
        </w:tc>
        <w:tc>
          <w:tcPr>
            <w:tcW w:w="1181" w:type="dxa"/>
            <w:vAlign w:val="center"/>
          </w:tcPr>
          <w:p w14:paraId="7A9868BB" w14:textId="725D1D0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0,0183</w:t>
            </w:r>
          </w:p>
        </w:tc>
        <w:tc>
          <w:tcPr>
            <w:tcW w:w="1182" w:type="dxa"/>
            <w:vAlign w:val="center"/>
          </w:tcPr>
          <w:p w14:paraId="43F6C9A4" w14:textId="792E9E8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0,0332</w:t>
            </w:r>
          </w:p>
        </w:tc>
      </w:tr>
      <w:tr w:rsidR="00C5345E" w:rsidRPr="006F0B3D" w14:paraId="33F8AABB" w14:textId="77777777" w:rsidTr="006F0B3D">
        <w:trPr>
          <w:trHeight w:val="244"/>
        </w:trPr>
        <w:tc>
          <w:tcPr>
            <w:tcW w:w="1980" w:type="dxa"/>
            <w:vMerge/>
            <w:vAlign w:val="center"/>
          </w:tcPr>
          <w:p w14:paraId="0B6B4BC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E473829"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7D424413" w14:textId="0C859CB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0,1558</w:t>
            </w:r>
          </w:p>
        </w:tc>
        <w:tc>
          <w:tcPr>
            <w:tcW w:w="1181" w:type="dxa"/>
            <w:vAlign w:val="center"/>
          </w:tcPr>
          <w:p w14:paraId="723A7C2B" w14:textId="7CD98D9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0,1815</w:t>
            </w:r>
          </w:p>
        </w:tc>
        <w:tc>
          <w:tcPr>
            <w:tcW w:w="1182" w:type="dxa"/>
            <w:vAlign w:val="center"/>
          </w:tcPr>
          <w:p w14:paraId="48BA73C8" w14:textId="411AB34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0,1900</w:t>
            </w:r>
          </w:p>
        </w:tc>
      </w:tr>
      <w:tr w:rsidR="00C5345E" w:rsidRPr="006F0B3D" w14:paraId="4370E78F" w14:textId="77777777" w:rsidTr="006F0B3D">
        <w:trPr>
          <w:trHeight w:val="244"/>
        </w:trPr>
        <w:tc>
          <w:tcPr>
            <w:tcW w:w="1980" w:type="dxa"/>
            <w:vMerge/>
            <w:vAlign w:val="center"/>
          </w:tcPr>
          <w:p w14:paraId="65BA911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415BF77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003081B9" w14:textId="385C6C5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0,95</w:t>
            </w:r>
          </w:p>
        </w:tc>
        <w:tc>
          <w:tcPr>
            <w:tcW w:w="1181" w:type="dxa"/>
            <w:vAlign w:val="center"/>
          </w:tcPr>
          <w:p w14:paraId="5FED3740" w14:textId="4CB5B66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0,95</w:t>
            </w:r>
          </w:p>
        </w:tc>
        <w:tc>
          <w:tcPr>
            <w:tcW w:w="1182" w:type="dxa"/>
            <w:vAlign w:val="center"/>
          </w:tcPr>
          <w:p w14:paraId="2A6D7010" w14:textId="7224457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0,95</w:t>
            </w:r>
          </w:p>
        </w:tc>
      </w:tr>
      <w:tr w:rsidR="00C5345E" w:rsidRPr="006F0B3D" w14:paraId="2D940EE0" w14:textId="77777777" w:rsidTr="00C5345E">
        <w:trPr>
          <w:trHeight w:val="244"/>
        </w:trPr>
        <w:tc>
          <w:tcPr>
            <w:tcW w:w="1980" w:type="dxa"/>
            <w:vMerge/>
            <w:vAlign w:val="center"/>
          </w:tcPr>
          <w:p w14:paraId="5D70394E"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355355CE"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bottom"/>
          </w:tcPr>
          <w:p w14:paraId="590F8BF6" w14:textId="748AE11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0,2174</w:t>
            </w:r>
          </w:p>
        </w:tc>
        <w:tc>
          <w:tcPr>
            <w:tcW w:w="1181" w:type="dxa"/>
            <w:vAlign w:val="bottom"/>
          </w:tcPr>
          <w:p w14:paraId="44794B30" w14:textId="0EE9316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0,1905</w:t>
            </w:r>
          </w:p>
        </w:tc>
        <w:tc>
          <w:tcPr>
            <w:tcW w:w="1182" w:type="dxa"/>
            <w:vAlign w:val="bottom"/>
          </w:tcPr>
          <w:p w14:paraId="7C463CB6" w14:textId="2319095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0,2002</w:t>
            </w:r>
          </w:p>
        </w:tc>
      </w:tr>
      <w:tr w:rsidR="00C5345E" w:rsidRPr="006F0B3D" w14:paraId="1200A9D4" w14:textId="77777777" w:rsidTr="00C5345E">
        <w:trPr>
          <w:trHeight w:val="244"/>
        </w:trPr>
        <w:tc>
          <w:tcPr>
            <w:tcW w:w="1980" w:type="dxa"/>
            <w:vMerge w:val="restart"/>
            <w:vAlign w:val="center"/>
          </w:tcPr>
          <w:p w14:paraId="65275228" w14:textId="2550390D"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КУ № 9</w:t>
            </w:r>
          </w:p>
        </w:tc>
        <w:tc>
          <w:tcPr>
            <w:tcW w:w="3827" w:type="dxa"/>
            <w:shd w:val="clear" w:color="auto" w:fill="auto"/>
            <w:vAlign w:val="center"/>
          </w:tcPr>
          <w:p w14:paraId="3087A7C4"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5F3BDEDF" w14:textId="7448C7F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0,5300</w:t>
            </w:r>
          </w:p>
        </w:tc>
        <w:tc>
          <w:tcPr>
            <w:tcW w:w="1181" w:type="dxa"/>
            <w:vAlign w:val="bottom"/>
          </w:tcPr>
          <w:p w14:paraId="16E1F498" w14:textId="272C001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0,5300</w:t>
            </w:r>
          </w:p>
        </w:tc>
        <w:tc>
          <w:tcPr>
            <w:tcW w:w="1182" w:type="dxa"/>
            <w:vAlign w:val="center"/>
          </w:tcPr>
          <w:p w14:paraId="75712E0D" w14:textId="5E0D009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0,5300</w:t>
            </w:r>
          </w:p>
        </w:tc>
      </w:tr>
      <w:tr w:rsidR="00C5345E" w:rsidRPr="006F0B3D" w14:paraId="23A45C27" w14:textId="77777777" w:rsidTr="00C5345E">
        <w:trPr>
          <w:trHeight w:val="244"/>
        </w:trPr>
        <w:tc>
          <w:tcPr>
            <w:tcW w:w="1980" w:type="dxa"/>
            <w:vMerge/>
            <w:vAlign w:val="center"/>
          </w:tcPr>
          <w:p w14:paraId="3E7FDC4B"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A32FE84"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215ADC8E" w14:textId="33DDB46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35CBFBD1" w14:textId="5B5F52D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6D885EA9" w14:textId="72FA30D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06B661B5" w14:textId="77777777" w:rsidTr="00C5345E">
        <w:trPr>
          <w:trHeight w:val="244"/>
        </w:trPr>
        <w:tc>
          <w:tcPr>
            <w:tcW w:w="1980" w:type="dxa"/>
            <w:vMerge/>
            <w:vAlign w:val="center"/>
          </w:tcPr>
          <w:p w14:paraId="7370073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BD22BB7"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38E3D7D5" w14:textId="0330721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0,5300</w:t>
            </w:r>
          </w:p>
        </w:tc>
        <w:tc>
          <w:tcPr>
            <w:tcW w:w="1181" w:type="dxa"/>
            <w:vAlign w:val="bottom"/>
          </w:tcPr>
          <w:p w14:paraId="17DBE3BE" w14:textId="74948E1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0,5300</w:t>
            </w:r>
          </w:p>
        </w:tc>
        <w:tc>
          <w:tcPr>
            <w:tcW w:w="1182" w:type="dxa"/>
            <w:vAlign w:val="center"/>
          </w:tcPr>
          <w:p w14:paraId="69BCAFEF" w14:textId="021B6CF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0,5300</w:t>
            </w:r>
          </w:p>
        </w:tc>
      </w:tr>
      <w:tr w:rsidR="00C5345E" w:rsidRPr="006F0B3D" w14:paraId="29083825" w14:textId="77777777" w:rsidTr="00C5345E">
        <w:trPr>
          <w:trHeight w:val="244"/>
        </w:trPr>
        <w:tc>
          <w:tcPr>
            <w:tcW w:w="1980" w:type="dxa"/>
            <w:vMerge/>
            <w:vAlign w:val="center"/>
          </w:tcPr>
          <w:p w14:paraId="1DCF163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C946EC3"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5569F173" w14:textId="712EEB4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5C60B4F9" w14:textId="3006116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050B9964" w14:textId="73D6E6A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0BDC4643" w14:textId="77777777" w:rsidTr="00C5345E">
        <w:trPr>
          <w:trHeight w:val="244"/>
        </w:trPr>
        <w:tc>
          <w:tcPr>
            <w:tcW w:w="1980" w:type="dxa"/>
            <w:vMerge/>
            <w:vAlign w:val="center"/>
          </w:tcPr>
          <w:p w14:paraId="3B5E9A5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754C118"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4980915B" w14:textId="165B51A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0,5300</w:t>
            </w:r>
          </w:p>
        </w:tc>
        <w:tc>
          <w:tcPr>
            <w:tcW w:w="1181" w:type="dxa"/>
            <w:vAlign w:val="bottom"/>
          </w:tcPr>
          <w:p w14:paraId="64552F84" w14:textId="485894D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0,5300</w:t>
            </w:r>
          </w:p>
        </w:tc>
        <w:tc>
          <w:tcPr>
            <w:tcW w:w="1182" w:type="dxa"/>
            <w:vAlign w:val="center"/>
          </w:tcPr>
          <w:p w14:paraId="330CC487" w14:textId="0952CAC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0,5300</w:t>
            </w:r>
          </w:p>
        </w:tc>
      </w:tr>
      <w:tr w:rsidR="00C5345E" w:rsidRPr="006F0B3D" w14:paraId="5F67EACD" w14:textId="77777777" w:rsidTr="00C5345E">
        <w:trPr>
          <w:trHeight w:val="244"/>
        </w:trPr>
        <w:tc>
          <w:tcPr>
            <w:tcW w:w="1980" w:type="dxa"/>
            <w:vMerge/>
            <w:vAlign w:val="center"/>
          </w:tcPr>
          <w:p w14:paraId="1C803C4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E962624"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614240EA" w14:textId="483A29D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0,0130</w:t>
            </w:r>
          </w:p>
        </w:tc>
        <w:tc>
          <w:tcPr>
            <w:tcW w:w="1181" w:type="dxa"/>
            <w:vAlign w:val="bottom"/>
          </w:tcPr>
          <w:p w14:paraId="45C14B5E" w14:textId="7A64902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0,0130</w:t>
            </w:r>
          </w:p>
        </w:tc>
        <w:tc>
          <w:tcPr>
            <w:tcW w:w="1182" w:type="dxa"/>
            <w:vAlign w:val="center"/>
          </w:tcPr>
          <w:p w14:paraId="23752061" w14:textId="7EFBCB1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0,0118</w:t>
            </w:r>
          </w:p>
        </w:tc>
      </w:tr>
      <w:tr w:rsidR="00C5345E" w:rsidRPr="006F0B3D" w14:paraId="429C6328" w14:textId="77777777" w:rsidTr="00C5345E">
        <w:trPr>
          <w:trHeight w:val="244"/>
        </w:trPr>
        <w:tc>
          <w:tcPr>
            <w:tcW w:w="1980" w:type="dxa"/>
            <w:vMerge/>
            <w:vAlign w:val="center"/>
          </w:tcPr>
          <w:p w14:paraId="30A791D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792B70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4283694B" w14:textId="1CABFD5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0,5170</w:t>
            </w:r>
          </w:p>
        </w:tc>
        <w:tc>
          <w:tcPr>
            <w:tcW w:w="1181" w:type="dxa"/>
            <w:vAlign w:val="bottom"/>
          </w:tcPr>
          <w:p w14:paraId="466B4A79" w14:textId="0D23ACE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0,5170</w:t>
            </w:r>
          </w:p>
        </w:tc>
        <w:tc>
          <w:tcPr>
            <w:tcW w:w="1182" w:type="dxa"/>
            <w:vAlign w:val="center"/>
          </w:tcPr>
          <w:p w14:paraId="1D14D0D6" w14:textId="2CADFFA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0,5182</w:t>
            </w:r>
          </w:p>
        </w:tc>
      </w:tr>
      <w:tr w:rsidR="00C5345E" w:rsidRPr="006F0B3D" w14:paraId="05807772" w14:textId="77777777" w:rsidTr="00C5345E">
        <w:trPr>
          <w:trHeight w:val="244"/>
        </w:trPr>
        <w:tc>
          <w:tcPr>
            <w:tcW w:w="1980" w:type="dxa"/>
            <w:vMerge/>
            <w:vAlign w:val="center"/>
          </w:tcPr>
          <w:p w14:paraId="0494BEF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96EBD8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0868EB6A" w14:textId="2A347CC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0,0171</w:t>
            </w:r>
          </w:p>
        </w:tc>
        <w:tc>
          <w:tcPr>
            <w:tcW w:w="1181" w:type="dxa"/>
            <w:vAlign w:val="bottom"/>
          </w:tcPr>
          <w:p w14:paraId="3C1BE40D" w14:textId="3AA4E95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0,0171</w:t>
            </w:r>
          </w:p>
        </w:tc>
        <w:tc>
          <w:tcPr>
            <w:tcW w:w="1182" w:type="dxa"/>
            <w:vAlign w:val="center"/>
          </w:tcPr>
          <w:p w14:paraId="15089673" w14:textId="6397934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0,0176</w:t>
            </w:r>
          </w:p>
        </w:tc>
      </w:tr>
      <w:tr w:rsidR="00C5345E" w:rsidRPr="006F0B3D" w14:paraId="7FED9899" w14:textId="77777777" w:rsidTr="006F0B3D">
        <w:trPr>
          <w:trHeight w:val="244"/>
        </w:trPr>
        <w:tc>
          <w:tcPr>
            <w:tcW w:w="1980" w:type="dxa"/>
            <w:vMerge/>
            <w:vAlign w:val="center"/>
          </w:tcPr>
          <w:p w14:paraId="2C7316B3"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63A930A"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2027C173" w14:textId="48F9F63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0,2250</w:t>
            </w:r>
          </w:p>
        </w:tc>
        <w:tc>
          <w:tcPr>
            <w:tcW w:w="1181" w:type="dxa"/>
            <w:vAlign w:val="center"/>
          </w:tcPr>
          <w:p w14:paraId="303511F3" w14:textId="38686E2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0,2097</w:t>
            </w:r>
          </w:p>
        </w:tc>
        <w:tc>
          <w:tcPr>
            <w:tcW w:w="1182" w:type="dxa"/>
            <w:vAlign w:val="center"/>
          </w:tcPr>
          <w:p w14:paraId="7EFE6174" w14:textId="1955DE6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0,2136</w:t>
            </w:r>
          </w:p>
        </w:tc>
      </w:tr>
      <w:tr w:rsidR="00C5345E" w:rsidRPr="006F0B3D" w14:paraId="2DF2A437" w14:textId="77777777" w:rsidTr="006F0B3D">
        <w:trPr>
          <w:trHeight w:val="244"/>
        </w:trPr>
        <w:tc>
          <w:tcPr>
            <w:tcW w:w="1980" w:type="dxa"/>
            <w:vMerge/>
            <w:vAlign w:val="center"/>
          </w:tcPr>
          <w:p w14:paraId="5904105B"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BF446C2"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354B2FD5" w14:textId="0E40E26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0,1988</w:t>
            </w:r>
          </w:p>
        </w:tc>
        <w:tc>
          <w:tcPr>
            <w:tcW w:w="1181" w:type="dxa"/>
            <w:vAlign w:val="center"/>
          </w:tcPr>
          <w:p w14:paraId="2076D06D" w14:textId="6A3AD8A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0,1988</w:t>
            </w:r>
          </w:p>
        </w:tc>
        <w:tc>
          <w:tcPr>
            <w:tcW w:w="1182" w:type="dxa"/>
            <w:vAlign w:val="center"/>
          </w:tcPr>
          <w:p w14:paraId="0926BB78" w14:textId="6E9701F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0,1948</w:t>
            </w:r>
          </w:p>
        </w:tc>
      </w:tr>
      <w:tr w:rsidR="00C5345E" w:rsidRPr="006F0B3D" w14:paraId="2CF5848B" w14:textId="77777777" w:rsidTr="00C5345E">
        <w:trPr>
          <w:trHeight w:val="244"/>
        </w:trPr>
        <w:tc>
          <w:tcPr>
            <w:tcW w:w="1980" w:type="dxa"/>
            <w:vMerge/>
            <w:vAlign w:val="center"/>
          </w:tcPr>
          <w:p w14:paraId="50929F9B"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401DE0B"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bottom"/>
          </w:tcPr>
          <w:p w14:paraId="76B01293" w14:textId="3234605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0,0262</w:t>
            </w:r>
          </w:p>
        </w:tc>
        <w:tc>
          <w:tcPr>
            <w:tcW w:w="1181" w:type="dxa"/>
            <w:vAlign w:val="bottom"/>
          </w:tcPr>
          <w:p w14:paraId="5BC595A6" w14:textId="1E61A9A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0,0109</w:t>
            </w:r>
          </w:p>
        </w:tc>
        <w:tc>
          <w:tcPr>
            <w:tcW w:w="1182" w:type="dxa"/>
            <w:vAlign w:val="center"/>
          </w:tcPr>
          <w:p w14:paraId="460AF212" w14:textId="23B530C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0,0188</w:t>
            </w:r>
          </w:p>
        </w:tc>
      </w:tr>
      <w:tr w:rsidR="00C5345E" w:rsidRPr="006F0B3D" w14:paraId="18F7AECE" w14:textId="77777777" w:rsidTr="006F0B3D">
        <w:trPr>
          <w:trHeight w:val="244"/>
        </w:trPr>
        <w:tc>
          <w:tcPr>
            <w:tcW w:w="1980" w:type="dxa"/>
            <w:vMerge/>
            <w:vAlign w:val="center"/>
          </w:tcPr>
          <w:p w14:paraId="61EA807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C4F495E"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08BE89D2" w14:textId="791DDB7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0,2749</w:t>
            </w:r>
          </w:p>
        </w:tc>
        <w:tc>
          <w:tcPr>
            <w:tcW w:w="1181" w:type="dxa"/>
            <w:vAlign w:val="center"/>
          </w:tcPr>
          <w:p w14:paraId="10B9FBB5" w14:textId="097A8BB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0,2902</w:t>
            </w:r>
          </w:p>
        </w:tc>
        <w:tc>
          <w:tcPr>
            <w:tcW w:w="1182" w:type="dxa"/>
            <w:vAlign w:val="center"/>
          </w:tcPr>
          <w:p w14:paraId="49FA0DFE" w14:textId="3D4F2A5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0,2871</w:t>
            </w:r>
          </w:p>
        </w:tc>
      </w:tr>
      <w:tr w:rsidR="00C5345E" w:rsidRPr="006F0B3D" w14:paraId="2E8BEE61" w14:textId="77777777" w:rsidTr="006F0B3D">
        <w:trPr>
          <w:trHeight w:val="244"/>
        </w:trPr>
        <w:tc>
          <w:tcPr>
            <w:tcW w:w="1980" w:type="dxa"/>
            <w:vMerge/>
            <w:vAlign w:val="center"/>
          </w:tcPr>
          <w:p w14:paraId="70F9CD0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A3B8E96"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19D9F2E0" w14:textId="21177E2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0,2250</w:t>
            </w:r>
          </w:p>
        </w:tc>
        <w:tc>
          <w:tcPr>
            <w:tcW w:w="1181" w:type="dxa"/>
            <w:vAlign w:val="center"/>
          </w:tcPr>
          <w:p w14:paraId="594741CE" w14:textId="1D4E98D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0,2097</w:t>
            </w:r>
          </w:p>
        </w:tc>
        <w:tc>
          <w:tcPr>
            <w:tcW w:w="1182" w:type="dxa"/>
            <w:vAlign w:val="center"/>
          </w:tcPr>
          <w:p w14:paraId="1DB47226" w14:textId="6B4B778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0,2136</w:t>
            </w:r>
          </w:p>
        </w:tc>
      </w:tr>
      <w:tr w:rsidR="00C5345E" w:rsidRPr="006F0B3D" w14:paraId="5536B06B" w14:textId="77777777" w:rsidTr="006F0B3D">
        <w:trPr>
          <w:trHeight w:val="244"/>
        </w:trPr>
        <w:tc>
          <w:tcPr>
            <w:tcW w:w="1980" w:type="dxa"/>
            <w:vMerge/>
            <w:vAlign w:val="center"/>
          </w:tcPr>
          <w:p w14:paraId="4944B92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C801D07"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09E68C28" w14:textId="4935720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0,1988</w:t>
            </w:r>
          </w:p>
        </w:tc>
        <w:tc>
          <w:tcPr>
            <w:tcW w:w="1181" w:type="dxa"/>
            <w:vAlign w:val="center"/>
          </w:tcPr>
          <w:p w14:paraId="6C9BA2AF" w14:textId="226527E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0,1988</w:t>
            </w:r>
          </w:p>
        </w:tc>
        <w:tc>
          <w:tcPr>
            <w:tcW w:w="1182" w:type="dxa"/>
            <w:vAlign w:val="center"/>
          </w:tcPr>
          <w:p w14:paraId="29BD10B5" w14:textId="1DB79D5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0,1948</w:t>
            </w:r>
          </w:p>
        </w:tc>
      </w:tr>
      <w:tr w:rsidR="00C5345E" w:rsidRPr="006F0B3D" w14:paraId="52B40431" w14:textId="77777777" w:rsidTr="006F0B3D">
        <w:trPr>
          <w:trHeight w:val="244"/>
        </w:trPr>
        <w:tc>
          <w:tcPr>
            <w:tcW w:w="1980" w:type="dxa"/>
            <w:vMerge/>
            <w:vAlign w:val="center"/>
          </w:tcPr>
          <w:p w14:paraId="2E1AC95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4AB11F4"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41DCA771" w14:textId="281BA15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0,0262</w:t>
            </w:r>
          </w:p>
        </w:tc>
        <w:tc>
          <w:tcPr>
            <w:tcW w:w="1181" w:type="dxa"/>
            <w:vAlign w:val="center"/>
          </w:tcPr>
          <w:p w14:paraId="49105FCF" w14:textId="470A64A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0,0109</w:t>
            </w:r>
          </w:p>
        </w:tc>
        <w:tc>
          <w:tcPr>
            <w:tcW w:w="1182" w:type="dxa"/>
            <w:vAlign w:val="center"/>
          </w:tcPr>
          <w:p w14:paraId="1438662A" w14:textId="74C4E5E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0,0188</w:t>
            </w:r>
          </w:p>
        </w:tc>
      </w:tr>
      <w:tr w:rsidR="00C5345E" w:rsidRPr="006F0B3D" w14:paraId="283254DF" w14:textId="77777777" w:rsidTr="006F0B3D">
        <w:trPr>
          <w:trHeight w:val="244"/>
        </w:trPr>
        <w:tc>
          <w:tcPr>
            <w:tcW w:w="1980" w:type="dxa"/>
            <w:vMerge/>
            <w:vAlign w:val="center"/>
          </w:tcPr>
          <w:p w14:paraId="5F11A8B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38230F3"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749CA427" w14:textId="40B5FEA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0,2749</w:t>
            </w:r>
          </w:p>
        </w:tc>
        <w:tc>
          <w:tcPr>
            <w:tcW w:w="1181" w:type="dxa"/>
            <w:vAlign w:val="center"/>
          </w:tcPr>
          <w:p w14:paraId="3852701E" w14:textId="20F73E3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0,2902</w:t>
            </w:r>
          </w:p>
        </w:tc>
        <w:tc>
          <w:tcPr>
            <w:tcW w:w="1182" w:type="dxa"/>
            <w:vAlign w:val="center"/>
          </w:tcPr>
          <w:p w14:paraId="4DA403CB" w14:textId="4819720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0,2871</w:t>
            </w:r>
          </w:p>
        </w:tc>
      </w:tr>
      <w:tr w:rsidR="00C5345E" w:rsidRPr="006F0B3D" w14:paraId="208CA310" w14:textId="77777777" w:rsidTr="006F0B3D">
        <w:trPr>
          <w:trHeight w:val="244"/>
        </w:trPr>
        <w:tc>
          <w:tcPr>
            <w:tcW w:w="1980" w:type="dxa"/>
            <w:vMerge/>
            <w:vAlign w:val="center"/>
          </w:tcPr>
          <w:p w14:paraId="2DEEA57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374F61E9"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7B6BF5A4" w14:textId="1338786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1,00</w:t>
            </w:r>
          </w:p>
        </w:tc>
        <w:tc>
          <w:tcPr>
            <w:tcW w:w="1181" w:type="dxa"/>
            <w:vAlign w:val="center"/>
          </w:tcPr>
          <w:p w14:paraId="77BB9826" w14:textId="786F8C3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1,00</w:t>
            </w:r>
          </w:p>
        </w:tc>
        <w:tc>
          <w:tcPr>
            <w:tcW w:w="1182" w:type="dxa"/>
            <w:vAlign w:val="center"/>
          </w:tcPr>
          <w:p w14:paraId="72C8E881" w14:textId="6A62E56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1,00</w:t>
            </w:r>
          </w:p>
        </w:tc>
      </w:tr>
      <w:tr w:rsidR="00C5345E" w:rsidRPr="006F0B3D" w14:paraId="7DE37E2A" w14:textId="77777777" w:rsidTr="00C5345E">
        <w:trPr>
          <w:trHeight w:val="244"/>
        </w:trPr>
        <w:tc>
          <w:tcPr>
            <w:tcW w:w="1980" w:type="dxa"/>
            <w:vMerge/>
            <w:vAlign w:val="center"/>
          </w:tcPr>
          <w:p w14:paraId="4E585C93"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2EE46359"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bottom"/>
          </w:tcPr>
          <w:p w14:paraId="0AC40F0C" w14:textId="6F08A9D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0,2259</w:t>
            </w:r>
          </w:p>
        </w:tc>
        <w:tc>
          <w:tcPr>
            <w:tcW w:w="1181" w:type="dxa"/>
            <w:vAlign w:val="bottom"/>
          </w:tcPr>
          <w:p w14:paraId="1E81FE4D" w14:textId="3A697B9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0,2105</w:t>
            </w:r>
          </w:p>
        </w:tc>
        <w:tc>
          <w:tcPr>
            <w:tcW w:w="1182" w:type="dxa"/>
            <w:vAlign w:val="bottom"/>
          </w:tcPr>
          <w:p w14:paraId="7C0599A0" w14:textId="7BB851C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0,2144</w:t>
            </w:r>
          </w:p>
        </w:tc>
      </w:tr>
      <w:tr w:rsidR="00C5345E" w:rsidRPr="006F0B3D" w14:paraId="1E5FEF20" w14:textId="77777777" w:rsidTr="00C5345E">
        <w:trPr>
          <w:trHeight w:val="244"/>
        </w:trPr>
        <w:tc>
          <w:tcPr>
            <w:tcW w:w="1980" w:type="dxa"/>
            <w:vMerge w:val="restart"/>
            <w:vAlign w:val="center"/>
          </w:tcPr>
          <w:p w14:paraId="1D0620AF" w14:textId="6BB397ED"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КУ № 14</w:t>
            </w:r>
          </w:p>
        </w:tc>
        <w:tc>
          <w:tcPr>
            <w:tcW w:w="3827" w:type="dxa"/>
            <w:shd w:val="clear" w:color="auto" w:fill="auto"/>
            <w:vAlign w:val="center"/>
          </w:tcPr>
          <w:p w14:paraId="0F209D76"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71458112" w14:textId="16B4B6F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0,0500</w:t>
            </w:r>
          </w:p>
        </w:tc>
        <w:tc>
          <w:tcPr>
            <w:tcW w:w="1181" w:type="dxa"/>
            <w:vAlign w:val="bottom"/>
          </w:tcPr>
          <w:p w14:paraId="12757B24" w14:textId="2DDCC31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0,0500</w:t>
            </w:r>
          </w:p>
        </w:tc>
        <w:tc>
          <w:tcPr>
            <w:tcW w:w="1182" w:type="dxa"/>
            <w:vAlign w:val="center"/>
          </w:tcPr>
          <w:p w14:paraId="4001C143" w14:textId="0934396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0,0500</w:t>
            </w:r>
          </w:p>
        </w:tc>
      </w:tr>
      <w:tr w:rsidR="00C5345E" w:rsidRPr="006F0B3D" w14:paraId="0A8B6042" w14:textId="77777777" w:rsidTr="00C5345E">
        <w:trPr>
          <w:trHeight w:val="244"/>
        </w:trPr>
        <w:tc>
          <w:tcPr>
            <w:tcW w:w="1980" w:type="dxa"/>
            <w:vMerge/>
            <w:vAlign w:val="center"/>
          </w:tcPr>
          <w:p w14:paraId="6165528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71CC058"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750BB0A1" w14:textId="338A2A6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5C840753" w14:textId="5689595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5019D84A" w14:textId="6E345AD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78808099" w14:textId="77777777" w:rsidTr="00C5345E">
        <w:trPr>
          <w:trHeight w:val="244"/>
        </w:trPr>
        <w:tc>
          <w:tcPr>
            <w:tcW w:w="1980" w:type="dxa"/>
            <w:vMerge/>
            <w:vAlign w:val="center"/>
          </w:tcPr>
          <w:p w14:paraId="1FF8817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B8C9D7C"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7C82684C" w14:textId="698DED8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0,0500</w:t>
            </w:r>
          </w:p>
        </w:tc>
        <w:tc>
          <w:tcPr>
            <w:tcW w:w="1181" w:type="dxa"/>
            <w:vAlign w:val="bottom"/>
          </w:tcPr>
          <w:p w14:paraId="31E82C0A" w14:textId="04DE44F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0,0500</w:t>
            </w:r>
          </w:p>
        </w:tc>
        <w:tc>
          <w:tcPr>
            <w:tcW w:w="1182" w:type="dxa"/>
            <w:vAlign w:val="center"/>
          </w:tcPr>
          <w:p w14:paraId="32EE3BFF" w14:textId="5E0860F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0,0500</w:t>
            </w:r>
          </w:p>
        </w:tc>
      </w:tr>
      <w:tr w:rsidR="00C5345E" w:rsidRPr="006F0B3D" w14:paraId="0A79050D" w14:textId="77777777" w:rsidTr="00C5345E">
        <w:trPr>
          <w:trHeight w:val="244"/>
        </w:trPr>
        <w:tc>
          <w:tcPr>
            <w:tcW w:w="1980" w:type="dxa"/>
            <w:vMerge/>
            <w:vAlign w:val="center"/>
          </w:tcPr>
          <w:p w14:paraId="74D25B0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4FBEA19"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0F509BF9" w14:textId="027BD3A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227C5F99" w14:textId="63732F7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186C36A5" w14:textId="54F0CFD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5FA5084E" w14:textId="77777777" w:rsidTr="00C5345E">
        <w:trPr>
          <w:trHeight w:val="244"/>
        </w:trPr>
        <w:tc>
          <w:tcPr>
            <w:tcW w:w="1980" w:type="dxa"/>
            <w:vMerge/>
            <w:vAlign w:val="center"/>
          </w:tcPr>
          <w:p w14:paraId="5FC3848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AC05A2D"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70506B74" w14:textId="3562FD6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0,0500</w:t>
            </w:r>
          </w:p>
        </w:tc>
        <w:tc>
          <w:tcPr>
            <w:tcW w:w="1181" w:type="dxa"/>
            <w:vAlign w:val="bottom"/>
          </w:tcPr>
          <w:p w14:paraId="58372BB0" w14:textId="31A0CB3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0,0500</w:t>
            </w:r>
          </w:p>
        </w:tc>
        <w:tc>
          <w:tcPr>
            <w:tcW w:w="1182" w:type="dxa"/>
            <w:vAlign w:val="center"/>
          </w:tcPr>
          <w:p w14:paraId="5793E42A" w14:textId="009FB7B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0,0500</w:t>
            </w:r>
          </w:p>
        </w:tc>
      </w:tr>
      <w:tr w:rsidR="00C5345E" w:rsidRPr="006F0B3D" w14:paraId="00378358" w14:textId="77777777" w:rsidTr="00C5345E">
        <w:trPr>
          <w:trHeight w:val="244"/>
        </w:trPr>
        <w:tc>
          <w:tcPr>
            <w:tcW w:w="1980" w:type="dxa"/>
            <w:vMerge/>
            <w:vAlign w:val="center"/>
          </w:tcPr>
          <w:p w14:paraId="593C8B8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2C08E5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30203A40" w14:textId="0A56F78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0,0010</w:t>
            </w:r>
          </w:p>
        </w:tc>
        <w:tc>
          <w:tcPr>
            <w:tcW w:w="1181" w:type="dxa"/>
            <w:vAlign w:val="bottom"/>
          </w:tcPr>
          <w:p w14:paraId="5F678304" w14:textId="456334B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0,0010</w:t>
            </w:r>
          </w:p>
        </w:tc>
        <w:tc>
          <w:tcPr>
            <w:tcW w:w="1182" w:type="dxa"/>
            <w:vAlign w:val="center"/>
          </w:tcPr>
          <w:p w14:paraId="211A1229" w14:textId="09EB003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0,0004</w:t>
            </w:r>
          </w:p>
        </w:tc>
      </w:tr>
      <w:tr w:rsidR="00C5345E" w:rsidRPr="006F0B3D" w14:paraId="08B68E9F" w14:textId="77777777" w:rsidTr="00C5345E">
        <w:trPr>
          <w:trHeight w:val="244"/>
        </w:trPr>
        <w:tc>
          <w:tcPr>
            <w:tcW w:w="1980" w:type="dxa"/>
            <w:vMerge/>
            <w:vAlign w:val="center"/>
          </w:tcPr>
          <w:p w14:paraId="6CB66F4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DD7EC5C"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4F934722" w14:textId="17739C4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0,0490</w:t>
            </w:r>
          </w:p>
        </w:tc>
        <w:tc>
          <w:tcPr>
            <w:tcW w:w="1181" w:type="dxa"/>
            <w:vAlign w:val="bottom"/>
          </w:tcPr>
          <w:p w14:paraId="601CC8A7" w14:textId="493E9A3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0,0490</w:t>
            </w:r>
          </w:p>
        </w:tc>
        <w:tc>
          <w:tcPr>
            <w:tcW w:w="1182" w:type="dxa"/>
            <w:vAlign w:val="center"/>
          </w:tcPr>
          <w:p w14:paraId="4B4A9EAF" w14:textId="01AF350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0,0496</w:t>
            </w:r>
          </w:p>
        </w:tc>
      </w:tr>
      <w:tr w:rsidR="00C5345E" w:rsidRPr="006F0B3D" w14:paraId="5293D933" w14:textId="77777777" w:rsidTr="00C5345E">
        <w:trPr>
          <w:trHeight w:val="244"/>
        </w:trPr>
        <w:tc>
          <w:tcPr>
            <w:tcW w:w="1980" w:type="dxa"/>
            <w:vMerge/>
            <w:vAlign w:val="center"/>
          </w:tcPr>
          <w:p w14:paraId="5E8A249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4AA3228"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4053140E" w14:textId="3993245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4E3529BD" w14:textId="5CE5F7A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688F0A87" w14:textId="7D5B58B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0F614B0F" w14:textId="77777777" w:rsidTr="006F0B3D">
        <w:trPr>
          <w:trHeight w:val="244"/>
        </w:trPr>
        <w:tc>
          <w:tcPr>
            <w:tcW w:w="1980" w:type="dxa"/>
            <w:vMerge/>
            <w:vAlign w:val="center"/>
          </w:tcPr>
          <w:p w14:paraId="0D00528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06B703E"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14BDDAE2" w14:textId="3466B55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0,0130</w:t>
            </w:r>
          </w:p>
        </w:tc>
        <w:tc>
          <w:tcPr>
            <w:tcW w:w="1181" w:type="dxa"/>
            <w:vAlign w:val="center"/>
          </w:tcPr>
          <w:p w14:paraId="5282DA34" w14:textId="63480DF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0,0130</w:t>
            </w:r>
          </w:p>
        </w:tc>
        <w:tc>
          <w:tcPr>
            <w:tcW w:w="1182" w:type="dxa"/>
            <w:vAlign w:val="center"/>
          </w:tcPr>
          <w:p w14:paraId="00F9EF63" w14:textId="5E4BC4F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0,0125</w:t>
            </w:r>
          </w:p>
        </w:tc>
      </w:tr>
      <w:tr w:rsidR="00C5345E" w:rsidRPr="006F0B3D" w14:paraId="48C8DE8D" w14:textId="77777777" w:rsidTr="006F0B3D">
        <w:trPr>
          <w:trHeight w:val="244"/>
        </w:trPr>
        <w:tc>
          <w:tcPr>
            <w:tcW w:w="1980" w:type="dxa"/>
            <w:vMerge/>
            <w:vAlign w:val="center"/>
          </w:tcPr>
          <w:p w14:paraId="22894ABB"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804A378"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34FFDEEA" w14:textId="1BD13A7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0,0130</w:t>
            </w:r>
          </w:p>
        </w:tc>
        <w:tc>
          <w:tcPr>
            <w:tcW w:w="1181" w:type="dxa"/>
            <w:vAlign w:val="center"/>
          </w:tcPr>
          <w:p w14:paraId="57178E8F" w14:textId="44BB9F5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0,0130</w:t>
            </w:r>
          </w:p>
        </w:tc>
        <w:tc>
          <w:tcPr>
            <w:tcW w:w="1182" w:type="dxa"/>
            <w:vAlign w:val="center"/>
          </w:tcPr>
          <w:p w14:paraId="3DC4FA73" w14:textId="6CDBF55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0,0125</w:t>
            </w:r>
          </w:p>
        </w:tc>
      </w:tr>
      <w:tr w:rsidR="00C5345E" w:rsidRPr="006F0B3D" w14:paraId="13EEF3BB" w14:textId="77777777" w:rsidTr="00C5345E">
        <w:trPr>
          <w:trHeight w:val="244"/>
        </w:trPr>
        <w:tc>
          <w:tcPr>
            <w:tcW w:w="1980" w:type="dxa"/>
            <w:vMerge/>
            <w:vAlign w:val="center"/>
          </w:tcPr>
          <w:p w14:paraId="5D0E99B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42C0129"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bottom"/>
          </w:tcPr>
          <w:p w14:paraId="77354926" w14:textId="4D5EE6D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52442D0A" w14:textId="4CC9910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1C80CAC0" w14:textId="6BCCAC3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04EEC33D" w14:textId="77777777" w:rsidTr="006F0B3D">
        <w:trPr>
          <w:trHeight w:val="244"/>
        </w:trPr>
        <w:tc>
          <w:tcPr>
            <w:tcW w:w="1980" w:type="dxa"/>
            <w:vMerge/>
            <w:vAlign w:val="center"/>
          </w:tcPr>
          <w:p w14:paraId="5109077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26FC1A8"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74654609" w14:textId="25F8173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0,0360</w:t>
            </w:r>
          </w:p>
        </w:tc>
        <w:tc>
          <w:tcPr>
            <w:tcW w:w="1181" w:type="dxa"/>
            <w:vAlign w:val="center"/>
          </w:tcPr>
          <w:p w14:paraId="6C3CB8B5" w14:textId="39A08E3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0,0360</w:t>
            </w:r>
          </w:p>
        </w:tc>
        <w:tc>
          <w:tcPr>
            <w:tcW w:w="1182" w:type="dxa"/>
            <w:vAlign w:val="center"/>
          </w:tcPr>
          <w:p w14:paraId="7086F841" w14:textId="5F7C0AD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0,0371</w:t>
            </w:r>
          </w:p>
        </w:tc>
      </w:tr>
      <w:tr w:rsidR="00C5345E" w:rsidRPr="006F0B3D" w14:paraId="62C0D641" w14:textId="77777777" w:rsidTr="006F0B3D">
        <w:trPr>
          <w:trHeight w:val="244"/>
        </w:trPr>
        <w:tc>
          <w:tcPr>
            <w:tcW w:w="1980" w:type="dxa"/>
            <w:vMerge/>
            <w:vAlign w:val="center"/>
          </w:tcPr>
          <w:p w14:paraId="56C4A4B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0F105F5"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497E6849" w14:textId="34B91C3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0,0130</w:t>
            </w:r>
          </w:p>
        </w:tc>
        <w:tc>
          <w:tcPr>
            <w:tcW w:w="1181" w:type="dxa"/>
            <w:vAlign w:val="center"/>
          </w:tcPr>
          <w:p w14:paraId="1173A206" w14:textId="3C7D689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0,0130</w:t>
            </w:r>
          </w:p>
        </w:tc>
        <w:tc>
          <w:tcPr>
            <w:tcW w:w="1182" w:type="dxa"/>
            <w:vAlign w:val="center"/>
          </w:tcPr>
          <w:p w14:paraId="1C1B6A11" w14:textId="322147B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0,0125</w:t>
            </w:r>
          </w:p>
        </w:tc>
      </w:tr>
      <w:tr w:rsidR="00C5345E" w:rsidRPr="006F0B3D" w14:paraId="550B0C07" w14:textId="77777777" w:rsidTr="006F0B3D">
        <w:trPr>
          <w:trHeight w:val="126"/>
        </w:trPr>
        <w:tc>
          <w:tcPr>
            <w:tcW w:w="1980" w:type="dxa"/>
            <w:vMerge/>
            <w:vAlign w:val="center"/>
          </w:tcPr>
          <w:p w14:paraId="1AE871C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261A3ED"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56DAA39F" w14:textId="41C7E99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0,0130</w:t>
            </w:r>
          </w:p>
        </w:tc>
        <w:tc>
          <w:tcPr>
            <w:tcW w:w="1181" w:type="dxa"/>
            <w:vAlign w:val="center"/>
          </w:tcPr>
          <w:p w14:paraId="1CC3F384" w14:textId="2D58A6E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0,0130</w:t>
            </w:r>
          </w:p>
        </w:tc>
        <w:tc>
          <w:tcPr>
            <w:tcW w:w="1182" w:type="dxa"/>
            <w:vAlign w:val="center"/>
          </w:tcPr>
          <w:p w14:paraId="2461BFE2" w14:textId="3D0811C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0,0125</w:t>
            </w:r>
          </w:p>
        </w:tc>
      </w:tr>
      <w:tr w:rsidR="00C5345E" w:rsidRPr="006F0B3D" w14:paraId="5DE01B0B" w14:textId="77777777" w:rsidTr="006F0B3D">
        <w:trPr>
          <w:trHeight w:val="244"/>
        </w:trPr>
        <w:tc>
          <w:tcPr>
            <w:tcW w:w="1980" w:type="dxa"/>
            <w:vMerge/>
            <w:vAlign w:val="center"/>
          </w:tcPr>
          <w:p w14:paraId="23D95AF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48350DA"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1CC1B1F6" w14:textId="79A011E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center"/>
          </w:tcPr>
          <w:p w14:paraId="4DD4DA05" w14:textId="0CDAE33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79BCDFBC" w14:textId="444BA63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0113E7CD" w14:textId="77777777" w:rsidTr="006F0B3D">
        <w:trPr>
          <w:trHeight w:val="244"/>
        </w:trPr>
        <w:tc>
          <w:tcPr>
            <w:tcW w:w="1980" w:type="dxa"/>
            <w:vMerge/>
            <w:vAlign w:val="center"/>
          </w:tcPr>
          <w:p w14:paraId="797A56A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55A2BF6"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4F5575AD" w14:textId="2533B79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0,0360</w:t>
            </w:r>
          </w:p>
        </w:tc>
        <w:tc>
          <w:tcPr>
            <w:tcW w:w="1181" w:type="dxa"/>
            <w:vAlign w:val="center"/>
          </w:tcPr>
          <w:p w14:paraId="1C904A9D" w14:textId="4C17C7A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0,0360</w:t>
            </w:r>
          </w:p>
        </w:tc>
        <w:tc>
          <w:tcPr>
            <w:tcW w:w="1182" w:type="dxa"/>
            <w:vAlign w:val="center"/>
          </w:tcPr>
          <w:p w14:paraId="668B1790" w14:textId="4752D4F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0,0371</w:t>
            </w:r>
          </w:p>
        </w:tc>
      </w:tr>
      <w:tr w:rsidR="00C5345E" w:rsidRPr="006F0B3D" w14:paraId="0F839B88" w14:textId="77777777" w:rsidTr="006F0B3D">
        <w:trPr>
          <w:trHeight w:val="244"/>
        </w:trPr>
        <w:tc>
          <w:tcPr>
            <w:tcW w:w="1980" w:type="dxa"/>
            <w:vMerge/>
            <w:vAlign w:val="center"/>
          </w:tcPr>
          <w:p w14:paraId="73B059F1"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4F7774C7"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34C7CFD5" w14:textId="4FC0E14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w:t>
            </w:r>
          </w:p>
        </w:tc>
        <w:tc>
          <w:tcPr>
            <w:tcW w:w="1181" w:type="dxa"/>
            <w:vAlign w:val="center"/>
          </w:tcPr>
          <w:p w14:paraId="707CFA8A" w14:textId="358EF03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w:t>
            </w:r>
          </w:p>
        </w:tc>
        <w:tc>
          <w:tcPr>
            <w:tcW w:w="1182" w:type="dxa"/>
            <w:vAlign w:val="center"/>
          </w:tcPr>
          <w:p w14:paraId="05A46A03" w14:textId="47A2CAF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w:t>
            </w:r>
          </w:p>
        </w:tc>
      </w:tr>
      <w:tr w:rsidR="00C5345E" w:rsidRPr="006F0B3D" w14:paraId="1FE19367" w14:textId="77777777" w:rsidTr="006F0B3D">
        <w:trPr>
          <w:trHeight w:val="244"/>
        </w:trPr>
        <w:tc>
          <w:tcPr>
            <w:tcW w:w="1980" w:type="dxa"/>
            <w:vMerge/>
            <w:vAlign w:val="center"/>
          </w:tcPr>
          <w:p w14:paraId="46F26AD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5CF9FABF"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center"/>
          </w:tcPr>
          <w:p w14:paraId="7D154B26" w14:textId="4B5072A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w:t>
            </w:r>
          </w:p>
        </w:tc>
        <w:tc>
          <w:tcPr>
            <w:tcW w:w="1181" w:type="dxa"/>
            <w:vAlign w:val="center"/>
          </w:tcPr>
          <w:p w14:paraId="34F0E1DF" w14:textId="684AD76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w:t>
            </w:r>
          </w:p>
        </w:tc>
        <w:tc>
          <w:tcPr>
            <w:tcW w:w="1182" w:type="dxa"/>
            <w:vAlign w:val="center"/>
          </w:tcPr>
          <w:p w14:paraId="1816059A" w14:textId="1A36F58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w:t>
            </w:r>
          </w:p>
        </w:tc>
      </w:tr>
      <w:tr w:rsidR="00C5345E" w:rsidRPr="006F0B3D" w14:paraId="7260C06A" w14:textId="77777777" w:rsidTr="00C5345E">
        <w:trPr>
          <w:trHeight w:val="244"/>
        </w:trPr>
        <w:tc>
          <w:tcPr>
            <w:tcW w:w="1980" w:type="dxa"/>
            <w:vMerge w:val="restart"/>
            <w:vAlign w:val="center"/>
          </w:tcPr>
          <w:p w14:paraId="63A33EFF" w14:textId="4A9EA027"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КУ № 15</w:t>
            </w:r>
          </w:p>
        </w:tc>
        <w:tc>
          <w:tcPr>
            <w:tcW w:w="3827" w:type="dxa"/>
            <w:shd w:val="clear" w:color="auto" w:fill="auto"/>
            <w:vAlign w:val="center"/>
          </w:tcPr>
          <w:p w14:paraId="08B4982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133CD526" w14:textId="5BDA114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0,5300</w:t>
            </w:r>
          </w:p>
        </w:tc>
        <w:tc>
          <w:tcPr>
            <w:tcW w:w="1181" w:type="dxa"/>
            <w:vAlign w:val="bottom"/>
          </w:tcPr>
          <w:p w14:paraId="1FC9DE43" w14:textId="57D498E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0,5300</w:t>
            </w:r>
          </w:p>
        </w:tc>
        <w:tc>
          <w:tcPr>
            <w:tcW w:w="1182" w:type="dxa"/>
            <w:vAlign w:val="center"/>
          </w:tcPr>
          <w:p w14:paraId="1E606072" w14:textId="11FB52F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0,5300</w:t>
            </w:r>
          </w:p>
        </w:tc>
      </w:tr>
      <w:tr w:rsidR="00C5345E" w:rsidRPr="006F0B3D" w14:paraId="46647703" w14:textId="77777777" w:rsidTr="00C5345E">
        <w:trPr>
          <w:trHeight w:val="244"/>
        </w:trPr>
        <w:tc>
          <w:tcPr>
            <w:tcW w:w="1980" w:type="dxa"/>
            <w:vMerge/>
            <w:vAlign w:val="center"/>
          </w:tcPr>
          <w:p w14:paraId="04C29BE5"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8E35D8F"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058907BA" w14:textId="71AA1D7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74FA16B3" w14:textId="2639AC0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3945D0B5" w14:textId="0D8A941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1B4DD1C9" w14:textId="77777777" w:rsidTr="00C5345E">
        <w:trPr>
          <w:trHeight w:val="244"/>
        </w:trPr>
        <w:tc>
          <w:tcPr>
            <w:tcW w:w="1980" w:type="dxa"/>
            <w:vMerge/>
            <w:vAlign w:val="center"/>
          </w:tcPr>
          <w:p w14:paraId="17367DF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08B3856"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17FCF949" w14:textId="18600BA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0,5300</w:t>
            </w:r>
          </w:p>
        </w:tc>
        <w:tc>
          <w:tcPr>
            <w:tcW w:w="1181" w:type="dxa"/>
            <w:vAlign w:val="bottom"/>
          </w:tcPr>
          <w:p w14:paraId="5EF42847" w14:textId="37AAC7B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0,5300</w:t>
            </w:r>
          </w:p>
        </w:tc>
        <w:tc>
          <w:tcPr>
            <w:tcW w:w="1182" w:type="dxa"/>
            <w:vAlign w:val="center"/>
          </w:tcPr>
          <w:p w14:paraId="57BA25ED" w14:textId="2DBCF2C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0,5300</w:t>
            </w:r>
          </w:p>
        </w:tc>
      </w:tr>
      <w:tr w:rsidR="00C5345E" w:rsidRPr="006F0B3D" w14:paraId="1656A36D" w14:textId="77777777" w:rsidTr="00C5345E">
        <w:trPr>
          <w:trHeight w:val="244"/>
        </w:trPr>
        <w:tc>
          <w:tcPr>
            <w:tcW w:w="1980" w:type="dxa"/>
            <w:vMerge/>
            <w:vAlign w:val="center"/>
          </w:tcPr>
          <w:p w14:paraId="1375D9F3"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B36EF28"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7581ADFD" w14:textId="44BB803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0AFCC8A9" w14:textId="6832540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1EAAB7B7" w14:textId="6DCDBA0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49A10BB3" w14:textId="77777777" w:rsidTr="00C5345E">
        <w:trPr>
          <w:trHeight w:val="244"/>
        </w:trPr>
        <w:tc>
          <w:tcPr>
            <w:tcW w:w="1980" w:type="dxa"/>
            <w:vMerge/>
            <w:vAlign w:val="center"/>
          </w:tcPr>
          <w:p w14:paraId="14C84C11"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31AD5E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178C114D" w14:textId="086573B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0,5300</w:t>
            </w:r>
          </w:p>
        </w:tc>
        <w:tc>
          <w:tcPr>
            <w:tcW w:w="1181" w:type="dxa"/>
            <w:vAlign w:val="bottom"/>
          </w:tcPr>
          <w:p w14:paraId="73807469" w14:textId="3714BB3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0,5300</w:t>
            </w:r>
          </w:p>
        </w:tc>
        <w:tc>
          <w:tcPr>
            <w:tcW w:w="1182" w:type="dxa"/>
            <w:vAlign w:val="center"/>
          </w:tcPr>
          <w:p w14:paraId="21FEDE40" w14:textId="315E623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0,5300</w:t>
            </w:r>
          </w:p>
        </w:tc>
      </w:tr>
      <w:tr w:rsidR="00C5345E" w:rsidRPr="006F0B3D" w14:paraId="7DF1E203" w14:textId="77777777" w:rsidTr="00C5345E">
        <w:trPr>
          <w:trHeight w:val="244"/>
        </w:trPr>
        <w:tc>
          <w:tcPr>
            <w:tcW w:w="1980" w:type="dxa"/>
            <w:vMerge/>
            <w:vAlign w:val="center"/>
          </w:tcPr>
          <w:p w14:paraId="424AB2A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6B5C98D"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4702083B" w14:textId="0CEA341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0,0120</w:t>
            </w:r>
          </w:p>
        </w:tc>
        <w:tc>
          <w:tcPr>
            <w:tcW w:w="1181" w:type="dxa"/>
            <w:vAlign w:val="bottom"/>
          </w:tcPr>
          <w:p w14:paraId="34028964" w14:textId="0FDD2FF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0,0120</w:t>
            </w:r>
          </w:p>
        </w:tc>
        <w:tc>
          <w:tcPr>
            <w:tcW w:w="1182" w:type="dxa"/>
            <w:vAlign w:val="center"/>
          </w:tcPr>
          <w:p w14:paraId="605D7F84" w14:textId="3386203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0,0111</w:t>
            </w:r>
          </w:p>
        </w:tc>
      </w:tr>
      <w:tr w:rsidR="00C5345E" w:rsidRPr="006F0B3D" w14:paraId="6D257843" w14:textId="77777777" w:rsidTr="00C5345E">
        <w:trPr>
          <w:trHeight w:val="244"/>
        </w:trPr>
        <w:tc>
          <w:tcPr>
            <w:tcW w:w="1980" w:type="dxa"/>
            <w:vMerge/>
            <w:vAlign w:val="center"/>
          </w:tcPr>
          <w:p w14:paraId="43787EFB"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0AC40A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6B37DAA4" w14:textId="3B8F107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0,5180</w:t>
            </w:r>
          </w:p>
        </w:tc>
        <w:tc>
          <w:tcPr>
            <w:tcW w:w="1181" w:type="dxa"/>
            <w:vAlign w:val="bottom"/>
          </w:tcPr>
          <w:p w14:paraId="58CBBF56" w14:textId="7A774BF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0,5180</w:t>
            </w:r>
          </w:p>
        </w:tc>
        <w:tc>
          <w:tcPr>
            <w:tcW w:w="1182" w:type="dxa"/>
            <w:vAlign w:val="center"/>
          </w:tcPr>
          <w:p w14:paraId="1B783211" w14:textId="4DAA3F6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0,5189</w:t>
            </w:r>
          </w:p>
        </w:tc>
      </w:tr>
      <w:tr w:rsidR="00C5345E" w:rsidRPr="006F0B3D" w14:paraId="79843F30" w14:textId="77777777" w:rsidTr="00C5345E">
        <w:trPr>
          <w:trHeight w:val="244"/>
        </w:trPr>
        <w:tc>
          <w:tcPr>
            <w:tcW w:w="1980" w:type="dxa"/>
            <w:vMerge/>
            <w:vAlign w:val="center"/>
          </w:tcPr>
          <w:p w14:paraId="5183841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D7074C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1E3BBB46" w14:textId="174F829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748C37E1" w14:textId="60511CA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4248AF92" w14:textId="22C588B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78D5D776" w14:textId="77777777" w:rsidTr="006F0B3D">
        <w:trPr>
          <w:trHeight w:val="244"/>
        </w:trPr>
        <w:tc>
          <w:tcPr>
            <w:tcW w:w="1980" w:type="dxa"/>
            <w:vMerge/>
            <w:vAlign w:val="center"/>
          </w:tcPr>
          <w:p w14:paraId="61791BC2"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E2ABD1C"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48A5E0FE" w14:textId="0F1B927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0,2140</w:t>
            </w:r>
          </w:p>
        </w:tc>
        <w:tc>
          <w:tcPr>
            <w:tcW w:w="1181" w:type="dxa"/>
            <w:vAlign w:val="center"/>
          </w:tcPr>
          <w:p w14:paraId="1EB55A00" w14:textId="2FCF27A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0,2140</w:t>
            </w:r>
          </w:p>
        </w:tc>
        <w:tc>
          <w:tcPr>
            <w:tcW w:w="1182" w:type="dxa"/>
            <w:vAlign w:val="center"/>
          </w:tcPr>
          <w:p w14:paraId="2E4A70CB" w14:textId="39317A5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0,2061</w:t>
            </w:r>
          </w:p>
        </w:tc>
      </w:tr>
      <w:tr w:rsidR="00C5345E" w:rsidRPr="006F0B3D" w14:paraId="289A25CE" w14:textId="77777777" w:rsidTr="00C5345E">
        <w:trPr>
          <w:trHeight w:val="244"/>
        </w:trPr>
        <w:tc>
          <w:tcPr>
            <w:tcW w:w="1980" w:type="dxa"/>
            <w:vMerge/>
            <w:vAlign w:val="center"/>
          </w:tcPr>
          <w:p w14:paraId="3EB7C12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A79D59A"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bottom"/>
          </w:tcPr>
          <w:p w14:paraId="1F044605" w14:textId="3A2EACA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01FEF5D4" w14:textId="2BA1543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2D29687C" w14:textId="6729610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0,2061</w:t>
            </w:r>
          </w:p>
        </w:tc>
      </w:tr>
      <w:tr w:rsidR="00C5345E" w:rsidRPr="006F0B3D" w14:paraId="0B90ED8E" w14:textId="77777777" w:rsidTr="006F0B3D">
        <w:trPr>
          <w:trHeight w:val="244"/>
        </w:trPr>
        <w:tc>
          <w:tcPr>
            <w:tcW w:w="1980" w:type="dxa"/>
            <w:vMerge/>
            <w:vAlign w:val="center"/>
          </w:tcPr>
          <w:p w14:paraId="3CA928A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0886555"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4BA4343C" w14:textId="397C449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center"/>
          </w:tcPr>
          <w:p w14:paraId="7574D123" w14:textId="6F5F9EF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1D8828C6" w14:textId="4262EC6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0EAE8DF1" w14:textId="77777777" w:rsidTr="006F0B3D">
        <w:trPr>
          <w:trHeight w:val="244"/>
        </w:trPr>
        <w:tc>
          <w:tcPr>
            <w:tcW w:w="1980" w:type="dxa"/>
            <w:vMerge/>
            <w:vAlign w:val="center"/>
          </w:tcPr>
          <w:p w14:paraId="51F607D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697F09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6DF4B141" w14:textId="6813465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0,3040</w:t>
            </w:r>
          </w:p>
        </w:tc>
        <w:tc>
          <w:tcPr>
            <w:tcW w:w="1181" w:type="dxa"/>
            <w:vAlign w:val="center"/>
          </w:tcPr>
          <w:p w14:paraId="5F410EDC" w14:textId="467E502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0,3040</w:t>
            </w:r>
          </w:p>
        </w:tc>
        <w:tc>
          <w:tcPr>
            <w:tcW w:w="1182" w:type="dxa"/>
            <w:vAlign w:val="center"/>
          </w:tcPr>
          <w:p w14:paraId="5DE3FEB0" w14:textId="76D6764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0,3128</w:t>
            </w:r>
          </w:p>
        </w:tc>
      </w:tr>
      <w:tr w:rsidR="00C5345E" w:rsidRPr="006F0B3D" w14:paraId="37640FDF" w14:textId="77777777" w:rsidTr="006F0B3D">
        <w:trPr>
          <w:trHeight w:val="244"/>
        </w:trPr>
        <w:tc>
          <w:tcPr>
            <w:tcW w:w="1980" w:type="dxa"/>
            <w:vMerge/>
            <w:vAlign w:val="center"/>
          </w:tcPr>
          <w:p w14:paraId="59880E85"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3A1F874"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07C568D0" w14:textId="1C84A13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0,2140</w:t>
            </w:r>
          </w:p>
        </w:tc>
        <w:tc>
          <w:tcPr>
            <w:tcW w:w="1181" w:type="dxa"/>
            <w:vAlign w:val="center"/>
          </w:tcPr>
          <w:p w14:paraId="3B52B1E7" w14:textId="272A8F6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0,2140</w:t>
            </w:r>
          </w:p>
        </w:tc>
        <w:tc>
          <w:tcPr>
            <w:tcW w:w="1182" w:type="dxa"/>
            <w:vAlign w:val="center"/>
          </w:tcPr>
          <w:p w14:paraId="6E7FC98D" w14:textId="26CB5D7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0,2061</w:t>
            </w:r>
          </w:p>
        </w:tc>
      </w:tr>
      <w:tr w:rsidR="00C5345E" w:rsidRPr="006F0B3D" w14:paraId="1FDAF037" w14:textId="77777777" w:rsidTr="006F0B3D">
        <w:trPr>
          <w:trHeight w:val="244"/>
        </w:trPr>
        <w:tc>
          <w:tcPr>
            <w:tcW w:w="1980" w:type="dxa"/>
            <w:vMerge/>
            <w:vAlign w:val="center"/>
          </w:tcPr>
          <w:p w14:paraId="14C1BC5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763701B"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6CD0AA7A" w14:textId="62CEA22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center"/>
          </w:tcPr>
          <w:p w14:paraId="1C28EF07" w14:textId="2C2ED9C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696697D0" w14:textId="1C648E1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0,2061</w:t>
            </w:r>
          </w:p>
        </w:tc>
      </w:tr>
      <w:tr w:rsidR="00C5345E" w:rsidRPr="006F0B3D" w14:paraId="3A29C2A3" w14:textId="77777777" w:rsidTr="006F0B3D">
        <w:trPr>
          <w:trHeight w:val="244"/>
        </w:trPr>
        <w:tc>
          <w:tcPr>
            <w:tcW w:w="1980" w:type="dxa"/>
            <w:vMerge/>
            <w:vAlign w:val="center"/>
          </w:tcPr>
          <w:p w14:paraId="2D3E25CE"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43D0FAD"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758F3065" w14:textId="58AAEA8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center"/>
          </w:tcPr>
          <w:p w14:paraId="114076A6" w14:textId="2FF5354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71147DC4" w14:textId="6D08FF7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5CEB74CD" w14:textId="77777777" w:rsidTr="006F0B3D">
        <w:trPr>
          <w:trHeight w:val="244"/>
        </w:trPr>
        <w:tc>
          <w:tcPr>
            <w:tcW w:w="1980" w:type="dxa"/>
            <w:vMerge/>
            <w:vAlign w:val="center"/>
          </w:tcPr>
          <w:p w14:paraId="6F1CB98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C0794B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09E019F4" w14:textId="0D3E487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0,3040</w:t>
            </w:r>
          </w:p>
        </w:tc>
        <w:tc>
          <w:tcPr>
            <w:tcW w:w="1181" w:type="dxa"/>
            <w:vAlign w:val="center"/>
          </w:tcPr>
          <w:p w14:paraId="75505C56" w14:textId="296DA51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0,3040</w:t>
            </w:r>
          </w:p>
        </w:tc>
        <w:tc>
          <w:tcPr>
            <w:tcW w:w="1182" w:type="dxa"/>
            <w:vAlign w:val="center"/>
          </w:tcPr>
          <w:p w14:paraId="26F34003" w14:textId="6E622F6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0,3128</w:t>
            </w:r>
          </w:p>
        </w:tc>
      </w:tr>
      <w:tr w:rsidR="00C5345E" w:rsidRPr="006F0B3D" w14:paraId="30E179C1" w14:textId="77777777" w:rsidTr="006F0B3D">
        <w:trPr>
          <w:trHeight w:val="244"/>
        </w:trPr>
        <w:tc>
          <w:tcPr>
            <w:tcW w:w="1980" w:type="dxa"/>
            <w:vMerge/>
            <w:vAlign w:val="center"/>
          </w:tcPr>
          <w:p w14:paraId="4FECC1C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48D2B8F3"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570E0AF5" w14:textId="47C06A8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w:t>
            </w:r>
          </w:p>
        </w:tc>
        <w:tc>
          <w:tcPr>
            <w:tcW w:w="1181" w:type="dxa"/>
            <w:vAlign w:val="center"/>
          </w:tcPr>
          <w:p w14:paraId="50C73A2F" w14:textId="3BC402E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w:t>
            </w:r>
          </w:p>
        </w:tc>
        <w:tc>
          <w:tcPr>
            <w:tcW w:w="1182" w:type="dxa"/>
            <w:vAlign w:val="center"/>
          </w:tcPr>
          <w:p w14:paraId="06100D78" w14:textId="69B1334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w:t>
            </w:r>
          </w:p>
        </w:tc>
      </w:tr>
      <w:tr w:rsidR="00C5345E" w:rsidRPr="006F0B3D" w14:paraId="76DFF674" w14:textId="77777777" w:rsidTr="006F0B3D">
        <w:trPr>
          <w:trHeight w:val="244"/>
        </w:trPr>
        <w:tc>
          <w:tcPr>
            <w:tcW w:w="1980" w:type="dxa"/>
            <w:vMerge/>
            <w:vAlign w:val="center"/>
          </w:tcPr>
          <w:p w14:paraId="5508ADB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48FC2B34"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center"/>
          </w:tcPr>
          <w:p w14:paraId="0D1243CF" w14:textId="4E0954A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w:t>
            </w:r>
          </w:p>
        </w:tc>
        <w:tc>
          <w:tcPr>
            <w:tcW w:w="1181" w:type="dxa"/>
            <w:vAlign w:val="center"/>
          </w:tcPr>
          <w:p w14:paraId="10C00E7B" w14:textId="5701826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w:t>
            </w:r>
          </w:p>
        </w:tc>
        <w:tc>
          <w:tcPr>
            <w:tcW w:w="1182" w:type="dxa"/>
            <w:vAlign w:val="center"/>
          </w:tcPr>
          <w:p w14:paraId="32F83397" w14:textId="6FF48D4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w:t>
            </w:r>
          </w:p>
        </w:tc>
      </w:tr>
      <w:tr w:rsidR="00C5345E" w:rsidRPr="006F0B3D" w14:paraId="08ED5670" w14:textId="77777777" w:rsidTr="00C5345E">
        <w:trPr>
          <w:trHeight w:val="244"/>
        </w:trPr>
        <w:tc>
          <w:tcPr>
            <w:tcW w:w="1980" w:type="dxa"/>
            <w:vMerge w:val="restart"/>
            <w:vAlign w:val="center"/>
          </w:tcPr>
          <w:p w14:paraId="2D824009" w14:textId="517988C2"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КУ № 16</w:t>
            </w:r>
          </w:p>
        </w:tc>
        <w:tc>
          <w:tcPr>
            <w:tcW w:w="3827" w:type="dxa"/>
            <w:shd w:val="clear" w:color="auto" w:fill="auto"/>
            <w:vAlign w:val="center"/>
          </w:tcPr>
          <w:p w14:paraId="78DF55A9"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2AE61DAC" w14:textId="535CDBD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6,6216</w:t>
            </w:r>
          </w:p>
        </w:tc>
        <w:tc>
          <w:tcPr>
            <w:tcW w:w="1181" w:type="dxa"/>
            <w:vAlign w:val="bottom"/>
          </w:tcPr>
          <w:p w14:paraId="590D0AE7" w14:textId="2C6A398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6,6216</w:t>
            </w:r>
          </w:p>
        </w:tc>
        <w:tc>
          <w:tcPr>
            <w:tcW w:w="1182" w:type="dxa"/>
            <w:vAlign w:val="center"/>
          </w:tcPr>
          <w:p w14:paraId="64681B54" w14:textId="022E680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7,5000</w:t>
            </w:r>
          </w:p>
        </w:tc>
      </w:tr>
      <w:tr w:rsidR="00C5345E" w:rsidRPr="006F0B3D" w14:paraId="51B657DB" w14:textId="77777777" w:rsidTr="00C5345E">
        <w:trPr>
          <w:trHeight w:val="244"/>
        </w:trPr>
        <w:tc>
          <w:tcPr>
            <w:tcW w:w="1980" w:type="dxa"/>
            <w:vMerge/>
            <w:vAlign w:val="center"/>
          </w:tcPr>
          <w:p w14:paraId="1419AFE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87DE0A6"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50200ED4" w14:textId="495AC3C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78E5C2A3" w14:textId="3A15188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2168EF70" w14:textId="565A300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252BF544" w14:textId="77777777" w:rsidTr="00C5345E">
        <w:trPr>
          <w:trHeight w:val="244"/>
        </w:trPr>
        <w:tc>
          <w:tcPr>
            <w:tcW w:w="1980" w:type="dxa"/>
            <w:vMerge/>
            <w:vAlign w:val="center"/>
          </w:tcPr>
          <w:p w14:paraId="5B5540E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0A8B22A"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12C7EEF2" w14:textId="5CF27A7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6,6216</w:t>
            </w:r>
          </w:p>
        </w:tc>
        <w:tc>
          <w:tcPr>
            <w:tcW w:w="1181" w:type="dxa"/>
            <w:vAlign w:val="bottom"/>
          </w:tcPr>
          <w:p w14:paraId="1B266CCB" w14:textId="5D50872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6,6216</w:t>
            </w:r>
          </w:p>
        </w:tc>
        <w:tc>
          <w:tcPr>
            <w:tcW w:w="1182" w:type="dxa"/>
            <w:vAlign w:val="center"/>
          </w:tcPr>
          <w:p w14:paraId="2C286809" w14:textId="755E139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7,5000</w:t>
            </w:r>
          </w:p>
        </w:tc>
      </w:tr>
      <w:tr w:rsidR="00C5345E" w:rsidRPr="006F0B3D" w14:paraId="4E5EC1EF" w14:textId="77777777" w:rsidTr="00C5345E">
        <w:trPr>
          <w:trHeight w:val="244"/>
        </w:trPr>
        <w:tc>
          <w:tcPr>
            <w:tcW w:w="1980" w:type="dxa"/>
            <w:vMerge/>
            <w:vAlign w:val="center"/>
          </w:tcPr>
          <w:p w14:paraId="226CFCE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A301E63"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330A9355" w14:textId="3523B1E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37C2F5C7" w14:textId="356C973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4D5B9B39" w14:textId="21F166C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6C406E92" w14:textId="77777777" w:rsidTr="00C5345E">
        <w:trPr>
          <w:trHeight w:val="244"/>
        </w:trPr>
        <w:tc>
          <w:tcPr>
            <w:tcW w:w="1980" w:type="dxa"/>
            <w:vMerge/>
            <w:vAlign w:val="center"/>
          </w:tcPr>
          <w:p w14:paraId="2442BAB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F014CCE"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5FEC4444" w14:textId="4500C5A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6,6216</w:t>
            </w:r>
          </w:p>
        </w:tc>
        <w:tc>
          <w:tcPr>
            <w:tcW w:w="1181" w:type="dxa"/>
            <w:vAlign w:val="bottom"/>
          </w:tcPr>
          <w:p w14:paraId="0603BED9" w14:textId="49AC281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6,6216</w:t>
            </w:r>
          </w:p>
        </w:tc>
        <w:tc>
          <w:tcPr>
            <w:tcW w:w="1182" w:type="dxa"/>
            <w:vAlign w:val="center"/>
          </w:tcPr>
          <w:p w14:paraId="58BD2BA6" w14:textId="6C8B7EB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7,5000</w:t>
            </w:r>
          </w:p>
        </w:tc>
      </w:tr>
      <w:tr w:rsidR="00C5345E" w:rsidRPr="006F0B3D" w14:paraId="573DC94F" w14:textId="77777777" w:rsidTr="00C5345E">
        <w:trPr>
          <w:trHeight w:val="244"/>
        </w:trPr>
        <w:tc>
          <w:tcPr>
            <w:tcW w:w="1980" w:type="dxa"/>
            <w:vMerge/>
            <w:vAlign w:val="center"/>
          </w:tcPr>
          <w:p w14:paraId="7EDECD1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47028A8"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1DD47B64" w14:textId="3E89AD7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0,1700</w:t>
            </w:r>
          </w:p>
        </w:tc>
        <w:tc>
          <w:tcPr>
            <w:tcW w:w="1181" w:type="dxa"/>
            <w:vAlign w:val="bottom"/>
          </w:tcPr>
          <w:p w14:paraId="7B8E744E" w14:textId="42D1816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0,1700</w:t>
            </w:r>
          </w:p>
        </w:tc>
        <w:tc>
          <w:tcPr>
            <w:tcW w:w="1182" w:type="dxa"/>
            <w:vAlign w:val="center"/>
          </w:tcPr>
          <w:p w14:paraId="2310D165" w14:textId="7A5F3DD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0,1755</w:t>
            </w:r>
          </w:p>
        </w:tc>
      </w:tr>
      <w:tr w:rsidR="00C5345E" w:rsidRPr="006F0B3D" w14:paraId="78B6E44F" w14:textId="77777777" w:rsidTr="00C5345E">
        <w:trPr>
          <w:trHeight w:val="244"/>
        </w:trPr>
        <w:tc>
          <w:tcPr>
            <w:tcW w:w="1980" w:type="dxa"/>
            <w:vMerge/>
            <w:vAlign w:val="center"/>
          </w:tcPr>
          <w:p w14:paraId="7860CFA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50C73AC"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39BE5424" w14:textId="32D3412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6,4516</w:t>
            </w:r>
          </w:p>
        </w:tc>
        <w:tc>
          <w:tcPr>
            <w:tcW w:w="1181" w:type="dxa"/>
            <w:vAlign w:val="bottom"/>
          </w:tcPr>
          <w:p w14:paraId="55AECDEE" w14:textId="6D7696D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6,4516</w:t>
            </w:r>
          </w:p>
        </w:tc>
        <w:tc>
          <w:tcPr>
            <w:tcW w:w="1182" w:type="dxa"/>
            <w:vAlign w:val="center"/>
          </w:tcPr>
          <w:p w14:paraId="2E1F1009" w14:textId="79854F4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7,3245</w:t>
            </w:r>
          </w:p>
        </w:tc>
      </w:tr>
      <w:tr w:rsidR="00C5345E" w:rsidRPr="006F0B3D" w14:paraId="02156DDF" w14:textId="77777777" w:rsidTr="00C5345E">
        <w:trPr>
          <w:trHeight w:val="244"/>
        </w:trPr>
        <w:tc>
          <w:tcPr>
            <w:tcW w:w="1980" w:type="dxa"/>
            <w:vMerge/>
            <w:vAlign w:val="center"/>
          </w:tcPr>
          <w:p w14:paraId="1B61B00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DA9A8E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40C047AE" w14:textId="0A3F583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0,2767</w:t>
            </w:r>
          </w:p>
        </w:tc>
        <w:tc>
          <w:tcPr>
            <w:tcW w:w="1181" w:type="dxa"/>
            <w:vAlign w:val="bottom"/>
          </w:tcPr>
          <w:p w14:paraId="2B8AC1CB" w14:textId="3B27445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0,2767</w:t>
            </w:r>
          </w:p>
        </w:tc>
        <w:tc>
          <w:tcPr>
            <w:tcW w:w="1182" w:type="dxa"/>
            <w:vAlign w:val="center"/>
          </w:tcPr>
          <w:p w14:paraId="05394B96" w14:textId="6C749C3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0,3741</w:t>
            </w:r>
          </w:p>
        </w:tc>
      </w:tr>
      <w:tr w:rsidR="00C5345E" w:rsidRPr="006F0B3D" w14:paraId="7C2A0FB6" w14:textId="77777777" w:rsidTr="006F0B3D">
        <w:trPr>
          <w:trHeight w:val="244"/>
        </w:trPr>
        <w:tc>
          <w:tcPr>
            <w:tcW w:w="1980" w:type="dxa"/>
            <w:vMerge/>
            <w:vAlign w:val="center"/>
          </w:tcPr>
          <w:p w14:paraId="0B24B63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A6F2A49"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35B5F5DF" w14:textId="509993B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5,9435</w:t>
            </w:r>
          </w:p>
        </w:tc>
        <w:tc>
          <w:tcPr>
            <w:tcW w:w="1181" w:type="dxa"/>
            <w:vAlign w:val="center"/>
          </w:tcPr>
          <w:p w14:paraId="20A641EB" w14:textId="2EC4B41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5,2923</w:t>
            </w:r>
          </w:p>
        </w:tc>
        <w:tc>
          <w:tcPr>
            <w:tcW w:w="1182" w:type="dxa"/>
            <w:vAlign w:val="center"/>
          </w:tcPr>
          <w:p w14:paraId="253BA4B2" w14:textId="4B3CA8D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5,9388</w:t>
            </w:r>
          </w:p>
        </w:tc>
      </w:tr>
      <w:tr w:rsidR="00C5345E" w:rsidRPr="006F0B3D" w14:paraId="675F578A" w14:textId="77777777" w:rsidTr="006F0B3D">
        <w:trPr>
          <w:trHeight w:val="244"/>
        </w:trPr>
        <w:tc>
          <w:tcPr>
            <w:tcW w:w="1980" w:type="dxa"/>
            <w:vMerge/>
            <w:vAlign w:val="center"/>
          </w:tcPr>
          <w:p w14:paraId="74A9AB2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C18090E"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31202ABD" w14:textId="7125666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4,8354</w:t>
            </w:r>
          </w:p>
        </w:tc>
        <w:tc>
          <w:tcPr>
            <w:tcW w:w="1181" w:type="dxa"/>
            <w:vAlign w:val="center"/>
          </w:tcPr>
          <w:p w14:paraId="3A146788" w14:textId="42D6E07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4,8306</w:t>
            </w:r>
          </w:p>
        </w:tc>
        <w:tc>
          <w:tcPr>
            <w:tcW w:w="1182" w:type="dxa"/>
            <w:vAlign w:val="center"/>
          </w:tcPr>
          <w:p w14:paraId="3BD4A233" w14:textId="486D840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4,8357</w:t>
            </w:r>
          </w:p>
        </w:tc>
      </w:tr>
      <w:tr w:rsidR="00C5345E" w:rsidRPr="006F0B3D" w14:paraId="312A117D" w14:textId="77777777" w:rsidTr="00C5345E">
        <w:trPr>
          <w:trHeight w:val="244"/>
        </w:trPr>
        <w:tc>
          <w:tcPr>
            <w:tcW w:w="1980" w:type="dxa"/>
            <w:vMerge/>
            <w:vAlign w:val="center"/>
          </w:tcPr>
          <w:p w14:paraId="4FAE413E"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B09C7E1"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bottom"/>
          </w:tcPr>
          <w:p w14:paraId="7145F334" w14:textId="2C6DE73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1,1081</w:t>
            </w:r>
          </w:p>
        </w:tc>
        <w:tc>
          <w:tcPr>
            <w:tcW w:w="1181" w:type="dxa"/>
            <w:vAlign w:val="bottom"/>
          </w:tcPr>
          <w:p w14:paraId="23900475" w14:textId="0F4CF6F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0,4617</w:t>
            </w:r>
          </w:p>
        </w:tc>
        <w:tc>
          <w:tcPr>
            <w:tcW w:w="1182" w:type="dxa"/>
            <w:vAlign w:val="center"/>
          </w:tcPr>
          <w:p w14:paraId="6707CC00" w14:textId="16AA1E9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1,1031</w:t>
            </w:r>
          </w:p>
        </w:tc>
      </w:tr>
      <w:tr w:rsidR="00C5345E" w:rsidRPr="006F0B3D" w14:paraId="748D1D20" w14:textId="77777777" w:rsidTr="006F0B3D">
        <w:trPr>
          <w:trHeight w:val="244"/>
        </w:trPr>
        <w:tc>
          <w:tcPr>
            <w:tcW w:w="1980" w:type="dxa"/>
            <w:vMerge/>
            <w:vAlign w:val="center"/>
          </w:tcPr>
          <w:p w14:paraId="35EDBB0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C2DEF55"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09439BA0" w14:textId="17656D8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0,2314</w:t>
            </w:r>
          </w:p>
        </w:tc>
        <w:tc>
          <w:tcPr>
            <w:tcW w:w="1181" w:type="dxa"/>
            <w:vAlign w:val="center"/>
          </w:tcPr>
          <w:p w14:paraId="01B5F377" w14:textId="29280E5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0,8826</w:t>
            </w:r>
          </w:p>
        </w:tc>
        <w:tc>
          <w:tcPr>
            <w:tcW w:w="1182" w:type="dxa"/>
            <w:vAlign w:val="center"/>
          </w:tcPr>
          <w:p w14:paraId="3C49C165" w14:textId="00BA025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1,0116</w:t>
            </w:r>
          </w:p>
        </w:tc>
      </w:tr>
      <w:tr w:rsidR="00C5345E" w:rsidRPr="006F0B3D" w14:paraId="43282196" w14:textId="77777777" w:rsidTr="006F0B3D">
        <w:trPr>
          <w:trHeight w:val="244"/>
        </w:trPr>
        <w:tc>
          <w:tcPr>
            <w:tcW w:w="1980" w:type="dxa"/>
            <w:vMerge/>
            <w:vAlign w:val="center"/>
          </w:tcPr>
          <w:p w14:paraId="64A358D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99553C7"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20BBE14C" w14:textId="7AF8469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5,9435</w:t>
            </w:r>
          </w:p>
        </w:tc>
        <w:tc>
          <w:tcPr>
            <w:tcW w:w="1181" w:type="dxa"/>
            <w:vAlign w:val="center"/>
          </w:tcPr>
          <w:p w14:paraId="62BED894" w14:textId="21B965F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5,2923</w:t>
            </w:r>
          </w:p>
        </w:tc>
        <w:tc>
          <w:tcPr>
            <w:tcW w:w="1182" w:type="dxa"/>
            <w:vAlign w:val="center"/>
          </w:tcPr>
          <w:p w14:paraId="4E8799E7" w14:textId="6089F9B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5,9388</w:t>
            </w:r>
          </w:p>
        </w:tc>
      </w:tr>
      <w:tr w:rsidR="00C5345E" w:rsidRPr="006F0B3D" w14:paraId="29B8E269" w14:textId="77777777" w:rsidTr="006F0B3D">
        <w:trPr>
          <w:trHeight w:val="244"/>
        </w:trPr>
        <w:tc>
          <w:tcPr>
            <w:tcW w:w="1980" w:type="dxa"/>
            <w:vMerge/>
            <w:vAlign w:val="center"/>
          </w:tcPr>
          <w:p w14:paraId="759D5C31"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0E6C8CD"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20B223D6" w14:textId="283DCFC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4,8354</w:t>
            </w:r>
          </w:p>
        </w:tc>
        <w:tc>
          <w:tcPr>
            <w:tcW w:w="1181" w:type="dxa"/>
            <w:vAlign w:val="center"/>
          </w:tcPr>
          <w:p w14:paraId="6D158788" w14:textId="6658C72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4,8306</w:t>
            </w:r>
          </w:p>
        </w:tc>
        <w:tc>
          <w:tcPr>
            <w:tcW w:w="1182" w:type="dxa"/>
            <w:vAlign w:val="center"/>
          </w:tcPr>
          <w:p w14:paraId="6DFD4E7C" w14:textId="76DD166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4,8357</w:t>
            </w:r>
          </w:p>
        </w:tc>
      </w:tr>
      <w:tr w:rsidR="00C5345E" w:rsidRPr="006F0B3D" w14:paraId="432171EB" w14:textId="77777777" w:rsidTr="006F0B3D">
        <w:trPr>
          <w:trHeight w:val="244"/>
        </w:trPr>
        <w:tc>
          <w:tcPr>
            <w:tcW w:w="1980" w:type="dxa"/>
            <w:vMerge/>
            <w:vAlign w:val="center"/>
          </w:tcPr>
          <w:p w14:paraId="34D29742"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E0192E6"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6D6D45D0" w14:textId="1AB17B8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1,1081</w:t>
            </w:r>
          </w:p>
        </w:tc>
        <w:tc>
          <w:tcPr>
            <w:tcW w:w="1181" w:type="dxa"/>
            <w:vAlign w:val="center"/>
          </w:tcPr>
          <w:p w14:paraId="141C289D" w14:textId="25DDE67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0,4617</w:t>
            </w:r>
          </w:p>
        </w:tc>
        <w:tc>
          <w:tcPr>
            <w:tcW w:w="1182" w:type="dxa"/>
            <w:vAlign w:val="center"/>
          </w:tcPr>
          <w:p w14:paraId="174EBFD1" w14:textId="4CDED13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1,1031</w:t>
            </w:r>
          </w:p>
        </w:tc>
      </w:tr>
      <w:tr w:rsidR="00C5345E" w:rsidRPr="006F0B3D" w14:paraId="3FB83DEC" w14:textId="77777777" w:rsidTr="006F0B3D">
        <w:trPr>
          <w:trHeight w:val="244"/>
        </w:trPr>
        <w:tc>
          <w:tcPr>
            <w:tcW w:w="1980" w:type="dxa"/>
            <w:vMerge/>
            <w:vAlign w:val="center"/>
          </w:tcPr>
          <w:p w14:paraId="751C18A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1EB18DC"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4325875D" w14:textId="1B0E475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0,2314</w:t>
            </w:r>
          </w:p>
        </w:tc>
        <w:tc>
          <w:tcPr>
            <w:tcW w:w="1181" w:type="dxa"/>
            <w:vAlign w:val="center"/>
          </w:tcPr>
          <w:p w14:paraId="11C6D3A7" w14:textId="0DD2915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0,8826</w:t>
            </w:r>
          </w:p>
        </w:tc>
        <w:tc>
          <w:tcPr>
            <w:tcW w:w="1182" w:type="dxa"/>
            <w:vAlign w:val="center"/>
          </w:tcPr>
          <w:p w14:paraId="13B2717B" w14:textId="621EA92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1,0116</w:t>
            </w:r>
          </w:p>
        </w:tc>
      </w:tr>
      <w:tr w:rsidR="00C5345E" w:rsidRPr="006F0B3D" w14:paraId="6E65D1AD" w14:textId="77777777" w:rsidTr="006F0B3D">
        <w:trPr>
          <w:trHeight w:val="244"/>
        </w:trPr>
        <w:tc>
          <w:tcPr>
            <w:tcW w:w="1980" w:type="dxa"/>
            <w:vMerge/>
            <w:vAlign w:val="center"/>
          </w:tcPr>
          <w:p w14:paraId="1A2C501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31095587"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4E22E758" w14:textId="4D4CCC6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13,33</w:t>
            </w:r>
          </w:p>
        </w:tc>
        <w:tc>
          <w:tcPr>
            <w:tcW w:w="1181" w:type="dxa"/>
            <w:vAlign w:val="center"/>
          </w:tcPr>
          <w:p w14:paraId="2C1209DD" w14:textId="164AA04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13,33</w:t>
            </w:r>
          </w:p>
        </w:tc>
        <w:tc>
          <w:tcPr>
            <w:tcW w:w="1182" w:type="dxa"/>
            <w:vAlign w:val="center"/>
          </w:tcPr>
          <w:p w14:paraId="4B113688" w14:textId="47F480B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13,33</w:t>
            </w:r>
          </w:p>
        </w:tc>
      </w:tr>
      <w:tr w:rsidR="00C5345E" w:rsidRPr="006F0B3D" w14:paraId="3D74772B" w14:textId="77777777" w:rsidTr="00C5345E">
        <w:trPr>
          <w:trHeight w:val="244"/>
        </w:trPr>
        <w:tc>
          <w:tcPr>
            <w:tcW w:w="1980" w:type="dxa"/>
            <w:vMerge/>
            <w:vAlign w:val="center"/>
          </w:tcPr>
          <w:p w14:paraId="5329C49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0468DB76"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bottom"/>
          </w:tcPr>
          <w:p w14:paraId="45B7ED39" w14:textId="09FBB98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0,4458</w:t>
            </w:r>
          </w:p>
        </w:tc>
        <w:tc>
          <w:tcPr>
            <w:tcW w:w="1181" w:type="dxa"/>
            <w:vAlign w:val="bottom"/>
          </w:tcPr>
          <w:p w14:paraId="3C1475C1" w14:textId="1909A5A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0,3970</w:t>
            </w:r>
          </w:p>
        </w:tc>
        <w:tc>
          <w:tcPr>
            <w:tcW w:w="1182" w:type="dxa"/>
            <w:vAlign w:val="bottom"/>
          </w:tcPr>
          <w:p w14:paraId="77F642FA" w14:textId="2225765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0,4455</w:t>
            </w:r>
          </w:p>
        </w:tc>
      </w:tr>
      <w:tr w:rsidR="00C5345E" w:rsidRPr="006F0B3D" w14:paraId="2F082466" w14:textId="77777777" w:rsidTr="00C5345E">
        <w:trPr>
          <w:trHeight w:val="244"/>
        </w:trPr>
        <w:tc>
          <w:tcPr>
            <w:tcW w:w="1980" w:type="dxa"/>
            <w:vMerge w:val="restart"/>
            <w:vAlign w:val="center"/>
          </w:tcPr>
          <w:p w14:paraId="51BD837D" w14:textId="3CF30F07"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КУ № 18</w:t>
            </w:r>
          </w:p>
        </w:tc>
        <w:tc>
          <w:tcPr>
            <w:tcW w:w="3827" w:type="dxa"/>
            <w:shd w:val="clear" w:color="auto" w:fill="auto"/>
            <w:vAlign w:val="center"/>
          </w:tcPr>
          <w:p w14:paraId="6E6A3B3B"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7C6F4B0E" w14:textId="51DD4FB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0,5000</w:t>
            </w:r>
          </w:p>
        </w:tc>
        <w:tc>
          <w:tcPr>
            <w:tcW w:w="1181" w:type="dxa"/>
            <w:vAlign w:val="bottom"/>
          </w:tcPr>
          <w:p w14:paraId="549F4568" w14:textId="3248867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0,5000</w:t>
            </w:r>
          </w:p>
        </w:tc>
        <w:tc>
          <w:tcPr>
            <w:tcW w:w="1182" w:type="dxa"/>
            <w:vAlign w:val="center"/>
          </w:tcPr>
          <w:p w14:paraId="7D368137" w14:textId="235C1CD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0,5000</w:t>
            </w:r>
          </w:p>
        </w:tc>
      </w:tr>
      <w:tr w:rsidR="00C5345E" w:rsidRPr="006F0B3D" w14:paraId="0F2A228A" w14:textId="77777777" w:rsidTr="00C5345E">
        <w:trPr>
          <w:trHeight w:val="244"/>
        </w:trPr>
        <w:tc>
          <w:tcPr>
            <w:tcW w:w="1980" w:type="dxa"/>
            <w:vMerge/>
            <w:vAlign w:val="center"/>
          </w:tcPr>
          <w:p w14:paraId="66693BF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E2F3811"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2486D83E" w14:textId="1FCA224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642283EF" w14:textId="2891683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1B2C579F" w14:textId="6D57D3D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34C5F0D2" w14:textId="77777777" w:rsidTr="00C5345E">
        <w:trPr>
          <w:trHeight w:val="244"/>
        </w:trPr>
        <w:tc>
          <w:tcPr>
            <w:tcW w:w="1980" w:type="dxa"/>
            <w:vMerge/>
            <w:vAlign w:val="center"/>
          </w:tcPr>
          <w:p w14:paraId="5E7BCF5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ECD1F55"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2E37CF9B" w14:textId="5D6661A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0,5000</w:t>
            </w:r>
          </w:p>
        </w:tc>
        <w:tc>
          <w:tcPr>
            <w:tcW w:w="1181" w:type="dxa"/>
            <w:vAlign w:val="bottom"/>
          </w:tcPr>
          <w:p w14:paraId="2E242AFA" w14:textId="3BBD246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0,5000</w:t>
            </w:r>
          </w:p>
        </w:tc>
        <w:tc>
          <w:tcPr>
            <w:tcW w:w="1182" w:type="dxa"/>
            <w:vAlign w:val="center"/>
          </w:tcPr>
          <w:p w14:paraId="3C917F1B" w14:textId="622A4A0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0,5000</w:t>
            </w:r>
          </w:p>
        </w:tc>
      </w:tr>
      <w:tr w:rsidR="00C5345E" w:rsidRPr="006F0B3D" w14:paraId="1CA80F57" w14:textId="77777777" w:rsidTr="00C5345E">
        <w:trPr>
          <w:trHeight w:val="244"/>
        </w:trPr>
        <w:tc>
          <w:tcPr>
            <w:tcW w:w="1980" w:type="dxa"/>
            <w:vMerge/>
            <w:vAlign w:val="center"/>
          </w:tcPr>
          <w:p w14:paraId="28B4831B"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0165BFB"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64D3765C" w14:textId="0B65BFE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1F70A0E2" w14:textId="597F31C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3ED8C270" w14:textId="7FA619C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5A96B672" w14:textId="77777777" w:rsidTr="00C5345E">
        <w:trPr>
          <w:trHeight w:val="244"/>
        </w:trPr>
        <w:tc>
          <w:tcPr>
            <w:tcW w:w="1980" w:type="dxa"/>
            <w:vMerge/>
            <w:vAlign w:val="center"/>
          </w:tcPr>
          <w:p w14:paraId="76614F7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E32D11E"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4E8D1EA0" w14:textId="2237C9C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0,5000</w:t>
            </w:r>
          </w:p>
        </w:tc>
        <w:tc>
          <w:tcPr>
            <w:tcW w:w="1181" w:type="dxa"/>
            <w:vAlign w:val="bottom"/>
          </w:tcPr>
          <w:p w14:paraId="16DCB8D8" w14:textId="5143984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0,5000</w:t>
            </w:r>
          </w:p>
        </w:tc>
        <w:tc>
          <w:tcPr>
            <w:tcW w:w="1182" w:type="dxa"/>
            <w:vAlign w:val="center"/>
          </w:tcPr>
          <w:p w14:paraId="2CABEC58" w14:textId="29369BB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0,5000</w:t>
            </w:r>
          </w:p>
        </w:tc>
      </w:tr>
      <w:tr w:rsidR="00C5345E" w:rsidRPr="006F0B3D" w14:paraId="2E37699D" w14:textId="77777777" w:rsidTr="00C5345E">
        <w:trPr>
          <w:trHeight w:val="244"/>
        </w:trPr>
        <w:tc>
          <w:tcPr>
            <w:tcW w:w="1980" w:type="dxa"/>
            <w:vMerge/>
            <w:vAlign w:val="center"/>
          </w:tcPr>
          <w:p w14:paraId="62E22262"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84DE3D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7F299713" w14:textId="2F016C5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0,0140</w:t>
            </w:r>
          </w:p>
        </w:tc>
        <w:tc>
          <w:tcPr>
            <w:tcW w:w="1181" w:type="dxa"/>
            <w:vAlign w:val="bottom"/>
          </w:tcPr>
          <w:p w14:paraId="79959F0C" w14:textId="64A7094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0,0140</w:t>
            </w:r>
          </w:p>
        </w:tc>
        <w:tc>
          <w:tcPr>
            <w:tcW w:w="1182" w:type="dxa"/>
            <w:vAlign w:val="center"/>
          </w:tcPr>
          <w:p w14:paraId="7C0385F8" w14:textId="771C767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0,0096</w:t>
            </w:r>
          </w:p>
        </w:tc>
      </w:tr>
      <w:tr w:rsidR="00C5345E" w:rsidRPr="006F0B3D" w14:paraId="332CF120" w14:textId="77777777" w:rsidTr="00C5345E">
        <w:trPr>
          <w:trHeight w:val="244"/>
        </w:trPr>
        <w:tc>
          <w:tcPr>
            <w:tcW w:w="1980" w:type="dxa"/>
            <w:vMerge/>
            <w:vAlign w:val="center"/>
          </w:tcPr>
          <w:p w14:paraId="1EDB82E1"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638B938"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29267E20" w14:textId="19F95C2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0,4860</w:t>
            </w:r>
          </w:p>
        </w:tc>
        <w:tc>
          <w:tcPr>
            <w:tcW w:w="1181" w:type="dxa"/>
            <w:vAlign w:val="bottom"/>
          </w:tcPr>
          <w:p w14:paraId="44C150DD" w14:textId="0E50B1D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0,4860</w:t>
            </w:r>
          </w:p>
        </w:tc>
        <w:tc>
          <w:tcPr>
            <w:tcW w:w="1182" w:type="dxa"/>
            <w:vAlign w:val="center"/>
          </w:tcPr>
          <w:p w14:paraId="474813D0" w14:textId="48C23F2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0,4904</w:t>
            </w:r>
          </w:p>
        </w:tc>
      </w:tr>
      <w:tr w:rsidR="00C5345E" w:rsidRPr="006F0B3D" w14:paraId="5AEDD7C6" w14:textId="77777777" w:rsidTr="00C5345E">
        <w:trPr>
          <w:trHeight w:val="244"/>
        </w:trPr>
        <w:tc>
          <w:tcPr>
            <w:tcW w:w="1980" w:type="dxa"/>
            <w:vMerge/>
            <w:vAlign w:val="center"/>
          </w:tcPr>
          <w:p w14:paraId="5E2B14F1"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5CF43DC"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6B6B0E62" w14:textId="5EFD4C5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0,0124</w:t>
            </w:r>
          </w:p>
        </w:tc>
        <w:tc>
          <w:tcPr>
            <w:tcW w:w="1181" w:type="dxa"/>
            <w:vAlign w:val="bottom"/>
          </w:tcPr>
          <w:p w14:paraId="0513C00A" w14:textId="3665FCD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0,0124</w:t>
            </w:r>
          </w:p>
        </w:tc>
        <w:tc>
          <w:tcPr>
            <w:tcW w:w="1182" w:type="dxa"/>
            <w:vAlign w:val="center"/>
          </w:tcPr>
          <w:p w14:paraId="61BAEB9D" w14:textId="01A1CB8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0,0185</w:t>
            </w:r>
          </w:p>
        </w:tc>
      </w:tr>
      <w:tr w:rsidR="00C5345E" w:rsidRPr="006F0B3D" w14:paraId="472C3664" w14:textId="77777777" w:rsidTr="006F0B3D">
        <w:trPr>
          <w:trHeight w:val="244"/>
        </w:trPr>
        <w:tc>
          <w:tcPr>
            <w:tcW w:w="1980" w:type="dxa"/>
            <w:vMerge/>
            <w:vAlign w:val="center"/>
          </w:tcPr>
          <w:p w14:paraId="717BBCC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30686DF"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1C70EBA9" w14:textId="3708CFF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0,1456</w:t>
            </w:r>
          </w:p>
        </w:tc>
        <w:tc>
          <w:tcPr>
            <w:tcW w:w="1181" w:type="dxa"/>
            <w:vAlign w:val="center"/>
          </w:tcPr>
          <w:p w14:paraId="330D7349" w14:textId="681EB76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0,1456</w:t>
            </w:r>
          </w:p>
        </w:tc>
        <w:tc>
          <w:tcPr>
            <w:tcW w:w="1182" w:type="dxa"/>
            <w:vAlign w:val="center"/>
          </w:tcPr>
          <w:p w14:paraId="260C7689" w14:textId="7D6EE81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0,1405</w:t>
            </w:r>
          </w:p>
        </w:tc>
      </w:tr>
      <w:tr w:rsidR="00C5345E" w:rsidRPr="006F0B3D" w14:paraId="4BE7AB7B" w14:textId="77777777" w:rsidTr="006F0B3D">
        <w:trPr>
          <w:trHeight w:val="244"/>
        </w:trPr>
        <w:tc>
          <w:tcPr>
            <w:tcW w:w="1980" w:type="dxa"/>
            <w:vMerge/>
            <w:vAlign w:val="center"/>
          </w:tcPr>
          <w:p w14:paraId="062F8541"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817C9CE"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73A5D0B4" w14:textId="22C9EBD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0,1456</w:t>
            </w:r>
          </w:p>
        </w:tc>
        <w:tc>
          <w:tcPr>
            <w:tcW w:w="1181" w:type="dxa"/>
            <w:vAlign w:val="center"/>
          </w:tcPr>
          <w:p w14:paraId="3B4486AC" w14:textId="3769166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0,1456</w:t>
            </w:r>
          </w:p>
        </w:tc>
        <w:tc>
          <w:tcPr>
            <w:tcW w:w="1182" w:type="dxa"/>
            <w:vAlign w:val="center"/>
          </w:tcPr>
          <w:p w14:paraId="4EEF42EF" w14:textId="558E61D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0,1405</w:t>
            </w:r>
          </w:p>
        </w:tc>
      </w:tr>
      <w:tr w:rsidR="00C5345E" w:rsidRPr="006F0B3D" w14:paraId="0FEE8AE8" w14:textId="77777777" w:rsidTr="00C5345E">
        <w:trPr>
          <w:trHeight w:val="244"/>
        </w:trPr>
        <w:tc>
          <w:tcPr>
            <w:tcW w:w="1980" w:type="dxa"/>
            <w:vMerge/>
            <w:vAlign w:val="center"/>
          </w:tcPr>
          <w:p w14:paraId="11AA73A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323FC66"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bottom"/>
          </w:tcPr>
          <w:p w14:paraId="2696C560" w14:textId="524B38F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011EB212" w14:textId="2AD50B6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11A206E0" w14:textId="4A229C8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575F4727" w14:textId="77777777" w:rsidTr="006F0B3D">
        <w:trPr>
          <w:trHeight w:val="244"/>
        </w:trPr>
        <w:tc>
          <w:tcPr>
            <w:tcW w:w="1980" w:type="dxa"/>
            <w:vMerge/>
            <w:vAlign w:val="center"/>
          </w:tcPr>
          <w:p w14:paraId="4D53A8DB"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D81AF17"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1326D921" w14:textId="2CDB861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0,3280</w:t>
            </w:r>
          </w:p>
        </w:tc>
        <w:tc>
          <w:tcPr>
            <w:tcW w:w="1181" w:type="dxa"/>
            <w:vAlign w:val="center"/>
          </w:tcPr>
          <w:p w14:paraId="54647D4F" w14:textId="7CB2F54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0,3280</w:t>
            </w:r>
          </w:p>
        </w:tc>
        <w:tc>
          <w:tcPr>
            <w:tcW w:w="1182" w:type="dxa"/>
            <w:vAlign w:val="center"/>
          </w:tcPr>
          <w:p w14:paraId="2E2833FD" w14:textId="7879242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0,3314</w:t>
            </w:r>
          </w:p>
        </w:tc>
      </w:tr>
      <w:tr w:rsidR="00C5345E" w:rsidRPr="006F0B3D" w14:paraId="66059DC8" w14:textId="77777777" w:rsidTr="006F0B3D">
        <w:trPr>
          <w:trHeight w:val="244"/>
        </w:trPr>
        <w:tc>
          <w:tcPr>
            <w:tcW w:w="1980" w:type="dxa"/>
            <w:vMerge/>
            <w:vAlign w:val="center"/>
          </w:tcPr>
          <w:p w14:paraId="7D397FA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1E222E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7B60A7B0" w14:textId="5A6CA0D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0,1456</w:t>
            </w:r>
          </w:p>
        </w:tc>
        <w:tc>
          <w:tcPr>
            <w:tcW w:w="1181" w:type="dxa"/>
            <w:vAlign w:val="center"/>
          </w:tcPr>
          <w:p w14:paraId="460E139B" w14:textId="14634C9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0,1456</w:t>
            </w:r>
          </w:p>
        </w:tc>
        <w:tc>
          <w:tcPr>
            <w:tcW w:w="1182" w:type="dxa"/>
            <w:vAlign w:val="center"/>
          </w:tcPr>
          <w:p w14:paraId="25130723" w14:textId="407F348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0,1405</w:t>
            </w:r>
          </w:p>
        </w:tc>
      </w:tr>
      <w:tr w:rsidR="00C5345E" w:rsidRPr="006F0B3D" w14:paraId="3AE0DE7E" w14:textId="77777777" w:rsidTr="006F0B3D">
        <w:trPr>
          <w:trHeight w:val="244"/>
        </w:trPr>
        <w:tc>
          <w:tcPr>
            <w:tcW w:w="1980" w:type="dxa"/>
            <w:vMerge/>
            <w:vAlign w:val="center"/>
          </w:tcPr>
          <w:p w14:paraId="0082FA3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BC5F3C9"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34263DC3" w14:textId="6B0FAEF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0,1456</w:t>
            </w:r>
          </w:p>
        </w:tc>
        <w:tc>
          <w:tcPr>
            <w:tcW w:w="1181" w:type="dxa"/>
            <w:vAlign w:val="center"/>
          </w:tcPr>
          <w:p w14:paraId="3A1C3BAE" w14:textId="53B7CD8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0,1456</w:t>
            </w:r>
          </w:p>
        </w:tc>
        <w:tc>
          <w:tcPr>
            <w:tcW w:w="1182" w:type="dxa"/>
            <w:vAlign w:val="center"/>
          </w:tcPr>
          <w:p w14:paraId="682A53E1" w14:textId="4D53F2A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0,1405</w:t>
            </w:r>
          </w:p>
        </w:tc>
      </w:tr>
      <w:tr w:rsidR="00C5345E" w:rsidRPr="006F0B3D" w14:paraId="1DA51CDB" w14:textId="77777777" w:rsidTr="006F0B3D">
        <w:trPr>
          <w:trHeight w:val="244"/>
        </w:trPr>
        <w:tc>
          <w:tcPr>
            <w:tcW w:w="1980" w:type="dxa"/>
            <w:vMerge/>
            <w:vAlign w:val="center"/>
          </w:tcPr>
          <w:p w14:paraId="5FC455F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A2409C2"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2396FD18" w14:textId="288FF4B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center"/>
          </w:tcPr>
          <w:p w14:paraId="72783C3C" w14:textId="35ACBFD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09ABC4AF" w14:textId="3F496CE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5704C9DD" w14:textId="77777777" w:rsidTr="006F0B3D">
        <w:trPr>
          <w:trHeight w:val="244"/>
        </w:trPr>
        <w:tc>
          <w:tcPr>
            <w:tcW w:w="1980" w:type="dxa"/>
            <w:vMerge/>
            <w:vAlign w:val="center"/>
          </w:tcPr>
          <w:p w14:paraId="6250C8A3"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02DEF34"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0D3E7D81" w14:textId="7EE2EDA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0,3280</w:t>
            </w:r>
          </w:p>
        </w:tc>
        <w:tc>
          <w:tcPr>
            <w:tcW w:w="1181" w:type="dxa"/>
            <w:vAlign w:val="center"/>
          </w:tcPr>
          <w:p w14:paraId="316168A6" w14:textId="62C3C11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0,3280</w:t>
            </w:r>
          </w:p>
        </w:tc>
        <w:tc>
          <w:tcPr>
            <w:tcW w:w="1182" w:type="dxa"/>
            <w:vAlign w:val="center"/>
          </w:tcPr>
          <w:p w14:paraId="00F87749" w14:textId="0AD3436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0,3314</w:t>
            </w:r>
          </w:p>
        </w:tc>
      </w:tr>
      <w:tr w:rsidR="00C5345E" w:rsidRPr="006F0B3D" w14:paraId="1041CACB" w14:textId="77777777" w:rsidTr="006F0B3D">
        <w:trPr>
          <w:trHeight w:val="244"/>
        </w:trPr>
        <w:tc>
          <w:tcPr>
            <w:tcW w:w="1980" w:type="dxa"/>
            <w:vMerge/>
            <w:vAlign w:val="center"/>
          </w:tcPr>
          <w:p w14:paraId="6DC112C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22FA4C63"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7751419C" w14:textId="65CEB60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1,02</w:t>
            </w:r>
          </w:p>
        </w:tc>
        <w:tc>
          <w:tcPr>
            <w:tcW w:w="1181" w:type="dxa"/>
            <w:vAlign w:val="center"/>
          </w:tcPr>
          <w:p w14:paraId="034F011A" w14:textId="4629963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1,02</w:t>
            </w:r>
          </w:p>
        </w:tc>
        <w:tc>
          <w:tcPr>
            <w:tcW w:w="1182" w:type="dxa"/>
            <w:vAlign w:val="center"/>
          </w:tcPr>
          <w:p w14:paraId="08E9E6A4" w14:textId="4475736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1,02</w:t>
            </w:r>
          </w:p>
        </w:tc>
      </w:tr>
      <w:tr w:rsidR="00C5345E" w:rsidRPr="006F0B3D" w14:paraId="024AC831" w14:textId="77777777" w:rsidTr="00C5345E">
        <w:trPr>
          <w:trHeight w:val="244"/>
        </w:trPr>
        <w:tc>
          <w:tcPr>
            <w:tcW w:w="1980" w:type="dxa"/>
            <w:vMerge/>
            <w:vAlign w:val="center"/>
          </w:tcPr>
          <w:p w14:paraId="470D947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6F059C2A"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bottom"/>
          </w:tcPr>
          <w:p w14:paraId="4544F43D" w14:textId="68D84C8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0,1431</w:t>
            </w:r>
          </w:p>
        </w:tc>
        <w:tc>
          <w:tcPr>
            <w:tcW w:w="1181" w:type="dxa"/>
            <w:vAlign w:val="bottom"/>
          </w:tcPr>
          <w:p w14:paraId="015AA11B" w14:textId="4CFD577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0,1431</w:t>
            </w:r>
          </w:p>
        </w:tc>
        <w:tc>
          <w:tcPr>
            <w:tcW w:w="1182" w:type="dxa"/>
            <w:vAlign w:val="bottom"/>
          </w:tcPr>
          <w:p w14:paraId="0CE32D3A" w14:textId="2E10A04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0,1380</w:t>
            </w:r>
          </w:p>
        </w:tc>
      </w:tr>
      <w:tr w:rsidR="00C5345E" w:rsidRPr="006F0B3D" w14:paraId="1EAAC611" w14:textId="77777777" w:rsidTr="00C5345E">
        <w:trPr>
          <w:trHeight w:val="244"/>
        </w:trPr>
        <w:tc>
          <w:tcPr>
            <w:tcW w:w="1980" w:type="dxa"/>
            <w:vMerge w:val="restart"/>
            <w:vAlign w:val="center"/>
          </w:tcPr>
          <w:p w14:paraId="24AFB46C" w14:textId="6C0CA234"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lastRenderedPageBreak/>
              <w:t>КУ № 19</w:t>
            </w:r>
          </w:p>
        </w:tc>
        <w:tc>
          <w:tcPr>
            <w:tcW w:w="3827" w:type="dxa"/>
            <w:shd w:val="clear" w:color="auto" w:fill="auto"/>
            <w:vAlign w:val="center"/>
          </w:tcPr>
          <w:p w14:paraId="03A96157"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14080BD8" w14:textId="7D0EA4C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0,4530</w:t>
            </w:r>
          </w:p>
        </w:tc>
        <w:tc>
          <w:tcPr>
            <w:tcW w:w="1181" w:type="dxa"/>
            <w:vAlign w:val="bottom"/>
          </w:tcPr>
          <w:p w14:paraId="13BB0AA7" w14:textId="35D3981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0,4530</w:t>
            </w:r>
          </w:p>
        </w:tc>
        <w:tc>
          <w:tcPr>
            <w:tcW w:w="1182" w:type="dxa"/>
            <w:vAlign w:val="center"/>
          </w:tcPr>
          <w:p w14:paraId="09947074" w14:textId="117DAC1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0,4530</w:t>
            </w:r>
          </w:p>
        </w:tc>
      </w:tr>
      <w:tr w:rsidR="00C5345E" w:rsidRPr="006F0B3D" w14:paraId="60A3359A" w14:textId="77777777" w:rsidTr="00C5345E">
        <w:trPr>
          <w:trHeight w:val="244"/>
        </w:trPr>
        <w:tc>
          <w:tcPr>
            <w:tcW w:w="1980" w:type="dxa"/>
            <w:vMerge/>
            <w:vAlign w:val="center"/>
          </w:tcPr>
          <w:p w14:paraId="187D4F4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A57D746"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36EA68E7" w14:textId="1D4038D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59C742E7" w14:textId="43D0557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4C5E81B7" w14:textId="2A6B57C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2D219125" w14:textId="77777777" w:rsidTr="00C5345E">
        <w:trPr>
          <w:trHeight w:val="244"/>
        </w:trPr>
        <w:tc>
          <w:tcPr>
            <w:tcW w:w="1980" w:type="dxa"/>
            <w:vMerge/>
            <w:vAlign w:val="center"/>
          </w:tcPr>
          <w:p w14:paraId="704C32E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649BF94"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46476DC0" w14:textId="7314155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0,4530</w:t>
            </w:r>
          </w:p>
        </w:tc>
        <w:tc>
          <w:tcPr>
            <w:tcW w:w="1181" w:type="dxa"/>
            <w:vAlign w:val="bottom"/>
          </w:tcPr>
          <w:p w14:paraId="3D4A488D" w14:textId="6483511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0,4530</w:t>
            </w:r>
          </w:p>
        </w:tc>
        <w:tc>
          <w:tcPr>
            <w:tcW w:w="1182" w:type="dxa"/>
            <w:vAlign w:val="center"/>
          </w:tcPr>
          <w:p w14:paraId="65CE0EFB" w14:textId="1CCBD3D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0,4530</w:t>
            </w:r>
          </w:p>
        </w:tc>
      </w:tr>
      <w:tr w:rsidR="00C5345E" w:rsidRPr="006F0B3D" w14:paraId="5441F653" w14:textId="77777777" w:rsidTr="00C5345E">
        <w:trPr>
          <w:trHeight w:val="244"/>
        </w:trPr>
        <w:tc>
          <w:tcPr>
            <w:tcW w:w="1980" w:type="dxa"/>
            <w:vMerge/>
            <w:vAlign w:val="center"/>
          </w:tcPr>
          <w:p w14:paraId="7BCA09B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0E47493"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2758E7DF" w14:textId="528A1D0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18C41FE5" w14:textId="17881AB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37084B6A" w14:textId="5B75A66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6C84234E" w14:textId="77777777" w:rsidTr="00C5345E">
        <w:trPr>
          <w:trHeight w:val="244"/>
        </w:trPr>
        <w:tc>
          <w:tcPr>
            <w:tcW w:w="1980" w:type="dxa"/>
            <w:vMerge/>
            <w:vAlign w:val="center"/>
          </w:tcPr>
          <w:p w14:paraId="0193BFA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C2CE415"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0136AEC2" w14:textId="4B7DF25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0,4530</w:t>
            </w:r>
          </w:p>
        </w:tc>
        <w:tc>
          <w:tcPr>
            <w:tcW w:w="1181" w:type="dxa"/>
            <w:vAlign w:val="bottom"/>
          </w:tcPr>
          <w:p w14:paraId="29DAFF23" w14:textId="39C7F36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0,4530</w:t>
            </w:r>
          </w:p>
        </w:tc>
        <w:tc>
          <w:tcPr>
            <w:tcW w:w="1182" w:type="dxa"/>
            <w:vAlign w:val="center"/>
          </w:tcPr>
          <w:p w14:paraId="517ABBD1" w14:textId="46D104B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0,4530</w:t>
            </w:r>
          </w:p>
        </w:tc>
      </w:tr>
      <w:tr w:rsidR="00C5345E" w:rsidRPr="006F0B3D" w14:paraId="5E174AED" w14:textId="77777777" w:rsidTr="00C5345E">
        <w:trPr>
          <w:trHeight w:val="244"/>
        </w:trPr>
        <w:tc>
          <w:tcPr>
            <w:tcW w:w="1980" w:type="dxa"/>
            <w:vMerge/>
            <w:vAlign w:val="center"/>
          </w:tcPr>
          <w:p w14:paraId="244B5422"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8E76C4C"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6132988B" w14:textId="5BAFB67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0,0180</w:t>
            </w:r>
          </w:p>
        </w:tc>
        <w:tc>
          <w:tcPr>
            <w:tcW w:w="1181" w:type="dxa"/>
            <w:vAlign w:val="bottom"/>
          </w:tcPr>
          <w:p w14:paraId="6D12ECED" w14:textId="7EF75A4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0,0180</w:t>
            </w:r>
          </w:p>
        </w:tc>
        <w:tc>
          <w:tcPr>
            <w:tcW w:w="1182" w:type="dxa"/>
            <w:vAlign w:val="center"/>
          </w:tcPr>
          <w:p w14:paraId="0A183789" w14:textId="724F435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0,0169</w:t>
            </w:r>
          </w:p>
        </w:tc>
      </w:tr>
      <w:tr w:rsidR="00C5345E" w:rsidRPr="006F0B3D" w14:paraId="4D44AF07" w14:textId="77777777" w:rsidTr="00C5345E">
        <w:trPr>
          <w:trHeight w:val="244"/>
        </w:trPr>
        <w:tc>
          <w:tcPr>
            <w:tcW w:w="1980" w:type="dxa"/>
            <w:vMerge/>
            <w:vAlign w:val="center"/>
          </w:tcPr>
          <w:p w14:paraId="3EA23CD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105D129"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0735FACC" w14:textId="65D729A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0,4350</w:t>
            </w:r>
          </w:p>
        </w:tc>
        <w:tc>
          <w:tcPr>
            <w:tcW w:w="1181" w:type="dxa"/>
            <w:vAlign w:val="bottom"/>
          </w:tcPr>
          <w:p w14:paraId="3CE322FA" w14:textId="0A66162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0,4350</w:t>
            </w:r>
          </w:p>
        </w:tc>
        <w:tc>
          <w:tcPr>
            <w:tcW w:w="1182" w:type="dxa"/>
            <w:vAlign w:val="center"/>
          </w:tcPr>
          <w:p w14:paraId="70C19381" w14:textId="096BD2B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0,4361</w:t>
            </w:r>
          </w:p>
        </w:tc>
      </w:tr>
      <w:tr w:rsidR="00C5345E" w:rsidRPr="006F0B3D" w14:paraId="5FBE47D4" w14:textId="77777777" w:rsidTr="00C5345E">
        <w:trPr>
          <w:trHeight w:val="244"/>
        </w:trPr>
        <w:tc>
          <w:tcPr>
            <w:tcW w:w="1980" w:type="dxa"/>
            <w:vMerge/>
            <w:vAlign w:val="center"/>
          </w:tcPr>
          <w:p w14:paraId="5EFB806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17AAA1D"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09DD168C" w14:textId="0880AC4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0,0042</w:t>
            </w:r>
          </w:p>
        </w:tc>
        <w:tc>
          <w:tcPr>
            <w:tcW w:w="1181" w:type="dxa"/>
            <w:vAlign w:val="bottom"/>
          </w:tcPr>
          <w:p w14:paraId="01B69DA7" w14:textId="4B5EC15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0,0042</w:t>
            </w:r>
          </w:p>
        </w:tc>
        <w:tc>
          <w:tcPr>
            <w:tcW w:w="1182" w:type="dxa"/>
            <w:vAlign w:val="center"/>
          </w:tcPr>
          <w:p w14:paraId="55CACA43" w14:textId="0D2B14E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22BE026A" w14:textId="77777777" w:rsidTr="006F0B3D">
        <w:trPr>
          <w:trHeight w:val="244"/>
        </w:trPr>
        <w:tc>
          <w:tcPr>
            <w:tcW w:w="1980" w:type="dxa"/>
            <w:vMerge/>
            <w:vAlign w:val="center"/>
          </w:tcPr>
          <w:p w14:paraId="21D6788B"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BDB2EE2"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62A26B64" w14:textId="48CC7DB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0,1948</w:t>
            </w:r>
          </w:p>
        </w:tc>
        <w:tc>
          <w:tcPr>
            <w:tcW w:w="1181" w:type="dxa"/>
            <w:vAlign w:val="center"/>
          </w:tcPr>
          <w:p w14:paraId="0BFECCA0" w14:textId="67FE982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0,1948</w:t>
            </w:r>
          </w:p>
        </w:tc>
        <w:tc>
          <w:tcPr>
            <w:tcW w:w="1182" w:type="dxa"/>
            <w:vAlign w:val="center"/>
          </w:tcPr>
          <w:p w14:paraId="48FCBBD0" w14:textId="2D1F505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0,1876</w:t>
            </w:r>
          </w:p>
        </w:tc>
      </w:tr>
      <w:tr w:rsidR="00C5345E" w:rsidRPr="006F0B3D" w14:paraId="5C9EF330" w14:textId="77777777" w:rsidTr="006F0B3D">
        <w:trPr>
          <w:trHeight w:val="244"/>
        </w:trPr>
        <w:tc>
          <w:tcPr>
            <w:tcW w:w="1980" w:type="dxa"/>
            <w:vMerge/>
            <w:vAlign w:val="center"/>
          </w:tcPr>
          <w:p w14:paraId="6E6F6CE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3B1D64D"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18770F88" w14:textId="255989A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0,1948</w:t>
            </w:r>
          </w:p>
        </w:tc>
        <w:tc>
          <w:tcPr>
            <w:tcW w:w="1181" w:type="dxa"/>
            <w:vAlign w:val="center"/>
          </w:tcPr>
          <w:p w14:paraId="2A9B99CB" w14:textId="770264B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0,1948</w:t>
            </w:r>
          </w:p>
        </w:tc>
        <w:tc>
          <w:tcPr>
            <w:tcW w:w="1182" w:type="dxa"/>
            <w:vAlign w:val="center"/>
          </w:tcPr>
          <w:p w14:paraId="2E67BBDE" w14:textId="31DDCDC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0,1876</w:t>
            </w:r>
          </w:p>
        </w:tc>
      </w:tr>
      <w:tr w:rsidR="00C5345E" w:rsidRPr="006F0B3D" w14:paraId="4ECE733D" w14:textId="77777777" w:rsidTr="00C5345E">
        <w:trPr>
          <w:trHeight w:val="244"/>
        </w:trPr>
        <w:tc>
          <w:tcPr>
            <w:tcW w:w="1980" w:type="dxa"/>
            <w:vMerge/>
            <w:vAlign w:val="center"/>
          </w:tcPr>
          <w:p w14:paraId="58E4537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A633D65"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bottom"/>
          </w:tcPr>
          <w:p w14:paraId="5C372FDE" w14:textId="252BAE9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4C34523B" w14:textId="17D5E79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0E438192" w14:textId="04236F8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52A8A1C3" w14:textId="77777777" w:rsidTr="006F0B3D">
        <w:trPr>
          <w:trHeight w:val="244"/>
        </w:trPr>
        <w:tc>
          <w:tcPr>
            <w:tcW w:w="1980" w:type="dxa"/>
            <w:vMerge/>
            <w:vAlign w:val="center"/>
          </w:tcPr>
          <w:p w14:paraId="6127C3A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D89A50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348BC7D8" w14:textId="5E7AE47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0,2360</w:t>
            </w:r>
          </w:p>
        </w:tc>
        <w:tc>
          <w:tcPr>
            <w:tcW w:w="1181" w:type="dxa"/>
            <w:vAlign w:val="center"/>
          </w:tcPr>
          <w:p w14:paraId="717E70F3" w14:textId="2B9C63B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0,2360</w:t>
            </w:r>
          </w:p>
        </w:tc>
        <w:tc>
          <w:tcPr>
            <w:tcW w:w="1182" w:type="dxa"/>
            <w:vAlign w:val="center"/>
          </w:tcPr>
          <w:p w14:paraId="1ABFFF0F" w14:textId="29A9D77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0,2485</w:t>
            </w:r>
          </w:p>
        </w:tc>
      </w:tr>
      <w:tr w:rsidR="00C5345E" w:rsidRPr="006F0B3D" w14:paraId="6F09D4CB" w14:textId="77777777" w:rsidTr="006F0B3D">
        <w:trPr>
          <w:trHeight w:val="244"/>
        </w:trPr>
        <w:tc>
          <w:tcPr>
            <w:tcW w:w="1980" w:type="dxa"/>
            <w:vMerge/>
            <w:vAlign w:val="center"/>
          </w:tcPr>
          <w:p w14:paraId="2A52A25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F2A97AE"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6009D144" w14:textId="73BCD43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0,1948</w:t>
            </w:r>
          </w:p>
        </w:tc>
        <w:tc>
          <w:tcPr>
            <w:tcW w:w="1181" w:type="dxa"/>
            <w:vAlign w:val="center"/>
          </w:tcPr>
          <w:p w14:paraId="73ADFC7C" w14:textId="2E261AD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0,1948</w:t>
            </w:r>
          </w:p>
        </w:tc>
        <w:tc>
          <w:tcPr>
            <w:tcW w:w="1182" w:type="dxa"/>
            <w:vAlign w:val="center"/>
          </w:tcPr>
          <w:p w14:paraId="74BC18A1" w14:textId="06E0BAC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0,1876</w:t>
            </w:r>
          </w:p>
        </w:tc>
      </w:tr>
      <w:tr w:rsidR="00C5345E" w:rsidRPr="006F0B3D" w14:paraId="729E13C6" w14:textId="77777777" w:rsidTr="006F0B3D">
        <w:trPr>
          <w:trHeight w:val="244"/>
        </w:trPr>
        <w:tc>
          <w:tcPr>
            <w:tcW w:w="1980" w:type="dxa"/>
            <w:vMerge/>
            <w:vAlign w:val="center"/>
          </w:tcPr>
          <w:p w14:paraId="673556C5"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44EBA7B"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5B54BE46" w14:textId="766ACDE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0,1948</w:t>
            </w:r>
          </w:p>
        </w:tc>
        <w:tc>
          <w:tcPr>
            <w:tcW w:w="1181" w:type="dxa"/>
            <w:vAlign w:val="center"/>
          </w:tcPr>
          <w:p w14:paraId="5D14691B" w14:textId="7A6A97D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0,1948</w:t>
            </w:r>
          </w:p>
        </w:tc>
        <w:tc>
          <w:tcPr>
            <w:tcW w:w="1182" w:type="dxa"/>
            <w:vAlign w:val="center"/>
          </w:tcPr>
          <w:p w14:paraId="73111D4D" w14:textId="665033D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0,1876</w:t>
            </w:r>
          </w:p>
        </w:tc>
      </w:tr>
      <w:tr w:rsidR="00C5345E" w:rsidRPr="006F0B3D" w14:paraId="46E59327" w14:textId="77777777" w:rsidTr="006F0B3D">
        <w:trPr>
          <w:trHeight w:val="244"/>
        </w:trPr>
        <w:tc>
          <w:tcPr>
            <w:tcW w:w="1980" w:type="dxa"/>
            <w:vMerge/>
            <w:vAlign w:val="center"/>
          </w:tcPr>
          <w:p w14:paraId="3569761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9E30347"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05018EDE" w14:textId="2DE1175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center"/>
          </w:tcPr>
          <w:p w14:paraId="27D2867C" w14:textId="2F486D5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527E007D" w14:textId="0896B60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38C9E773" w14:textId="77777777" w:rsidTr="006F0B3D">
        <w:trPr>
          <w:trHeight w:val="244"/>
        </w:trPr>
        <w:tc>
          <w:tcPr>
            <w:tcW w:w="1980" w:type="dxa"/>
            <w:vMerge/>
            <w:vAlign w:val="center"/>
          </w:tcPr>
          <w:p w14:paraId="704B0D8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A53673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3CAA6040" w14:textId="18D2498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0,2360</w:t>
            </w:r>
          </w:p>
        </w:tc>
        <w:tc>
          <w:tcPr>
            <w:tcW w:w="1181" w:type="dxa"/>
            <w:vAlign w:val="center"/>
          </w:tcPr>
          <w:p w14:paraId="6F3B397C" w14:textId="565C1DE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0,2360</w:t>
            </w:r>
          </w:p>
        </w:tc>
        <w:tc>
          <w:tcPr>
            <w:tcW w:w="1182" w:type="dxa"/>
            <w:vAlign w:val="center"/>
          </w:tcPr>
          <w:p w14:paraId="4E1939C4" w14:textId="26F420E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0,2485</w:t>
            </w:r>
          </w:p>
        </w:tc>
      </w:tr>
      <w:tr w:rsidR="00C5345E" w:rsidRPr="006F0B3D" w14:paraId="698929BA" w14:textId="77777777" w:rsidTr="006F0B3D">
        <w:trPr>
          <w:trHeight w:val="244"/>
        </w:trPr>
        <w:tc>
          <w:tcPr>
            <w:tcW w:w="1980" w:type="dxa"/>
            <w:vMerge/>
            <w:vAlign w:val="center"/>
          </w:tcPr>
          <w:p w14:paraId="34C0F90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6A1F2C2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48ECE7F9" w14:textId="7E9F0CA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w:t>
            </w:r>
          </w:p>
        </w:tc>
        <w:tc>
          <w:tcPr>
            <w:tcW w:w="1181" w:type="dxa"/>
            <w:vAlign w:val="center"/>
          </w:tcPr>
          <w:p w14:paraId="438C0A35" w14:textId="36B5D24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w:t>
            </w:r>
          </w:p>
        </w:tc>
        <w:tc>
          <w:tcPr>
            <w:tcW w:w="1182" w:type="dxa"/>
            <w:vAlign w:val="center"/>
          </w:tcPr>
          <w:p w14:paraId="6E70696B" w14:textId="7851368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w:t>
            </w:r>
          </w:p>
        </w:tc>
      </w:tr>
      <w:tr w:rsidR="00C5345E" w:rsidRPr="006F0B3D" w14:paraId="6939B20C" w14:textId="77777777" w:rsidTr="006F0B3D">
        <w:trPr>
          <w:trHeight w:val="244"/>
        </w:trPr>
        <w:tc>
          <w:tcPr>
            <w:tcW w:w="1980" w:type="dxa"/>
            <w:vMerge/>
            <w:vAlign w:val="center"/>
          </w:tcPr>
          <w:p w14:paraId="4E12A82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3CC9A30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center"/>
          </w:tcPr>
          <w:p w14:paraId="1E7F381B" w14:textId="5EA5A41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w:t>
            </w:r>
          </w:p>
        </w:tc>
        <w:tc>
          <w:tcPr>
            <w:tcW w:w="1181" w:type="dxa"/>
            <w:vAlign w:val="center"/>
          </w:tcPr>
          <w:p w14:paraId="11981604" w14:textId="1396136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w:t>
            </w:r>
          </w:p>
        </w:tc>
        <w:tc>
          <w:tcPr>
            <w:tcW w:w="1182" w:type="dxa"/>
            <w:vAlign w:val="center"/>
          </w:tcPr>
          <w:p w14:paraId="12913F65" w14:textId="7F731D9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w:t>
            </w:r>
          </w:p>
        </w:tc>
      </w:tr>
      <w:tr w:rsidR="00C5345E" w:rsidRPr="006F0B3D" w14:paraId="697F773C" w14:textId="77777777" w:rsidTr="00C5345E">
        <w:trPr>
          <w:trHeight w:val="244"/>
        </w:trPr>
        <w:tc>
          <w:tcPr>
            <w:tcW w:w="1980" w:type="dxa"/>
            <w:vMerge w:val="restart"/>
            <w:vAlign w:val="center"/>
          </w:tcPr>
          <w:p w14:paraId="23CF6306" w14:textId="7A8C2003"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КУ № 24</w:t>
            </w:r>
          </w:p>
        </w:tc>
        <w:tc>
          <w:tcPr>
            <w:tcW w:w="3827" w:type="dxa"/>
            <w:shd w:val="clear" w:color="auto" w:fill="auto"/>
            <w:vAlign w:val="center"/>
          </w:tcPr>
          <w:p w14:paraId="6616AE2D"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0F24DBC1" w14:textId="0535F88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0,5300</w:t>
            </w:r>
          </w:p>
        </w:tc>
        <w:tc>
          <w:tcPr>
            <w:tcW w:w="1181" w:type="dxa"/>
            <w:vAlign w:val="bottom"/>
          </w:tcPr>
          <w:p w14:paraId="140F21B4" w14:textId="028D4AE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0,5300</w:t>
            </w:r>
          </w:p>
        </w:tc>
        <w:tc>
          <w:tcPr>
            <w:tcW w:w="1182" w:type="dxa"/>
            <w:vAlign w:val="center"/>
          </w:tcPr>
          <w:p w14:paraId="238CBEC6" w14:textId="017E9E2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0,5300</w:t>
            </w:r>
          </w:p>
        </w:tc>
      </w:tr>
      <w:tr w:rsidR="00C5345E" w:rsidRPr="006F0B3D" w14:paraId="548AC7D0" w14:textId="77777777" w:rsidTr="00C5345E">
        <w:trPr>
          <w:trHeight w:val="244"/>
        </w:trPr>
        <w:tc>
          <w:tcPr>
            <w:tcW w:w="1980" w:type="dxa"/>
            <w:vMerge/>
            <w:vAlign w:val="center"/>
          </w:tcPr>
          <w:p w14:paraId="5A0E39A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EC76581"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728E06E3" w14:textId="71857CF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4DAB2A93" w14:textId="291898F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3A8D29D6" w14:textId="2FB14F9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0FC7A4BA" w14:textId="77777777" w:rsidTr="00C5345E">
        <w:trPr>
          <w:trHeight w:val="244"/>
        </w:trPr>
        <w:tc>
          <w:tcPr>
            <w:tcW w:w="1980" w:type="dxa"/>
            <w:vMerge/>
            <w:vAlign w:val="center"/>
          </w:tcPr>
          <w:p w14:paraId="6B2064EE"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4CCEDA7"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54C60EC9" w14:textId="40462F9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0,5300</w:t>
            </w:r>
          </w:p>
        </w:tc>
        <w:tc>
          <w:tcPr>
            <w:tcW w:w="1181" w:type="dxa"/>
            <w:vAlign w:val="bottom"/>
          </w:tcPr>
          <w:p w14:paraId="4D321D2B" w14:textId="5F9D6DE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0,5300</w:t>
            </w:r>
          </w:p>
        </w:tc>
        <w:tc>
          <w:tcPr>
            <w:tcW w:w="1182" w:type="dxa"/>
            <w:vAlign w:val="center"/>
          </w:tcPr>
          <w:p w14:paraId="1695E6E5" w14:textId="358D346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0,5300</w:t>
            </w:r>
          </w:p>
        </w:tc>
      </w:tr>
      <w:tr w:rsidR="00C5345E" w:rsidRPr="006F0B3D" w14:paraId="3973D093" w14:textId="77777777" w:rsidTr="00C5345E">
        <w:trPr>
          <w:trHeight w:val="244"/>
        </w:trPr>
        <w:tc>
          <w:tcPr>
            <w:tcW w:w="1980" w:type="dxa"/>
            <w:vMerge/>
            <w:vAlign w:val="center"/>
          </w:tcPr>
          <w:p w14:paraId="79073C9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5ADA3CA"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117131F6" w14:textId="051FD08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3E9658F9" w14:textId="308E6EC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28E0218C" w14:textId="633BBB0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3094FA2C" w14:textId="77777777" w:rsidTr="00C5345E">
        <w:trPr>
          <w:trHeight w:val="244"/>
        </w:trPr>
        <w:tc>
          <w:tcPr>
            <w:tcW w:w="1980" w:type="dxa"/>
            <w:vMerge/>
            <w:vAlign w:val="center"/>
          </w:tcPr>
          <w:p w14:paraId="2B1573A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102250E"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7A54790D" w14:textId="0583D2D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0,5300</w:t>
            </w:r>
          </w:p>
        </w:tc>
        <w:tc>
          <w:tcPr>
            <w:tcW w:w="1181" w:type="dxa"/>
            <w:vAlign w:val="bottom"/>
          </w:tcPr>
          <w:p w14:paraId="15B4E861" w14:textId="2D3D4CC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0,5300</w:t>
            </w:r>
          </w:p>
        </w:tc>
        <w:tc>
          <w:tcPr>
            <w:tcW w:w="1182" w:type="dxa"/>
            <w:vAlign w:val="center"/>
          </w:tcPr>
          <w:p w14:paraId="58438011" w14:textId="23B6C4E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0,5300</w:t>
            </w:r>
          </w:p>
        </w:tc>
      </w:tr>
      <w:tr w:rsidR="00C5345E" w:rsidRPr="006F0B3D" w14:paraId="58691213" w14:textId="77777777" w:rsidTr="00C5345E">
        <w:trPr>
          <w:trHeight w:val="244"/>
        </w:trPr>
        <w:tc>
          <w:tcPr>
            <w:tcW w:w="1980" w:type="dxa"/>
            <w:vMerge/>
            <w:vAlign w:val="center"/>
          </w:tcPr>
          <w:p w14:paraId="5E4E365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9875E9A"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59452039" w14:textId="35ADD47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0,0190</w:t>
            </w:r>
          </w:p>
        </w:tc>
        <w:tc>
          <w:tcPr>
            <w:tcW w:w="1181" w:type="dxa"/>
            <w:vAlign w:val="bottom"/>
          </w:tcPr>
          <w:p w14:paraId="4BF2024C" w14:textId="68BD030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0,0190</w:t>
            </w:r>
          </w:p>
        </w:tc>
        <w:tc>
          <w:tcPr>
            <w:tcW w:w="1182" w:type="dxa"/>
            <w:vAlign w:val="center"/>
          </w:tcPr>
          <w:p w14:paraId="1E4F046A" w14:textId="3629A13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0,0116</w:t>
            </w:r>
          </w:p>
        </w:tc>
      </w:tr>
      <w:tr w:rsidR="00C5345E" w:rsidRPr="006F0B3D" w14:paraId="12DED28A" w14:textId="77777777" w:rsidTr="00C5345E">
        <w:trPr>
          <w:trHeight w:val="244"/>
        </w:trPr>
        <w:tc>
          <w:tcPr>
            <w:tcW w:w="1980" w:type="dxa"/>
            <w:vMerge/>
            <w:vAlign w:val="center"/>
          </w:tcPr>
          <w:p w14:paraId="51E74C4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1651BED"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0EED236D" w14:textId="761AC95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0,5110</w:t>
            </w:r>
          </w:p>
        </w:tc>
        <w:tc>
          <w:tcPr>
            <w:tcW w:w="1181" w:type="dxa"/>
            <w:vAlign w:val="bottom"/>
          </w:tcPr>
          <w:p w14:paraId="3A74B549" w14:textId="7CAB134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0,5110</w:t>
            </w:r>
          </w:p>
        </w:tc>
        <w:tc>
          <w:tcPr>
            <w:tcW w:w="1182" w:type="dxa"/>
            <w:vAlign w:val="center"/>
          </w:tcPr>
          <w:p w14:paraId="2A5B7D33" w14:textId="4A10653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0,5184</w:t>
            </w:r>
          </w:p>
        </w:tc>
      </w:tr>
      <w:tr w:rsidR="00C5345E" w:rsidRPr="006F0B3D" w14:paraId="6F6E296A" w14:textId="77777777" w:rsidTr="00C5345E">
        <w:trPr>
          <w:trHeight w:val="244"/>
        </w:trPr>
        <w:tc>
          <w:tcPr>
            <w:tcW w:w="1980" w:type="dxa"/>
            <w:vMerge/>
            <w:vAlign w:val="center"/>
          </w:tcPr>
          <w:p w14:paraId="093FB6C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C539E12"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5EE41811" w14:textId="7206B1C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0,0207</w:t>
            </w:r>
          </w:p>
        </w:tc>
        <w:tc>
          <w:tcPr>
            <w:tcW w:w="1181" w:type="dxa"/>
            <w:vAlign w:val="bottom"/>
          </w:tcPr>
          <w:p w14:paraId="6F7C2402" w14:textId="05DF539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0,0207</w:t>
            </w:r>
          </w:p>
        </w:tc>
        <w:tc>
          <w:tcPr>
            <w:tcW w:w="1182" w:type="dxa"/>
            <w:vAlign w:val="center"/>
          </w:tcPr>
          <w:p w14:paraId="087E46C8" w14:textId="6395E31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0,0361</w:t>
            </w:r>
          </w:p>
        </w:tc>
      </w:tr>
      <w:tr w:rsidR="00C5345E" w:rsidRPr="006F0B3D" w14:paraId="53905404" w14:textId="77777777" w:rsidTr="006F0B3D">
        <w:trPr>
          <w:trHeight w:val="244"/>
        </w:trPr>
        <w:tc>
          <w:tcPr>
            <w:tcW w:w="1980" w:type="dxa"/>
            <w:vMerge/>
            <w:vAlign w:val="center"/>
          </w:tcPr>
          <w:p w14:paraId="7037C1A3"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60C8D6B"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4A99F772" w14:textId="0835445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0,2033</w:t>
            </w:r>
          </w:p>
        </w:tc>
        <w:tc>
          <w:tcPr>
            <w:tcW w:w="1181" w:type="dxa"/>
            <w:vAlign w:val="center"/>
          </w:tcPr>
          <w:p w14:paraId="0FB6A563" w14:textId="7E8BA1C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0,2033</w:t>
            </w:r>
          </w:p>
        </w:tc>
        <w:tc>
          <w:tcPr>
            <w:tcW w:w="1182" w:type="dxa"/>
            <w:vAlign w:val="center"/>
          </w:tcPr>
          <w:p w14:paraId="6CF379B0" w14:textId="4DCA703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0,2032</w:t>
            </w:r>
          </w:p>
        </w:tc>
      </w:tr>
      <w:tr w:rsidR="00C5345E" w:rsidRPr="006F0B3D" w14:paraId="4F955672" w14:textId="77777777" w:rsidTr="006F0B3D">
        <w:trPr>
          <w:trHeight w:val="244"/>
        </w:trPr>
        <w:tc>
          <w:tcPr>
            <w:tcW w:w="1980" w:type="dxa"/>
            <w:vMerge/>
            <w:vAlign w:val="center"/>
          </w:tcPr>
          <w:p w14:paraId="62F3F9B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4BEC5C8"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65B65243" w14:textId="6A40B44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0,2033</w:t>
            </w:r>
          </w:p>
        </w:tc>
        <w:tc>
          <w:tcPr>
            <w:tcW w:w="1181" w:type="dxa"/>
            <w:vAlign w:val="center"/>
          </w:tcPr>
          <w:p w14:paraId="1E7EAE8E" w14:textId="4F517CC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0,2033</w:t>
            </w:r>
          </w:p>
        </w:tc>
        <w:tc>
          <w:tcPr>
            <w:tcW w:w="1182" w:type="dxa"/>
            <w:vAlign w:val="center"/>
          </w:tcPr>
          <w:p w14:paraId="7CFB4BBC" w14:textId="042DE9B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0,2032</w:t>
            </w:r>
          </w:p>
        </w:tc>
      </w:tr>
      <w:tr w:rsidR="00C5345E" w:rsidRPr="006F0B3D" w14:paraId="29482228" w14:textId="77777777" w:rsidTr="006F0B3D">
        <w:trPr>
          <w:trHeight w:val="244"/>
        </w:trPr>
        <w:tc>
          <w:tcPr>
            <w:tcW w:w="1980" w:type="dxa"/>
            <w:vMerge/>
            <w:vAlign w:val="center"/>
          </w:tcPr>
          <w:p w14:paraId="2F2223A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BBEF8D7"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785D1FE7" w14:textId="706AF2A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center"/>
          </w:tcPr>
          <w:p w14:paraId="279DCBEB" w14:textId="51EB07B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6BA4B888" w14:textId="4092FF3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3528FE06" w14:textId="77777777" w:rsidTr="006F0B3D">
        <w:trPr>
          <w:trHeight w:val="244"/>
        </w:trPr>
        <w:tc>
          <w:tcPr>
            <w:tcW w:w="1980" w:type="dxa"/>
            <w:vMerge/>
            <w:vAlign w:val="center"/>
          </w:tcPr>
          <w:p w14:paraId="4F532FF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5643C52"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316AFFF7" w14:textId="6255F31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0,2870</w:t>
            </w:r>
          </w:p>
        </w:tc>
        <w:tc>
          <w:tcPr>
            <w:tcW w:w="1181" w:type="dxa"/>
            <w:vAlign w:val="center"/>
          </w:tcPr>
          <w:p w14:paraId="70EA68F7" w14:textId="165B9AD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0,2870</w:t>
            </w:r>
          </w:p>
        </w:tc>
        <w:tc>
          <w:tcPr>
            <w:tcW w:w="1182" w:type="dxa"/>
            <w:vAlign w:val="center"/>
          </w:tcPr>
          <w:p w14:paraId="6BC9BB72" w14:textId="534FE9A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0,2792</w:t>
            </w:r>
          </w:p>
        </w:tc>
      </w:tr>
      <w:tr w:rsidR="00C5345E" w:rsidRPr="006F0B3D" w14:paraId="3C940DFD" w14:textId="77777777" w:rsidTr="006F0B3D">
        <w:trPr>
          <w:trHeight w:val="244"/>
        </w:trPr>
        <w:tc>
          <w:tcPr>
            <w:tcW w:w="1980" w:type="dxa"/>
            <w:vMerge/>
            <w:vAlign w:val="center"/>
          </w:tcPr>
          <w:p w14:paraId="00A5FE8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B224C6B"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6DDA9ABB" w14:textId="3BC339F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0,2033</w:t>
            </w:r>
          </w:p>
        </w:tc>
        <w:tc>
          <w:tcPr>
            <w:tcW w:w="1181" w:type="dxa"/>
            <w:vAlign w:val="center"/>
          </w:tcPr>
          <w:p w14:paraId="766EF908" w14:textId="4B94204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0,2033</w:t>
            </w:r>
          </w:p>
        </w:tc>
        <w:tc>
          <w:tcPr>
            <w:tcW w:w="1182" w:type="dxa"/>
            <w:vAlign w:val="center"/>
          </w:tcPr>
          <w:p w14:paraId="1A54A6EA" w14:textId="0CA6682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0,2032</w:t>
            </w:r>
          </w:p>
        </w:tc>
      </w:tr>
      <w:tr w:rsidR="00C5345E" w:rsidRPr="006F0B3D" w14:paraId="76DF6CF5" w14:textId="77777777" w:rsidTr="006F0B3D">
        <w:trPr>
          <w:trHeight w:val="244"/>
        </w:trPr>
        <w:tc>
          <w:tcPr>
            <w:tcW w:w="1980" w:type="dxa"/>
            <w:vMerge/>
            <w:vAlign w:val="center"/>
          </w:tcPr>
          <w:p w14:paraId="16E9787B"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5BFCACC"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79D3ABDA" w14:textId="66F69AC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0,2033</w:t>
            </w:r>
          </w:p>
        </w:tc>
        <w:tc>
          <w:tcPr>
            <w:tcW w:w="1181" w:type="dxa"/>
            <w:vAlign w:val="center"/>
          </w:tcPr>
          <w:p w14:paraId="4874CFCB" w14:textId="1D9B97E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0,2033</w:t>
            </w:r>
          </w:p>
        </w:tc>
        <w:tc>
          <w:tcPr>
            <w:tcW w:w="1182" w:type="dxa"/>
            <w:vAlign w:val="center"/>
          </w:tcPr>
          <w:p w14:paraId="4454737D" w14:textId="751E94A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0,2032</w:t>
            </w:r>
          </w:p>
        </w:tc>
      </w:tr>
      <w:tr w:rsidR="00C5345E" w:rsidRPr="006F0B3D" w14:paraId="70D79482" w14:textId="77777777" w:rsidTr="006F0B3D">
        <w:trPr>
          <w:trHeight w:val="244"/>
        </w:trPr>
        <w:tc>
          <w:tcPr>
            <w:tcW w:w="1980" w:type="dxa"/>
            <w:vMerge/>
            <w:vAlign w:val="center"/>
          </w:tcPr>
          <w:p w14:paraId="7463D81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56578D1"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10D8C604" w14:textId="313A164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center"/>
          </w:tcPr>
          <w:p w14:paraId="673143FE" w14:textId="1C745CA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680A5E7B" w14:textId="371376D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37011903" w14:textId="77777777" w:rsidTr="006F0B3D">
        <w:trPr>
          <w:trHeight w:val="244"/>
        </w:trPr>
        <w:tc>
          <w:tcPr>
            <w:tcW w:w="1980" w:type="dxa"/>
            <w:vMerge/>
            <w:vAlign w:val="center"/>
          </w:tcPr>
          <w:p w14:paraId="19693AC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500F8B9"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4152CAE4" w14:textId="00C2FFD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0,2870</w:t>
            </w:r>
          </w:p>
        </w:tc>
        <w:tc>
          <w:tcPr>
            <w:tcW w:w="1181" w:type="dxa"/>
            <w:vAlign w:val="center"/>
          </w:tcPr>
          <w:p w14:paraId="203E6612" w14:textId="53DD4D2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0,2870</w:t>
            </w:r>
          </w:p>
        </w:tc>
        <w:tc>
          <w:tcPr>
            <w:tcW w:w="1182" w:type="dxa"/>
            <w:vAlign w:val="center"/>
          </w:tcPr>
          <w:p w14:paraId="14DE80D5" w14:textId="6BE64CB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0,2792</w:t>
            </w:r>
          </w:p>
        </w:tc>
      </w:tr>
      <w:tr w:rsidR="00C5345E" w:rsidRPr="006F0B3D" w14:paraId="7F784F74" w14:textId="77777777" w:rsidTr="006F0B3D">
        <w:trPr>
          <w:trHeight w:val="244"/>
        </w:trPr>
        <w:tc>
          <w:tcPr>
            <w:tcW w:w="1980" w:type="dxa"/>
            <w:vMerge/>
            <w:vAlign w:val="center"/>
          </w:tcPr>
          <w:p w14:paraId="40295351"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0C6E325B"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7A8E7E0F" w14:textId="7D1971C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0,98</w:t>
            </w:r>
          </w:p>
        </w:tc>
        <w:tc>
          <w:tcPr>
            <w:tcW w:w="1181" w:type="dxa"/>
            <w:vAlign w:val="center"/>
          </w:tcPr>
          <w:p w14:paraId="4786FDB6" w14:textId="542EB7C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0,98</w:t>
            </w:r>
          </w:p>
        </w:tc>
        <w:tc>
          <w:tcPr>
            <w:tcW w:w="1182" w:type="dxa"/>
            <w:vAlign w:val="center"/>
          </w:tcPr>
          <w:p w14:paraId="20BFF720" w14:textId="1F4D616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0,98</w:t>
            </w:r>
          </w:p>
        </w:tc>
      </w:tr>
      <w:tr w:rsidR="00C5345E" w:rsidRPr="006F0B3D" w14:paraId="4202982D" w14:textId="77777777" w:rsidTr="00C5345E">
        <w:trPr>
          <w:trHeight w:val="244"/>
        </w:trPr>
        <w:tc>
          <w:tcPr>
            <w:tcW w:w="1980" w:type="dxa"/>
            <w:vMerge/>
            <w:vAlign w:val="center"/>
          </w:tcPr>
          <w:p w14:paraId="458D0442"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4DE94034"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bottom"/>
          </w:tcPr>
          <w:p w14:paraId="0850D7C5" w14:textId="769F706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0,2077</w:t>
            </w:r>
          </w:p>
        </w:tc>
        <w:tc>
          <w:tcPr>
            <w:tcW w:w="1181" w:type="dxa"/>
            <w:vAlign w:val="bottom"/>
          </w:tcPr>
          <w:p w14:paraId="207261FB" w14:textId="5DA82F8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0,2077</w:t>
            </w:r>
          </w:p>
        </w:tc>
        <w:tc>
          <w:tcPr>
            <w:tcW w:w="1182" w:type="dxa"/>
            <w:vAlign w:val="bottom"/>
          </w:tcPr>
          <w:p w14:paraId="5F25A39D" w14:textId="18334D1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0,2076</w:t>
            </w:r>
          </w:p>
        </w:tc>
      </w:tr>
      <w:tr w:rsidR="00C5345E" w:rsidRPr="006F0B3D" w14:paraId="17309E0C" w14:textId="77777777" w:rsidTr="00C5345E">
        <w:trPr>
          <w:trHeight w:val="244"/>
        </w:trPr>
        <w:tc>
          <w:tcPr>
            <w:tcW w:w="1980" w:type="dxa"/>
            <w:vMerge w:val="restart"/>
            <w:vAlign w:val="center"/>
          </w:tcPr>
          <w:p w14:paraId="7D37D34F" w14:textId="0BBD23ED"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КУ № 26</w:t>
            </w:r>
          </w:p>
        </w:tc>
        <w:tc>
          <w:tcPr>
            <w:tcW w:w="3827" w:type="dxa"/>
            <w:shd w:val="clear" w:color="auto" w:fill="auto"/>
            <w:vAlign w:val="center"/>
          </w:tcPr>
          <w:p w14:paraId="61B273DC"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1613A9FF" w14:textId="5B0E1C8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6,4000</w:t>
            </w:r>
          </w:p>
        </w:tc>
        <w:tc>
          <w:tcPr>
            <w:tcW w:w="1181" w:type="dxa"/>
            <w:vAlign w:val="bottom"/>
          </w:tcPr>
          <w:p w14:paraId="0B6D64C5" w14:textId="476A6E7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6,4000</w:t>
            </w:r>
          </w:p>
        </w:tc>
        <w:tc>
          <w:tcPr>
            <w:tcW w:w="1182" w:type="dxa"/>
            <w:vAlign w:val="center"/>
          </w:tcPr>
          <w:p w14:paraId="7EBF97D4" w14:textId="591CC73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6,4000</w:t>
            </w:r>
          </w:p>
        </w:tc>
      </w:tr>
      <w:tr w:rsidR="00C5345E" w:rsidRPr="006F0B3D" w14:paraId="6E4AEF0C" w14:textId="77777777" w:rsidTr="00C5345E">
        <w:trPr>
          <w:trHeight w:val="244"/>
        </w:trPr>
        <w:tc>
          <w:tcPr>
            <w:tcW w:w="1980" w:type="dxa"/>
            <w:vMerge/>
            <w:vAlign w:val="center"/>
          </w:tcPr>
          <w:p w14:paraId="3F2BF9EB"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51F71C2"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725BDA98" w14:textId="40143A3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48DDDF1F" w14:textId="630B102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02C5834E" w14:textId="3A77616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6226F497" w14:textId="77777777" w:rsidTr="00C5345E">
        <w:trPr>
          <w:trHeight w:val="244"/>
        </w:trPr>
        <w:tc>
          <w:tcPr>
            <w:tcW w:w="1980" w:type="dxa"/>
            <w:vMerge/>
            <w:vAlign w:val="center"/>
          </w:tcPr>
          <w:p w14:paraId="4BC1838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9E0305B"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08ABEA21" w14:textId="10E0F0A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6,4000</w:t>
            </w:r>
          </w:p>
        </w:tc>
        <w:tc>
          <w:tcPr>
            <w:tcW w:w="1181" w:type="dxa"/>
            <w:vAlign w:val="bottom"/>
          </w:tcPr>
          <w:p w14:paraId="4641AA03" w14:textId="207D2C0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6,4000</w:t>
            </w:r>
          </w:p>
        </w:tc>
        <w:tc>
          <w:tcPr>
            <w:tcW w:w="1182" w:type="dxa"/>
            <w:vAlign w:val="center"/>
          </w:tcPr>
          <w:p w14:paraId="60240D81" w14:textId="7D0E0D6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6,4000</w:t>
            </w:r>
          </w:p>
        </w:tc>
      </w:tr>
      <w:tr w:rsidR="00C5345E" w:rsidRPr="006F0B3D" w14:paraId="60570363" w14:textId="77777777" w:rsidTr="00C5345E">
        <w:trPr>
          <w:trHeight w:val="244"/>
        </w:trPr>
        <w:tc>
          <w:tcPr>
            <w:tcW w:w="1980" w:type="dxa"/>
            <w:vMerge/>
            <w:vAlign w:val="center"/>
          </w:tcPr>
          <w:p w14:paraId="0B821FD2"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A0B8266"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469644FE" w14:textId="1F264AD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0DE1981F" w14:textId="1B11188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22959A8E" w14:textId="79E7D74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1,2800</w:t>
            </w:r>
          </w:p>
        </w:tc>
      </w:tr>
      <w:tr w:rsidR="00C5345E" w:rsidRPr="006F0B3D" w14:paraId="6464DCD6" w14:textId="77777777" w:rsidTr="00C5345E">
        <w:trPr>
          <w:trHeight w:val="244"/>
        </w:trPr>
        <w:tc>
          <w:tcPr>
            <w:tcW w:w="1980" w:type="dxa"/>
            <w:vMerge/>
            <w:vAlign w:val="center"/>
          </w:tcPr>
          <w:p w14:paraId="0529E9F3"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400C1DB"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1C19B957" w14:textId="4E39A00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6,4000</w:t>
            </w:r>
          </w:p>
        </w:tc>
        <w:tc>
          <w:tcPr>
            <w:tcW w:w="1181" w:type="dxa"/>
            <w:vAlign w:val="bottom"/>
          </w:tcPr>
          <w:p w14:paraId="21E7FCB9" w14:textId="13BCBDB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6,4000</w:t>
            </w:r>
          </w:p>
        </w:tc>
        <w:tc>
          <w:tcPr>
            <w:tcW w:w="1182" w:type="dxa"/>
            <w:vAlign w:val="center"/>
          </w:tcPr>
          <w:p w14:paraId="5BD70EEF" w14:textId="4AC66CB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5,1200</w:t>
            </w:r>
          </w:p>
        </w:tc>
      </w:tr>
      <w:tr w:rsidR="00C5345E" w:rsidRPr="006F0B3D" w14:paraId="2D0032ED" w14:textId="77777777" w:rsidTr="00C5345E">
        <w:trPr>
          <w:trHeight w:val="244"/>
        </w:trPr>
        <w:tc>
          <w:tcPr>
            <w:tcW w:w="1980" w:type="dxa"/>
            <w:vMerge/>
            <w:vAlign w:val="center"/>
          </w:tcPr>
          <w:p w14:paraId="0C78DACE"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36EDB3E"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1EDD9B2A" w14:textId="3945AFE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0,1040</w:t>
            </w:r>
          </w:p>
        </w:tc>
        <w:tc>
          <w:tcPr>
            <w:tcW w:w="1181" w:type="dxa"/>
            <w:vAlign w:val="bottom"/>
          </w:tcPr>
          <w:p w14:paraId="3696523B" w14:textId="417906D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0,1040</w:t>
            </w:r>
          </w:p>
        </w:tc>
        <w:tc>
          <w:tcPr>
            <w:tcW w:w="1182" w:type="dxa"/>
            <w:vAlign w:val="center"/>
          </w:tcPr>
          <w:p w14:paraId="3FDD6F36" w14:textId="5B07E6C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0,1030</w:t>
            </w:r>
          </w:p>
        </w:tc>
      </w:tr>
      <w:tr w:rsidR="00C5345E" w:rsidRPr="006F0B3D" w14:paraId="05DCDDA0" w14:textId="77777777" w:rsidTr="00C5345E">
        <w:trPr>
          <w:trHeight w:val="244"/>
        </w:trPr>
        <w:tc>
          <w:tcPr>
            <w:tcW w:w="1980" w:type="dxa"/>
            <w:vMerge/>
            <w:vAlign w:val="center"/>
          </w:tcPr>
          <w:p w14:paraId="7BAE6C6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D82E352"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5157AA83" w14:textId="592D527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6,2960</w:t>
            </w:r>
          </w:p>
        </w:tc>
        <w:tc>
          <w:tcPr>
            <w:tcW w:w="1181" w:type="dxa"/>
            <w:vAlign w:val="bottom"/>
          </w:tcPr>
          <w:p w14:paraId="2B3548D2" w14:textId="3AC231F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6,2960</w:t>
            </w:r>
          </w:p>
        </w:tc>
        <w:tc>
          <w:tcPr>
            <w:tcW w:w="1182" w:type="dxa"/>
            <w:vAlign w:val="center"/>
          </w:tcPr>
          <w:p w14:paraId="363762FA" w14:textId="4704BA0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5,0170</w:t>
            </w:r>
          </w:p>
        </w:tc>
      </w:tr>
      <w:tr w:rsidR="00C5345E" w:rsidRPr="006F0B3D" w14:paraId="074E7BA9" w14:textId="77777777" w:rsidTr="00C5345E">
        <w:trPr>
          <w:trHeight w:val="244"/>
        </w:trPr>
        <w:tc>
          <w:tcPr>
            <w:tcW w:w="1980" w:type="dxa"/>
            <w:vMerge/>
            <w:vAlign w:val="center"/>
          </w:tcPr>
          <w:p w14:paraId="052EFD93"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6C29796"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223E559F" w14:textId="1B61C02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0,2845</w:t>
            </w:r>
          </w:p>
        </w:tc>
        <w:tc>
          <w:tcPr>
            <w:tcW w:w="1181" w:type="dxa"/>
            <w:vAlign w:val="bottom"/>
          </w:tcPr>
          <w:p w14:paraId="4C677F9D" w14:textId="1015DD6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0,2845</w:t>
            </w:r>
          </w:p>
        </w:tc>
        <w:tc>
          <w:tcPr>
            <w:tcW w:w="1182" w:type="dxa"/>
            <w:vAlign w:val="center"/>
          </w:tcPr>
          <w:p w14:paraId="3997957C" w14:textId="31DAAF1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0,3473</w:t>
            </w:r>
          </w:p>
        </w:tc>
      </w:tr>
      <w:tr w:rsidR="00C5345E" w:rsidRPr="006F0B3D" w14:paraId="0C73DBB7" w14:textId="77777777" w:rsidTr="006F0B3D">
        <w:trPr>
          <w:trHeight w:val="244"/>
        </w:trPr>
        <w:tc>
          <w:tcPr>
            <w:tcW w:w="1980" w:type="dxa"/>
            <w:vMerge/>
            <w:vAlign w:val="center"/>
          </w:tcPr>
          <w:p w14:paraId="68EAAC0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DD76EA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1CBBCC4A" w14:textId="2D7B47C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1,7443</w:t>
            </w:r>
          </w:p>
        </w:tc>
        <w:tc>
          <w:tcPr>
            <w:tcW w:w="1181" w:type="dxa"/>
            <w:vAlign w:val="center"/>
          </w:tcPr>
          <w:p w14:paraId="6B98F664" w14:textId="6D7CF83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1,6167</w:t>
            </w:r>
          </w:p>
        </w:tc>
        <w:tc>
          <w:tcPr>
            <w:tcW w:w="1182" w:type="dxa"/>
            <w:vAlign w:val="center"/>
          </w:tcPr>
          <w:p w14:paraId="66314D6A" w14:textId="6E4AC01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1,7411</w:t>
            </w:r>
          </w:p>
        </w:tc>
      </w:tr>
      <w:tr w:rsidR="00C5345E" w:rsidRPr="006F0B3D" w14:paraId="33355D05" w14:textId="77777777" w:rsidTr="006F0B3D">
        <w:trPr>
          <w:trHeight w:val="244"/>
        </w:trPr>
        <w:tc>
          <w:tcPr>
            <w:tcW w:w="1980" w:type="dxa"/>
            <w:vMerge/>
            <w:vAlign w:val="center"/>
          </w:tcPr>
          <w:p w14:paraId="53C0A6C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0CB6CC6"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3718B628" w14:textId="44B87DC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1,5255</w:t>
            </w:r>
          </w:p>
        </w:tc>
        <w:tc>
          <w:tcPr>
            <w:tcW w:w="1181" w:type="dxa"/>
            <w:vAlign w:val="center"/>
          </w:tcPr>
          <w:p w14:paraId="4A10E849" w14:textId="74BE67D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1,5255</w:t>
            </w:r>
          </w:p>
        </w:tc>
        <w:tc>
          <w:tcPr>
            <w:tcW w:w="1182" w:type="dxa"/>
            <w:vAlign w:val="center"/>
          </w:tcPr>
          <w:p w14:paraId="05AC0480" w14:textId="47A2FC3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1,5238</w:t>
            </w:r>
          </w:p>
        </w:tc>
      </w:tr>
      <w:tr w:rsidR="00C5345E" w:rsidRPr="006F0B3D" w14:paraId="72F0F01B" w14:textId="77777777" w:rsidTr="00C5345E">
        <w:trPr>
          <w:trHeight w:val="244"/>
        </w:trPr>
        <w:tc>
          <w:tcPr>
            <w:tcW w:w="1980" w:type="dxa"/>
            <w:vMerge/>
            <w:vAlign w:val="center"/>
          </w:tcPr>
          <w:p w14:paraId="213E5D5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08F81E2"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bottom"/>
          </w:tcPr>
          <w:p w14:paraId="4C76AC8B" w14:textId="52B3E60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0,2188</w:t>
            </w:r>
          </w:p>
        </w:tc>
        <w:tc>
          <w:tcPr>
            <w:tcW w:w="1181" w:type="dxa"/>
            <w:vAlign w:val="bottom"/>
          </w:tcPr>
          <w:p w14:paraId="7FC62AA2" w14:textId="5A8BD4D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0,0912</w:t>
            </w:r>
          </w:p>
        </w:tc>
        <w:tc>
          <w:tcPr>
            <w:tcW w:w="1182" w:type="dxa"/>
            <w:vAlign w:val="center"/>
          </w:tcPr>
          <w:p w14:paraId="705E7665" w14:textId="4171D89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0,2173</w:t>
            </w:r>
          </w:p>
        </w:tc>
      </w:tr>
      <w:tr w:rsidR="00C5345E" w:rsidRPr="006F0B3D" w14:paraId="45EE2649" w14:textId="77777777" w:rsidTr="006F0B3D">
        <w:trPr>
          <w:trHeight w:val="244"/>
        </w:trPr>
        <w:tc>
          <w:tcPr>
            <w:tcW w:w="1980" w:type="dxa"/>
            <w:vMerge/>
            <w:vAlign w:val="center"/>
          </w:tcPr>
          <w:p w14:paraId="20383FE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8F88A1D"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61D7446A" w14:textId="478FA69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4,2672</w:t>
            </w:r>
          </w:p>
        </w:tc>
        <w:tc>
          <w:tcPr>
            <w:tcW w:w="1181" w:type="dxa"/>
            <w:vAlign w:val="center"/>
          </w:tcPr>
          <w:p w14:paraId="1A687419" w14:textId="6CF711D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4,3948</w:t>
            </w:r>
          </w:p>
        </w:tc>
        <w:tc>
          <w:tcPr>
            <w:tcW w:w="1182" w:type="dxa"/>
            <w:vAlign w:val="center"/>
          </w:tcPr>
          <w:p w14:paraId="343A918A" w14:textId="5D73A81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2,9286</w:t>
            </w:r>
          </w:p>
        </w:tc>
      </w:tr>
      <w:tr w:rsidR="00C5345E" w:rsidRPr="006F0B3D" w14:paraId="409A6670" w14:textId="77777777" w:rsidTr="006F0B3D">
        <w:trPr>
          <w:trHeight w:val="244"/>
        </w:trPr>
        <w:tc>
          <w:tcPr>
            <w:tcW w:w="1980" w:type="dxa"/>
            <w:vMerge/>
            <w:vAlign w:val="center"/>
          </w:tcPr>
          <w:p w14:paraId="5C3F9F7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FD5E6D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1C0464B9" w14:textId="3905401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1,7443</w:t>
            </w:r>
          </w:p>
        </w:tc>
        <w:tc>
          <w:tcPr>
            <w:tcW w:w="1181" w:type="dxa"/>
            <w:vAlign w:val="center"/>
          </w:tcPr>
          <w:p w14:paraId="6F98D8A8" w14:textId="1977BCB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1,6167</w:t>
            </w:r>
          </w:p>
        </w:tc>
        <w:tc>
          <w:tcPr>
            <w:tcW w:w="1182" w:type="dxa"/>
            <w:vAlign w:val="center"/>
          </w:tcPr>
          <w:p w14:paraId="55BCA1DC" w14:textId="218FB1F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1,7411</w:t>
            </w:r>
          </w:p>
        </w:tc>
      </w:tr>
      <w:tr w:rsidR="00C5345E" w:rsidRPr="006F0B3D" w14:paraId="1B1BAA4D" w14:textId="77777777" w:rsidTr="006F0B3D">
        <w:trPr>
          <w:trHeight w:val="244"/>
        </w:trPr>
        <w:tc>
          <w:tcPr>
            <w:tcW w:w="1980" w:type="dxa"/>
            <w:vMerge/>
            <w:vAlign w:val="center"/>
          </w:tcPr>
          <w:p w14:paraId="7E58B7A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C8A106E"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47A51D8F" w14:textId="20AA2EE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1,5255</w:t>
            </w:r>
          </w:p>
        </w:tc>
        <w:tc>
          <w:tcPr>
            <w:tcW w:w="1181" w:type="dxa"/>
            <w:vAlign w:val="center"/>
          </w:tcPr>
          <w:p w14:paraId="246BC95F" w14:textId="3BD5871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1,5255</w:t>
            </w:r>
          </w:p>
        </w:tc>
        <w:tc>
          <w:tcPr>
            <w:tcW w:w="1182" w:type="dxa"/>
            <w:vAlign w:val="center"/>
          </w:tcPr>
          <w:p w14:paraId="561913DB" w14:textId="09AD5CC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1,7411</w:t>
            </w:r>
          </w:p>
        </w:tc>
      </w:tr>
      <w:tr w:rsidR="00C5345E" w:rsidRPr="006F0B3D" w14:paraId="6E566538" w14:textId="77777777" w:rsidTr="006F0B3D">
        <w:trPr>
          <w:trHeight w:val="244"/>
        </w:trPr>
        <w:tc>
          <w:tcPr>
            <w:tcW w:w="1980" w:type="dxa"/>
            <w:vMerge/>
            <w:vAlign w:val="center"/>
          </w:tcPr>
          <w:p w14:paraId="0F611B7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B67C015"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7640B846" w14:textId="5ACCC75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0,2188</w:t>
            </w:r>
          </w:p>
        </w:tc>
        <w:tc>
          <w:tcPr>
            <w:tcW w:w="1181" w:type="dxa"/>
            <w:vAlign w:val="center"/>
          </w:tcPr>
          <w:p w14:paraId="2BEA3CAF" w14:textId="7D08ED6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0,0912</w:t>
            </w:r>
          </w:p>
        </w:tc>
        <w:tc>
          <w:tcPr>
            <w:tcW w:w="1182" w:type="dxa"/>
            <w:vAlign w:val="center"/>
          </w:tcPr>
          <w:p w14:paraId="5426C4BD" w14:textId="5A89B36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 </w:t>
            </w:r>
          </w:p>
        </w:tc>
      </w:tr>
      <w:tr w:rsidR="00C5345E" w:rsidRPr="006F0B3D" w14:paraId="13E695D9" w14:textId="77777777" w:rsidTr="006F0B3D">
        <w:trPr>
          <w:trHeight w:val="244"/>
        </w:trPr>
        <w:tc>
          <w:tcPr>
            <w:tcW w:w="1980" w:type="dxa"/>
            <w:vMerge/>
            <w:vAlign w:val="center"/>
          </w:tcPr>
          <w:p w14:paraId="0375F80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FB8E08F"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528BBABF" w14:textId="6FB589C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4,2672</w:t>
            </w:r>
          </w:p>
        </w:tc>
        <w:tc>
          <w:tcPr>
            <w:tcW w:w="1181" w:type="dxa"/>
            <w:vAlign w:val="center"/>
          </w:tcPr>
          <w:p w14:paraId="55880156" w14:textId="2272A88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4,3948</w:t>
            </w:r>
          </w:p>
        </w:tc>
        <w:tc>
          <w:tcPr>
            <w:tcW w:w="1182" w:type="dxa"/>
            <w:vAlign w:val="center"/>
          </w:tcPr>
          <w:p w14:paraId="5DA812D0" w14:textId="23B8F16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2,9286</w:t>
            </w:r>
          </w:p>
        </w:tc>
      </w:tr>
      <w:tr w:rsidR="00C5345E" w:rsidRPr="006F0B3D" w14:paraId="5F592675" w14:textId="77777777" w:rsidTr="006F0B3D">
        <w:trPr>
          <w:trHeight w:val="244"/>
        </w:trPr>
        <w:tc>
          <w:tcPr>
            <w:tcW w:w="1980" w:type="dxa"/>
            <w:vMerge/>
            <w:vAlign w:val="center"/>
          </w:tcPr>
          <w:p w14:paraId="100F68F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3A3AC258"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7B3E720C" w14:textId="0910ED0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19,65</w:t>
            </w:r>
          </w:p>
        </w:tc>
        <w:tc>
          <w:tcPr>
            <w:tcW w:w="1181" w:type="dxa"/>
            <w:vAlign w:val="center"/>
          </w:tcPr>
          <w:p w14:paraId="25AA2C86" w14:textId="6961263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19,65</w:t>
            </w:r>
          </w:p>
        </w:tc>
        <w:tc>
          <w:tcPr>
            <w:tcW w:w="1182" w:type="dxa"/>
            <w:vAlign w:val="center"/>
          </w:tcPr>
          <w:p w14:paraId="0C7AD564" w14:textId="4F04DB0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19,65</w:t>
            </w:r>
          </w:p>
        </w:tc>
      </w:tr>
      <w:tr w:rsidR="00C5345E" w:rsidRPr="006F0B3D" w14:paraId="36F1BE8E" w14:textId="77777777" w:rsidTr="00C5345E">
        <w:trPr>
          <w:trHeight w:val="244"/>
        </w:trPr>
        <w:tc>
          <w:tcPr>
            <w:tcW w:w="1980" w:type="dxa"/>
            <w:vMerge/>
            <w:vAlign w:val="center"/>
          </w:tcPr>
          <w:p w14:paraId="7A253B21"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015A5F06"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bottom"/>
          </w:tcPr>
          <w:p w14:paraId="02FC0A61" w14:textId="0854B3A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0,0888</w:t>
            </w:r>
          </w:p>
        </w:tc>
        <w:tc>
          <w:tcPr>
            <w:tcW w:w="1181" w:type="dxa"/>
            <w:vAlign w:val="bottom"/>
          </w:tcPr>
          <w:p w14:paraId="1A26CA43" w14:textId="347DDCE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0,0823</w:t>
            </w:r>
          </w:p>
        </w:tc>
        <w:tc>
          <w:tcPr>
            <w:tcW w:w="1182" w:type="dxa"/>
            <w:vAlign w:val="bottom"/>
          </w:tcPr>
          <w:p w14:paraId="5D2A32F5" w14:textId="5B90305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0,0886</w:t>
            </w:r>
          </w:p>
        </w:tc>
      </w:tr>
      <w:tr w:rsidR="00C5345E" w:rsidRPr="006F0B3D" w14:paraId="00205045" w14:textId="77777777" w:rsidTr="00C5345E">
        <w:trPr>
          <w:trHeight w:val="244"/>
        </w:trPr>
        <w:tc>
          <w:tcPr>
            <w:tcW w:w="1980" w:type="dxa"/>
            <w:vMerge w:val="restart"/>
            <w:vAlign w:val="center"/>
          </w:tcPr>
          <w:p w14:paraId="6258A1FD" w14:textId="41AE88F0"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КУ № 27</w:t>
            </w:r>
          </w:p>
        </w:tc>
        <w:tc>
          <w:tcPr>
            <w:tcW w:w="3827" w:type="dxa"/>
            <w:shd w:val="clear" w:color="auto" w:fill="auto"/>
            <w:vAlign w:val="center"/>
          </w:tcPr>
          <w:p w14:paraId="7D4B58DF"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4E9D6DC7" w14:textId="2F40CB9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15,0500</w:t>
            </w:r>
          </w:p>
        </w:tc>
        <w:tc>
          <w:tcPr>
            <w:tcW w:w="1181" w:type="dxa"/>
            <w:vAlign w:val="bottom"/>
          </w:tcPr>
          <w:p w14:paraId="0889546C" w14:textId="63CFE18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15,0500</w:t>
            </w:r>
          </w:p>
        </w:tc>
        <w:tc>
          <w:tcPr>
            <w:tcW w:w="1182" w:type="dxa"/>
            <w:vAlign w:val="center"/>
          </w:tcPr>
          <w:p w14:paraId="177860A5" w14:textId="390C11A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15,0500</w:t>
            </w:r>
          </w:p>
        </w:tc>
      </w:tr>
      <w:tr w:rsidR="00C5345E" w:rsidRPr="006F0B3D" w14:paraId="2DCD50EA" w14:textId="77777777" w:rsidTr="00C5345E">
        <w:trPr>
          <w:trHeight w:val="244"/>
        </w:trPr>
        <w:tc>
          <w:tcPr>
            <w:tcW w:w="1980" w:type="dxa"/>
            <w:vMerge/>
            <w:vAlign w:val="center"/>
          </w:tcPr>
          <w:p w14:paraId="72B40EA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0A20CBD"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63CF4CDB" w14:textId="1F0DCEB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22C44F1E" w14:textId="6FC0324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601C03DE" w14:textId="3B55819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3DEE89FC" w14:textId="77777777" w:rsidTr="00C5345E">
        <w:trPr>
          <w:trHeight w:val="244"/>
        </w:trPr>
        <w:tc>
          <w:tcPr>
            <w:tcW w:w="1980" w:type="dxa"/>
            <w:vMerge/>
            <w:vAlign w:val="center"/>
          </w:tcPr>
          <w:p w14:paraId="38A5DEC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E5F3900"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361A9941" w14:textId="5A58854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15,0500</w:t>
            </w:r>
          </w:p>
        </w:tc>
        <w:tc>
          <w:tcPr>
            <w:tcW w:w="1181" w:type="dxa"/>
            <w:vAlign w:val="bottom"/>
          </w:tcPr>
          <w:p w14:paraId="35762DCD" w14:textId="10FE847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15,0500</w:t>
            </w:r>
          </w:p>
        </w:tc>
        <w:tc>
          <w:tcPr>
            <w:tcW w:w="1182" w:type="dxa"/>
            <w:vAlign w:val="center"/>
          </w:tcPr>
          <w:p w14:paraId="11C7ED7D" w14:textId="0F2D54A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15,0500</w:t>
            </w:r>
          </w:p>
        </w:tc>
      </w:tr>
      <w:tr w:rsidR="00C5345E" w:rsidRPr="006F0B3D" w14:paraId="26722811" w14:textId="77777777" w:rsidTr="00C5345E">
        <w:trPr>
          <w:trHeight w:val="244"/>
        </w:trPr>
        <w:tc>
          <w:tcPr>
            <w:tcW w:w="1980" w:type="dxa"/>
            <w:vMerge/>
            <w:vAlign w:val="center"/>
          </w:tcPr>
          <w:p w14:paraId="03305D85"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1806A0A"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667100B6" w14:textId="591548B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1835396F" w14:textId="209330E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4CE91FB4" w14:textId="49C6FB8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3,0100</w:t>
            </w:r>
          </w:p>
        </w:tc>
      </w:tr>
      <w:tr w:rsidR="00C5345E" w:rsidRPr="006F0B3D" w14:paraId="206B4112" w14:textId="77777777" w:rsidTr="00C5345E">
        <w:trPr>
          <w:trHeight w:val="244"/>
        </w:trPr>
        <w:tc>
          <w:tcPr>
            <w:tcW w:w="1980" w:type="dxa"/>
            <w:vMerge/>
            <w:vAlign w:val="center"/>
          </w:tcPr>
          <w:p w14:paraId="0477C85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24D022E"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5F595302" w14:textId="71AB86E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15,0500</w:t>
            </w:r>
          </w:p>
        </w:tc>
        <w:tc>
          <w:tcPr>
            <w:tcW w:w="1181" w:type="dxa"/>
            <w:vAlign w:val="bottom"/>
          </w:tcPr>
          <w:p w14:paraId="00D26BB1" w14:textId="5C638CE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15,0500</w:t>
            </w:r>
          </w:p>
        </w:tc>
        <w:tc>
          <w:tcPr>
            <w:tcW w:w="1182" w:type="dxa"/>
            <w:vAlign w:val="center"/>
          </w:tcPr>
          <w:p w14:paraId="237A285D" w14:textId="7222831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12,0400</w:t>
            </w:r>
          </w:p>
        </w:tc>
      </w:tr>
      <w:tr w:rsidR="00C5345E" w:rsidRPr="006F0B3D" w14:paraId="578114C6" w14:textId="77777777" w:rsidTr="00C5345E">
        <w:trPr>
          <w:trHeight w:val="244"/>
        </w:trPr>
        <w:tc>
          <w:tcPr>
            <w:tcW w:w="1980" w:type="dxa"/>
            <w:vMerge/>
            <w:vAlign w:val="center"/>
          </w:tcPr>
          <w:p w14:paraId="4DAC00E1"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AAA95CF"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5D421517" w14:textId="310AFFA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0,2690</w:t>
            </w:r>
          </w:p>
        </w:tc>
        <w:tc>
          <w:tcPr>
            <w:tcW w:w="1181" w:type="dxa"/>
            <w:vAlign w:val="bottom"/>
          </w:tcPr>
          <w:p w14:paraId="4B300CF7" w14:textId="0DFDEFC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0,2690</w:t>
            </w:r>
          </w:p>
        </w:tc>
        <w:tc>
          <w:tcPr>
            <w:tcW w:w="1182" w:type="dxa"/>
            <w:vAlign w:val="center"/>
          </w:tcPr>
          <w:p w14:paraId="0D6E3201" w14:textId="61E362E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0,3310</w:t>
            </w:r>
          </w:p>
        </w:tc>
      </w:tr>
      <w:tr w:rsidR="00C5345E" w:rsidRPr="006F0B3D" w14:paraId="05929B06" w14:textId="77777777" w:rsidTr="00C5345E">
        <w:trPr>
          <w:trHeight w:val="244"/>
        </w:trPr>
        <w:tc>
          <w:tcPr>
            <w:tcW w:w="1980" w:type="dxa"/>
            <w:vMerge/>
            <w:vAlign w:val="center"/>
          </w:tcPr>
          <w:p w14:paraId="0E06C38E"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488C6F9"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7E46149F" w14:textId="6B57178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14,7810</w:t>
            </w:r>
          </w:p>
        </w:tc>
        <w:tc>
          <w:tcPr>
            <w:tcW w:w="1181" w:type="dxa"/>
            <w:vAlign w:val="bottom"/>
          </w:tcPr>
          <w:p w14:paraId="6192139E" w14:textId="072F8D4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14,7810</w:t>
            </w:r>
          </w:p>
        </w:tc>
        <w:tc>
          <w:tcPr>
            <w:tcW w:w="1182" w:type="dxa"/>
            <w:vAlign w:val="center"/>
          </w:tcPr>
          <w:p w14:paraId="3C0777FB" w14:textId="464BF62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11,7090</w:t>
            </w:r>
          </w:p>
        </w:tc>
      </w:tr>
      <w:tr w:rsidR="00C5345E" w:rsidRPr="006F0B3D" w14:paraId="1306DB6B" w14:textId="77777777" w:rsidTr="00C5345E">
        <w:trPr>
          <w:trHeight w:val="244"/>
        </w:trPr>
        <w:tc>
          <w:tcPr>
            <w:tcW w:w="1980" w:type="dxa"/>
            <w:vMerge/>
            <w:vAlign w:val="center"/>
          </w:tcPr>
          <w:p w14:paraId="6451E98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579C527"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1B8D3778" w14:textId="6B2FC8D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0,5148</w:t>
            </w:r>
          </w:p>
        </w:tc>
        <w:tc>
          <w:tcPr>
            <w:tcW w:w="1181" w:type="dxa"/>
            <w:vAlign w:val="bottom"/>
          </w:tcPr>
          <w:p w14:paraId="1395C951" w14:textId="23394F5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0,5148</w:t>
            </w:r>
          </w:p>
        </w:tc>
        <w:tc>
          <w:tcPr>
            <w:tcW w:w="1182" w:type="dxa"/>
            <w:vAlign w:val="center"/>
          </w:tcPr>
          <w:p w14:paraId="7458F047" w14:textId="68A608C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0,9461</w:t>
            </w:r>
          </w:p>
        </w:tc>
      </w:tr>
      <w:tr w:rsidR="00C5345E" w:rsidRPr="006F0B3D" w14:paraId="150AC141" w14:textId="77777777" w:rsidTr="006F0B3D">
        <w:trPr>
          <w:trHeight w:val="244"/>
        </w:trPr>
        <w:tc>
          <w:tcPr>
            <w:tcW w:w="1980" w:type="dxa"/>
            <w:vMerge/>
            <w:vAlign w:val="center"/>
          </w:tcPr>
          <w:p w14:paraId="091C42A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C35F602"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5D2B6F6F" w14:textId="44ABDFB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8,4715</w:t>
            </w:r>
          </w:p>
        </w:tc>
        <w:tc>
          <w:tcPr>
            <w:tcW w:w="1181" w:type="dxa"/>
            <w:vAlign w:val="center"/>
          </w:tcPr>
          <w:p w14:paraId="665EE4D1" w14:textId="10B30B8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8,1146</w:t>
            </w:r>
          </w:p>
        </w:tc>
        <w:tc>
          <w:tcPr>
            <w:tcW w:w="1182" w:type="dxa"/>
            <w:vAlign w:val="center"/>
          </w:tcPr>
          <w:p w14:paraId="617D0A8E" w14:textId="3FCE514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8,8954</w:t>
            </w:r>
          </w:p>
        </w:tc>
      </w:tr>
      <w:tr w:rsidR="00C5345E" w:rsidRPr="006F0B3D" w14:paraId="6AF5A926" w14:textId="77777777" w:rsidTr="00C5345E">
        <w:trPr>
          <w:trHeight w:val="244"/>
        </w:trPr>
        <w:tc>
          <w:tcPr>
            <w:tcW w:w="1980" w:type="dxa"/>
            <w:vMerge/>
            <w:vAlign w:val="center"/>
          </w:tcPr>
          <w:p w14:paraId="58A4A205"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EE877A1"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bottom"/>
          </w:tcPr>
          <w:p w14:paraId="77421ED9" w14:textId="690FCCD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8,0715</w:t>
            </w:r>
          </w:p>
        </w:tc>
        <w:tc>
          <w:tcPr>
            <w:tcW w:w="1181" w:type="dxa"/>
            <w:vAlign w:val="bottom"/>
          </w:tcPr>
          <w:p w14:paraId="3EA64FFC" w14:textId="1E32C7C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7,9479</w:t>
            </w:r>
          </w:p>
        </w:tc>
        <w:tc>
          <w:tcPr>
            <w:tcW w:w="1182" w:type="dxa"/>
            <w:vAlign w:val="center"/>
          </w:tcPr>
          <w:p w14:paraId="0D5758C8" w14:textId="1D26C51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8,4631</w:t>
            </w:r>
          </w:p>
        </w:tc>
      </w:tr>
      <w:tr w:rsidR="00C5345E" w:rsidRPr="006F0B3D" w14:paraId="5131217C" w14:textId="77777777" w:rsidTr="00C5345E">
        <w:trPr>
          <w:trHeight w:val="244"/>
        </w:trPr>
        <w:tc>
          <w:tcPr>
            <w:tcW w:w="1980" w:type="dxa"/>
            <w:vMerge/>
            <w:vAlign w:val="center"/>
          </w:tcPr>
          <w:p w14:paraId="6D67155B"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6AB3C52"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bottom"/>
          </w:tcPr>
          <w:p w14:paraId="1235DDCC" w14:textId="73637B6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0,4000</w:t>
            </w:r>
          </w:p>
        </w:tc>
        <w:tc>
          <w:tcPr>
            <w:tcW w:w="1181" w:type="dxa"/>
            <w:vAlign w:val="bottom"/>
          </w:tcPr>
          <w:p w14:paraId="378AA3F1" w14:textId="4A82619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0,1667</w:t>
            </w:r>
          </w:p>
        </w:tc>
        <w:tc>
          <w:tcPr>
            <w:tcW w:w="1182" w:type="dxa"/>
            <w:vAlign w:val="center"/>
          </w:tcPr>
          <w:p w14:paraId="5CC01D4E" w14:textId="06E757E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0,4323</w:t>
            </w:r>
          </w:p>
        </w:tc>
      </w:tr>
      <w:tr w:rsidR="00C5345E" w:rsidRPr="006F0B3D" w14:paraId="200ED525" w14:textId="77777777" w:rsidTr="006F0B3D">
        <w:trPr>
          <w:trHeight w:val="244"/>
        </w:trPr>
        <w:tc>
          <w:tcPr>
            <w:tcW w:w="1980" w:type="dxa"/>
            <w:vMerge/>
            <w:vAlign w:val="center"/>
          </w:tcPr>
          <w:p w14:paraId="64DE7E51"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6A0D553"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23249A36" w14:textId="7423A4D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5,7947</w:t>
            </w:r>
          </w:p>
        </w:tc>
        <w:tc>
          <w:tcPr>
            <w:tcW w:w="1181" w:type="dxa"/>
            <w:vAlign w:val="center"/>
          </w:tcPr>
          <w:p w14:paraId="4E3CC0EA" w14:textId="16778BD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6,1516</w:t>
            </w:r>
          </w:p>
        </w:tc>
        <w:tc>
          <w:tcPr>
            <w:tcW w:w="1182" w:type="dxa"/>
            <w:vAlign w:val="center"/>
          </w:tcPr>
          <w:p w14:paraId="0BC1ACCC" w14:textId="033DB3A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1,8676</w:t>
            </w:r>
          </w:p>
        </w:tc>
      </w:tr>
      <w:tr w:rsidR="00C5345E" w:rsidRPr="006F0B3D" w14:paraId="6842185A" w14:textId="77777777" w:rsidTr="006F0B3D">
        <w:trPr>
          <w:trHeight w:val="244"/>
        </w:trPr>
        <w:tc>
          <w:tcPr>
            <w:tcW w:w="1980" w:type="dxa"/>
            <w:vMerge/>
            <w:vAlign w:val="center"/>
          </w:tcPr>
          <w:p w14:paraId="7413A76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10A3F1D"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7123F899" w14:textId="71226FC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8,4715</w:t>
            </w:r>
          </w:p>
        </w:tc>
        <w:tc>
          <w:tcPr>
            <w:tcW w:w="1181" w:type="dxa"/>
            <w:vAlign w:val="center"/>
          </w:tcPr>
          <w:p w14:paraId="0C050736" w14:textId="5127ECA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8,1146</w:t>
            </w:r>
          </w:p>
        </w:tc>
        <w:tc>
          <w:tcPr>
            <w:tcW w:w="1182" w:type="dxa"/>
            <w:vAlign w:val="center"/>
          </w:tcPr>
          <w:p w14:paraId="37F25F63" w14:textId="03AECA1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8,8954</w:t>
            </w:r>
          </w:p>
        </w:tc>
      </w:tr>
      <w:tr w:rsidR="00C5345E" w:rsidRPr="006F0B3D" w14:paraId="6740D1BA" w14:textId="77777777" w:rsidTr="006F0B3D">
        <w:trPr>
          <w:trHeight w:val="63"/>
        </w:trPr>
        <w:tc>
          <w:tcPr>
            <w:tcW w:w="1980" w:type="dxa"/>
            <w:vMerge/>
            <w:vAlign w:val="center"/>
          </w:tcPr>
          <w:p w14:paraId="4AAD282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FEA8336"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12B8920D" w14:textId="638AAA4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8,0715</w:t>
            </w:r>
          </w:p>
        </w:tc>
        <w:tc>
          <w:tcPr>
            <w:tcW w:w="1181" w:type="dxa"/>
            <w:vAlign w:val="center"/>
          </w:tcPr>
          <w:p w14:paraId="4DC7B1B2" w14:textId="59B2E67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7,9479</w:t>
            </w:r>
          </w:p>
        </w:tc>
        <w:tc>
          <w:tcPr>
            <w:tcW w:w="1182" w:type="dxa"/>
            <w:vAlign w:val="center"/>
          </w:tcPr>
          <w:p w14:paraId="00F8E39E" w14:textId="3F40556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8,4631</w:t>
            </w:r>
          </w:p>
        </w:tc>
      </w:tr>
      <w:tr w:rsidR="00C5345E" w:rsidRPr="006F0B3D" w14:paraId="216947EA" w14:textId="77777777" w:rsidTr="006F0B3D">
        <w:trPr>
          <w:trHeight w:val="244"/>
        </w:trPr>
        <w:tc>
          <w:tcPr>
            <w:tcW w:w="1980" w:type="dxa"/>
            <w:vMerge/>
            <w:vAlign w:val="center"/>
          </w:tcPr>
          <w:p w14:paraId="3CBAC8A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4B08C2D"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63FE8E8F" w14:textId="2219E32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0,4000</w:t>
            </w:r>
          </w:p>
        </w:tc>
        <w:tc>
          <w:tcPr>
            <w:tcW w:w="1181" w:type="dxa"/>
            <w:vAlign w:val="center"/>
          </w:tcPr>
          <w:p w14:paraId="37AFF996" w14:textId="562D387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0,1667</w:t>
            </w:r>
          </w:p>
        </w:tc>
        <w:tc>
          <w:tcPr>
            <w:tcW w:w="1182" w:type="dxa"/>
            <w:vAlign w:val="center"/>
          </w:tcPr>
          <w:p w14:paraId="7506D012" w14:textId="1FDC4ED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0,4323</w:t>
            </w:r>
          </w:p>
        </w:tc>
      </w:tr>
      <w:tr w:rsidR="00C5345E" w:rsidRPr="006F0B3D" w14:paraId="3A14D3C8" w14:textId="77777777" w:rsidTr="006F0B3D">
        <w:trPr>
          <w:trHeight w:val="244"/>
        </w:trPr>
        <w:tc>
          <w:tcPr>
            <w:tcW w:w="1980" w:type="dxa"/>
            <w:vMerge/>
            <w:vAlign w:val="center"/>
          </w:tcPr>
          <w:p w14:paraId="5EF89BC5"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27CC483"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078B974E" w14:textId="61C9D35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5,7947</w:t>
            </w:r>
          </w:p>
        </w:tc>
        <w:tc>
          <w:tcPr>
            <w:tcW w:w="1181" w:type="dxa"/>
            <w:vAlign w:val="center"/>
          </w:tcPr>
          <w:p w14:paraId="11384A48" w14:textId="16BCA74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6,1516</w:t>
            </w:r>
          </w:p>
        </w:tc>
        <w:tc>
          <w:tcPr>
            <w:tcW w:w="1182" w:type="dxa"/>
            <w:vAlign w:val="center"/>
          </w:tcPr>
          <w:p w14:paraId="37866671" w14:textId="5E69913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1,8676</w:t>
            </w:r>
          </w:p>
        </w:tc>
      </w:tr>
      <w:tr w:rsidR="00C5345E" w:rsidRPr="006F0B3D" w14:paraId="02D8FCA7" w14:textId="77777777" w:rsidTr="006F0B3D">
        <w:trPr>
          <w:trHeight w:val="244"/>
        </w:trPr>
        <w:tc>
          <w:tcPr>
            <w:tcW w:w="1980" w:type="dxa"/>
            <w:vMerge/>
            <w:vAlign w:val="center"/>
          </w:tcPr>
          <w:p w14:paraId="4C0D6FD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3A87FF7E"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0E6158B2" w14:textId="12F445E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33,93</w:t>
            </w:r>
          </w:p>
        </w:tc>
        <w:tc>
          <w:tcPr>
            <w:tcW w:w="1181" w:type="dxa"/>
            <w:vAlign w:val="center"/>
          </w:tcPr>
          <w:p w14:paraId="479468EC" w14:textId="402A190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33,93</w:t>
            </w:r>
          </w:p>
        </w:tc>
        <w:tc>
          <w:tcPr>
            <w:tcW w:w="1182" w:type="dxa"/>
            <w:vAlign w:val="center"/>
          </w:tcPr>
          <w:p w14:paraId="238A11C8" w14:textId="2A0F6CF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33,93</w:t>
            </w:r>
          </w:p>
        </w:tc>
      </w:tr>
      <w:tr w:rsidR="00C5345E" w:rsidRPr="006F0B3D" w14:paraId="667B2C32" w14:textId="77777777" w:rsidTr="00C5345E">
        <w:trPr>
          <w:trHeight w:val="244"/>
        </w:trPr>
        <w:tc>
          <w:tcPr>
            <w:tcW w:w="1980" w:type="dxa"/>
            <w:vMerge/>
            <w:vAlign w:val="center"/>
          </w:tcPr>
          <w:p w14:paraId="596141B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032332C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bottom"/>
          </w:tcPr>
          <w:p w14:paraId="785EA060" w14:textId="2CD46C3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0,2497</w:t>
            </w:r>
          </w:p>
        </w:tc>
        <w:tc>
          <w:tcPr>
            <w:tcW w:w="1181" w:type="dxa"/>
            <w:vAlign w:val="bottom"/>
          </w:tcPr>
          <w:p w14:paraId="613B7EA8" w14:textId="6C48591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0,2391</w:t>
            </w:r>
          </w:p>
        </w:tc>
        <w:tc>
          <w:tcPr>
            <w:tcW w:w="1182" w:type="dxa"/>
            <w:vAlign w:val="bottom"/>
          </w:tcPr>
          <w:p w14:paraId="4276E6A5" w14:textId="2E8DA7E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0,2621</w:t>
            </w:r>
          </w:p>
        </w:tc>
      </w:tr>
      <w:tr w:rsidR="00C5345E" w:rsidRPr="006F0B3D" w14:paraId="6EF98F1F" w14:textId="77777777" w:rsidTr="00C5345E">
        <w:trPr>
          <w:trHeight w:val="244"/>
        </w:trPr>
        <w:tc>
          <w:tcPr>
            <w:tcW w:w="1980" w:type="dxa"/>
            <w:vMerge w:val="restart"/>
            <w:vAlign w:val="center"/>
          </w:tcPr>
          <w:p w14:paraId="30E639B5" w14:textId="044E9364"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КУ № 28</w:t>
            </w:r>
          </w:p>
        </w:tc>
        <w:tc>
          <w:tcPr>
            <w:tcW w:w="3827" w:type="dxa"/>
            <w:shd w:val="clear" w:color="auto" w:fill="auto"/>
            <w:vAlign w:val="center"/>
          </w:tcPr>
          <w:p w14:paraId="0B40B0B2"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4BC74B45" w14:textId="6265F01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5,3500</w:t>
            </w:r>
          </w:p>
        </w:tc>
        <w:tc>
          <w:tcPr>
            <w:tcW w:w="1181" w:type="dxa"/>
            <w:vAlign w:val="bottom"/>
          </w:tcPr>
          <w:p w14:paraId="379F6F28" w14:textId="7BB8DB0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5,3500</w:t>
            </w:r>
          </w:p>
        </w:tc>
        <w:tc>
          <w:tcPr>
            <w:tcW w:w="1182" w:type="dxa"/>
            <w:vAlign w:val="center"/>
          </w:tcPr>
          <w:p w14:paraId="7A782A3E" w14:textId="7DB8781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5,3500</w:t>
            </w:r>
          </w:p>
        </w:tc>
      </w:tr>
      <w:tr w:rsidR="00C5345E" w:rsidRPr="006F0B3D" w14:paraId="4E1655D4" w14:textId="77777777" w:rsidTr="00C5345E">
        <w:trPr>
          <w:trHeight w:val="244"/>
        </w:trPr>
        <w:tc>
          <w:tcPr>
            <w:tcW w:w="1980" w:type="dxa"/>
            <w:vMerge/>
            <w:vAlign w:val="center"/>
          </w:tcPr>
          <w:p w14:paraId="76F4892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E3F795D"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041F9B90" w14:textId="28E4A3B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4B9F8E52" w14:textId="6669595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4323C3AB" w14:textId="7295C28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45DB9A4F" w14:textId="77777777" w:rsidTr="00C5345E">
        <w:trPr>
          <w:trHeight w:val="244"/>
        </w:trPr>
        <w:tc>
          <w:tcPr>
            <w:tcW w:w="1980" w:type="dxa"/>
            <w:vMerge/>
            <w:vAlign w:val="center"/>
          </w:tcPr>
          <w:p w14:paraId="49E796A2"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48A9EEA"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64FF5D95" w14:textId="7654F0B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5,3500</w:t>
            </w:r>
          </w:p>
        </w:tc>
        <w:tc>
          <w:tcPr>
            <w:tcW w:w="1181" w:type="dxa"/>
            <w:vAlign w:val="bottom"/>
          </w:tcPr>
          <w:p w14:paraId="33B61085" w14:textId="33A45CF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5,3500</w:t>
            </w:r>
          </w:p>
        </w:tc>
        <w:tc>
          <w:tcPr>
            <w:tcW w:w="1182" w:type="dxa"/>
            <w:vAlign w:val="center"/>
          </w:tcPr>
          <w:p w14:paraId="6AA48DAA" w14:textId="438EAB7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5,3500</w:t>
            </w:r>
          </w:p>
        </w:tc>
      </w:tr>
      <w:tr w:rsidR="00C5345E" w:rsidRPr="006F0B3D" w14:paraId="4218D97E" w14:textId="77777777" w:rsidTr="00C5345E">
        <w:trPr>
          <w:trHeight w:val="244"/>
        </w:trPr>
        <w:tc>
          <w:tcPr>
            <w:tcW w:w="1980" w:type="dxa"/>
            <w:vMerge/>
            <w:vAlign w:val="center"/>
          </w:tcPr>
          <w:p w14:paraId="14BBA39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D7F97FE"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22F6D7B2" w14:textId="5355089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72BD9B35" w14:textId="0037553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6EF82E65" w14:textId="65CCAF9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1C7F8AC1" w14:textId="77777777" w:rsidTr="00C5345E">
        <w:trPr>
          <w:trHeight w:val="244"/>
        </w:trPr>
        <w:tc>
          <w:tcPr>
            <w:tcW w:w="1980" w:type="dxa"/>
            <w:vMerge/>
            <w:vAlign w:val="center"/>
          </w:tcPr>
          <w:p w14:paraId="4E5C99E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18918AB"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13844B97" w14:textId="787A005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5,3500</w:t>
            </w:r>
          </w:p>
        </w:tc>
        <w:tc>
          <w:tcPr>
            <w:tcW w:w="1181" w:type="dxa"/>
            <w:vAlign w:val="bottom"/>
          </w:tcPr>
          <w:p w14:paraId="55548FCF" w14:textId="7B6AE2F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5,3500</w:t>
            </w:r>
          </w:p>
        </w:tc>
        <w:tc>
          <w:tcPr>
            <w:tcW w:w="1182" w:type="dxa"/>
            <w:vAlign w:val="center"/>
          </w:tcPr>
          <w:p w14:paraId="281DDBA1" w14:textId="4E91F8C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5,3500</w:t>
            </w:r>
          </w:p>
        </w:tc>
      </w:tr>
      <w:tr w:rsidR="00C5345E" w:rsidRPr="006F0B3D" w14:paraId="7F09F461" w14:textId="77777777" w:rsidTr="00C5345E">
        <w:trPr>
          <w:trHeight w:val="244"/>
        </w:trPr>
        <w:tc>
          <w:tcPr>
            <w:tcW w:w="1980" w:type="dxa"/>
            <w:vMerge/>
            <w:vAlign w:val="center"/>
          </w:tcPr>
          <w:p w14:paraId="63FACAB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7403FC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66DA7E17" w14:textId="51016BB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0,0990</w:t>
            </w:r>
          </w:p>
        </w:tc>
        <w:tc>
          <w:tcPr>
            <w:tcW w:w="1181" w:type="dxa"/>
            <w:vAlign w:val="bottom"/>
          </w:tcPr>
          <w:p w14:paraId="67243449" w14:textId="3E8E36A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0,0990</w:t>
            </w:r>
          </w:p>
        </w:tc>
        <w:tc>
          <w:tcPr>
            <w:tcW w:w="1182" w:type="dxa"/>
            <w:vAlign w:val="center"/>
          </w:tcPr>
          <w:p w14:paraId="72F6BEFD" w14:textId="70D28E9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0,0617</w:t>
            </w:r>
          </w:p>
        </w:tc>
      </w:tr>
      <w:tr w:rsidR="00C5345E" w:rsidRPr="006F0B3D" w14:paraId="7033AB3F" w14:textId="77777777" w:rsidTr="00C5345E">
        <w:trPr>
          <w:trHeight w:val="244"/>
        </w:trPr>
        <w:tc>
          <w:tcPr>
            <w:tcW w:w="1980" w:type="dxa"/>
            <w:vMerge/>
            <w:vAlign w:val="center"/>
          </w:tcPr>
          <w:p w14:paraId="3BF132D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F38107D"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14DD4F99" w14:textId="58B4F10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5,2510</w:t>
            </w:r>
          </w:p>
        </w:tc>
        <w:tc>
          <w:tcPr>
            <w:tcW w:w="1181" w:type="dxa"/>
            <w:vAlign w:val="bottom"/>
          </w:tcPr>
          <w:p w14:paraId="09435F4D" w14:textId="308E650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5,2510</w:t>
            </w:r>
          </w:p>
        </w:tc>
        <w:tc>
          <w:tcPr>
            <w:tcW w:w="1182" w:type="dxa"/>
            <w:vAlign w:val="center"/>
          </w:tcPr>
          <w:p w14:paraId="78ABC1B8" w14:textId="61C71AE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5,2883</w:t>
            </w:r>
          </w:p>
        </w:tc>
      </w:tr>
      <w:tr w:rsidR="00C5345E" w:rsidRPr="006F0B3D" w14:paraId="2FFC09CF" w14:textId="77777777" w:rsidTr="00C5345E">
        <w:trPr>
          <w:trHeight w:val="244"/>
        </w:trPr>
        <w:tc>
          <w:tcPr>
            <w:tcW w:w="1980" w:type="dxa"/>
            <w:vMerge/>
            <w:vAlign w:val="center"/>
          </w:tcPr>
          <w:p w14:paraId="093D9663"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ABF093E"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2DD2489F" w14:textId="2E5F194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0,1484</w:t>
            </w:r>
          </w:p>
        </w:tc>
        <w:tc>
          <w:tcPr>
            <w:tcW w:w="1181" w:type="dxa"/>
            <w:vAlign w:val="bottom"/>
          </w:tcPr>
          <w:p w14:paraId="7738BEF8" w14:textId="115AB0F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0,1484</w:t>
            </w:r>
          </w:p>
        </w:tc>
        <w:tc>
          <w:tcPr>
            <w:tcW w:w="1182" w:type="dxa"/>
            <w:vAlign w:val="center"/>
          </w:tcPr>
          <w:p w14:paraId="57032DAC" w14:textId="5F42945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0,4703</w:t>
            </w:r>
          </w:p>
        </w:tc>
      </w:tr>
      <w:tr w:rsidR="00C5345E" w:rsidRPr="006F0B3D" w14:paraId="7988AD6C" w14:textId="77777777" w:rsidTr="006F0B3D">
        <w:trPr>
          <w:trHeight w:val="244"/>
        </w:trPr>
        <w:tc>
          <w:tcPr>
            <w:tcW w:w="1980" w:type="dxa"/>
            <w:vMerge/>
            <w:vAlign w:val="center"/>
          </w:tcPr>
          <w:p w14:paraId="73111A5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22D95FC"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59DFDEE7" w14:textId="1842C84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3,3785</w:t>
            </w:r>
          </w:p>
        </w:tc>
        <w:tc>
          <w:tcPr>
            <w:tcW w:w="1181" w:type="dxa"/>
            <w:vAlign w:val="center"/>
          </w:tcPr>
          <w:p w14:paraId="7C773595" w14:textId="550ABF8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3,1694</w:t>
            </w:r>
          </w:p>
        </w:tc>
        <w:tc>
          <w:tcPr>
            <w:tcW w:w="1182" w:type="dxa"/>
            <w:vAlign w:val="center"/>
          </w:tcPr>
          <w:p w14:paraId="044F8407" w14:textId="1862BFE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2,8486</w:t>
            </w:r>
          </w:p>
        </w:tc>
      </w:tr>
      <w:tr w:rsidR="00C5345E" w:rsidRPr="006F0B3D" w14:paraId="5D2C2DC0" w14:textId="77777777" w:rsidTr="006F0B3D">
        <w:trPr>
          <w:trHeight w:val="244"/>
        </w:trPr>
        <w:tc>
          <w:tcPr>
            <w:tcW w:w="1980" w:type="dxa"/>
            <w:vMerge/>
            <w:vAlign w:val="center"/>
          </w:tcPr>
          <w:p w14:paraId="0B7200D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F982F93"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7C65D598" w14:textId="1F684E7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3,3785</w:t>
            </w:r>
          </w:p>
        </w:tc>
        <w:tc>
          <w:tcPr>
            <w:tcW w:w="1181" w:type="dxa"/>
            <w:vAlign w:val="center"/>
          </w:tcPr>
          <w:p w14:paraId="69C01516" w14:textId="7F98083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3,1694</w:t>
            </w:r>
          </w:p>
        </w:tc>
        <w:tc>
          <w:tcPr>
            <w:tcW w:w="1182" w:type="dxa"/>
            <w:vAlign w:val="center"/>
          </w:tcPr>
          <w:p w14:paraId="08F5EA5A" w14:textId="068135E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2,8486</w:t>
            </w:r>
          </w:p>
        </w:tc>
      </w:tr>
      <w:tr w:rsidR="00C5345E" w:rsidRPr="006F0B3D" w14:paraId="2F6C6204" w14:textId="77777777" w:rsidTr="00C5345E">
        <w:trPr>
          <w:trHeight w:val="244"/>
        </w:trPr>
        <w:tc>
          <w:tcPr>
            <w:tcW w:w="1980" w:type="dxa"/>
            <w:vMerge/>
            <w:vAlign w:val="center"/>
          </w:tcPr>
          <w:p w14:paraId="02E3FB4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F2C05DE"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bottom"/>
          </w:tcPr>
          <w:p w14:paraId="56EA1A7F" w14:textId="25FC95E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6E076CD9" w14:textId="660EF23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2DE7C48F" w14:textId="666E1BA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595B5A0A" w14:textId="77777777" w:rsidTr="006F0B3D">
        <w:trPr>
          <w:trHeight w:val="244"/>
        </w:trPr>
        <w:tc>
          <w:tcPr>
            <w:tcW w:w="1980" w:type="dxa"/>
            <w:vMerge/>
            <w:vAlign w:val="center"/>
          </w:tcPr>
          <w:p w14:paraId="6BF8F28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87D9616"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14F3B0DF" w14:textId="2927344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1,7241</w:t>
            </w:r>
          </w:p>
        </w:tc>
        <w:tc>
          <w:tcPr>
            <w:tcW w:w="1181" w:type="dxa"/>
            <w:vAlign w:val="center"/>
          </w:tcPr>
          <w:p w14:paraId="63D51D8C" w14:textId="600C54A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1,9332</w:t>
            </w:r>
          </w:p>
        </w:tc>
        <w:tc>
          <w:tcPr>
            <w:tcW w:w="1182" w:type="dxa"/>
            <w:vAlign w:val="center"/>
          </w:tcPr>
          <w:p w14:paraId="01DB6917" w14:textId="5417E5C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1,9694</w:t>
            </w:r>
          </w:p>
        </w:tc>
      </w:tr>
      <w:tr w:rsidR="00C5345E" w:rsidRPr="006F0B3D" w14:paraId="3B8A0CAF" w14:textId="77777777" w:rsidTr="006F0B3D">
        <w:trPr>
          <w:trHeight w:val="244"/>
        </w:trPr>
        <w:tc>
          <w:tcPr>
            <w:tcW w:w="1980" w:type="dxa"/>
            <w:vMerge/>
            <w:vAlign w:val="center"/>
          </w:tcPr>
          <w:p w14:paraId="209A24C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4829DEB"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31F12B38" w14:textId="33D7DB9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3,3785</w:t>
            </w:r>
          </w:p>
        </w:tc>
        <w:tc>
          <w:tcPr>
            <w:tcW w:w="1181" w:type="dxa"/>
            <w:vAlign w:val="center"/>
          </w:tcPr>
          <w:p w14:paraId="0C13DDF0" w14:textId="7B0FFBD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3,1694</w:t>
            </w:r>
          </w:p>
        </w:tc>
        <w:tc>
          <w:tcPr>
            <w:tcW w:w="1182" w:type="dxa"/>
            <w:vAlign w:val="center"/>
          </w:tcPr>
          <w:p w14:paraId="7135E473" w14:textId="2F3CFB4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2,8486</w:t>
            </w:r>
          </w:p>
        </w:tc>
      </w:tr>
      <w:tr w:rsidR="00C5345E" w:rsidRPr="006F0B3D" w14:paraId="1B86C3DF" w14:textId="77777777" w:rsidTr="006F0B3D">
        <w:trPr>
          <w:trHeight w:val="244"/>
        </w:trPr>
        <w:tc>
          <w:tcPr>
            <w:tcW w:w="1980" w:type="dxa"/>
            <w:vMerge/>
            <w:vAlign w:val="center"/>
          </w:tcPr>
          <w:p w14:paraId="3A15679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23514A1"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29654479" w14:textId="51800DE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3,3785</w:t>
            </w:r>
          </w:p>
        </w:tc>
        <w:tc>
          <w:tcPr>
            <w:tcW w:w="1181" w:type="dxa"/>
            <w:vAlign w:val="center"/>
          </w:tcPr>
          <w:p w14:paraId="2D00A396" w14:textId="38A3667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3,1694</w:t>
            </w:r>
          </w:p>
        </w:tc>
        <w:tc>
          <w:tcPr>
            <w:tcW w:w="1182" w:type="dxa"/>
            <w:vAlign w:val="center"/>
          </w:tcPr>
          <w:p w14:paraId="0C906BDD" w14:textId="6F9D9DA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2,8486</w:t>
            </w:r>
          </w:p>
        </w:tc>
      </w:tr>
      <w:tr w:rsidR="00C5345E" w:rsidRPr="006F0B3D" w14:paraId="0CD98C92" w14:textId="77777777" w:rsidTr="006F0B3D">
        <w:trPr>
          <w:trHeight w:val="244"/>
        </w:trPr>
        <w:tc>
          <w:tcPr>
            <w:tcW w:w="1980" w:type="dxa"/>
            <w:vMerge/>
            <w:vAlign w:val="center"/>
          </w:tcPr>
          <w:p w14:paraId="1C14F98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BB5C719"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37A3EB1D" w14:textId="0CB59D4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center"/>
          </w:tcPr>
          <w:p w14:paraId="267F9A11" w14:textId="2E60959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0846528C" w14:textId="4A56F2E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7B665258" w14:textId="77777777" w:rsidTr="006F0B3D">
        <w:trPr>
          <w:trHeight w:val="244"/>
        </w:trPr>
        <w:tc>
          <w:tcPr>
            <w:tcW w:w="1980" w:type="dxa"/>
            <w:vMerge/>
            <w:vAlign w:val="center"/>
          </w:tcPr>
          <w:p w14:paraId="10F26A0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ED934E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2DCE5C07" w14:textId="04B090B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1,7241</w:t>
            </w:r>
          </w:p>
        </w:tc>
        <w:tc>
          <w:tcPr>
            <w:tcW w:w="1181" w:type="dxa"/>
            <w:vAlign w:val="center"/>
          </w:tcPr>
          <w:p w14:paraId="60AD4C89" w14:textId="04AC49F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1,9332</w:t>
            </w:r>
          </w:p>
        </w:tc>
        <w:tc>
          <w:tcPr>
            <w:tcW w:w="1182" w:type="dxa"/>
            <w:vAlign w:val="center"/>
          </w:tcPr>
          <w:p w14:paraId="735E155C" w14:textId="609E7D3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1,9694</w:t>
            </w:r>
          </w:p>
        </w:tc>
      </w:tr>
      <w:tr w:rsidR="00C5345E" w:rsidRPr="006F0B3D" w14:paraId="39E62DE2" w14:textId="77777777" w:rsidTr="006F0B3D">
        <w:trPr>
          <w:trHeight w:val="244"/>
        </w:trPr>
        <w:tc>
          <w:tcPr>
            <w:tcW w:w="1980" w:type="dxa"/>
            <w:vMerge/>
            <w:vAlign w:val="center"/>
          </w:tcPr>
          <w:p w14:paraId="1F71F7C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723B3FDE"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660E18CA" w14:textId="3B379EA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w:t>
            </w:r>
          </w:p>
        </w:tc>
        <w:tc>
          <w:tcPr>
            <w:tcW w:w="1181" w:type="dxa"/>
            <w:vAlign w:val="center"/>
          </w:tcPr>
          <w:p w14:paraId="45D9E203" w14:textId="5FCEFC9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w:t>
            </w:r>
          </w:p>
        </w:tc>
        <w:tc>
          <w:tcPr>
            <w:tcW w:w="1182" w:type="dxa"/>
            <w:vAlign w:val="center"/>
          </w:tcPr>
          <w:p w14:paraId="52C064C1" w14:textId="22BCC0A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w:t>
            </w:r>
          </w:p>
        </w:tc>
      </w:tr>
      <w:tr w:rsidR="00C5345E" w:rsidRPr="006F0B3D" w14:paraId="17B85A1C" w14:textId="77777777" w:rsidTr="006F0B3D">
        <w:trPr>
          <w:trHeight w:val="244"/>
        </w:trPr>
        <w:tc>
          <w:tcPr>
            <w:tcW w:w="1980" w:type="dxa"/>
            <w:vMerge/>
            <w:vAlign w:val="center"/>
          </w:tcPr>
          <w:p w14:paraId="4E7B14E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62DE185E"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center"/>
          </w:tcPr>
          <w:p w14:paraId="7D59B34C" w14:textId="3E37054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w:t>
            </w:r>
          </w:p>
        </w:tc>
        <w:tc>
          <w:tcPr>
            <w:tcW w:w="1181" w:type="dxa"/>
            <w:vAlign w:val="center"/>
          </w:tcPr>
          <w:p w14:paraId="7540730D" w14:textId="5FD178D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w:t>
            </w:r>
          </w:p>
        </w:tc>
        <w:tc>
          <w:tcPr>
            <w:tcW w:w="1182" w:type="dxa"/>
            <w:vAlign w:val="center"/>
          </w:tcPr>
          <w:p w14:paraId="448AB115" w14:textId="02167F7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w:t>
            </w:r>
          </w:p>
        </w:tc>
      </w:tr>
      <w:tr w:rsidR="00C5345E" w:rsidRPr="006F0B3D" w14:paraId="7CCC6B40" w14:textId="77777777" w:rsidTr="00C5345E">
        <w:trPr>
          <w:trHeight w:val="244"/>
        </w:trPr>
        <w:tc>
          <w:tcPr>
            <w:tcW w:w="1980" w:type="dxa"/>
            <w:vMerge w:val="restart"/>
            <w:vAlign w:val="center"/>
          </w:tcPr>
          <w:p w14:paraId="51947731" w14:textId="4F9DB7BA"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КУ № 29</w:t>
            </w:r>
          </w:p>
        </w:tc>
        <w:tc>
          <w:tcPr>
            <w:tcW w:w="3827" w:type="dxa"/>
            <w:shd w:val="clear" w:color="auto" w:fill="auto"/>
            <w:vAlign w:val="center"/>
          </w:tcPr>
          <w:p w14:paraId="47AD7ED9"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65E821D2" w14:textId="244346A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1,2020</w:t>
            </w:r>
          </w:p>
        </w:tc>
        <w:tc>
          <w:tcPr>
            <w:tcW w:w="1181" w:type="dxa"/>
            <w:vAlign w:val="bottom"/>
          </w:tcPr>
          <w:p w14:paraId="15667113" w14:textId="43F9C55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1,2020</w:t>
            </w:r>
          </w:p>
        </w:tc>
        <w:tc>
          <w:tcPr>
            <w:tcW w:w="1182" w:type="dxa"/>
            <w:vAlign w:val="center"/>
          </w:tcPr>
          <w:p w14:paraId="160C9C14" w14:textId="60136FB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1,2020</w:t>
            </w:r>
          </w:p>
        </w:tc>
      </w:tr>
      <w:tr w:rsidR="00C5345E" w:rsidRPr="006F0B3D" w14:paraId="5AA2D9F6" w14:textId="77777777" w:rsidTr="00C5345E">
        <w:trPr>
          <w:trHeight w:val="244"/>
        </w:trPr>
        <w:tc>
          <w:tcPr>
            <w:tcW w:w="1980" w:type="dxa"/>
            <w:vMerge/>
            <w:vAlign w:val="center"/>
          </w:tcPr>
          <w:p w14:paraId="493B7B1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9EE49DF"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1594B70C" w14:textId="64B0CD2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053F0255" w14:textId="6DBAB0D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5D49287B" w14:textId="2E20503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00FAD8CC" w14:textId="77777777" w:rsidTr="00C5345E">
        <w:trPr>
          <w:trHeight w:val="244"/>
        </w:trPr>
        <w:tc>
          <w:tcPr>
            <w:tcW w:w="1980" w:type="dxa"/>
            <w:vMerge/>
            <w:vAlign w:val="center"/>
          </w:tcPr>
          <w:p w14:paraId="3490A60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C3F524F"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144577C5" w14:textId="28B191A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1,2020</w:t>
            </w:r>
          </w:p>
        </w:tc>
        <w:tc>
          <w:tcPr>
            <w:tcW w:w="1181" w:type="dxa"/>
            <w:vAlign w:val="bottom"/>
          </w:tcPr>
          <w:p w14:paraId="48107697" w14:textId="3F2DF82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1,2020</w:t>
            </w:r>
          </w:p>
        </w:tc>
        <w:tc>
          <w:tcPr>
            <w:tcW w:w="1182" w:type="dxa"/>
            <w:vAlign w:val="center"/>
          </w:tcPr>
          <w:p w14:paraId="3AA25746" w14:textId="6194EDD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1,2020</w:t>
            </w:r>
          </w:p>
        </w:tc>
      </w:tr>
      <w:tr w:rsidR="00C5345E" w:rsidRPr="006F0B3D" w14:paraId="45BCF379" w14:textId="77777777" w:rsidTr="00C5345E">
        <w:trPr>
          <w:trHeight w:val="244"/>
        </w:trPr>
        <w:tc>
          <w:tcPr>
            <w:tcW w:w="1980" w:type="dxa"/>
            <w:vMerge/>
            <w:vAlign w:val="center"/>
          </w:tcPr>
          <w:p w14:paraId="325BBEB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4B0133B"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71DE6582" w14:textId="29763C5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7BE90EB7" w14:textId="37F65FA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36E68D06" w14:textId="01C149E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50812E82" w14:textId="77777777" w:rsidTr="00C5345E">
        <w:trPr>
          <w:trHeight w:val="244"/>
        </w:trPr>
        <w:tc>
          <w:tcPr>
            <w:tcW w:w="1980" w:type="dxa"/>
            <w:vMerge/>
            <w:vAlign w:val="center"/>
          </w:tcPr>
          <w:p w14:paraId="7CD5500E"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E6D26E5"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5C79D1C4" w14:textId="6F3D563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1,2020</w:t>
            </w:r>
          </w:p>
        </w:tc>
        <w:tc>
          <w:tcPr>
            <w:tcW w:w="1181" w:type="dxa"/>
            <w:vAlign w:val="bottom"/>
          </w:tcPr>
          <w:p w14:paraId="48713D58" w14:textId="1F2195B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1,2020</w:t>
            </w:r>
          </w:p>
        </w:tc>
        <w:tc>
          <w:tcPr>
            <w:tcW w:w="1182" w:type="dxa"/>
            <w:vAlign w:val="center"/>
          </w:tcPr>
          <w:p w14:paraId="3B4B3D73" w14:textId="667A33B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1,2020</w:t>
            </w:r>
          </w:p>
        </w:tc>
      </w:tr>
      <w:tr w:rsidR="00C5345E" w:rsidRPr="006F0B3D" w14:paraId="1CFB2478" w14:textId="77777777" w:rsidTr="00C5345E">
        <w:trPr>
          <w:trHeight w:val="244"/>
        </w:trPr>
        <w:tc>
          <w:tcPr>
            <w:tcW w:w="1980" w:type="dxa"/>
            <w:vMerge/>
            <w:vAlign w:val="center"/>
          </w:tcPr>
          <w:p w14:paraId="06E200E1"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7486E7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20C18918" w14:textId="791F25A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0,0340</w:t>
            </w:r>
          </w:p>
        </w:tc>
        <w:tc>
          <w:tcPr>
            <w:tcW w:w="1181" w:type="dxa"/>
            <w:vAlign w:val="bottom"/>
          </w:tcPr>
          <w:p w14:paraId="3BB51F5B" w14:textId="3AF49BF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0,0340</w:t>
            </w:r>
          </w:p>
        </w:tc>
        <w:tc>
          <w:tcPr>
            <w:tcW w:w="1182" w:type="dxa"/>
            <w:vAlign w:val="center"/>
          </w:tcPr>
          <w:p w14:paraId="2E80C465" w14:textId="5510F96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0,0313</w:t>
            </w:r>
          </w:p>
        </w:tc>
      </w:tr>
      <w:tr w:rsidR="00C5345E" w:rsidRPr="006F0B3D" w14:paraId="466A2C67" w14:textId="77777777" w:rsidTr="00C5345E">
        <w:trPr>
          <w:trHeight w:val="244"/>
        </w:trPr>
        <w:tc>
          <w:tcPr>
            <w:tcW w:w="1980" w:type="dxa"/>
            <w:vMerge/>
            <w:vAlign w:val="center"/>
          </w:tcPr>
          <w:p w14:paraId="69B2D7E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D117743"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7218FD9C" w14:textId="073D8D2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1,1680</w:t>
            </w:r>
          </w:p>
        </w:tc>
        <w:tc>
          <w:tcPr>
            <w:tcW w:w="1181" w:type="dxa"/>
            <w:vAlign w:val="bottom"/>
          </w:tcPr>
          <w:p w14:paraId="43C63352" w14:textId="5F5C369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1,1680</w:t>
            </w:r>
          </w:p>
        </w:tc>
        <w:tc>
          <w:tcPr>
            <w:tcW w:w="1182" w:type="dxa"/>
            <w:vAlign w:val="center"/>
          </w:tcPr>
          <w:p w14:paraId="25ABAF20" w14:textId="6FA6B4D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1,1707</w:t>
            </w:r>
          </w:p>
        </w:tc>
      </w:tr>
      <w:tr w:rsidR="00C5345E" w:rsidRPr="006F0B3D" w14:paraId="1BD96300" w14:textId="77777777" w:rsidTr="00C5345E">
        <w:trPr>
          <w:trHeight w:val="244"/>
        </w:trPr>
        <w:tc>
          <w:tcPr>
            <w:tcW w:w="1980" w:type="dxa"/>
            <w:vMerge/>
            <w:vAlign w:val="center"/>
          </w:tcPr>
          <w:p w14:paraId="723633B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46B24EA"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3D73DD48" w14:textId="697382B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0,0681</w:t>
            </w:r>
          </w:p>
        </w:tc>
        <w:tc>
          <w:tcPr>
            <w:tcW w:w="1181" w:type="dxa"/>
            <w:vAlign w:val="bottom"/>
          </w:tcPr>
          <w:p w14:paraId="20FCD672" w14:textId="0F6AFA7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0,0681</w:t>
            </w:r>
          </w:p>
        </w:tc>
        <w:tc>
          <w:tcPr>
            <w:tcW w:w="1182" w:type="dxa"/>
            <w:vAlign w:val="center"/>
          </w:tcPr>
          <w:p w14:paraId="1EBB8B3D" w14:textId="161708A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0,0805</w:t>
            </w:r>
          </w:p>
        </w:tc>
      </w:tr>
      <w:tr w:rsidR="00C5345E" w:rsidRPr="006F0B3D" w14:paraId="3C18680F" w14:textId="77777777" w:rsidTr="006F0B3D">
        <w:trPr>
          <w:trHeight w:val="244"/>
        </w:trPr>
        <w:tc>
          <w:tcPr>
            <w:tcW w:w="1980" w:type="dxa"/>
            <w:vMerge/>
            <w:vAlign w:val="center"/>
          </w:tcPr>
          <w:p w14:paraId="7DB7C78B"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E6F29D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59A3F664" w14:textId="0CB4110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0,7649</w:t>
            </w:r>
          </w:p>
        </w:tc>
        <w:tc>
          <w:tcPr>
            <w:tcW w:w="1181" w:type="dxa"/>
            <w:vAlign w:val="center"/>
          </w:tcPr>
          <w:p w14:paraId="02302E67" w14:textId="72FE77B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0,7462</w:t>
            </w:r>
          </w:p>
        </w:tc>
        <w:tc>
          <w:tcPr>
            <w:tcW w:w="1182" w:type="dxa"/>
            <w:vAlign w:val="center"/>
          </w:tcPr>
          <w:p w14:paraId="0D70D141" w14:textId="27435B1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0,7534</w:t>
            </w:r>
          </w:p>
        </w:tc>
      </w:tr>
      <w:tr w:rsidR="00C5345E" w:rsidRPr="006F0B3D" w14:paraId="5103F950" w14:textId="77777777" w:rsidTr="006F0B3D">
        <w:trPr>
          <w:trHeight w:val="244"/>
        </w:trPr>
        <w:tc>
          <w:tcPr>
            <w:tcW w:w="1980" w:type="dxa"/>
            <w:vMerge/>
            <w:vAlign w:val="center"/>
          </w:tcPr>
          <w:p w14:paraId="0F5CCFD5"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69DE3AF"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2234B174" w14:textId="5E0AFA7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0,7329</w:t>
            </w:r>
          </w:p>
        </w:tc>
        <w:tc>
          <w:tcPr>
            <w:tcW w:w="1181" w:type="dxa"/>
            <w:vAlign w:val="center"/>
          </w:tcPr>
          <w:p w14:paraId="5A8872CD" w14:textId="66388BE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0,7329</w:t>
            </w:r>
          </w:p>
        </w:tc>
        <w:tc>
          <w:tcPr>
            <w:tcW w:w="1182" w:type="dxa"/>
            <w:vAlign w:val="center"/>
          </w:tcPr>
          <w:p w14:paraId="3FA8FD23" w14:textId="225B74A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0,7214</w:t>
            </w:r>
          </w:p>
        </w:tc>
      </w:tr>
      <w:tr w:rsidR="00C5345E" w:rsidRPr="006F0B3D" w14:paraId="46E2D1E7" w14:textId="77777777" w:rsidTr="00C5345E">
        <w:trPr>
          <w:trHeight w:val="244"/>
        </w:trPr>
        <w:tc>
          <w:tcPr>
            <w:tcW w:w="1980" w:type="dxa"/>
            <w:vMerge/>
            <w:vAlign w:val="center"/>
          </w:tcPr>
          <w:p w14:paraId="2080447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3D01B64"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bottom"/>
          </w:tcPr>
          <w:p w14:paraId="11B7BD13" w14:textId="299822A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0,0320</w:t>
            </w:r>
          </w:p>
        </w:tc>
        <w:tc>
          <w:tcPr>
            <w:tcW w:w="1181" w:type="dxa"/>
            <w:vAlign w:val="bottom"/>
          </w:tcPr>
          <w:p w14:paraId="50DD2B30" w14:textId="4C767301"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0,0133</w:t>
            </w:r>
          </w:p>
        </w:tc>
        <w:tc>
          <w:tcPr>
            <w:tcW w:w="1182" w:type="dxa"/>
            <w:vAlign w:val="center"/>
          </w:tcPr>
          <w:p w14:paraId="4FCEAD7F" w14:textId="7726BD6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0,0320</w:t>
            </w:r>
          </w:p>
        </w:tc>
      </w:tr>
      <w:tr w:rsidR="00C5345E" w:rsidRPr="006F0B3D" w14:paraId="4A9219EC" w14:textId="77777777" w:rsidTr="006F0B3D">
        <w:trPr>
          <w:trHeight w:val="244"/>
        </w:trPr>
        <w:tc>
          <w:tcPr>
            <w:tcW w:w="1980" w:type="dxa"/>
            <w:vMerge/>
            <w:vAlign w:val="center"/>
          </w:tcPr>
          <w:p w14:paraId="069B72E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4947FB5"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1FF41088" w14:textId="243C588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0,3350</w:t>
            </w:r>
          </w:p>
        </w:tc>
        <w:tc>
          <w:tcPr>
            <w:tcW w:w="1181" w:type="dxa"/>
            <w:vAlign w:val="center"/>
          </w:tcPr>
          <w:p w14:paraId="712AF9B6" w14:textId="3A1C291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0,3537</w:t>
            </w:r>
          </w:p>
        </w:tc>
        <w:tc>
          <w:tcPr>
            <w:tcW w:w="1182" w:type="dxa"/>
            <w:vAlign w:val="center"/>
          </w:tcPr>
          <w:p w14:paraId="18BA9FD3" w14:textId="656194E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0,3369</w:t>
            </w:r>
          </w:p>
        </w:tc>
      </w:tr>
      <w:tr w:rsidR="00C5345E" w:rsidRPr="006F0B3D" w14:paraId="3096F25B" w14:textId="77777777" w:rsidTr="006F0B3D">
        <w:trPr>
          <w:trHeight w:val="244"/>
        </w:trPr>
        <w:tc>
          <w:tcPr>
            <w:tcW w:w="1980" w:type="dxa"/>
            <w:vMerge/>
            <w:vAlign w:val="center"/>
          </w:tcPr>
          <w:p w14:paraId="61F95C62"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659F9CA"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34D07A39" w14:textId="6B9B10B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0,7649</w:t>
            </w:r>
          </w:p>
        </w:tc>
        <w:tc>
          <w:tcPr>
            <w:tcW w:w="1181" w:type="dxa"/>
            <w:vAlign w:val="center"/>
          </w:tcPr>
          <w:p w14:paraId="3CEDAD41" w14:textId="36DCA39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0,7462</w:t>
            </w:r>
          </w:p>
        </w:tc>
        <w:tc>
          <w:tcPr>
            <w:tcW w:w="1182" w:type="dxa"/>
            <w:vAlign w:val="center"/>
          </w:tcPr>
          <w:p w14:paraId="051C7A92" w14:textId="497D3F7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0,7534</w:t>
            </w:r>
          </w:p>
        </w:tc>
      </w:tr>
      <w:tr w:rsidR="00C5345E" w:rsidRPr="006F0B3D" w14:paraId="6F3D638A" w14:textId="77777777" w:rsidTr="006F0B3D">
        <w:trPr>
          <w:trHeight w:val="244"/>
        </w:trPr>
        <w:tc>
          <w:tcPr>
            <w:tcW w:w="1980" w:type="dxa"/>
            <w:vMerge/>
            <w:vAlign w:val="center"/>
          </w:tcPr>
          <w:p w14:paraId="29DC5331"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470593E"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651C5C37" w14:textId="64F856A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0,7329</w:t>
            </w:r>
          </w:p>
        </w:tc>
        <w:tc>
          <w:tcPr>
            <w:tcW w:w="1181" w:type="dxa"/>
            <w:vAlign w:val="center"/>
          </w:tcPr>
          <w:p w14:paraId="0C0A88C5" w14:textId="262114C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0,7329</w:t>
            </w:r>
          </w:p>
        </w:tc>
        <w:tc>
          <w:tcPr>
            <w:tcW w:w="1182" w:type="dxa"/>
            <w:vAlign w:val="center"/>
          </w:tcPr>
          <w:p w14:paraId="0B2D986E" w14:textId="5E2683B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0,7214</w:t>
            </w:r>
          </w:p>
        </w:tc>
      </w:tr>
      <w:tr w:rsidR="00C5345E" w:rsidRPr="006F0B3D" w14:paraId="53A49CAB" w14:textId="77777777" w:rsidTr="006F0B3D">
        <w:trPr>
          <w:trHeight w:val="244"/>
        </w:trPr>
        <w:tc>
          <w:tcPr>
            <w:tcW w:w="1980" w:type="dxa"/>
            <w:vMerge/>
            <w:vAlign w:val="center"/>
          </w:tcPr>
          <w:p w14:paraId="21208C1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8AAF1A5"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510535FC" w14:textId="0697B52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0,0320</w:t>
            </w:r>
          </w:p>
        </w:tc>
        <w:tc>
          <w:tcPr>
            <w:tcW w:w="1181" w:type="dxa"/>
            <w:vAlign w:val="center"/>
          </w:tcPr>
          <w:p w14:paraId="4FF4E5E1" w14:textId="050DA9C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0,0133</w:t>
            </w:r>
          </w:p>
        </w:tc>
        <w:tc>
          <w:tcPr>
            <w:tcW w:w="1182" w:type="dxa"/>
            <w:vAlign w:val="center"/>
          </w:tcPr>
          <w:p w14:paraId="0123C0B5" w14:textId="783726D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0,0320</w:t>
            </w:r>
          </w:p>
        </w:tc>
      </w:tr>
      <w:tr w:rsidR="00C5345E" w:rsidRPr="006F0B3D" w14:paraId="1A83A3EE" w14:textId="77777777" w:rsidTr="006F0B3D">
        <w:trPr>
          <w:trHeight w:val="244"/>
        </w:trPr>
        <w:tc>
          <w:tcPr>
            <w:tcW w:w="1980" w:type="dxa"/>
            <w:vMerge/>
            <w:vAlign w:val="center"/>
          </w:tcPr>
          <w:p w14:paraId="6D1B3FC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96BDEE3"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4A527984" w14:textId="76DAB18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0,3350</w:t>
            </w:r>
          </w:p>
        </w:tc>
        <w:tc>
          <w:tcPr>
            <w:tcW w:w="1181" w:type="dxa"/>
            <w:vAlign w:val="center"/>
          </w:tcPr>
          <w:p w14:paraId="590C88A1" w14:textId="3ED90ED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0,3537</w:t>
            </w:r>
          </w:p>
        </w:tc>
        <w:tc>
          <w:tcPr>
            <w:tcW w:w="1182" w:type="dxa"/>
            <w:vAlign w:val="center"/>
          </w:tcPr>
          <w:p w14:paraId="50E273DC" w14:textId="281BFC2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0,3369</w:t>
            </w:r>
          </w:p>
        </w:tc>
      </w:tr>
      <w:tr w:rsidR="00C5345E" w:rsidRPr="006F0B3D" w14:paraId="132E3A4E" w14:textId="77777777" w:rsidTr="006F0B3D">
        <w:trPr>
          <w:trHeight w:val="244"/>
        </w:trPr>
        <w:tc>
          <w:tcPr>
            <w:tcW w:w="1980" w:type="dxa"/>
            <w:vMerge/>
            <w:vAlign w:val="center"/>
          </w:tcPr>
          <w:p w14:paraId="47348F3E"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466816B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223B3DA0" w14:textId="54A4D25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4,92</w:t>
            </w:r>
          </w:p>
        </w:tc>
        <w:tc>
          <w:tcPr>
            <w:tcW w:w="1181" w:type="dxa"/>
            <w:vAlign w:val="center"/>
          </w:tcPr>
          <w:p w14:paraId="55B7D4E0" w14:textId="5225FE3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4,92</w:t>
            </w:r>
          </w:p>
        </w:tc>
        <w:tc>
          <w:tcPr>
            <w:tcW w:w="1182" w:type="dxa"/>
            <w:vAlign w:val="center"/>
          </w:tcPr>
          <w:p w14:paraId="086E8698" w14:textId="1697519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4,92</w:t>
            </w:r>
          </w:p>
        </w:tc>
      </w:tr>
      <w:tr w:rsidR="00C5345E" w:rsidRPr="006F0B3D" w14:paraId="04EC05EE" w14:textId="77777777" w:rsidTr="00C5345E">
        <w:trPr>
          <w:trHeight w:val="244"/>
        </w:trPr>
        <w:tc>
          <w:tcPr>
            <w:tcW w:w="1980" w:type="dxa"/>
            <w:vMerge/>
            <w:vAlign w:val="center"/>
          </w:tcPr>
          <w:p w14:paraId="6F7F87F1"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0A8F1EF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bottom"/>
          </w:tcPr>
          <w:p w14:paraId="2FA2B6BA" w14:textId="4620CE4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0,1554</w:t>
            </w:r>
          </w:p>
        </w:tc>
        <w:tc>
          <w:tcPr>
            <w:tcW w:w="1181" w:type="dxa"/>
            <w:vAlign w:val="bottom"/>
          </w:tcPr>
          <w:p w14:paraId="1048D9BC" w14:textId="7395CF1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0,1516</w:t>
            </w:r>
          </w:p>
        </w:tc>
        <w:tc>
          <w:tcPr>
            <w:tcW w:w="1182" w:type="dxa"/>
            <w:vAlign w:val="bottom"/>
          </w:tcPr>
          <w:p w14:paraId="55D5C4CE" w14:textId="5536444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0,1530</w:t>
            </w:r>
          </w:p>
        </w:tc>
      </w:tr>
      <w:tr w:rsidR="00C5345E" w:rsidRPr="006F0B3D" w14:paraId="5FD3556F" w14:textId="77777777" w:rsidTr="00C5345E">
        <w:trPr>
          <w:trHeight w:val="244"/>
        </w:trPr>
        <w:tc>
          <w:tcPr>
            <w:tcW w:w="1980" w:type="dxa"/>
            <w:vMerge w:val="restart"/>
            <w:vAlign w:val="center"/>
          </w:tcPr>
          <w:p w14:paraId="01917EDD" w14:textId="0F2439F3"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КУ № 30</w:t>
            </w:r>
          </w:p>
        </w:tc>
        <w:tc>
          <w:tcPr>
            <w:tcW w:w="3827" w:type="dxa"/>
            <w:shd w:val="clear" w:color="auto" w:fill="auto"/>
            <w:vAlign w:val="center"/>
          </w:tcPr>
          <w:p w14:paraId="45BC9776"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6F0B6607" w14:textId="23D53DA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4,2000</w:t>
            </w:r>
          </w:p>
        </w:tc>
        <w:tc>
          <w:tcPr>
            <w:tcW w:w="1181" w:type="dxa"/>
            <w:vAlign w:val="bottom"/>
          </w:tcPr>
          <w:p w14:paraId="23560FE2" w14:textId="46AAB9A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4,2000</w:t>
            </w:r>
          </w:p>
        </w:tc>
        <w:tc>
          <w:tcPr>
            <w:tcW w:w="1182" w:type="dxa"/>
            <w:vAlign w:val="center"/>
          </w:tcPr>
          <w:p w14:paraId="37AC15F6" w14:textId="1EA05BC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3,8000</w:t>
            </w:r>
          </w:p>
        </w:tc>
      </w:tr>
      <w:tr w:rsidR="00C5345E" w:rsidRPr="006F0B3D" w14:paraId="081D0C06" w14:textId="77777777" w:rsidTr="00C5345E">
        <w:trPr>
          <w:trHeight w:val="244"/>
        </w:trPr>
        <w:tc>
          <w:tcPr>
            <w:tcW w:w="1980" w:type="dxa"/>
            <w:vMerge/>
            <w:vAlign w:val="center"/>
          </w:tcPr>
          <w:p w14:paraId="49815FB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341A189"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07DEC523" w14:textId="08ED0E8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083D8452" w14:textId="095202F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3B09F587" w14:textId="2A49907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2F5D475A" w14:textId="77777777" w:rsidTr="00C5345E">
        <w:trPr>
          <w:trHeight w:val="244"/>
        </w:trPr>
        <w:tc>
          <w:tcPr>
            <w:tcW w:w="1980" w:type="dxa"/>
            <w:vMerge/>
            <w:vAlign w:val="center"/>
          </w:tcPr>
          <w:p w14:paraId="5D62F5CE"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87CBF72"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24C94990" w14:textId="6338A01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4,2000</w:t>
            </w:r>
          </w:p>
        </w:tc>
        <w:tc>
          <w:tcPr>
            <w:tcW w:w="1181" w:type="dxa"/>
            <w:vAlign w:val="bottom"/>
          </w:tcPr>
          <w:p w14:paraId="5917E849" w14:textId="0E62714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4,2000</w:t>
            </w:r>
          </w:p>
        </w:tc>
        <w:tc>
          <w:tcPr>
            <w:tcW w:w="1182" w:type="dxa"/>
            <w:vAlign w:val="center"/>
          </w:tcPr>
          <w:p w14:paraId="05372399" w14:textId="71A1030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3,8000</w:t>
            </w:r>
          </w:p>
        </w:tc>
      </w:tr>
      <w:tr w:rsidR="00C5345E" w:rsidRPr="006F0B3D" w14:paraId="20346F45" w14:textId="77777777" w:rsidTr="00C5345E">
        <w:trPr>
          <w:trHeight w:val="244"/>
        </w:trPr>
        <w:tc>
          <w:tcPr>
            <w:tcW w:w="1980" w:type="dxa"/>
            <w:vMerge/>
            <w:vAlign w:val="center"/>
          </w:tcPr>
          <w:p w14:paraId="288705F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EFC8608"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18AECEAE" w14:textId="48FE8AB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1" w:type="dxa"/>
            <w:vAlign w:val="bottom"/>
          </w:tcPr>
          <w:p w14:paraId="053BA0A9" w14:textId="681BB67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c>
          <w:tcPr>
            <w:tcW w:w="1182" w:type="dxa"/>
            <w:vAlign w:val="center"/>
          </w:tcPr>
          <w:p w14:paraId="5B8F36C1" w14:textId="0A32D67C"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0,0000</w:t>
            </w:r>
          </w:p>
        </w:tc>
      </w:tr>
      <w:tr w:rsidR="00C5345E" w:rsidRPr="006F0B3D" w14:paraId="59286265" w14:textId="77777777" w:rsidTr="00C5345E">
        <w:trPr>
          <w:trHeight w:val="244"/>
        </w:trPr>
        <w:tc>
          <w:tcPr>
            <w:tcW w:w="1980" w:type="dxa"/>
            <w:vMerge/>
            <w:vAlign w:val="center"/>
          </w:tcPr>
          <w:p w14:paraId="169D65C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F56A0F2"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29691DFC" w14:textId="5B5B06D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4,2000</w:t>
            </w:r>
          </w:p>
        </w:tc>
        <w:tc>
          <w:tcPr>
            <w:tcW w:w="1181" w:type="dxa"/>
            <w:vAlign w:val="bottom"/>
          </w:tcPr>
          <w:p w14:paraId="40B01D9F" w14:textId="4E2193D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4,2000</w:t>
            </w:r>
          </w:p>
        </w:tc>
        <w:tc>
          <w:tcPr>
            <w:tcW w:w="1182" w:type="dxa"/>
            <w:vAlign w:val="center"/>
          </w:tcPr>
          <w:p w14:paraId="3F6D24C5" w14:textId="793141A5"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3,8000</w:t>
            </w:r>
          </w:p>
        </w:tc>
      </w:tr>
      <w:tr w:rsidR="00C5345E" w:rsidRPr="006F0B3D" w14:paraId="76C50ABE" w14:textId="77777777" w:rsidTr="00C5345E">
        <w:trPr>
          <w:trHeight w:val="244"/>
        </w:trPr>
        <w:tc>
          <w:tcPr>
            <w:tcW w:w="1980" w:type="dxa"/>
            <w:vMerge/>
            <w:vAlign w:val="center"/>
          </w:tcPr>
          <w:p w14:paraId="7D53ABC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DF30C5A"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402D9EC1" w14:textId="71B04D0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0,0500</w:t>
            </w:r>
          </w:p>
        </w:tc>
        <w:tc>
          <w:tcPr>
            <w:tcW w:w="1181" w:type="dxa"/>
            <w:vAlign w:val="bottom"/>
          </w:tcPr>
          <w:p w14:paraId="31302596" w14:textId="1387E99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0,0500</w:t>
            </w:r>
          </w:p>
        </w:tc>
        <w:tc>
          <w:tcPr>
            <w:tcW w:w="1182" w:type="dxa"/>
            <w:vAlign w:val="center"/>
          </w:tcPr>
          <w:p w14:paraId="1F1EAC4F" w14:textId="601872C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0,0504</w:t>
            </w:r>
          </w:p>
        </w:tc>
      </w:tr>
      <w:tr w:rsidR="00C5345E" w:rsidRPr="006F0B3D" w14:paraId="7AD83E6F" w14:textId="77777777" w:rsidTr="00C5345E">
        <w:trPr>
          <w:trHeight w:val="244"/>
        </w:trPr>
        <w:tc>
          <w:tcPr>
            <w:tcW w:w="1980" w:type="dxa"/>
            <w:vMerge/>
            <w:vAlign w:val="center"/>
          </w:tcPr>
          <w:p w14:paraId="003A1623"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F6FDA9C"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11227EB9" w14:textId="24F76BD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4,1500</w:t>
            </w:r>
          </w:p>
        </w:tc>
        <w:tc>
          <w:tcPr>
            <w:tcW w:w="1181" w:type="dxa"/>
            <w:vAlign w:val="bottom"/>
          </w:tcPr>
          <w:p w14:paraId="73643E38" w14:textId="42F02DF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4,1500</w:t>
            </w:r>
          </w:p>
        </w:tc>
        <w:tc>
          <w:tcPr>
            <w:tcW w:w="1182" w:type="dxa"/>
            <w:vAlign w:val="center"/>
          </w:tcPr>
          <w:p w14:paraId="67B3E154" w14:textId="1320D61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3,7496</w:t>
            </w:r>
          </w:p>
        </w:tc>
      </w:tr>
      <w:tr w:rsidR="00C5345E" w:rsidRPr="006F0B3D" w14:paraId="0FCD3817" w14:textId="77777777" w:rsidTr="00C5345E">
        <w:trPr>
          <w:trHeight w:val="244"/>
        </w:trPr>
        <w:tc>
          <w:tcPr>
            <w:tcW w:w="1980" w:type="dxa"/>
            <w:vMerge/>
            <w:vAlign w:val="center"/>
          </w:tcPr>
          <w:p w14:paraId="54E0303E"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7A7A78C"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35D3645A" w14:textId="6DC21D6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0,1967</w:t>
            </w:r>
          </w:p>
        </w:tc>
        <w:tc>
          <w:tcPr>
            <w:tcW w:w="1181" w:type="dxa"/>
            <w:vAlign w:val="bottom"/>
          </w:tcPr>
          <w:p w14:paraId="09BD96E8" w14:textId="4AEDD0B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0,1967</w:t>
            </w:r>
          </w:p>
        </w:tc>
        <w:tc>
          <w:tcPr>
            <w:tcW w:w="1182" w:type="dxa"/>
            <w:vAlign w:val="center"/>
          </w:tcPr>
          <w:p w14:paraId="4952FD53" w14:textId="206D5C4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0,1656</w:t>
            </w:r>
          </w:p>
        </w:tc>
      </w:tr>
      <w:tr w:rsidR="00C5345E" w:rsidRPr="006F0B3D" w14:paraId="07C46D8F" w14:textId="77777777" w:rsidTr="006F0B3D">
        <w:trPr>
          <w:trHeight w:val="244"/>
        </w:trPr>
        <w:tc>
          <w:tcPr>
            <w:tcW w:w="1980" w:type="dxa"/>
            <w:vMerge/>
            <w:vAlign w:val="center"/>
          </w:tcPr>
          <w:p w14:paraId="4EED832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8CD3CDF"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44A4F859" w14:textId="1E7A723B"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1,1680</w:t>
            </w:r>
          </w:p>
        </w:tc>
        <w:tc>
          <w:tcPr>
            <w:tcW w:w="1181" w:type="dxa"/>
            <w:vAlign w:val="center"/>
          </w:tcPr>
          <w:p w14:paraId="07D85729" w14:textId="5A7CF1C3"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1,0878</w:t>
            </w:r>
          </w:p>
        </w:tc>
        <w:tc>
          <w:tcPr>
            <w:tcW w:w="1182" w:type="dxa"/>
            <w:vAlign w:val="center"/>
          </w:tcPr>
          <w:p w14:paraId="119477CB" w14:textId="0653A5C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1,1720</w:t>
            </w:r>
          </w:p>
        </w:tc>
      </w:tr>
      <w:tr w:rsidR="00C5345E" w:rsidRPr="006F0B3D" w14:paraId="2A61A372" w14:textId="77777777" w:rsidTr="006F0B3D">
        <w:trPr>
          <w:trHeight w:val="244"/>
        </w:trPr>
        <w:tc>
          <w:tcPr>
            <w:tcW w:w="1980" w:type="dxa"/>
            <w:vMerge/>
            <w:vAlign w:val="center"/>
          </w:tcPr>
          <w:p w14:paraId="15ABAD0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619306A"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3F635B07" w14:textId="520A7D6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1,0305</w:t>
            </w:r>
          </w:p>
        </w:tc>
        <w:tc>
          <w:tcPr>
            <w:tcW w:w="1181" w:type="dxa"/>
            <w:vAlign w:val="center"/>
          </w:tcPr>
          <w:p w14:paraId="61A7F395" w14:textId="7779E3A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1,0305</w:t>
            </w:r>
          </w:p>
        </w:tc>
        <w:tc>
          <w:tcPr>
            <w:tcW w:w="1182" w:type="dxa"/>
            <w:vAlign w:val="center"/>
          </w:tcPr>
          <w:p w14:paraId="03388562" w14:textId="1A1EAA6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1,0105</w:t>
            </w:r>
          </w:p>
        </w:tc>
      </w:tr>
      <w:tr w:rsidR="00C5345E" w:rsidRPr="006F0B3D" w14:paraId="6D8E3999" w14:textId="77777777" w:rsidTr="00C5345E">
        <w:trPr>
          <w:trHeight w:val="244"/>
        </w:trPr>
        <w:tc>
          <w:tcPr>
            <w:tcW w:w="1980" w:type="dxa"/>
            <w:vMerge/>
            <w:vAlign w:val="center"/>
          </w:tcPr>
          <w:p w14:paraId="7EC811A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C59F7DA"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bottom"/>
          </w:tcPr>
          <w:p w14:paraId="02864B6D" w14:textId="257CD2B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0,1375</w:t>
            </w:r>
          </w:p>
        </w:tc>
        <w:tc>
          <w:tcPr>
            <w:tcW w:w="1181" w:type="dxa"/>
            <w:vAlign w:val="bottom"/>
          </w:tcPr>
          <w:p w14:paraId="75085748" w14:textId="40AC9C6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0,0573</w:t>
            </w:r>
          </w:p>
        </w:tc>
        <w:tc>
          <w:tcPr>
            <w:tcW w:w="1182" w:type="dxa"/>
            <w:vAlign w:val="center"/>
          </w:tcPr>
          <w:p w14:paraId="5C095852" w14:textId="38F836A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0,1615</w:t>
            </w:r>
          </w:p>
        </w:tc>
      </w:tr>
      <w:tr w:rsidR="00C5345E" w:rsidRPr="006F0B3D" w14:paraId="597C575C" w14:textId="77777777" w:rsidTr="006F0B3D">
        <w:trPr>
          <w:trHeight w:val="244"/>
        </w:trPr>
        <w:tc>
          <w:tcPr>
            <w:tcW w:w="1980" w:type="dxa"/>
            <w:vMerge/>
            <w:vAlign w:val="center"/>
          </w:tcPr>
          <w:p w14:paraId="04448D6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4F28FB3"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787F9E97" w14:textId="2554FFA8"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2,7853</w:t>
            </w:r>
          </w:p>
        </w:tc>
        <w:tc>
          <w:tcPr>
            <w:tcW w:w="1181" w:type="dxa"/>
            <w:vAlign w:val="center"/>
          </w:tcPr>
          <w:p w14:paraId="52F3FB85" w14:textId="48E08DD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2,8655</w:t>
            </w:r>
          </w:p>
        </w:tc>
        <w:tc>
          <w:tcPr>
            <w:tcW w:w="1182" w:type="dxa"/>
            <w:vAlign w:val="center"/>
          </w:tcPr>
          <w:p w14:paraId="7504F01C" w14:textId="69AE920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2,4120</w:t>
            </w:r>
          </w:p>
        </w:tc>
      </w:tr>
      <w:tr w:rsidR="00C5345E" w:rsidRPr="006F0B3D" w14:paraId="67DC4CEA" w14:textId="77777777" w:rsidTr="006F0B3D">
        <w:trPr>
          <w:trHeight w:val="244"/>
        </w:trPr>
        <w:tc>
          <w:tcPr>
            <w:tcW w:w="1980" w:type="dxa"/>
            <w:vMerge/>
            <w:vAlign w:val="center"/>
          </w:tcPr>
          <w:p w14:paraId="1230419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04FDC52"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72C419AA" w14:textId="6925DCD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1,1680</w:t>
            </w:r>
          </w:p>
        </w:tc>
        <w:tc>
          <w:tcPr>
            <w:tcW w:w="1181" w:type="dxa"/>
            <w:vAlign w:val="center"/>
          </w:tcPr>
          <w:p w14:paraId="681993D4" w14:textId="6C96991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1,0878</w:t>
            </w:r>
          </w:p>
        </w:tc>
        <w:tc>
          <w:tcPr>
            <w:tcW w:w="1182" w:type="dxa"/>
            <w:vAlign w:val="center"/>
          </w:tcPr>
          <w:p w14:paraId="38491CA2" w14:textId="687D12C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1,1720</w:t>
            </w:r>
          </w:p>
        </w:tc>
      </w:tr>
      <w:tr w:rsidR="00C5345E" w:rsidRPr="006F0B3D" w14:paraId="121FFFE3" w14:textId="77777777" w:rsidTr="006F0B3D">
        <w:trPr>
          <w:trHeight w:val="244"/>
        </w:trPr>
        <w:tc>
          <w:tcPr>
            <w:tcW w:w="1980" w:type="dxa"/>
            <w:vMerge/>
            <w:vAlign w:val="center"/>
          </w:tcPr>
          <w:p w14:paraId="097F939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E4DAE84"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052CF3AB" w14:textId="21453D8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1,0305</w:t>
            </w:r>
          </w:p>
        </w:tc>
        <w:tc>
          <w:tcPr>
            <w:tcW w:w="1181" w:type="dxa"/>
            <w:vAlign w:val="center"/>
          </w:tcPr>
          <w:p w14:paraId="288CA863" w14:textId="7855F52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1,0305</w:t>
            </w:r>
          </w:p>
        </w:tc>
        <w:tc>
          <w:tcPr>
            <w:tcW w:w="1182" w:type="dxa"/>
            <w:vAlign w:val="center"/>
          </w:tcPr>
          <w:p w14:paraId="37249975" w14:textId="14A9B65A"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1,0105</w:t>
            </w:r>
          </w:p>
        </w:tc>
      </w:tr>
      <w:tr w:rsidR="00C5345E" w:rsidRPr="006F0B3D" w14:paraId="5D2B91A6" w14:textId="77777777" w:rsidTr="006F0B3D">
        <w:trPr>
          <w:trHeight w:val="244"/>
        </w:trPr>
        <w:tc>
          <w:tcPr>
            <w:tcW w:w="1980" w:type="dxa"/>
            <w:vMerge/>
            <w:vAlign w:val="center"/>
          </w:tcPr>
          <w:p w14:paraId="70A86DE5"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88CE082"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1F8D8783" w14:textId="4DC5598F"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0,1375</w:t>
            </w:r>
          </w:p>
        </w:tc>
        <w:tc>
          <w:tcPr>
            <w:tcW w:w="1181" w:type="dxa"/>
            <w:vAlign w:val="center"/>
          </w:tcPr>
          <w:p w14:paraId="13946D7B" w14:textId="2709AC00"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0,0573</w:t>
            </w:r>
          </w:p>
        </w:tc>
        <w:tc>
          <w:tcPr>
            <w:tcW w:w="1182" w:type="dxa"/>
            <w:vAlign w:val="center"/>
          </w:tcPr>
          <w:p w14:paraId="4038C6B3" w14:textId="391848CD"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0,1615</w:t>
            </w:r>
          </w:p>
        </w:tc>
      </w:tr>
      <w:tr w:rsidR="00C5345E" w:rsidRPr="006F0B3D" w14:paraId="73DFD554" w14:textId="77777777" w:rsidTr="006F0B3D">
        <w:trPr>
          <w:trHeight w:val="244"/>
        </w:trPr>
        <w:tc>
          <w:tcPr>
            <w:tcW w:w="1980" w:type="dxa"/>
            <w:vMerge/>
            <w:vAlign w:val="center"/>
          </w:tcPr>
          <w:p w14:paraId="6B7F783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4342AA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30542926" w14:textId="73ADC14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2,7853</w:t>
            </w:r>
          </w:p>
        </w:tc>
        <w:tc>
          <w:tcPr>
            <w:tcW w:w="1181" w:type="dxa"/>
            <w:vAlign w:val="center"/>
          </w:tcPr>
          <w:p w14:paraId="27BB554C" w14:textId="6BDCB4B4"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2,8655</w:t>
            </w:r>
          </w:p>
        </w:tc>
        <w:tc>
          <w:tcPr>
            <w:tcW w:w="1182" w:type="dxa"/>
            <w:vAlign w:val="center"/>
          </w:tcPr>
          <w:p w14:paraId="58C40AD1" w14:textId="0D0D5D99"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2,4120</w:t>
            </w:r>
          </w:p>
        </w:tc>
      </w:tr>
      <w:tr w:rsidR="00C5345E" w:rsidRPr="006F0B3D" w14:paraId="03CE5790" w14:textId="77777777" w:rsidTr="006F0B3D">
        <w:trPr>
          <w:trHeight w:val="244"/>
        </w:trPr>
        <w:tc>
          <w:tcPr>
            <w:tcW w:w="1980" w:type="dxa"/>
            <w:vMerge/>
            <w:vAlign w:val="center"/>
          </w:tcPr>
          <w:p w14:paraId="6D07FCD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667A96CB"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07F7E4DB" w14:textId="54CC61F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8,52</w:t>
            </w:r>
          </w:p>
        </w:tc>
        <w:tc>
          <w:tcPr>
            <w:tcW w:w="1181" w:type="dxa"/>
            <w:vAlign w:val="center"/>
          </w:tcPr>
          <w:p w14:paraId="4C1369BE" w14:textId="3FD7211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8,52</w:t>
            </w:r>
          </w:p>
        </w:tc>
        <w:tc>
          <w:tcPr>
            <w:tcW w:w="1182" w:type="dxa"/>
            <w:vAlign w:val="center"/>
          </w:tcPr>
          <w:p w14:paraId="1FCC831B" w14:textId="3B1D3976"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8,52</w:t>
            </w:r>
          </w:p>
        </w:tc>
      </w:tr>
      <w:tr w:rsidR="00C5345E" w:rsidRPr="006F0B3D" w14:paraId="5D628813" w14:textId="77777777" w:rsidTr="00C5345E">
        <w:trPr>
          <w:trHeight w:val="244"/>
        </w:trPr>
        <w:tc>
          <w:tcPr>
            <w:tcW w:w="1980" w:type="dxa"/>
            <w:vMerge/>
            <w:vAlign w:val="center"/>
          </w:tcPr>
          <w:p w14:paraId="1E01DDF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48AE3955"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bottom"/>
          </w:tcPr>
          <w:p w14:paraId="5EDA4679" w14:textId="6B322FFE"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0,1371</w:t>
            </w:r>
          </w:p>
        </w:tc>
        <w:tc>
          <w:tcPr>
            <w:tcW w:w="1181" w:type="dxa"/>
            <w:vAlign w:val="bottom"/>
          </w:tcPr>
          <w:p w14:paraId="76CE6C91" w14:textId="7F681217"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0,1277</w:t>
            </w:r>
          </w:p>
        </w:tc>
        <w:tc>
          <w:tcPr>
            <w:tcW w:w="1182" w:type="dxa"/>
            <w:vAlign w:val="bottom"/>
          </w:tcPr>
          <w:p w14:paraId="6827E3FE" w14:textId="568AEF12" w:rsidR="00C5345E" w:rsidRPr="006F0B3D" w:rsidRDefault="00C5345E" w:rsidP="00C5345E">
            <w:pPr>
              <w:spacing w:after="0" w:line="240" w:lineRule="auto"/>
              <w:jc w:val="center"/>
              <w:rPr>
                <w:rFonts w:eastAsia="Times New Roman" w:cs="Times New Roman"/>
                <w:color w:val="000000"/>
                <w:sz w:val="20"/>
                <w:szCs w:val="20"/>
                <w:lang w:eastAsia="ru-RU"/>
              </w:rPr>
            </w:pPr>
            <w:r>
              <w:rPr>
                <w:color w:val="000000"/>
                <w:sz w:val="19"/>
                <w:szCs w:val="19"/>
              </w:rPr>
              <w:t>0,1376</w:t>
            </w:r>
          </w:p>
        </w:tc>
      </w:tr>
      <w:tr w:rsidR="00C5345E" w:rsidRPr="006F0B3D" w14:paraId="6DA4F667" w14:textId="77777777" w:rsidTr="00C5345E">
        <w:trPr>
          <w:trHeight w:val="244"/>
        </w:trPr>
        <w:tc>
          <w:tcPr>
            <w:tcW w:w="1980" w:type="dxa"/>
            <w:vMerge w:val="restart"/>
            <w:vAlign w:val="center"/>
          </w:tcPr>
          <w:p w14:paraId="1EE1B29C" w14:textId="68A4D31E"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КУ № 31</w:t>
            </w:r>
          </w:p>
        </w:tc>
        <w:tc>
          <w:tcPr>
            <w:tcW w:w="3827" w:type="dxa"/>
            <w:shd w:val="clear" w:color="auto" w:fill="auto"/>
            <w:vAlign w:val="center"/>
          </w:tcPr>
          <w:p w14:paraId="538DBA4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7F2F1033" w14:textId="1E165337"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2,0000</w:t>
            </w:r>
          </w:p>
        </w:tc>
        <w:tc>
          <w:tcPr>
            <w:tcW w:w="1181" w:type="dxa"/>
            <w:vAlign w:val="bottom"/>
          </w:tcPr>
          <w:p w14:paraId="4B8D6465" w14:textId="5983220C"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2,0000</w:t>
            </w:r>
          </w:p>
        </w:tc>
        <w:tc>
          <w:tcPr>
            <w:tcW w:w="1182" w:type="dxa"/>
            <w:vAlign w:val="center"/>
          </w:tcPr>
          <w:p w14:paraId="0A5157E1" w14:textId="16BE01A0"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2,0000</w:t>
            </w:r>
          </w:p>
        </w:tc>
      </w:tr>
      <w:tr w:rsidR="00C5345E" w:rsidRPr="006F0B3D" w14:paraId="1C631A9A" w14:textId="77777777" w:rsidTr="00C5345E">
        <w:trPr>
          <w:trHeight w:val="244"/>
        </w:trPr>
        <w:tc>
          <w:tcPr>
            <w:tcW w:w="1980" w:type="dxa"/>
            <w:vMerge/>
            <w:vAlign w:val="center"/>
          </w:tcPr>
          <w:p w14:paraId="6C8DB8F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3FCC235"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62B317D6" w14:textId="125113BF"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1" w:type="dxa"/>
            <w:vAlign w:val="bottom"/>
          </w:tcPr>
          <w:p w14:paraId="0BA64982" w14:textId="4B6F37D7"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2" w:type="dxa"/>
            <w:vAlign w:val="center"/>
          </w:tcPr>
          <w:p w14:paraId="055EAEC3" w14:textId="04BE0874"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r>
      <w:tr w:rsidR="00C5345E" w:rsidRPr="006F0B3D" w14:paraId="581EE23F" w14:textId="77777777" w:rsidTr="00C5345E">
        <w:trPr>
          <w:trHeight w:val="244"/>
        </w:trPr>
        <w:tc>
          <w:tcPr>
            <w:tcW w:w="1980" w:type="dxa"/>
            <w:vMerge/>
            <w:vAlign w:val="center"/>
          </w:tcPr>
          <w:p w14:paraId="21003C6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11AB0BC"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17FAEA4D" w14:textId="0956F959" w:rsidR="00C5345E" w:rsidRPr="006F0B3D" w:rsidRDefault="00C5345E" w:rsidP="00C5345E">
            <w:pPr>
              <w:spacing w:after="0" w:line="240" w:lineRule="auto"/>
              <w:jc w:val="center"/>
              <w:rPr>
                <w:rFonts w:cs="Times New Roman"/>
                <w:color w:val="000000"/>
                <w:sz w:val="20"/>
                <w:szCs w:val="20"/>
              </w:rPr>
            </w:pPr>
            <w:r>
              <w:rPr>
                <w:color w:val="000000"/>
                <w:sz w:val="19"/>
                <w:szCs w:val="19"/>
              </w:rPr>
              <w:t>2,0000</w:t>
            </w:r>
          </w:p>
        </w:tc>
        <w:tc>
          <w:tcPr>
            <w:tcW w:w="1181" w:type="dxa"/>
            <w:vAlign w:val="bottom"/>
          </w:tcPr>
          <w:p w14:paraId="0FFB42D3" w14:textId="68A88F71" w:rsidR="00C5345E" w:rsidRPr="006F0B3D" w:rsidRDefault="00C5345E" w:rsidP="00C5345E">
            <w:pPr>
              <w:spacing w:after="0" w:line="240" w:lineRule="auto"/>
              <w:jc w:val="center"/>
              <w:rPr>
                <w:rFonts w:cs="Times New Roman"/>
                <w:color w:val="000000"/>
                <w:sz w:val="20"/>
                <w:szCs w:val="20"/>
              </w:rPr>
            </w:pPr>
            <w:r>
              <w:rPr>
                <w:color w:val="000000"/>
                <w:sz w:val="19"/>
                <w:szCs w:val="19"/>
              </w:rPr>
              <w:t>2,0000</w:t>
            </w:r>
          </w:p>
        </w:tc>
        <w:tc>
          <w:tcPr>
            <w:tcW w:w="1182" w:type="dxa"/>
            <w:vAlign w:val="center"/>
          </w:tcPr>
          <w:p w14:paraId="353F4AA1" w14:textId="2593C02A" w:rsidR="00C5345E" w:rsidRPr="006F0B3D" w:rsidRDefault="00C5345E" w:rsidP="00C5345E">
            <w:pPr>
              <w:spacing w:after="0" w:line="240" w:lineRule="auto"/>
              <w:jc w:val="center"/>
              <w:rPr>
                <w:rFonts w:cs="Times New Roman"/>
                <w:color w:val="000000"/>
                <w:sz w:val="20"/>
                <w:szCs w:val="20"/>
              </w:rPr>
            </w:pPr>
            <w:r>
              <w:rPr>
                <w:color w:val="000000"/>
                <w:sz w:val="19"/>
                <w:szCs w:val="19"/>
              </w:rPr>
              <w:t>2,0000</w:t>
            </w:r>
          </w:p>
        </w:tc>
      </w:tr>
      <w:tr w:rsidR="00C5345E" w:rsidRPr="006F0B3D" w14:paraId="3CE618A7" w14:textId="77777777" w:rsidTr="00C5345E">
        <w:trPr>
          <w:trHeight w:val="244"/>
        </w:trPr>
        <w:tc>
          <w:tcPr>
            <w:tcW w:w="1980" w:type="dxa"/>
            <w:vMerge/>
            <w:vAlign w:val="center"/>
          </w:tcPr>
          <w:p w14:paraId="33DA69F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D203C3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38B1E943" w14:textId="303FC421"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1" w:type="dxa"/>
            <w:vAlign w:val="bottom"/>
          </w:tcPr>
          <w:p w14:paraId="1C4E716E" w14:textId="1953FAA9"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2" w:type="dxa"/>
            <w:vAlign w:val="center"/>
          </w:tcPr>
          <w:p w14:paraId="08624462" w14:textId="45C3E29C"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r>
      <w:tr w:rsidR="00C5345E" w:rsidRPr="006F0B3D" w14:paraId="17234C72" w14:textId="77777777" w:rsidTr="00C5345E">
        <w:trPr>
          <w:trHeight w:val="244"/>
        </w:trPr>
        <w:tc>
          <w:tcPr>
            <w:tcW w:w="1980" w:type="dxa"/>
            <w:vMerge/>
            <w:vAlign w:val="center"/>
          </w:tcPr>
          <w:p w14:paraId="624C893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D391F48"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0371E341" w14:textId="06D963E0" w:rsidR="00C5345E" w:rsidRPr="006F0B3D" w:rsidRDefault="00C5345E" w:rsidP="00C5345E">
            <w:pPr>
              <w:spacing w:after="0" w:line="240" w:lineRule="auto"/>
              <w:jc w:val="center"/>
              <w:rPr>
                <w:rFonts w:cs="Times New Roman"/>
                <w:color w:val="000000"/>
                <w:sz w:val="20"/>
                <w:szCs w:val="20"/>
              </w:rPr>
            </w:pPr>
            <w:r>
              <w:rPr>
                <w:color w:val="000000"/>
                <w:sz w:val="19"/>
                <w:szCs w:val="19"/>
              </w:rPr>
              <w:t>2,0000</w:t>
            </w:r>
          </w:p>
        </w:tc>
        <w:tc>
          <w:tcPr>
            <w:tcW w:w="1181" w:type="dxa"/>
            <w:vAlign w:val="bottom"/>
          </w:tcPr>
          <w:p w14:paraId="4327DCC6" w14:textId="5CD93CC0" w:rsidR="00C5345E" w:rsidRPr="006F0B3D" w:rsidRDefault="00C5345E" w:rsidP="00C5345E">
            <w:pPr>
              <w:spacing w:after="0" w:line="240" w:lineRule="auto"/>
              <w:jc w:val="center"/>
              <w:rPr>
                <w:rFonts w:cs="Times New Roman"/>
                <w:color w:val="000000"/>
                <w:sz w:val="20"/>
                <w:szCs w:val="20"/>
              </w:rPr>
            </w:pPr>
            <w:r>
              <w:rPr>
                <w:color w:val="000000"/>
                <w:sz w:val="19"/>
                <w:szCs w:val="19"/>
              </w:rPr>
              <w:t>2,0000</w:t>
            </w:r>
          </w:p>
        </w:tc>
        <w:tc>
          <w:tcPr>
            <w:tcW w:w="1182" w:type="dxa"/>
            <w:vAlign w:val="center"/>
          </w:tcPr>
          <w:p w14:paraId="6B4D7F8E" w14:textId="14FC6A51" w:rsidR="00C5345E" w:rsidRPr="006F0B3D" w:rsidRDefault="00C5345E" w:rsidP="00C5345E">
            <w:pPr>
              <w:spacing w:after="0" w:line="240" w:lineRule="auto"/>
              <w:jc w:val="center"/>
              <w:rPr>
                <w:rFonts w:cs="Times New Roman"/>
                <w:color w:val="000000"/>
                <w:sz w:val="20"/>
                <w:szCs w:val="20"/>
              </w:rPr>
            </w:pPr>
            <w:r>
              <w:rPr>
                <w:color w:val="000000"/>
                <w:sz w:val="19"/>
                <w:szCs w:val="19"/>
              </w:rPr>
              <w:t>2,0000</w:t>
            </w:r>
          </w:p>
        </w:tc>
      </w:tr>
      <w:tr w:rsidR="00C5345E" w:rsidRPr="006F0B3D" w14:paraId="00F71D4F" w14:textId="77777777" w:rsidTr="00C5345E">
        <w:trPr>
          <w:trHeight w:val="244"/>
        </w:trPr>
        <w:tc>
          <w:tcPr>
            <w:tcW w:w="1980" w:type="dxa"/>
            <w:vMerge/>
            <w:vAlign w:val="center"/>
          </w:tcPr>
          <w:p w14:paraId="40386D95"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FD0C17F"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169C1336" w14:textId="328773BA" w:rsidR="00C5345E" w:rsidRPr="006F0B3D" w:rsidRDefault="00C5345E" w:rsidP="00C5345E">
            <w:pPr>
              <w:spacing w:after="0" w:line="240" w:lineRule="auto"/>
              <w:jc w:val="center"/>
              <w:rPr>
                <w:rFonts w:cs="Times New Roman"/>
                <w:color w:val="000000"/>
                <w:sz w:val="20"/>
                <w:szCs w:val="20"/>
              </w:rPr>
            </w:pPr>
            <w:r>
              <w:rPr>
                <w:color w:val="000000"/>
                <w:sz w:val="19"/>
                <w:szCs w:val="19"/>
              </w:rPr>
              <w:t>0,0453</w:t>
            </w:r>
          </w:p>
        </w:tc>
        <w:tc>
          <w:tcPr>
            <w:tcW w:w="1181" w:type="dxa"/>
            <w:vAlign w:val="bottom"/>
          </w:tcPr>
          <w:p w14:paraId="7C99AB92" w14:textId="116F794B" w:rsidR="00C5345E" w:rsidRPr="006F0B3D" w:rsidRDefault="00C5345E" w:rsidP="00C5345E">
            <w:pPr>
              <w:spacing w:after="0" w:line="240" w:lineRule="auto"/>
              <w:jc w:val="center"/>
              <w:rPr>
                <w:rFonts w:cs="Times New Roman"/>
                <w:color w:val="000000"/>
                <w:sz w:val="20"/>
                <w:szCs w:val="20"/>
              </w:rPr>
            </w:pPr>
            <w:r>
              <w:rPr>
                <w:color w:val="000000"/>
                <w:sz w:val="19"/>
                <w:szCs w:val="19"/>
              </w:rPr>
              <w:t>0,0453</w:t>
            </w:r>
          </w:p>
        </w:tc>
        <w:tc>
          <w:tcPr>
            <w:tcW w:w="1182" w:type="dxa"/>
            <w:vAlign w:val="center"/>
          </w:tcPr>
          <w:p w14:paraId="2E57FFA5" w14:textId="7C8CFA19" w:rsidR="00C5345E" w:rsidRPr="006F0B3D" w:rsidRDefault="00C5345E" w:rsidP="00C5345E">
            <w:pPr>
              <w:spacing w:after="0" w:line="240" w:lineRule="auto"/>
              <w:jc w:val="center"/>
              <w:rPr>
                <w:rFonts w:cs="Times New Roman"/>
                <w:color w:val="000000"/>
                <w:sz w:val="20"/>
                <w:szCs w:val="20"/>
              </w:rPr>
            </w:pPr>
            <w:r>
              <w:rPr>
                <w:color w:val="000000"/>
                <w:sz w:val="19"/>
                <w:szCs w:val="19"/>
              </w:rPr>
              <w:t>0,0047</w:t>
            </w:r>
          </w:p>
        </w:tc>
      </w:tr>
      <w:tr w:rsidR="00C5345E" w:rsidRPr="006F0B3D" w14:paraId="7037F954" w14:textId="77777777" w:rsidTr="00C5345E">
        <w:trPr>
          <w:trHeight w:val="244"/>
        </w:trPr>
        <w:tc>
          <w:tcPr>
            <w:tcW w:w="1980" w:type="dxa"/>
            <w:vMerge/>
            <w:vAlign w:val="center"/>
          </w:tcPr>
          <w:p w14:paraId="232C144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D139514"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234B1412" w14:textId="476398B4" w:rsidR="00C5345E" w:rsidRPr="006F0B3D" w:rsidRDefault="00C5345E" w:rsidP="00C5345E">
            <w:pPr>
              <w:spacing w:after="0" w:line="240" w:lineRule="auto"/>
              <w:jc w:val="center"/>
              <w:rPr>
                <w:rFonts w:cs="Times New Roman"/>
                <w:color w:val="000000"/>
                <w:sz w:val="20"/>
                <w:szCs w:val="20"/>
              </w:rPr>
            </w:pPr>
            <w:r>
              <w:rPr>
                <w:color w:val="000000"/>
                <w:sz w:val="19"/>
                <w:szCs w:val="19"/>
              </w:rPr>
              <w:t>1,9547</w:t>
            </w:r>
          </w:p>
        </w:tc>
        <w:tc>
          <w:tcPr>
            <w:tcW w:w="1181" w:type="dxa"/>
            <w:vAlign w:val="bottom"/>
          </w:tcPr>
          <w:p w14:paraId="124DB2B6" w14:textId="52E6028A" w:rsidR="00C5345E" w:rsidRPr="006F0B3D" w:rsidRDefault="00C5345E" w:rsidP="00C5345E">
            <w:pPr>
              <w:spacing w:after="0" w:line="240" w:lineRule="auto"/>
              <w:jc w:val="center"/>
              <w:rPr>
                <w:rFonts w:cs="Times New Roman"/>
                <w:color w:val="000000"/>
                <w:sz w:val="20"/>
                <w:szCs w:val="20"/>
              </w:rPr>
            </w:pPr>
            <w:r>
              <w:rPr>
                <w:color w:val="000000"/>
                <w:sz w:val="19"/>
                <w:szCs w:val="19"/>
              </w:rPr>
              <w:t>1,9547</w:t>
            </w:r>
          </w:p>
        </w:tc>
        <w:tc>
          <w:tcPr>
            <w:tcW w:w="1182" w:type="dxa"/>
            <w:vAlign w:val="center"/>
          </w:tcPr>
          <w:p w14:paraId="49CD9E1F" w14:textId="5CFC371B" w:rsidR="00C5345E" w:rsidRPr="006F0B3D" w:rsidRDefault="00C5345E" w:rsidP="00C5345E">
            <w:pPr>
              <w:spacing w:after="0" w:line="240" w:lineRule="auto"/>
              <w:jc w:val="center"/>
              <w:rPr>
                <w:rFonts w:cs="Times New Roman"/>
                <w:color w:val="000000"/>
                <w:sz w:val="20"/>
                <w:szCs w:val="20"/>
              </w:rPr>
            </w:pPr>
            <w:r>
              <w:rPr>
                <w:color w:val="000000"/>
                <w:sz w:val="19"/>
                <w:szCs w:val="19"/>
              </w:rPr>
              <w:t>1,9953</w:t>
            </w:r>
          </w:p>
        </w:tc>
      </w:tr>
      <w:tr w:rsidR="00C5345E" w:rsidRPr="006F0B3D" w14:paraId="765F0544" w14:textId="77777777" w:rsidTr="00C5345E">
        <w:trPr>
          <w:trHeight w:val="244"/>
        </w:trPr>
        <w:tc>
          <w:tcPr>
            <w:tcW w:w="1980" w:type="dxa"/>
            <w:vMerge/>
            <w:vAlign w:val="center"/>
          </w:tcPr>
          <w:p w14:paraId="2E650533"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4854EC4"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392B9BDB" w14:textId="52DAF1E1" w:rsidR="00C5345E" w:rsidRPr="006F0B3D" w:rsidRDefault="00C5345E" w:rsidP="00C5345E">
            <w:pPr>
              <w:spacing w:after="0" w:line="240" w:lineRule="auto"/>
              <w:jc w:val="center"/>
              <w:rPr>
                <w:rFonts w:cs="Times New Roman"/>
                <w:color w:val="000000"/>
                <w:sz w:val="20"/>
                <w:szCs w:val="20"/>
              </w:rPr>
            </w:pPr>
            <w:r>
              <w:rPr>
                <w:color w:val="000000"/>
                <w:sz w:val="19"/>
                <w:szCs w:val="19"/>
              </w:rPr>
              <w:t>0,0013</w:t>
            </w:r>
          </w:p>
        </w:tc>
        <w:tc>
          <w:tcPr>
            <w:tcW w:w="1181" w:type="dxa"/>
            <w:vAlign w:val="bottom"/>
          </w:tcPr>
          <w:p w14:paraId="5906F4B4" w14:textId="347E343C" w:rsidR="00C5345E" w:rsidRPr="006F0B3D" w:rsidRDefault="00C5345E" w:rsidP="00C5345E">
            <w:pPr>
              <w:spacing w:after="0" w:line="240" w:lineRule="auto"/>
              <w:jc w:val="center"/>
              <w:rPr>
                <w:rFonts w:cs="Times New Roman"/>
                <w:color w:val="000000"/>
                <w:sz w:val="20"/>
                <w:szCs w:val="20"/>
              </w:rPr>
            </w:pPr>
            <w:r>
              <w:rPr>
                <w:color w:val="000000"/>
                <w:sz w:val="19"/>
                <w:szCs w:val="19"/>
              </w:rPr>
              <w:t>0,0013</w:t>
            </w:r>
          </w:p>
        </w:tc>
        <w:tc>
          <w:tcPr>
            <w:tcW w:w="1182" w:type="dxa"/>
            <w:vAlign w:val="center"/>
          </w:tcPr>
          <w:p w14:paraId="7AE6768D" w14:textId="68A6A00F" w:rsidR="00C5345E" w:rsidRPr="006F0B3D" w:rsidRDefault="00C5345E" w:rsidP="00C5345E">
            <w:pPr>
              <w:spacing w:after="0" w:line="240" w:lineRule="auto"/>
              <w:jc w:val="center"/>
              <w:rPr>
                <w:rFonts w:cs="Times New Roman"/>
                <w:color w:val="000000"/>
                <w:sz w:val="20"/>
                <w:szCs w:val="20"/>
              </w:rPr>
            </w:pPr>
            <w:r>
              <w:rPr>
                <w:color w:val="000000"/>
                <w:sz w:val="19"/>
                <w:szCs w:val="19"/>
              </w:rPr>
              <w:t>0,0302</w:t>
            </w:r>
          </w:p>
        </w:tc>
      </w:tr>
      <w:tr w:rsidR="00C5345E" w:rsidRPr="006F0B3D" w14:paraId="49A01015" w14:textId="77777777" w:rsidTr="006F0B3D">
        <w:trPr>
          <w:trHeight w:val="244"/>
        </w:trPr>
        <w:tc>
          <w:tcPr>
            <w:tcW w:w="1980" w:type="dxa"/>
            <w:vMerge/>
            <w:vAlign w:val="center"/>
          </w:tcPr>
          <w:p w14:paraId="365A0042"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5C8B5E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6FF61A4E" w14:textId="5B575D7A" w:rsidR="00C5345E" w:rsidRPr="006F0B3D" w:rsidRDefault="00C5345E" w:rsidP="00C5345E">
            <w:pPr>
              <w:spacing w:after="0" w:line="240" w:lineRule="auto"/>
              <w:jc w:val="center"/>
              <w:rPr>
                <w:rFonts w:cs="Times New Roman"/>
                <w:color w:val="000000"/>
                <w:sz w:val="20"/>
                <w:szCs w:val="20"/>
              </w:rPr>
            </w:pPr>
            <w:r>
              <w:rPr>
                <w:color w:val="000000"/>
                <w:sz w:val="19"/>
                <w:szCs w:val="19"/>
              </w:rPr>
              <w:t>0,1887</w:t>
            </w:r>
          </w:p>
        </w:tc>
        <w:tc>
          <w:tcPr>
            <w:tcW w:w="1181" w:type="dxa"/>
            <w:vAlign w:val="center"/>
          </w:tcPr>
          <w:p w14:paraId="4F5C0A90" w14:textId="41A9FF17" w:rsidR="00C5345E" w:rsidRPr="006F0B3D" w:rsidRDefault="00C5345E" w:rsidP="00C5345E">
            <w:pPr>
              <w:spacing w:after="0" w:line="240" w:lineRule="auto"/>
              <w:jc w:val="center"/>
              <w:rPr>
                <w:rFonts w:cs="Times New Roman"/>
                <w:color w:val="000000"/>
                <w:sz w:val="20"/>
                <w:szCs w:val="20"/>
              </w:rPr>
            </w:pPr>
            <w:r>
              <w:rPr>
                <w:color w:val="000000"/>
                <w:sz w:val="19"/>
                <w:szCs w:val="19"/>
              </w:rPr>
              <w:t>0,2300</w:t>
            </w:r>
          </w:p>
        </w:tc>
        <w:tc>
          <w:tcPr>
            <w:tcW w:w="1182" w:type="dxa"/>
            <w:vAlign w:val="center"/>
          </w:tcPr>
          <w:p w14:paraId="190E0344" w14:textId="31ABF32B" w:rsidR="00C5345E" w:rsidRPr="006F0B3D" w:rsidRDefault="00C5345E" w:rsidP="00C5345E">
            <w:pPr>
              <w:spacing w:after="0" w:line="240" w:lineRule="auto"/>
              <w:jc w:val="center"/>
              <w:rPr>
                <w:rFonts w:cs="Times New Roman"/>
                <w:color w:val="000000"/>
                <w:sz w:val="20"/>
                <w:szCs w:val="20"/>
              </w:rPr>
            </w:pPr>
            <w:r>
              <w:rPr>
                <w:color w:val="000000"/>
                <w:sz w:val="19"/>
                <w:szCs w:val="19"/>
              </w:rPr>
              <w:t>0,1840</w:t>
            </w:r>
          </w:p>
        </w:tc>
      </w:tr>
      <w:tr w:rsidR="00C5345E" w:rsidRPr="006F0B3D" w14:paraId="230B5AD5" w14:textId="77777777" w:rsidTr="006F0B3D">
        <w:trPr>
          <w:trHeight w:val="244"/>
        </w:trPr>
        <w:tc>
          <w:tcPr>
            <w:tcW w:w="1980" w:type="dxa"/>
            <w:vMerge/>
            <w:vAlign w:val="center"/>
          </w:tcPr>
          <w:p w14:paraId="1C95E14E"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CF1217D"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099E7C13" w14:textId="2C9C7BFC" w:rsidR="00C5345E" w:rsidRPr="006F0B3D" w:rsidRDefault="00C5345E" w:rsidP="00C5345E">
            <w:pPr>
              <w:spacing w:after="0" w:line="240" w:lineRule="auto"/>
              <w:jc w:val="center"/>
              <w:rPr>
                <w:rFonts w:cs="Times New Roman"/>
                <w:color w:val="000000"/>
                <w:sz w:val="20"/>
                <w:szCs w:val="20"/>
              </w:rPr>
            </w:pPr>
            <w:r>
              <w:rPr>
                <w:color w:val="000000"/>
                <w:sz w:val="19"/>
                <w:szCs w:val="19"/>
              </w:rPr>
              <w:t>0,1887</w:t>
            </w:r>
          </w:p>
        </w:tc>
        <w:tc>
          <w:tcPr>
            <w:tcW w:w="1181" w:type="dxa"/>
            <w:vAlign w:val="center"/>
          </w:tcPr>
          <w:p w14:paraId="200A9934" w14:textId="0A4D3157" w:rsidR="00C5345E" w:rsidRPr="006F0B3D" w:rsidRDefault="00C5345E" w:rsidP="00C5345E">
            <w:pPr>
              <w:spacing w:after="0" w:line="240" w:lineRule="auto"/>
              <w:jc w:val="center"/>
              <w:rPr>
                <w:rFonts w:cs="Times New Roman"/>
                <w:color w:val="000000"/>
                <w:sz w:val="20"/>
                <w:szCs w:val="20"/>
              </w:rPr>
            </w:pPr>
            <w:r>
              <w:rPr>
                <w:color w:val="000000"/>
                <w:sz w:val="19"/>
                <w:szCs w:val="19"/>
              </w:rPr>
              <w:t>0,2300</w:t>
            </w:r>
          </w:p>
        </w:tc>
        <w:tc>
          <w:tcPr>
            <w:tcW w:w="1182" w:type="dxa"/>
            <w:vAlign w:val="center"/>
          </w:tcPr>
          <w:p w14:paraId="51A4317D" w14:textId="4E6A9253" w:rsidR="00C5345E" w:rsidRPr="006F0B3D" w:rsidRDefault="00C5345E" w:rsidP="00C5345E">
            <w:pPr>
              <w:spacing w:after="0" w:line="240" w:lineRule="auto"/>
              <w:jc w:val="center"/>
              <w:rPr>
                <w:rFonts w:cs="Times New Roman"/>
                <w:color w:val="000000"/>
                <w:sz w:val="20"/>
                <w:szCs w:val="20"/>
              </w:rPr>
            </w:pPr>
            <w:r>
              <w:rPr>
                <w:color w:val="000000"/>
                <w:sz w:val="19"/>
                <w:szCs w:val="19"/>
              </w:rPr>
              <w:t>0,1840</w:t>
            </w:r>
          </w:p>
        </w:tc>
      </w:tr>
      <w:tr w:rsidR="00C5345E" w:rsidRPr="006F0B3D" w14:paraId="49FD5134" w14:textId="77777777" w:rsidTr="006F0B3D">
        <w:trPr>
          <w:trHeight w:val="244"/>
        </w:trPr>
        <w:tc>
          <w:tcPr>
            <w:tcW w:w="1980" w:type="dxa"/>
            <w:vMerge/>
            <w:vAlign w:val="center"/>
          </w:tcPr>
          <w:p w14:paraId="05A86FBB"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9D2FDF3"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1E6522C7" w14:textId="697C4B13"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1" w:type="dxa"/>
            <w:vAlign w:val="center"/>
          </w:tcPr>
          <w:p w14:paraId="28F3FB6B" w14:textId="6058F855"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2" w:type="dxa"/>
            <w:vAlign w:val="center"/>
          </w:tcPr>
          <w:p w14:paraId="33010A85" w14:textId="503BCC50"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r>
      <w:tr w:rsidR="00C5345E" w:rsidRPr="006F0B3D" w14:paraId="389CF2CB" w14:textId="77777777" w:rsidTr="006F0B3D">
        <w:trPr>
          <w:trHeight w:val="244"/>
        </w:trPr>
        <w:tc>
          <w:tcPr>
            <w:tcW w:w="1980" w:type="dxa"/>
            <w:vMerge/>
            <w:vAlign w:val="center"/>
          </w:tcPr>
          <w:p w14:paraId="16211D45"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F6CB0B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57C33ADC" w14:textId="211A076F" w:rsidR="00C5345E" w:rsidRPr="006F0B3D" w:rsidRDefault="00C5345E" w:rsidP="00C5345E">
            <w:pPr>
              <w:spacing w:after="0" w:line="240" w:lineRule="auto"/>
              <w:jc w:val="center"/>
              <w:rPr>
                <w:rFonts w:cs="Times New Roman"/>
                <w:color w:val="000000"/>
                <w:sz w:val="20"/>
                <w:szCs w:val="20"/>
              </w:rPr>
            </w:pPr>
            <w:r>
              <w:rPr>
                <w:color w:val="000000"/>
                <w:sz w:val="19"/>
                <w:szCs w:val="19"/>
              </w:rPr>
              <w:t>1,7647</w:t>
            </w:r>
          </w:p>
        </w:tc>
        <w:tc>
          <w:tcPr>
            <w:tcW w:w="1181" w:type="dxa"/>
            <w:vAlign w:val="center"/>
          </w:tcPr>
          <w:p w14:paraId="77B5EB7A" w14:textId="7E9BF627" w:rsidR="00C5345E" w:rsidRPr="006F0B3D" w:rsidRDefault="00C5345E" w:rsidP="00C5345E">
            <w:pPr>
              <w:spacing w:after="0" w:line="240" w:lineRule="auto"/>
              <w:jc w:val="center"/>
              <w:rPr>
                <w:rFonts w:cs="Times New Roman"/>
                <w:color w:val="000000"/>
                <w:sz w:val="20"/>
                <w:szCs w:val="20"/>
              </w:rPr>
            </w:pPr>
            <w:r>
              <w:rPr>
                <w:color w:val="000000"/>
                <w:sz w:val="19"/>
                <w:szCs w:val="19"/>
              </w:rPr>
              <w:t>1,7234</w:t>
            </w:r>
          </w:p>
        </w:tc>
        <w:tc>
          <w:tcPr>
            <w:tcW w:w="1182" w:type="dxa"/>
            <w:vAlign w:val="center"/>
          </w:tcPr>
          <w:p w14:paraId="19179432" w14:textId="403F2549" w:rsidR="00C5345E" w:rsidRPr="006F0B3D" w:rsidRDefault="00C5345E" w:rsidP="00C5345E">
            <w:pPr>
              <w:spacing w:after="0" w:line="240" w:lineRule="auto"/>
              <w:jc w:val="center"/>
              <w:rPr>
                <w:rFonts w:cs="Times New Roman"/>
                <w:color w:val="000000"/>
                <w:sz w:val="20"/>
                <w:szCs w:val="20"/>
              </w:rPr>
            </w:pPr>
            <w:r>
              <w:rPr>
                <w:color w:val="000000"/>
                <w:sz w:val="19"/>
                <w:szCs w:val="19"/>
              </w:rPr>
              <w:t>1,7811</w:t>
            </w:r>
          </w:p>
        </w:tc>
      </w:tr>
      <w:tr w:rsidR="00C5345E" w:rsidRPr="006F0B3D" w14:paraId="47280F98" w14:textId="77777777" w:rsidTr="006F0B3D">
        <w:trPr>
          <w:trHeight w:val="244"/>
        </w:trPr>
        <w:tc>
          <w:tcPr>
            <w:tcW w:w="1980" w:type="dxa"/>
            <w:vMerge/>
            <w:vAlign w:val="center"/>
          </w:tcPr>
          <w:p w14:paraId="781B2B2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553C6CB"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39FE402C" w14:textId="518649BE" w:rsidR="00C5345E" w:rsidRPr="006F0B3D" w:rsidRDefault="00C5345E" w:rsidP="00C5345E">
            <w:pPr>
              <w:spacing w:after="0" w:line="240" w:lineRule="auto"/>
              <w:jc w:val="center"/>
              <w:rPr>
                <w:rFonts w:cs="Times New Roman"/>
                <w:color w:val="000000"/>
                <w:sz w:val="20"/>
                <w:szCs w:val="20"/>
              </w:rPr>
            </w:pPr>
            <w:r>
              <w:rPr>
                <w:color w:val="000000"/>
                <w:sz w:val="19"/>
                <w:szCs w:val="19"/>
              </w:rPr>
              <w:t>0,1887</w:t>
            </w:r>
          </w:p>
        </w:tc>
        <w:tc>
          <w:tcPr>
            <w:tcW w:w="1181" w:type="dxa"/>
            <w:vAlign w:val="center"/>
          </w:tcPr>
          <w:p w14:paraId="69F0BD6F" w14:textId="27C7F144" w:rsidR="00C5345E" w:rsidRPr="006F0B3D" w:rsidRDefault="00C5345E" w:rsidP="00C5345E">
            <w:pPr>
              <w:spacing w:after="0" w:line="240" w:lineRule="auto"/>
              <w:jc w:val="center"/>
              <w:rPr>
                <w:rFonts w:cs="Times New Roman"/>
                <w:color w:val="000000"/>
                <w:sz w:val="20"/>
                <w:szCs w:val="20"/>
              </w:rPr>
            </w:pPr>
            <w:r>
              <w:rPr>
                <w:color w:val="000000"/>
                <w:sz w:val="19"/>
                <w:szCs w:val="19"/>
              </w:rPr>
              <w:t>0,2300</w:t>
            </w:r>
          </w:p>
        </w:tc>
        <w:tc>
          <w:tcPr>
            <w:tcW w:w="1182" w:type="dxa"/>
            <w:vAlign w:val="center"/>
          </w:tcPr>
          <w:p w14:paraId="53A04947" w14:textId="3C7F7F1E" w:rsidR="00C5345E" w:rsidRPr="006F0B3D" w:rsidRDefault="00C5345E" w:rsidP="00C5345E">
            <w:pPr>
              <w:spacing w:after="0" w:line="240" w:lineRule="auto"/>
              <w:jc w:val="center"/>
              <w:rPr>
                <w:rFonts w:cs="Times New Roman"/>
                <w:color w:val="000000"/>
                <w:sz w:val="20"/>
                <w:szCs w:val="20"/>
              </w:rPr>
            </w:pPr>
            <w:r>
              <w:rPr>
                <w:color w:val="000000"/>
                <w:sz w:val="19"/>
                <w:szCs w:val="19"/>
              </w:rPr>
              <w:t>0,1840</w:t>
            </w:r>
          </w:p>
        </w:tc>
      </w:tr>
      <w:tr w:rsidR="00C5345E" w:rsidRPr="006F0B3D" w14:paraId="440EC4C9" w14:textId="77777777" w:rsidTr="006F0B3D">
        <w:trPr>
          <w:trHeight w:val="244"/>
        </w:trPr>
        <w:tc>
          <w:tcPr>
            <w:tcW w:w="1980" w:type="dxa"/>
            <w:vMerge/>
            <w:vAlign w:val="center"/>
          </w:tcPr>
          <w:p w14:paraId="66EB1C2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4A3C727"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7A1C0BD7" w14:textId="023C6B55" w:rsidR="00C5345E" w:rsidRPr="006F0B3D" w:rsidRDefault="00C5345E" w:rsidP="00C5345E">
            <w:pPr>
              <w:spacing w:after="0" w:line="240" w:lineRule="auto"/>
              <w:jc w:val="center"/>
              <w:rPr>
                <w:rFonts w:cs="Times New Roman"/>
                <w:color w:val="000000"/>
                <w:sz w:val="20"/>
                <w:szCs w:val="20"/>
              </w:rPr>
            </w:pPr>
            <w:r>
              <w:rPr>
                <w:color w:val="000000"/>
                <w:sz w:val="19"/>
                <w:szCs w:val="19"/>
              </w:rPr>
              <w:t>0,1887</w:t>
            </w:r>
          </w:p>
        </w:tc>
        <w:tc>
          <w:tcPr>
            <w:tcW w:w="1181" w:type="dxa"/>
            <w:vAlign w:val="center"/>
          </w:tcPr>
          <w:p w14:paraId="20FF2DCB" w14:textId="62EE4FA7" w:rsidR="00C5345E" w:rsidRPr="006F0B3D" w:rsidRDefault="00C5345E" w:rsidP="00C5345E">
            <w:pPr>
              <w:spacing w:after="0" w:line="240" w:lineRule="auto"/>
              <w:jc w:val="center"/>
              <w:rPr>
                <w:rFonts w:cs="Times New Roman"/>
                <w:color w:val="000000"/>
                <w:sz w:val="20"/>
                <w:szCs w:val="20"/>
              </w:rPr>
            </w:pPr>
            <w:r>
              <w:rPr>
                <w:color w:val="000000"/>
                <w:sz w:val="19"/>
                <w:szCs w:val="19"/>
              </w:rPr>
              <w:t>0,2300</w:t>
            </w:r>
          </w:p>
        </w:tc>
        <w:tc>
          <w:tcPr>
            <w:tcW w:w="1182" w:type="dxa"/>
            <w:vAlign w:val="center"/>
          </w:tcPr>
          <w:p w14:paraId="788C93CB" w14:textId="6B72A737" w:rsidR="00C5345E" w:rsidRPr="006F0B3D" w:rsidRDefault="00C5345E" w:rsidP="00C5345E">
            <w:pPr>
              <w:spacing w:after="0" w:line="240" w:lineRule="auto"/>
              <w:jc w:val="center"/>
              <w:rPr>
                <w:rFonts w:cs="Times New Roman"/>
                <w:color w:val="000000"/>
                <w:sz w:val="20"/>
                <w:szCs w:val="20"/>
              </w:rPr>
            </w:pPr>
            <w:r>
              <w:rPr>
                <w:color w:val="000000"/>
                <w:sz w:val="19"/>
                <w:szCs w:val="19"/>
              </w:rPr>
              <w:t>0,1840</w:t>
            </w:r>
          </w:p>
        </w:tc>
      </w:tr>
      <w:tr w:rsidR="00C5345E" w:rsidRPr="006F0B3D" w14:paraId="39AE045C" w14:textId="77777777" w:rsidTr="006F0B3D">
        <w:trPr>
          <w:trHeight w:val="244"/>
        </w:trPr>
        <w:tc>
          <w:tcPr>
            <w:tcW w:w="1980" w:type="dxa"/>
            <w:vMerge/>
            <w:vAlign w:val="center"/>
          </w:tcPr>
          <w:p w14:paraId="05A03E8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F8C2712"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6EC3CFCD" w14:textId="2885C8E4"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1" w:type="dxa"/>
            <w:vAlign w:val="center"/>
          </w:tcPr>
          <w:p w14:paraId="6907EBD3" w14:textId="2F78997D"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2" w:type="dxa"/>
            <w:vAlign w:val="center"/>
          </w:tcPr>
          <w:p w14:paraId="6FEEDD55" w14:textId="40A50EE7"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r>
      <w:tr w:rsidR="00C5345E" w:rsidRPr="006F0B3D" w14:paraId="08CE6CBF" w14:textId="77777777" w:rsidTr="006F0B3D">
        <w:trPr>
          <w:trHeight w:val="244"/>
        </w:trPr>
        <w:tc>
          <w:tcPr>
            <w:tcW w:w="1980" w:type="dxa"/>
            <w:vMerge/>
            <w:vAlign w:val="center"/>
          </w:tcPr>
          <w:p w14:paraId="63EA084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44C50E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1EC78D59" w14:textId="17397A21" w:rsidR="00C5345E" w:rsidRPr="006F0B3D" w:rsidRDefault="00C5345E" w:rsidP="00C5345E">
            <w:pPr>
              <w:spacing w:after="0" w:line="240" w:lineRule="auto"/>
              <w:jc w:val="center"/>
              <w:rPr>
                <w:rFonts w:cs="Times New Roman"/>
                <w:color w:val="000000"/>
                <w:sz w:val="20"/>
                <w:szCs w:val="20"/>
              </w:rPr>
            </w:pPr>
            <w:r>
              <w:rPr>
                <w:color w:val="000000"/>
                <w:sz w:val="19"/>
                <w:szCs w:val="19"/>
              </w:rPr>
              <w:t>1,7647</w:t>
            </w:r>
          </w:p>
        </w:tc>
        <w:tc>
          <w:tcPr>
            <w:tcW w:w="1181" w:type="dxa"/>
            <w:vAlign w:val="center"/>
          </w:tcPr>
          <w:p w14:paraId="68865F5A" w14:textId="130EFF09" w:rsidR="00C5345E" w:rsidRPr="006F0B3D" w:rsidRDefault="00C5345E" w:rsidP="00C5345E">
            <w:pPr>
              <w:spacing w:after="0" w:line="240" w:lineRule="auto"/>
              <w:jc w:val="center"/>
              <w:rPr>
                <w:rFonts w:cs="Times New Roman"/>
                <w:color w:val="000000"/>
                <w:sz w:val="20"/>
                <w:szCs w:val="20"/>
              </w:rPr>
            </w:pPr>
            <w:r>
              <w:rPr>
                <w:color w:val="000000"/>
                <w:sz w:val="19"/>
                <w:szCs w:val="19"/>
              </w:rPr>
              <w:t>1,7234</w:t>
            </w:r>
          </w:p>
        </w:tc>
        <w:tc>
          <w:tcPr>
            <w:tcW w:w="1182" w:type="dxa"/>
            <w:vAlign w:val="center"/>
          </w:tcPr>
          <w:p w14:paraId="0604FF9A" w14:textId="415AB4D7" w:rsidR="00C5345E" w:rsidRPr="006F0B3D" w:rsidRDefault="00C5345E" w:rsidP="00C5345E">
            <w:pPr>
              <w:spacing w:after="0" w:line="240" w:lineRule="auto"/>
              <w:jc w:val="center"/>
              <w:rPr>
                <w:rFonts w:cs="Times New Roman"/>
                <w:color w:val="000000"/>
                <w:sz w:val="20"/>
                <w:szCs w:val="20"/>
              </w:rPr>
            </w:pPr>
            <w:r>
              <w:rPr>
                <w:color w:val="000000"/>
                <w:sz w:val="19"/>
                <w:szCs w:val="19"/>
              </w:rPr>
              <w:t>1,7811</w:t>
            </w:r>
          </w:p>
        </w:tc>
      </w:tr>
      <w:tr w:rsidR="00C5345E" w:rsidRPr="006F0B3D" w14:paraId="01CD1DAB" w14:textId="77777777" w:rsidTr="006F0B3D">
        <w:trPr>
          <w:trHeight w:val="244"/>
        </w:trPr>
        <w:tc>
          <w:tcPr>
            <w:tcW w:w="1980" w:type="dxa"/>
            <w:vMerge/>
            <w:vAlign w:val="center"/>
          </w:tcPr>
          <w:p w14:paraId="722E9EE5"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0192AA49"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729B65FE" w14:textId="4FD87B44" w:rsidR="00C5345E" w:rsidRPr="006F0B3D" w:rsidRDefault="00C5345E" w:rsidP="00C5345E">
            <w:pPr>
              <w:spacing w:after="0" w:line="240" w:lineRule="auto"/>
              <w:jc w:val="center"/>
              <w:rPr>
                <w:rFonts w:cs="Times New Roman"/>
                <w:color w:val="000000"/>
                <w:sz w:val="20"/>
                <w:szCs w:val="20"/>
              </w:rPr>
            </w:pPr>
            <w:r>
              <w:rPr>
                <w:color w:val="000000"/>
                <w:sz w:val="19"/>
                <w:szCs w:val="19"/>
              </w:rPr>
              <w:t>62,24</w:t>
            </w:r>
          </w:p>
        </w:tc>
        <w:tc>
          <w:tcPr>
            <w:tcW w:w="1181" w:type="dxa"/>
            <w:vAlign w:val="center"/>
          </w:tcPr>
          <w:p w14:paraId="4EA4B94F" w14:textId="3EFDAD67" w:rsidR="00C5345E" w:rsidRPr="006F0B3D" w:rsidRDefault="00C5345E" w:rsidP="00C5345E">
            <w:pPr>
              <w:spacing w:after="0" w:line="240" w:lineRule="auto"/>
              <w:jc w:val="center"/>
              <w:rPr>
                <w:rFonts w:cs="Times New Roman"/>
                <w:color w:val="000000"/>
                <w:sz w:val="20"/>
                <w:szCs w:val="20"/>
              </w:rPr>
            </w:pPr>
            <w:r>
              <w:rPr>
                <w:color w:val="000000"/>
                <w:sz w:val="19"/>
                <w:szCs w:val="19"/>
              </w:rPr>
              <w:t>62,24</w:t>
            </w:r>
          </w:p>
        </w:tc>
        <w:tc>
          <w:tcPr>
            <w:tcW w:w="1182" w:type="dxa"/>
            <w:vAlign w:val="center"/>
          </w:tcPr>
          <w:p w14:paraId="2065F0A1" w14:textId="24F2301F" w:rsidR="00C5345E" w:rsidRPr="006F0B3D" w:rsidRDefault="00C5345E" w:rsidP="00C5345E">
            <w:pPr>
              <w:spacing w:after="0" w:line="240" w:lineRule="auto"/>
              <w:jc w:val="center"/>
              <w:rPr>
                <w:rFonts w:cs="Times New Roman"/>
                <w:color w:val="000000"/>
                <w:sz w:val="20"/>
                <w:szCs w:val="20"/>
              </w:rPr>
            </w:pPr>
            <w:r>
              <w:rPr>
                <w:color w:val="000000"/>
                <w:sz w:val="19"/>
                <w:szCs w:val="19"/>
              </w:rPr>
              <w:t>62,24</w:t>
            </w:r>
          </w:p>
        </w:tc>
      </w:tr>
      <w:tr w:rsidR="00C5345E" w:rsidRPr="006F0B3D" w14:paraId="2CB5BE99" w14:textId="77777777" w:rsidTr="00C5345E">
        <w:trPr>
          <w:trHeight w:val="244"/>
        </w:trPr>
        <w:tc>
          <w:tcPr>
            <w:tcW w:w="1980" w:type="dxa"/>
            <w:vMerge/>
            <w:vAlign w:val="center"/>
          </w:tcPr>
          <w:p w14:paraId="34F7E00B"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245AE54F"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bottom"/>
          </w:tcPr>
          <w:p w14:paraId="4E1BD3FA" w14:textId="7A2CD7B8" w:rsidR="00C5345E" w:rsidRPr="006F0B3D" w:rsidRDefault="00C5345E" w:rsidP="00C5345E">
            <w:pPr>
              <w:spacing w:after="0" w:line="240" w:lineRule="auto"/>
              <w:jc w:val="center"/>
              <w:rPr>
                <w:rFonts w:cs="Times New Roman"/>
                <w:color w:val="000000"/>
                <w:sz w:val="20"/>
                <w:szCs w:val="20"/>
              </w:rPr>
            </w:pPr>
            <w:r>
              <w:rPr>
                <w:color w:val="000000"/>
                <w:sz w:val="19"/>
                <w:szCs w:val="19"/>
              </w:rPr>
              <w:t>0,0030</w:t>
            </w:r>
          </w:p>
        </w:tc>
        <w:tc>
          <w:tcPr>
            <w:tcW w:w="1181" w:type="dxa"/>
            <w:vAlign w:val="bottom"/>
          </w:tcPr>
          <w:p w14:paraId="1C9FF437" w14:textId="255CB278" w:rsidR="00C5345E" w:rsidRPr="006F0B3D" w:rsidRDefault="00C5345E" w:rsidP="00C5345E">
            <w:pPr>
              <w:spacing w:after="0" w:line="240" w:lineRule="auto"/>
              <w:jc w:val="center"/>
              <w:rPr>
                <w:rFonts w:cs="Times New Roman"/>
                <w:color w:val="000000"/>
                <w:sz w:val="20"/>
                <w:szCs w:val="20"/>
              </w:rPr>
            </w:pPr>
            <w:r>
              <w:rPr>
                <w:color w:val="000000"/>
                <w:sz w:val="19"/>
                <w:szCs w:val="19"/>
              </w:rPr>
              <w:t>0,0037</w:t>
            </w:r>
          </w:p>
        </w:tc>
        <w:tc>
          <w:tcPr>
            <w:tcW w:w="1182" w:type="dxa"/>
            <w:vAlign w:val="bottom"/>
          </w:tcPr>
          <w:p w14:paraId="3F68A604" w14:textId="70376C8C" w:rsidR="00C5345E" w:rsidRPr="006F0B3D" w:rsidRDefault="00C5345E" w:rsidP="00C5345E">
            <w:pPr>
              <w:spacing w:after="0" w:line="240" w:lineRule="auto"/>
              <w:jc w:val="center"/>
              <w:rPr>
                <w:rFonts w:cs="Times New Roman"/>
                <w:color w:val="000000"/>
                <w:sz w:val="20"/>
                <w:szCs w:val="20"/>
              </w:rPr>
            </w:pPr>
            <w:r>
              <w:rPr>
                <w:color w:val="000000"/>
                <w:sz w:val="19"/>
                <w:szCs w:val="19"/>
              </w:rPr>
              <w:t>0,0030</w:t>
            </w:r>
          </w:p>
        </w:tc>
      </w:tr>
      <w:tr w:rsidR="00C5345E" w:rsidRPr="006F0B3D" w14:paraId="35CADC67" w14:textId="77777777" w:rsidTr="00C5345E">
        <w:trPr>
          <w:trHeight w:val="244"/>
        </w:trPr>
        <w:tc>
          <w:tcPr>
            <w:tcW w:w="1980" w:type="dxa"/>
            <w:vMerge w:val="restart"/>
            <w:vAlign w:val="center"/>
          </w:tcPr>
          <w:p w14:paraId="4C4BCBB2" w14:textId="62D6048A"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КУ-252 кв.</w:t>
            </w:r>
          </w:p>
        </w:tc>
        <w:tc>
          <w:tcPr>
            <w:tcW w:w="3827" w:type="dxa"/>
            <w:shd w:val="clear" w:color="auto" w:fill="auto"/>
            <w:vAlign w:val="center"/>
          </w:tcPr>
          <w:p w14:paraId="12D252C5"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29BE00A5" w14:textId="41BF130F"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3,6500</w:t>
            </w:r>
          </w:p>
        </w:tc>
        <w:tc>
          <w:tcPr>
            <w:tcW w:w="1181" w:type="dxa"/>
            <w:vAlign w:val="bottom"/>
          </w:tcPr>
          <w:p w14:paraId="792B92CE" w14:textId="5A4B083B"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3,6500</w:t>
            </w:r>
          </w:p>
        </w:tc>
        <w:tc>
          <w:tcPr>
            <w:tcW w:w="1182" w:type="dxa"/>
            <w:vAlign w:val="center"/>
          </w:tcPr>
          <w:p w14:paraId="17ABD303" w14:textId="0B879ADA"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3,8700</w:t>
            </w:r>
          </w:p>
        </w:tc>
      </w:tr>
      <w:tr w:rsidR="00C5345E" w:rsidRPr="006F0B3D" w14:paraId="3E0889FD" w14:textId="77777777" w:rsidTr="00C5345E">
        <w:trPr>
          <w:trHeight w:val="244"/>
        </w:trPr>
        <w:tc>
          <w:tcPr>
            <w:tcW w:w="1980" w:type="dxa"/>
            <w:vMerge/>
            <w:vAlign w:val="center"/>
          </w:tcPr>
          <w:p w14:paraId="42762BBE"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A78E713"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1B458F95" w14:textId="6C4C4162" w:rsidR="00C5345E" w:rsidRPr="006F0B3D" w:rsidRDefault="00C5345E" w:rsidP="00C5345E">
            <w:pPr>
              <w:spacing w:after="0" w:line="240" w:lineRule="auto"/>
              <w:jc w:val="center"/>
              <w:rPr>
                <w:rFonts w:cs="Times New Roman"/>
                <w:color w:val="000000"/>
                <w:sz w:val="20"/>
                <w:szCs w:val="20"/>
              </w:rPr>
            </w:pPr>
            <w:r>
              <w:rPr>
                <w:color w:val="000000"/>
                <w:sz w:val="19"/>
                <w:szCs w:val="19"/>
              </w:rPr>
              <w:t>0,6500</w:t>
            </w:r>
          </w:p>
        </w:tc>
        <w:tc>
          <w:tcPr>
            <w:tcW w:w="1181" w:type="dxa"/>
            <w:vAlign w:val="bottom"/>
          </w:tcPr>
          <w:p w14:paraId="56A20C23" w14:textId="4475428A" w:rsidR="00C5345E" w:rsidRPr="006F0B3D" w:rsidRDefault="00C5345E" w:rsidP="00C5345E">
            <w:pPr>
              <w:spacing w:after="0" w:line="240" w:lineRule="auto"/>
              <w:jc w:val="center"/>
              <w:rPr>
                <w:rFonts w:cs="Times New Roman"/>
                <w:color w:val="000000"/>
                <w:sz w:val="20"/>
                <w:szCs w:val="20"/>
              </w:rPr>
            </w:pPr>
            <w:r>
              <w:rPr>
                <w:color w:val="000000"/>
                <w:sz w:val="19"/>
                <w:szCs w:val="19"/>
              </w:rPr>
              <w:t>0,6500</w:t>
            </w:r>
          </w:p>
        </w:tc>
        <w:tc>
          <w:tcPr>
            <w:tcW w:w="1182" w:type="dxa"/>
            <w:vAlign w:val="center"/>
          </w:tcPr>
          <w:p w14:paraId="21B87FB8" w14:textId="61867E60"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r>
      <w:tr w:rsidR="00C5345E" w:rsidRPr="006F0B3D" w14:paraId="3F2934BF" w14:textId="77777777" w:rsidTr="00C5345E">
        <w:trPr>
          <w:trHeight w:val="244"/>
        </w:trPr>
        <w:tc>
          <w:tcPr>
            <w:tcW w:w="1980" w:type="dxa"/>
            <w:vMerge/>
            <w:vAlign w:val="center"/>
          </w:tcPr>
          <w:p w14:paraId="68A28813"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E4B2096"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632DF29B" w14:textId="7FAB0555" w:rsidR="00C5345E" w:rsidRPr="006F0B3D" w:rsidRDefault="00C5345E" w:rsidP="00C5345E">
            <w:pPr>
              <w:spacing w:after="0" w:line="240" w:lineRule="auto"/>
              <w:jc w:val="center"/>
              <w:rPr>
                <w:rFonts w:cs="Times New Roman"/>
                <w:color w:val="000000"/>
                <w:sz w:val="20"/>
                <w:szCs w:val="20"/>
              </w:rPr>
            </w:pPr>
            <w:r>
              <w:rPr>
                <w:color w:val="000000"/>
                <w:sz w:val="19"/>
                <w:szCs w:val="19"/>
              </w:rPr>
              <w:t>3,0000</w:t>
            </w:r>
          </w:p>
        </w:tc>
        <w:tc>
          <w:tcPr>
            <w:tcW w:w="1181" w:type="dxa"/>
            <w:vAlign w:val="bottom"/>
          </w:tcPr>
          <w:p w14:paraId="74C11586" w14:textId="5EF893A0" w:rsidR="00C5345E" w:rsidRPr="006F0B3D" w:rsidRDefault="00C5345E" w:rsidP="00C5345E">
            <w:pPr>
              <w:spacing w:after="0" w:line="240" w:lineRule="auto"/>
              <w:jc w:val="center"/>
              <w:rPr>
                <w:rFonts w:cs="Times New Roman"/>
                <w:color w:val="000000"/>
                <w:sz w:val="20"/>
                <w:szCs w:val="20"/>
              </w:rPr>
            </w:pPr>
            <w:r>
              <w:rPr>
                <w:color w:val="000000"/>
                <w:sz w:val="19"/>
                <w:szCs w:val="19"/>
              </w:rPr>
              <w:t>3,0000</w:t>
            </w:r>
          </w:p>
        </w:tc>
        <w:tc>
          <w:tcPr>
            <w:tcW w:w="1182" w:type="dxa"/>
            <w:vAlign w:val="center"/>
          </w:tcPr>
          <w:p w14:paraId="2E63A121" w14:textId="014443CF" w:rsidR="00C5345E" w:rsidRPr="006F0B3D" w:rsidRDefault="00C5345E" w:rsidP="00C5345E">
            <w:pPr>
              <w:spacing w:after="0" w:line="240" w:lineRule="auto"/>
              <w:jc w:val="center"/>
              <w:rPr>
                <w:rFonts w:cs="Times New Roman"/>
                <w:color w:val="000000"/>
                <w:sz w:val="20"/>
                <w:szCs w:val="20"/>
              </w:rPr>
            </w:pPr>
            <w:r>
              <w:rPr>
                <w:color w:val="000000"/>
                <w:sz w:val="19"/>
                <w:szCs w:val="19"/>
              </w:rPr>
              <w:t>3,8700</w:t>
            </w:r>
          </w:p>
        </w:tc>
      </w:tr>
      <w:tr w:rsidR="00C5345E" w:rsidRPr="006F0B3D" w14:paraId="4E723B8E" w14:textId="77777777" w:rsidTr="00C5345E">
        <w:trPr>
          <w:trHeight w:val="244"/>
        </w:trPr>
        <w:tc>
          <w:tcPr>
            <w:tcW w:w="1980" w:type="dxa"/>
            <w:vMerge/>
            <w:vAlign w:val="center"/>
          </w:tcPr>
          <w:p w14:paraId="2AD9615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07864A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55B95166" w14:textId="32EA1825"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1" w:type="dxa"/>
            <w:vAlign w:val="bottom"/>
          </w:tcPr>
          <w:p w14:paraId="417498E3" w14:textId="59AD02E8"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2" w:type="dxa"/>
            <w:vAlign w:val="center"/>
          </w:tcPr>
          <w:p w14:paraId="311A0658" w14:textId="5D555DDA"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r>
      <w:tr w:rsidR="00C5345E" w:rsidRPr="006F0B3D" w14:paraId="7B7AE6D5" w14:textId="77777777" w:rsidTr="00C5345E">
        <w:trPr>
          <w:trHeight w:val="244"/>
        </w:trPr>
        <w:tc>
          <w:tcPr>
            <w:tcW w:w="1980" w:type="dxa"/>
            <w:vMerge/>
            <w:vAlign w:val="center"/>
          </w:tcPr>
          <w:p w14:paraId="0F638B6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8E7DFEE"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7286B4C7" w14:textId="2EFE5501" w:rsidR="00C5345E" w:rsidRPr="006F0B3D" w:rsidRDefault="00C5345E" w:rsidP="00C5345E">
            <w:pPr>
              <w:spacing w:after="0" w:line="240" w:lineRule="auto"/>
              <w:jc w:val="center"/>
              <w:rPr>
                <w:rFonts w:cs="Times New Roman"/>
                <w:color w:val="000000"/>
                <w:sz w:val="20"/>
                <w:szCs w:val="20"/>
              </w:rPr>
            </w:pPr>
            <w:r>
              <w:rPr>
                <w:color w:val="000000"/>
                <w:sz w:val="19"/>
                <w:szCs w:val="19"/>
              </w:rPr>
              <w:t>3,6500</w:t>
            </w:r>
          </w:p>
        </w:tc>
        <w:tc>
          <w:tcPr>
            <w:tcW w:w="1181" w:type="dxa"/>
            <w:vAlign w:val="bottom"/>
          </w:tcPr>
          <w:p w14:paraId="34D2384B" w14:textId="6E0FD4E9" w:rsidR="00C5345E" w:rsidRPr="006F0B3D" w:rsidRDefault="00C5345E" w:rsidP="00C5345E">
            <w:pPr>
              <w:spacing w:after="0" w:line="240" w:lineRule="auto"/>
              <w:jc w:val="center"/>
              <w:rPr>
                <w:rFonts w:cs="Times New Roman"/>
                <w:color w:val="000000"/>
                <w:sz w:val="20"/>
                <w:szCs w:val="20"/>
              </w:rPr>
            </w:pPr>
            <w:r>
              <w:rPr>
                <w:color w:val="000000"/>
                <w:sz w:val="19"/>
                <w:szCs w:val="19"/>
              </w:rPr>
              <w:t>3,6500</w:t>
            </w:r>
          </w:p>
        </w:tc>
        <w:tc>
          <w:tcPr>
            <w:tcW w:w="1182" w:type="dxa"/>
            <w:vAlign w:val="center"/>
          </w:tcPr>
          <w:p w14:paraId="7FC674C7" w14:textId="7067EEC5" w:rsidR="00C5345E" w:rsidRPr="006F0B3D" w:rsidRDefault="00C5345E" w:rsidP="00C5345E">
            <w:pPr>
              <w:spacing w:after="0" w:line="240" w:lineRule="auto"/>
              <w:jc w:val="center"/>
              <w:rPr>
                <w:rFonts w:cs="Times New Roman"/>
                <w:color w:val="000000"/>
                <w:sz w:val="20"/>
                <w:szCs w:val="20"/>
              </w:rPr>
            </w:pPr>
            <w:r>
              <w:rPr>
                <w:color w:val="000000"/>
                <w:sz w:val="19"/>
                <w:szCs w:val="19"/>
              </w:rPr>
              <w:t>3,8700</w:t>
            </w:r>
          </w:p>
        </w:tc>
      </w:tr>
      <w:tr w:rsidR="00C5345E" w:rsidRPr="006F0B3D" w14:paraId="5F209B7A" w14:textId="77777777" w:rsidTr="00C5345E">
        <w:trPr>
          <w:trHeight w:val="244"/>
        </w:trPr>
        <w:tc>
          <w:tcPr>
            <w:tcW w:w="1980" w:type="dxa"/>
            <w:vMerge/>
            <w:vAlign w:val="center"/>
          </w:tcPr>
          <w:p w14:paraId="34F672F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DA6264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1A167D5B" w14:textId="5E3FECC8" w:rsidR="00C5345E" w:rsidRPr="006F0B3D" w:rsidRDefault="00C5345E" w:rsidP="00C5345E">
            <w:pPr>
              <w:spacing w:after="0" w:line="240" w:lineRule="auto"/>
              <w:jc w:val="center"/>
              <w:rPr>
                <w:rFonts w:cs="Times New Roman"/>
                <w:color w:val="000000"/>
                <w:sz w:val="20"/>
                <w:szCs w:val="20"/>
              </w:rPr>
            </w:pPr>
            <w:r>
              <w:rPr>
                <w:color w:val="000000"/>
                <w:sz w:val="19"/>
                <w:szCs w:val="19"/>
              </w:rPr>
              <w:t>0,2620</w:t>
            </w:r>
          </w:p>
        </w:tc>
        <w:tc>
          <w:tcPr>
            <w:tcW w:w="1181" w:type="dxa"/>
            <w:vAlign w:val="bottom"/>
          </w:tcPr>
          <w:p w14:paraId="6BD3DBB4" w14:textId="556BA02D" w:rsidR="00C5345E" w:rsidRPr="006F0B3D" w:rsidRDefault="00C5345E" w:rsidP="00C5345E">
            <w:pPr>
              <w:spacing w:after="0" w:line="240" w:lineRule="auto"/>
              <w:jc w:val="center"/>
              <w:rPr>
                <w:rFonts w:cs="Times New Roman"/>
                <w:color w:val="000000"/>
                <w:sz w:val="20"/>
                <w:szCs w:val="20"/>
              </w:rPr>
            </w:pPr>
            <w:r>
              <w:rPr>
                <w:color w:val="000000"/>
                <w:sz w:val="19"/>
                <w:szCs w:val="19"/>
              </w:rPr>
              <w:t>0,2620</w:t>
            </w:r>
          </w:p>
        </w:tc>
        <w:tc>
          <w:tcPr>
            <w:tcW w:w="1182" w:type="dxa"/>
            <w:vAlign w:val="center"/>
          </w:tcPr>
          <w:p w14:paraId="39A08BD1" w14:textId="1CECD14A" w:rsidR="00C5345E" w:rsidRPr="006F0B3D" w:rsidRDefault="00C5345E" w:rsidP="00C5345E">
            <w:pPr>
              <w:spacing w:after="0" w:line="240" w:lineRule="auto"/>
              <w:jc w:val="center"/>
              <w:rPr>
                <w:rFonts w:cs="Times New Roman"/>
                <w:color w:val="000000"/>
                <w:sz w:val="20"/>
                <w:szCs w:val="20"/>
              </w:rPr>
            </w:pPr>
            <w:r>
              <w:rPr>
                <w:color w:val="000000"/>
                <w:sz w:val="19"/>
                <w:szCs w:val="19"/>
              </w:rPr>
              <w:t>0,0713</w:t>
            </w:r>
          </w:p>
        </w:tc>
      </w:tr>
      <w:tr w:rsidR="00C5345E" w:rsidRPr="006F0B3D" w14:paraId="6FD437C5" w14:textId="77777777" w:rsidTr="00C5345E">
        <w:trPr>
          <w:trHeight w:val="244"/>
        </w:trPr>
        <w:tc>
          <w:tcPr>
            <w:tcW w:w="1980" w:type="dxa"/>
            <w:vMerge/>
            <w:vAlign w:val="center"/>
          </w:tcPr>
          <w:p w14:paraId="00F98D43"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0ACF313"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05F5C812" w14:textId="4425CFC9" w:rsidR="00C5345E" w:rsidRPr="006F0B3D" w:rsidRDefault="00C5345E" w:rsidP="00C5345E">
            <w:pPr>
              <w:spacing w:after="0" w:line="240" w:lineRule="auto"/>
              <w:jc w:val="center"/>
              <w:rPr>
                <w:rFonts w:cs="Times New Roman"/>
                <w:color w:val="000000"/>
                <w:sz w:val="20"/>
                <w:szCs w:val="20"/>
              </w:rPr>
            </w:pPr>
            <w:r>
              <w:rPr>
                <w:color w:val="000000"/>
                <w:sz w:val="19"/>
                <w:szCs w:val="19"/>
              </w:rPr>
              <w:t>3,3880</w:t>
            </w:r>
          </w:p>
        </w:tc>
        <w:tc>
          <w:tcPr>
            <w:tcW w:w="1181" w:type="dxa"/>
            <w:vAlign w:val="bottom"/>
          </w:tcPr>
          <w:p w14:paraId="410900F0" w14:textId="79A12BEE" w:rsidR="00C5345E" w:rsidRPr="006F0B3D" w:rsidRDefault="00C5345E" w:rsidP="00C5345E">
            <w:pPr>
              <w:spacing w:after="0" w:line="240" w:lineRule="auto"/>
              <w:jc w:val="center"/>
              <w:rPr>
                <w:rFonts w:cs="Times New Roman"/>
                <w:color w:val="000000"/>
                <w:sz w:val="20"/>
                <w:szCs w:val="20"/>
              </w:rPr>
            </w:pPr>
            <w:r>
              <w:rPr>
                <w:color w:val="000000"/>
                <w:sz w:val="19"/>
                <w:szCs w:val="19"/>
              </w:rPr>
              <w:t>3,3880</w:t>
            </w:r>
          </w:p>
        </w:tc>
        <w:tc>
          <w:tcPr>
            <w:tcW w:w="1182" w:type="dxa"/>
            <w:vAlign w:val="center"/>
          </w:tcPr>
          <w:p w14:paraId="1175D0B4" w14:textId="371F4877" w:rsidR="00C5345E" w:rsidRPr="006F0B3D" w:rsidRDefault="00C5345E" w:rsidP="00C5345E">
            <w:pPr>
              <w:spacing w:after="0" w:line="240" w:lineRule="auto"/>
              <w:jc w:val="center"/>
              <w:rPr>
                <w:rFonts w:cs="Times New Roman"/>
                <w:color w:val="000000"/>
                <w:sz w:val="20"/>
                <w:szCs w:val="20"/>
              </w:rPr>
            </w:pPr>
            <w:r>
              <w:rPr>
                <w:color w:val="000000"/>
                <w:sz w:val="19"/>
                <w:szCs w:val="19"/>
              </w:rPr>
              <w:t>3,7987</w:t>
            </w:r>
          </w:p>
        </w:tc>
      </w:tr>
      <w:tr w:rsidR="00C5345E" w:rsidRPr="006F0B3D" w14:paraId="6C15FE28" w14:textId="77777777" w:rsidTr="00C5345E">
        <w:trPr>
          <w:trHeight w:val="244"/>
        </w:trPr>
        <w:tc>
          <w:tcPr>
            <w:tcW w:w="1980" w:type="dxa"/>
            <w:vMerge/>
            <w:vAlign w:val="center"/>
          </w:tcPr>
          <w:p w14:paraId="3B6C6B1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9561CC3"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079A4DE5" w14:textId="462BD293" w:rsidR="00C5345E" w:rsidRPr="006F0B3D" w:rsidRDefault="00C5345E" w:rsidP="00C5345E">
            <w:pPr>
              <w:spacing w:after="0" w:line="240" w:lineRule="auto"/>
              <w:jc w:val="center"/>
              <w:rPr>
                <w:rFonts w:cs="Times New Roman"/>
                <w:color w:val="000000"/>
                <w:sz w:val="20"/>
                <w:szCs w:val="20"/>
              </w:rPr>
            </w:pPr>
            <w:r>
              <w:rPr>
                <w:color w:val="000000"/>
                <w:sz w:val="19"/>
                <w:szCs w:val="19"/>
              </w:rPr>
              <w:t>0,0917</w:t>
            </w:r>
          </w:p>
        </w:tc>
        <w:tc>
          <w:tcPr>
            <w:tcW w:w="1181" w:type="dxa"/>
            <w:vAlign w:val="bottom"/>
          </w:tcPr>
          <w:p w14:paraId="45AAF0A1" w14:textId="1A3A26F9" w:rsidR="00C5345E" w:rsidRPr="006F0B3D" w:rsidRDefault="00C5345E" w:rsidP="00C5345E">
            <w:pPr>
              <w:spacing w:after="0" w:line="240" w:lineRule="auto"/>
              <w:jc w:val="center"/>
              <w:rPr>
                <w:rFonts w:cs="Times New Roman"/>
                <w:color w:val="000000"/>
                <w:sz w:val="20"/>
                <w:szCs w:val="20"/>
              </w:rPr>
            </w:pPr>
            <w:r>
              <w:rPr>
                <w:color w:val="000000"/>
                <w:sz w:val="19"/>
                <w:szCs w:val="19"/>
              </w:rPr>
              <w:t>0,0917</w:t>
            </w:r>
          </w:p>
        </w:tc>
        <w:tc>
          <w:tcPr>
            <w:tcW w:w="1182" w:type="dxa"/>
            <w:vAlign w:val="center"/>
          </w:tcPr>
          <w:p w14:paraId="49DE314C" w14:textId="43F5E291" w:rsidR="00C5345E" w:rsidRPr="006F0B3D" w:rsidRDefault="00C5345E" w:rsidP="00C5345E">
            <w:pPr>
              <w:spacing w:after="0" w:line="240" w:lineRule="auto"/>
              <w:jc w:val="center"/>
              <w:rPr>
                <w:rFonts w:cs="Times New Roman"/>
                <w:color w:val="000000"/>
                <w:sz w:val="20"/>
                <w:szCs w:val="20"/>
              </w:rPr>
            </w:pPr>
            <w:r>
              <w:rPr>
                <w:color w:val="000000"/>
                <w:sz w:val="19"/>
                <w:szCs w:val="19"/>
              </w:rPr>
              <w:t>0,1410</w:t>
            </w:r>
          </w:p>
        </w:tc>
      </w:tr>
      <w:tr w:rsidR="00C5345E" w:rsidRPr="006F0B3D" w14:paraId="682D12E2" w14:textId="77777777" w:rsidTr="006F0B3D">
        <w:trPr>
          <w:trHeight w:val="244"/>
        </w:trPr>
        <w:tc>
          <w:tcPr>
            <w:tcW w:w="1980" w:type="dxa"/>
            <w:vMerge/>
            <w:vAlign w:val="center"/>
          </w:tcPr>
          <w:p w14:paraId="22C444A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E8AD23F"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0EB0A656" w14:textId="4B01B2C9" w:rsidR="00C5345E" w:rsidRPr="006F0B3D" w:rsidRDefault="00C5345E" w:rsidP="00C5345E">
            <w:pPr>
              <w:spacing w:after="0" w:line="240" w:lineRule="auto"/>
              <w:jc w:val="center"/>
              <w:rPr>
                <w:rFonts w:cs="Times New Roman"/>
                <w:color w:val="000000"/>
                <w:sz w:val="20"/>
                <w:szCs w:val="20"/>
              </w:rPr>
            </w:pPr>
            <w:r>
              <w:rPr>
                <w:color w:val="000000"/>
                <w:sz w:val="19"/>
                <w:szCs w:val="19"/>
              </w:rPr>
              <w:t>1,3930</w:t>
            </w:r>
          </w:p>
        </w:tc>
        <w:tc>
          <w:tcPr>
            <w:tcW w:w="1181" w:type="dxa"/>
            <w:vAlign w:val="center"/>
          </w:tcPr>
          <w:p w14:paraId="29E9F6DA" w14:textId="1B34A842" w:rsidR="00C5345E" w:rsidRPr="006F0B3D" w:rsidRDefault="00C5345E" w:rsidP="00C5345E">
            <w:pPr>
              <w:spacing w:after="0" w:line="240" w:lineRule="auto"/>
              <w:jc w:val="center"/>
              <w:rPr>
                <w:rFonts w:cs="Times New Roman"/>
                <w:color w:val="000000"/>
                <w:sz w:val="20"/>
                <w:szCs w:val="20"/>
              </w:rPr>
            </w:pPr>
            <w:r>
              <w:rPr>
                <w:color w:val="000000"/>
                <w:sz w:val="19"/>
                <w:szCs w:val="19"/>
              </w:rPr>
              <w:t>1,2893</w:t>
            </w:r>
          </w:p>
        </w:tc>
        <w:tc>
          <w:tcPr>
            <w:tcW w:w="1182" w:type="dxa"/>
            <w:vAlign w:val="center"/>
          </w:tcPr>
          <w:p w14:paraId="0FAFD939" w14:textId="4E279A48" w:rsidR="00C5345E" w:rsidRPr="006F0B3D" w:rsidRDefault="00C5345E" w:rsidP="00C5345E">
            <w:pPr>
              <w:spacing w:after="0" w:line="240" w:lineRule="auto"/>
              <w:jc w:val="center"/>
              <w:rPr>
                <w:rFonts w:cs="Times New Roman"/>
                <w:color w:val="000000"/>
                <w:sz w:val="20"/>
                <w:szCs w:val="20"/>
              </w:rPr>
            </w:pPr>
            <w:r>
              <w:rPr>
                <w:color w:val="000000"/>
                <w:sz w:val="19"/>
                <w:szCs w:val="19"/>
              </w:rPr>
              <w:t>1,3176</w:t>
            </w:r>
          </w:p>
        </w:tc>
      </w:tr>
      <w:tr w:rsidR="00C5345E" w:rsidRPr="006F0B3D" w14:paraId="76E81737" w14:textId="77777777" w:rsidTr="006F0B3D">
        <w:trPr>
          <w:trHeight w:val="244"/>
        </w:trPr>
        <w:tc>
          <w:tcPr>
            <w:tcW w:w="1980" w:type="dxa"/>
            <w:vMerge/>
            <w:vAlign w:val="center"/>
          </w:tcPr>
          <w:p w14:paraId="243A444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A59A836"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0C9712B6" w14:textId="60569FBC" w:rsidR="00C5345E" w:rsidRPr="006F0B3D" w:rsidRDefault="00C5345E" w:rsidP="00C5345E">
            <w:pPr>
              <w:spacing w:after="0" w:line="240" w:lineRule="auto"/>
              <w:jc w:val="center"/>
              <w:rPr>
                <w:rFonts w:cs="Times New Roman"/>
                <w:color w:val="000000"/>
                <w:sz w:val="20"/>
                <w:szCs w:val="20"/>
              </w:rPr>
            </w:pPr>
            <w:r>
              <w:rPr>
                <w:color w:val="000000"/>
                <w:sz w:val="19"/>
                <w:szCs w:val="19"/>
              </w:rPr>
              <w:t>1,2392</w:t>
            </w:r>
          </w:p>
        </w:tc>
        <w:tc>
          <w:tcPr>
            <w:tcW w:w="1181" w:type="dxa"/>
            <w:vAlign w:val="center"/>
          </w:tcPr>
          <w:p w14:paraId="1AB58398" w14:textId="763AD87E" w:rsidR="00C5345E" w:rsidRPr="006F0B3D" w:rsidRDefault="00C5345E" w:rsidP="00C5345E">
            <w:pPr>
              <w:spacing w:after="0" w:line="240" w:lineRule="auto"/>
              <w:jc w:val="center"/>
              <w:rPr>
                <w:rFonts w:cs="Times New Roman"/>
                <w:color w:val="000000"/>
                <w:sz w:val="20"/>
                <w:szCs w:val="20"/>
              </w:rPr>
            </w:pPr>
            <w:r>
              <w:rPr>
                <w:color w:val="000000"/>
                <w:sz w:val="19"/>
                <w:szCs w:val="19"/>
              </w:rPr>
              <w:t>1,2252</w:t>
            </w:r>
          </w:p>
        </w:tc>
        <w:tc>
          <w:tcPr>
            <w:tcW w:w="1182" w:type="dxa"/>
            <w:vAlign w:val="center"/>
          </w:tcPr>
          <w:p w14:paraId="40862FE4" w14:textId="4A905AE0" w:rsidR="00C5345E" w:rsidRPr="006F0B3D" w:rsidRDefault="00C5345E" w:rsidP="00C5345E">
            <w:pPr>
              <w:spacing w:after="0" w:line="240" w:lineRule="auto"/>
              <w:jc w:val="center"/>
              <w:rPr>
                <w:rFonts w:cs="Times New Roman"/>
                <w:color w:val="000000"/>
                <w:sz w:val="20"/>
                <w:szCs w:val="20"/>
              </w:rPr>
            </w:pPr>
            <w:r>
              <w:rPr>
                <w:color w:val="000000"/>
                <w:sz w:val="19"/>
                <w:szCs w:val="19"/>
              </w:rPr>
              <w:t>1,1716</w:t>
            </w:r>
          </w:p>
        </w:tc>
      </w:tr>
      <w:tr w:rsidR="00C5345E" w:rsidRPr="006F0B3D" w14:paraId="65A27AAB" w14:textId="77777777" w:rsidTr="00C5345E">
        <w:trPr>
          <w:trHeight w:val="244"/>
        </w:trPr>
        <w:tc>
          <w:tcPr>
            <w:tcW w:w="1980" w:type="dxa"/>
            <w:vMerge/>
            <w:vAlign w:val="center"/>
          </w:tcPr>
          <w:p w14:paraId="40CF8D92"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576E5CA"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bottom"/>
          </w:tcPr>
          <w:p w14:paraId="6D5A68B9" w14:textId="1EFB1C04" w:rsidR="00C5345E" w:rsidRPr="006F0B3D" w:rsidRDefault="00C5345E" w:rsidP="00C5345E">
            <w:pPr>
              <w:spacing w:after="0" w:line="240" w:lineRule="auto"/>
              <w:jc w:val="center"/>
              <w:rPr>
                <w:rFonts w:cs="Times New Roman"/>
                <w:color w:val="000000"/>
                <w:sz w:val="20"/>
                <w:szCs w:val="20"/>
              </w:rPr>
            </w:pPr>
            <w:r>
              <w:rPr>
                <w:color w:val="000000"/>
                <w:sz w:val="19"/>
                <w:szCs w:val="19"/>
              </w:rPr>
              <w:t>0,1538</w:t>
            </w:r>
          </w:p>
        </w:tc>
        <w:tc>
          <w:tcPr>
            <w:tcW w:w="1181" w:type="dxa"/>
            <w:vAlign w:val="bottom"/>
          </w:tcPr>
          <w:p w14:paraId="4070623D" w14:textId="226E9AB9" w:rsidR="00C5345E" w:rsidRPr="006F0B3D" w:rsidRDefault="00C5345E" w:rsidP="00C5345E">
            <w:pPr>
              <w:spacing w:after="0" w:line="240" w:lineRule="auto"/>
              <w:jc w:val="center"/>
              <w:rPr>
                <w:rFonts w:cs="Times New Roman"/>
                <w:color w:val="000000"/>
                <w:sz w:val="20"/>
                <w:szCs w:val="20"/>
              </w:rPr>
            </w:pPr>
            <w:r>
              <w:rPr>
                <w:color w:val="000000"/>
                <w:sz w:val="19"/>
                <w:szCs w:val="19"/>
              </w:rPr>
              <w:t>0,0641</w:t>
            </w:r>
          </w:p>
        </w:tc>
        <w:tc>
          <w:tcPr>
            <w:tcW w:w="1182" w:type="dxa"/>
            <w:vAlign w:val="center"/>
          </w:tcPr>
          <w:p w14:paraId="3275A0B1" w14:textId="083279CF" w:rsidR="00C5345E" w:rsidRPr="006F0B3D" w:rsidRDefault="00C5345E" w:rsidP="00C5345E">
            <w:pPr>
              <w:spacing w:after="0" w:line="240" w:lineRule="auto"/>
              <w:jc w:val="center"/>
              <w:rPr>
                <w:rFonts w:cs="Times New Roman"/>
                <w:color w:val="000000"/>
                <w:sz w:val="20"/>
                <w:szCs w:val="20"/>
              </w:rPr>
            </w:pPr>
            <w:r>
              <w:rPr>
                <w:color w:val="000000"/>
                <w:sz w:val="19"/>
                <w:szCs w:val="19"/>
              </w:rPr>
              <w:t>0,1460</w:t>
            </w:r>
          </w:p>
        </w:tc>
      </w:tr>
      <w:tr w:rsidR="00C5345E" w:rsidRPr="006F0B3D" w14:paraId="38DE6A61" w14:textId="77777777" w:rsidTr="006F0B3D">
        <w:trPr>
          <w:trHeight w:val="244"/>
        </w:trPr>
        <w:tc>
          <w:tcPr>
            <w:tcW w:w="1980" w:type="dxa"/>
            <w:vMerge/>
            <w:vAlign w:val="center"/>
          </w:tcPr>
          <w:p w14:paraId="2548E031"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7CD8B1E"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235EFD81" w14:textId="1377C26F" w:rsidR="00C5345E" w:rsidRPr="006F0B3D" w:rsidRDefault="00C5345E" w:rsidP="00C5345E">
            <w:pPr>
              <w:spacing w:after="0" w:line="240" w:lineRule="auto"/>
              <w:jc w:val="center"/>
              <w:rPr>
                <w:rFonts w:cs="Times New Roman"/>
                <w:color w:val="000000"/>
                <w:sz w:val="20"/>
                <w:szCs w:val="20"/>
              </w:rPr>
            </w:pPr>
            <w:r>
              <w:rPr>
                <w:color w:val="000000"/>
                <w:sz w:val="19"/>
                <w:szCs w:val="19"/>
              </w:rPr>
              <w:t>1,9033</w:t>
            </w:r>
          </w:p>
        </w:tc>
        <w:tc>
          <w:tcPr>
            <w:tcW w:w="1181" w:type="dxa"/>
            <w:vAlign w:val="center"/>
          </w:tcPr>
          <w:p w14:paraId="0E2FFE3B" w14:textId="746AD3B1" w:rsidR="00C5345E" w:rsidRPr="006F0B3D" w:rsidRDefault="00C5345E" w:rsidP="00C5345E">
            <w:pPr>
              <w:spacing w:after="0" w:line="240" w:lineRule="auto"/>
              <w:jc w:val="center"/>
              <w:rPr>
                <w:rFonts w:cs="Times New Roman"/>
                <w:color w:val="000000"/>
                <w:sz w:val="20"/>
                <w:szCs w:val="20"/>
              </w:rPr>
            </w:pPr>
            <w:r>
              <w:rPr>
                <w:color w:val="000000"/>
                <w:sz w:val="19"/>
                <w:szCs w:val="19"/>
              </w:rPr>
              <w:t>2,0070</w:t>
            </w:r>
          </w:p>
        </w:tc>
        <w:tc>
          <w:tcPr>
            <w:tcW w:w="1182" w:type="dxa"/>
            <w:vAlign w:val="center"/>
          </w:tcPr>
          <w:p w14:paraId="6238D208" w14:textId="4148366B" w:rsidR="00C5345E" w:rsidRPr="006F0B3D" w:rsidRDefault="00C5345E" w:rsidP="00C5345E">
            <w:pPr>
              <w:spacing w:after="0" w:line="240" w:lineRule="auto"/>
              <w:jc w:val="center"/>
              <w:rPr>
                <w:rFonts w:cs="Times New Roman"/>
                <w:color w:val="000000"/>
                <w:sz w:val="20"/>
                <w:szCs w:val="20"/>
              </w:rPr>
            </w:pPr>
            <w:r>
              <w:rPr>
                <w:color w:val="000000"/>
                <w:sz w:val="19"/>
                <w:szCs w:val="19"/>
              </w:rPr>
              <w:t>2,3401</w:t>
            </w:r>
          </w:p>
        </w:tc>
      </w:tr>
      <w:tr w:rsidR="00C5345E" w:rsidRPr="006F0B3D" w14:paraId="790C0D04" w14:textId="77777777" w:rsidTr="006F0B3D">
        <w:trPr>
          <w:trHeight w:val="244"/>
        </w:trPr>
        <w:tc>
          <w:tcPr>
            <w:tcW w:w="1980" w:type="dxa"/>
            <w:vMerge/>
            <w:vAlign w:val="center"/>
          </w:tcPr>
          <w:p w14:paraId="47A3CD2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2030B3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79D13A74" w14:textId="0A5C904C" w:rsidR="00C5345E" w:rsidRPr="006F0B3D" w:rsidRDefault="00C5345E" w:rsidP="00C5345E">
            <w:pPr>
              <w:spacing w:after="0" w:line="240" w:lineRule="auto"/>
              <w:jc w:val="center"/>
              <w:rPr>
                <w:rFonts w:cs="Times New Roman"/>
                <w:color w:val="000000"/>
                <w:sz w:val="20"/>
                <w:szCs w:val="20"/>
              </w:rPr>
            </w:pPr>
            <w:r>
              <w:rPr>
                <w:color w:val="000000"/>
                <w:sz w:val="19"/>
                <w:szCs w:val="19"/>
              </w:rPr>
              <w:t>1,3930</w:t>
            </w:r>
          </w:p>
        </w:tc>
        <w:tc>
          <w:tcPr>
            <w:tcW w:w="1181" w:type="dxa"/>
            <w:vAlign w:val="center"/>
          </w:tcPr>
          <w:p w14:paraId="6ABC6475" w14:textId="1C187CE4" w:rsidR="00C5345E" w:rsidRPr="006F0B3D" w:rsidRDefault="00C5345E" w:rsidP="00C5345E">
            <w:pPr>
              <w:spacing w:after="0" w:line="240" w:lineRule="auto"/>
              <w:jc w:val="center"/>
              <w:rPr>
                <w:rFonts w:cs="Times New Roman"/>
                <w:color w:val="000000"/>
                <w:sz w:val="20"/>
                <w:szCs w:val="20"/>
              </w:rPr>
            </w:pPr>
            <w:r>
              <w:rPr>
                <w:color w:val="000000"/>
                <w:sz w:val="19"/>
                <w:szCs w:val="19"/>
              </w:rPr>
              <w:t>1,2893</w:t>
            </w:r>
          </w:p>
        </w:tc>
        <w:tc>
          <w:tcPr>
            <w:tcW w:w="1182" w:type="dxa"/>
            <w:vAlign w:val="center"/>
          </w:tcPr>
          <w:p w14:paraId="5866C122" w14:textId="727C0307" w:rsidR="00C5345E" w:rsidRPr="006F0B3D" w:rsidRDefault="00C5345E" w:rsidP="00C5345E">
            <w:pPr>
              <w:spacing w:after="0" w:line="240" w:lineRule="auto"/>
              <w:jc w:val="center"/>
              <w:rPr>
                <w:rFonts w:cs="Times New Roman"/>
                <w:color w:val="000000"/>
                <w:sz w:val="20"/>
                <w:szCs w:val="20"/>
              </w:rPr>
            </w:pPr>
            <w:r>
              <w:rPr>
                <w:color w:val="000000"/>
                <w:sz w:val="19"/>
                <w:szCs w:val="19"/>
              </w:rPr>
              <w:t>1,3176</w:t>
            </w:r>
          </w:p>
        </w:tc>
      </w:tr>
      <w:tr w:rsidR="00C5345E" w:rsidRPr="006F0B3D" w14:paraId="501466EB" w14:textId="77777777" w:rsidTr="006F0B3D">
        <w:trPr>
          <w:trHeight w:val="244"/>
        </w:trPr>
        <w:tc>
          <w:tcPr>
            <w:tcW w:w="1980" w:type="dxa"/>
            <w:vMerge/>
            <w:vAlign w:val="center"/>
          </w:tcPr>
          <w:p w14:paraId="5E5C403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418A898"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1108998D" w14:textId="1A8D1955" w:rsidR="00C5345E" w:rsidRPr="006F0B3D" w:rsidRDefault="00C5345E" w:rsidP="00C5345E">
            <w:pPr>
              <w:spacing w:after="0" w:line="240" w:lineRule="auto"/>
              <w:jc w:val="center"/>
              <w:rPr>
                <w:rFonts w:cs="Times New Roman"/>
                <w:color w:val="000000"/>
                <w:sz w:val="20"/>
                <w:szCs w:val="20"/>
              </w:rPr>
            </w:pPr>
            <w:r>
              <w:rPr>
                <w:color w:val="000000"/>
                <w:sz w:val="19"/>
                <w:szCs w:val="19"/>
              </w:rPr>
              <w:t>1,2392</w:t>
            </w:r>
          </w:p>
        </w:tc>
        <w:tc>
          <w:tcPr>
            <w:tcW w:w="1181" w:type="dxa"/>
            <w:vAlign w:val="center"/>
          </w:tcPr>
          <w:p w14:paraId="11F770E5" w14:textId="32119A09" w:rsidR="00C5345E" w:rsidRPr="006F0B3D" w:rsidRDefault="00C5345E" w:rsidP="00C5345E">
            <w:pPr>
              <w:spacing w:after="0" w:line="240" w:lineRule="auto"/>
              <w:jc w:val="center"/>
              <w:rPr>
                <w:rFonts w:cs="Times New Roman"/>
                <w:color w:val="000000"/>
                <w:sz w:val="20"/>
                <w:szCs w:val="20"/>
              </w:rPr>
            </w:pPr>
            <w:r>
              <w:rPr>
                <w:color w:val="000000"/>
                <w:sz w:val="19"/>
                <w:szCs w:val="19"/>
              </w:rPr>
              <w:t>1,2252</w:t>
            </w:r>
          </w:p>
        </w:tc>
        <w:tc>
          <w:tcPr>
            <w:tcW w:w="1182" w:type="dxa"/>
            <w:vAlign w:val="center"/>
          </w:tcPr>
          <w:p w14:paraId="5CB2BD48" w14:textId="684F2209" w:rsidR="00C5345E" w:rsidRPr="006F0B3D" w:rsidRDefault="00C5345E" w:rsidP="00C5345E">
            <w:pPr>
              <w:spacing w:after="0" w:line="240" w:lineRule="auto"/>
              <w:jc w:val="center"/>
              <w:rPr>
                <w:rFonts w:cs="Times New Roman"/>
                <w:color w:val="000000"/>
                <w:sz w:val="20"/>
                <w:szCs w:val="20"/>
              </w:rPr>
            </w:pPr>
            <w:r>
              <w:rPr>
                <w:color w:val="000000"/>
                <w:sz w:val="19"/>
                <w:szCs w:val="19"/>
              </w:rPr>
              <w:t>1,1716</w:t>
            </w:r>
          </w:p>
        </w:tc>
      </w:tr>
      <w:tr w:rsidR="00C5345E" w:rsidRPr="006F0B3D" w14:paraId="0AE47298" w14:textId="77777777" w:rsidTr="006F0B3D">
        <w:trPr>
          <w:trHeight w:val="244"/>
        </w:trPr>
        <w:tc>
          <w:tcPr>
            <w:tcW w:w="1980" w:type="dxa"/>
            <w:vMerge/>
            <w:vAlign w:val="center"/>
          </w:tcPr>
          <w:p w14:paraId="39BD379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B096242"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220B5ABD" w14:textId="3ED99A25" w:rsidR="00C5345E" w:rsidRPr="006F0B3D" w:rsidRDefault="00C5345E" w:rsidP="00C5345E">
            <w:pPr>
              <w:spacing w:after="0" w:line="240" w:lineRule="auto"/>
              <w:jc w:val="center"/>
              <w:rPr>
                <w:rFonts w:cs="Times New Roman"/>
                <w:color w:val="000000"/>
                <w:sz w:val="20"/>
                <w:szCs w:val="20"/>
              </w:rPr>
            </w:pPr>
            <w:r>
              <w:rPr>
                <w:color w:val="000000"/>
                <w:sz w:val="19"/>
                <w:szCs w:val="19"/>
              </w:rPr>
              <w:t>0,1538</w:t>
            </w:r>
          </w:p>
        </w:tc>
        <w:tc>
          <w:tcPr>
            <w:tcW w:w="1181" w:type="dxa"/>
            <w:vAlign w:val="center"/>
          </w:tcPr>
          <w:p w14:paraId="28A4D98E" w14:textId="3CFB6657" w:rsidR="00C5345E" w:rsidRPr="006F0B3D" w:rsidRDefault="00C5345E" w:rsidP="00C5345E">
            <w:pPr>
              <w:spacing w:after="0" w:line="240" w:lineRule="auto"/>
              <w:jc w:val="center"/>
              <w:rPr>
                <w:rFonts w:cs="Times New Roman"/>
                <w:color w:val="000000"/>
                <w:sz w:val="20"/>
                <w:szCs w:val="20"/>
              </w:rPr>
            </w:pPr>
            <w:r>
              <w:rPr>
                <w:color w:val="000000"/>
                <w:sz w:val="19"/>
                <w:szCs w:val="19"/>
              </w:rPr>
              <w:t>0,0641</w:t>
            </w:r>
          </w:p>
        </w:tc>
        <w:tc>
          <w:tcPr>
            <w:tcW w:w="1182" w:type="dxa"/>
            <w:vAlign w:val="center"/>
          </w:tcPr>
          <w:p w14:paraId="573AEEB5" w14:textId="1391FCD6" w:rsidR="00C5345E" w:rsidRPr="006F0B3D" w:rsidRDefault="00C5345E" w:rsidP="00C5345E">
            <w:pPr>
              <w:spacing w:after="0" w:line="240" w:lineRule="auto"/>
              <w:jc w:val="center"/>
              <w:rPr>
                <w:rFonts w:cs="Times New Roman"/>
                <w:color w:val="000000"/>
                <w:sz w:val="20"/>
                <w:szCs w:val="20"/>
              </w:rPr>
            </w:pPr>
            <w:r>
              <w:rPr>
                <w:color w:val="000000"/>
                <w:sz w:val="19"/>
                <w:szCs w:val="19"/>
              </w:rPr>
              <w:t>0,1460</w:t>
            </w:r>
          </w:p>
        </w:tc>
      </w:tr>
      <w:tr w:rsidR="00C5345E" w:rsidRPr="006F0B3D" w14:paraId="1D962E5D" w14:textId="77777777" w:rsidTr="006F0B3D">
        <w:trPr>
          <w:trHeight w:val="244"/>
        </w:trPr>
        <w:tc>
          <w:tcPr>
            <w:tcW w:w="1980" w:type="dxa"/>
            <w:vMerge/>
            <w:vAlign w:val="center"/>
          </w:tcPr>
          <w:p w14:paraId="790CE6B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EFBEED7"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2206B1C2" w14:textId="629D606D" w:rsidR="00C5345E" w:rsidRPr="006F0B3D" w:rsidRDefault="00C5345E" w:rsidP="00C5345E">
            <w:pPr>
              <w:spacing w:after="0" w:line="240" w:lineRule="auto"/>
              <w:jc w:val="center"/>
              <w:rPr>
                <w:rFonts w:cs="Times New Roman"/>
                <w:color w:val="000000"/>
                <w:sz w:val="20"/>
                <w:szCs w:val="20"/>
              </w:rPr>
            </w:pPr>
            <w:r>
              <w:rPr>
                <w:color w:val="000000"/>
                <w:sz w:val="19"/>
                <w:szCs w:val="19"/>
              </w:rPr>
              <w:t>1,9033</w:t>
            </w:r>
          </w:p>
        </w:tc>
        <w:tc>
          <w:tcPr>
            <w:tcW w:w="1181" w:type="dxa"/>
            <w:vAlign w:val="center"/>
          </w:tcPr>
          <w:p w14:paraId="75DE187E" w14:textId="4A8928C3" w:rsidR="00C5345E" w:rsidRPr="006F0B3D" w:rsidRDefault="00C5345E" w:rsidP="00C5345E">
            <w:pPr>
              <w:spacing w:after="0" w:line="240" w:lineRule="auto"/>
              <w:jc w:val="center"/>
              <w:rPr>
                <w:rFonts w:cs="Times New Roman"/>
                <w:color w:val="000000"/>
                <w:sz w:val="20"/>
                <w:szCs w:val="20"/>
              </w:rPr>
            </w:pPr>
            <w:r>
              <w:rPr>
                <w:color w:val="000000"/>
                <w:sz w:val="19"/>
                <w:szCs w:val="19"/>
              </w:rPr>
              <w:t>2,0070</w:t>
            </w:r>
          </w:p>
        </w:tc>
        <w:tc>
          <w:tcPr>
            <w:tcW w:w="1182" w:type="dxa"/>
            <w:vAlign w:val="center"/>
          </w:tcPr>
          <w:p w14:paraId="645EA2BE" w14:textId="0AEDA1A7" w:rsidR="00C5345E" w:rsidRPr="006F0B3D" w:rsidRDefault="00C5345E" w:rsidP="00C5345E">
            <w:pPr>
              <w:spacing w:after="0" w:line="240" w:lineRule="auto"/>
              <w:jc w:val="center"/>
              <w:rPr>
                <w:rFonts w:cs="Times New Roman"/>
                <w:color w:val="000000"/>
                <w:sz w:val="20"/>
                <w:szCs w:val="20"/>
              </w:rPr>
            </w:pPr>
            <w:r>
              <w:rPr>
                <w:color w:val="000000"/>
                <w:sz w:val="19"/>
                <w:szCs w:val="19"/>
              </w:rPr>
              <w:t>2,3401</w:t>
            </w:r>
          </w:p>
        </w:tc>
      </w:tr>
      <w:tr w:rsidR="00C5345E" w:rsidRPr="006F0B3D" w14:paraId="1C60FD12" w14:textId="77777777" w:rsidTr="006F0B3D">
        <w:trPr>
          <w:trHeight w:val="244"/>
        </w:trPr>
        <w:tc>
          <w:tcPr>
            <w:tcW w:w="1980" w:type="dxa"/>
            <w:vMerge/>
            <w:vAlign w:val="center"/>
          </w:tcPr>
          <w:p w14:paraId="257D695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57403535"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554607F9" w14:textId="595F2ADB" w:rsidR="00C5345E" w:rsidRPr="006F0B3D" w:rsidRDefault="00C5345E" w:rsidP="00C5345E">
            <w:pPr>
              <w:spacing w:after="0" w:line="240" w:lineRule="auto"/>
              <w:jc w:val="center"/>
              <w:rPr>
                <w:rFonts w:cs="Times New Roman"/>
                <w:color w:val="000000"/>
                <w:sz w:val="20"/>
                <w:szCs w:val="20"/>
              </w:rPr>
            </w:pPr>
            <w:r>
              <w:rPr>
                <w:color w:val="000000"/>
                <w:sz w:val="19"/>
                <w:szCs w:val="19"/>
              </w:rPr>
              <w:t>6,06</w:t>
            </w:r>
          </w:p>
        </w:tc>
        <w:tc>
          <w:tcPr>
            <w:tcW w:w="1181" w:type="dxa"/>
            <w:vAlign w:val="center"/>
          </w:tcPr>
          <w:p w14:paraId="7AACAD80" w14:textId="32FBED53" w:rsidR="00C5345E" w:rsidRPr="006F0B3D" w:rsidRDefault="00C5345E" w:rsidP="00C5345E">
            <w:pPr>
              <w:spacing w:after="0" w:line="240" w:lineRule="auto"/>
              <w:jc w:val="center"/>
              <w:rPr>
                <w:rFonts w:cs="Times New Roman"/>
                <w:color w:val="000000"/>
                <w:sz w:val="20"/>
                <w:szCs w:val="20"/>
              </w:rPr>
            </w:pPr>
            <w:r>
              <w:rPr>
                <w:color w:val="000000"/>
                <w:sz w:val="19"/>
                <w:szCs w:val="19"/>
              </w:rPr>
              <w:t>6,06</w:t>
            </w:r>
          </w:p>
        </w:tc>
        <w:tc>
          <w:tcPr>
            <w:tcW w:w="1182" w:type="dxa"/>
            <w:vAlign w:val="center"/>
          </w:tcPr>
          <w:p w14:paraId="4D8903BB" w14:textId="05CC53DC" w:rsidR="00C5345E" w:rsidRPr="006F0B3D" w:rsidRDefault="00C5345E" w:rsidP="00C5345E">
            <w:pPr>
              <w:spacing w:after="0" w:line="240" w:lineRule="auto"/>
              <w:jc w:val="center"/>
              <w:rPr>
                <w:rFonts w:cs="Times New Roman"/>
                <w:color w:val="000000"/>
                <w:sz w:val="20"/>
                <w:szCs w:val="20"/>
              </w:rPr>
            </w:pPr>
            <w:r>
              <w:rPr>
                <w:color w:val="000000"/>
                <w:sz w:val="19"/>
                <w:szCs w:val="19"/>
              </w:rPr>
              <w:t>6,06</w:t>
            </w:r>
          </w:p>
        </w:tc>
      </w:tr>
      <w:tr w:rsidR="00C5345E" w:rsidRPr="006F0B3D" w14:paraId="19790E8F" w14:textId="77777777" w:rsidTr="00C5345E">
        <w:trPr>
          <w:trHeight w:val="63"/>
        </w:trPr>
        <w:tc>
          <w:tcPr>
            <w:tcW w:w="1980" w:type="dxa"/>
            <w:vMerge/>
            <w:vAlign w:val="center"/>
          </w:tcPr>
          <w:p w14:paraId="4FD950B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5EFB3B26"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bottom"/>
          </w:tcPr>
          <w:p w14:paraId="67190E7F" w14:textId="0AB9D613" w:rsidR="00C5345E" w:rsidRPr="006F0B3D" w:rsidRDefault="00C5345E" w:rsidP="00C5345E">
            <w:pPr>
              <w:spacing w:after="0" w:line="240" w:lineRule="auto"/>
              <w:jc w:val="center"/>
              <w:rPr>
                <w:rFonts w:cs="Times New Roman"/>
                <w:color w:val="000000"/>
                <w:sz w:val="20"/>
                <w:szCs w:val="20"/>
              </w:rPr>
            </w:pPr>
            <w:r>
              <w:rPr>
                <w:color w:val="000000"/>
                <w:sz w:val="19"/>
                <w:szCs w:val="19"/>
              </w:rPr>
              <w:t>0,2300</w:t>
            </w:r>
          </w:p>
        </w:tc>
        <w:tc>
          <w:tcPr>
            <w:tcW w:w="1181" w:type="dxa"/>
            <w:vAlign w:val="bottom"/>
          </w:tcPr>
          <w:p w14:paraId="474E1B57" w14:textId="16563E64" w:rsidR="00C5345E" w:rsidRPr="006F0B3D" w:rsidRDefault="00C5345E" w:rsidP="00C5345E">
            <w:pPr>
              <w:spacing w:after="0" w:line="240" w:lineRule="auto"/>
              <w:jc w:val="center"/>
              <w:rPr>
                <w:rFonts w:cs="Times New Roman"/>
                <w:color w:val="000000"/>
                <w:sz w:val="20"/>
                <w:szCs w:val="20"/>
              </w:rPr>
            </w:pPr>
            <w:r>
              <w:rPr>
                <w:color w:val="000000"/>
                <w:sz w:val="19"/>
                <w:szCs w:val="19"/>
              </w:rPr>
              <w:t>0,2129</w:t>
            </w:r>
          </w:p>
        </w:tc>
        <w:tc>
          <w:tcPr>
            <w:tcW w:w="1182" w:type="dxa"/>
            <w:vAlign w:val="bottom"/>
          </w:tcPr>
          <w:p w14:paraId="1A7BC674" w14:textId="05A4519B" w:rsidR="00C5345E" w:rsidRPr="006F0B3D" w:rsidRDefault="00C5345E" w:rsidP="00C5345E">
            <w:pPr>
              <w:spacing w:after="0" w:line="240" w:lineRule="auto"/>
              <w:jc w:val="center"/>
              <w:rPr>
                <w:rFonts w:cs="Times New Roman"/>
                <w:color w:val="000000"/>
                <w:sz w:val="20"/>
                <w:szCs w:val="20"/>
              </w:rPr>
            </w:pPr>
            <w:r>
              <w:rPr>
                <w:color w:val="000000"/>
                <w:sz w:val="19"/>
                <w:szCs w:val="19"/>
              </w:rPr>
              <w:t>0,2176</w:t>
            </w:r>
          </w:p>
        </w:tc>
      </w:tr>
      <w:tr w:rsidR="00C5345E" w:rsidRPr="006F0B3D" w14:paraId="34EBDA24" w14:textId="77777777" w:rsidTr="00C5345E">
        <w:trPr>
          <w:trHeight w:val="244"/>
        </w:trPr>
        <w:tc>
          <w:tcPr>
            <w:tcW w:w="1980" w:type="dxa"/>
            <w:vMerge w:val="restart"/>
            <w:vAlign w:val="center"/>
          </w:tcPr>
          <w:p w14:paraId="5A8E6DF7" w14:textId="7EF253D9"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КУ-302 кв.</w:t>
            </w:r>
          </w:p>
        </w:tc>
        <w:tc>
          <w:tcPr>
            <w:tcW w:w="3827" w:type="dxa"/>
            <w:shd w:val="clear" w:color="auto" w:fill="auto"/>
            <w:vAlign w:val="center"/>
          </w:tcPr>
          <w:p w14:paraId="251D7B4B"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770FA88F" w14:textId="2014547B"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9,5000</w:t>
            </w:r>
          </w:p>
        </w:tc>
        <w:tc>
          <w:tcPr>
            <w:tcW w:w="1181" w:type="dxa"/>
            <w:vAlign w:val="bottom"/>
          </w:tcPr>
          <w:p w14:paraId="2EC27E9F" w14:textId="46F9B00D"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9,5000</w:t>
            </w:r>
          </w:p>
        </w:tc>
        <w:tc>
          <w:tcPr>
            <w:tcW w:w="1182" w:type="dxa"/>
            <w:vAlign w:val="center"/>
          </w:tcPr>
          <w:p w14:paraId="76805939" w14:textId="73E3CA7F"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9,6000</w:t>
            </w:r>
          </w:p>
        </w:tc>
      </w:tr>
      <w:tr w:rsidR="00C5345E" w:rsidRPr="006F0B3D" w14:paraId="76AE39AD" w14:textId="77777777" w:rsidTr="00C5345E">
        <w:trPr>
          <w:trHeight w:val="244"/>
        </w:trPr>
        <w:tc>
          <w:tcPr>
            <w:tcW w:w="1980" w:type="dxa"/>
            <w:vMerge/>
            <w:vAlign w:val="center"/>
          </w:tcPr>
          <w:p w14:paraId="571C696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80545F9"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7D5A5751" w14:textId="04DC59EF"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1" w:type="dxa"/>
            <w:vAlign w:val="bottom"/>
          </w:tcPr>
          <w:p w14:paraId="0DD4B3FE" w14:textId="1472D99A"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2" w:type="dxa"/>
            <w:vAlign w:val="center"/>
          </w:tcPr>
          <w:p w14:paraId="3409CA9A" w14:textId="1512B021"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r>
      <w:tr w:rsidR="00C5345E" w:rsidRPr="006F0B3D" w14:paraId="34D08CAE" w14:textId="77777777" w:rsidTr="00C5345E">
        <w:trPr>
          <w:trHeight w:val="244"/>
        </w:trPr>
        <w:tc>
          <w:tcPr>
            <w:tcW w:w="1980" w:type="dxa"/>
            <w:vMerge/>
            <w:vAlign w:val="center"/>
          </w:tcPr>
          <w:p w14:paraId="14E7A9D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66B9106"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37A74695" w14:textId="08FBAAE6" w:rsidR="00C5345E" w:rsidRPr="006F0B3D" w:rsidRDefault="00C5345E" w:rsidP="00C5345E">
            <w:pPr>
              <w:spacing w:after="0" w:line="240" w:lineRule="auto"/>
              <w:jc w:val="center"/>
              <w:rPr>
                <w:rFonts w:cs="Times New Roman"/>
                <w:color w:val="000000"/>
                <w:sz w:val="20"/>
                <w:szCs w:val="20"/>
              </w:rPr>
            </w:pPr>
            <w:r>
              <w:rPr>
                <w:color w:val="000000"/>
                <w:sz w:val="19"/>
                <w:szCs w:val="19"/>
              </w:rPr>
              <w:t>9,5000</w:t>
            </w:r>
          </w:p>
        </w:tc>
        <w:tc>
          <w:tcPr>
            <w:tcW w:w="1181" w:type="dxa"/>
            <w:vAlign w:val="bottom"/>
          </w:tcPr>
          <w:p w14:paraId="274B8CD6" w14:textId="39D7E2EA" w:rsidR="00C5345E" w:rsidRPr="006F0B3D" w:rsidRDefault="00C5345E" w:rsidP="00C5345E">
            <w:pPr>
              <w:spacing w:after="0" w:line="240" w:lineRule="auto"/>
              <w:jc w:val="center"/>
              <w:rPr>
                <w:rFonts w:cs="Times New Roman"/>
                <w:color w:val="000000"/>
                <w:sz w:val="20"/>
                <w:szCs w:val="20"/>
              </w:rPr>
            </w:pPr>
            <w:r>
              <w:rPr>
                <w:color w:val="000000"/>
                <w:sz w:val="19"/>
                <w:szCs w:val="19"/>
              </w:rPr>
              <w:t>9,5000</w:t>
            </w:r>
          </w:p>
        </w:tc>
        <w:tc>
          <w:tcPr>
            <w:tcW w:w="1182" w:type="dxa"/>
            <w:vAlign w:val="center"/>
          </w:tcPr>
          <w:p w14:paraId="1866A4E4" w14:textId="2A290F0A" w:rsidR="00C5345E" w:rsidRPr="006F0B3D" w:rsidRDefault="00C5345E" w:rsidP="00C5345E">
            <w:pPr>
              <w:spacing w:after="0" w:line="240" w:lineRule="auto"/>
              <w:jc w:val="center"/>
              <w:rPr>
                <w:rFonts w:cs="Times New Roman"/>
                <w:color w:val="000000"/>
                <w:sz w:val="20"/>
                <w:szCs w:val="20"/>
              </w:rPr>
            </w:pPr>
            <w:r>
              <w:rPr>
                <w:color w:val="000000"/>
                <w:sz w:val="19"/>
                <w:szCs w:val="19"/>
              </w:rPr>
              <w:t>9,6000</w:t>
            </w:r>
          </w:p>
        </w:tc>
      </w:tr>
      <w:tr w:rsidR="00C5345E" w:rsidRPr="006F0B3D" w14:paraId="781BC861" w14:textId="77777777" w:rsidTr="00C5345E">
        <w:trPr>
          <w:trHeight w:val="244"/>
        </w:trPr>
        <w:tc>
          <w:tcPr>
            <w:tcW w:w="1980" w:type="dxa"/>
            <w:vMerge/>
            <w:vAlign w:val="center"/>
          </w:tcPr>
          <w:p w14:paraId="3FB1BE7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0E57BA2"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1EC4AE80" w14:textId="0432B8EB"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1" w:type="dxa"/>
            <w:vAlign w:val="bottom"/>
          </w:tcPr>
          <w:p w14:paraId="7A672443" w14:textId="28ECD162"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2" w:type="dxa"/>
            <w:vAlign w:val="center"/>
          </w:tcPr>
          <w:p w14:paraId="61E70E48" w14:textId="2029776B" w:rsidR="00C5345E" w:rsidRPr="006F0B3D" w:rsidRDefault="00C5345E" w:rsidP="00C5345E">
            <w:pPr>
              <w:spacing w:after="0" w:line="240" w:lineRule="auto"/>
              <w:jc w:val="center"/>
              <w:rPr>
                <w:rFonts w:cs="Times New Roman"/>
                <w:color w:val="000000"/>
                <w:sz w:val="20"/>
                <w:szCs w:val="20"/>
              </w:rPr>
            </w:pPr>
            <w:r>
              <w:rPr>
                <w:color w:val="000000"/>
                <w:sz w:val="19"/>
                <w:szCs w:val="19"/>
              </w:rPr>
              <w:t>1,9200</w:t>
            </w:r>
          </w:p>
        </w:tc>
      </w:tr>
      <w:tr w:rsidR="00C5345E" w:rsidRPr="006F0B3D" w14:paraId="1FF42E8B" w14:textId="77777777" w:rsidTr="00C5345E">
        <w:trPr>
          <w:trHeight w:val="244"/>
        </w:trPr>
        <w:tc>
          <w:tcPr>
            <w:tcW w:w="1980" w:type="dxa"/>
            <w:vMerge/>
            <w:vAlign w:val="center"/>
          </w:tcPr>
          <w:p w14:paraId="5CE3247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0FB444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1275FC42" w14:textId="71D6FD0A" w:rsidR="00C5345E" w:rsidRPr="006F0B3D" w:rsidRDefault="00C5345E" w:rsidP="00C5345E">
            <w:pPr>
              <w:spacing w:after="0" w:line="240" w:lineRule="auto"/>
              <w:jc w:val="center"/>
              <w:rPr>
                <w:rFonts w:cs="Times New Roman"/>
                <w:color w:val="000000"/>
                <w:sz w:val="20"/>
                <w:szCs w:val="20"/>
              </w:rPr>
            </w:pPr>
            <w:r>
              <w:rPr>
                <w:color w:val="000000"/>
                <w:sz w:val="19"/>
                <w:szCs w:val="19"/>
              </w:rPr>
              <w:t>9,5000</w:t>
            </w:r>
          </w:p>
        </w:tc>
        <w:tc>
          <w:tcPr>
            <w:tcW w:w="1181" w:type="dxa"/>
            <w:vAlign w:val="bottom"/>
          </w:tcPr>
          <w:p w14:paraId="535B1B82" w14:textId="5FB6592C" w:rsidR="00C5345E" w:rsidRPr="006F0B3D" w:rsidRDefault="00C5345E" w:rsidP="00C5345E">
            <w:pPr>
              <w:spacing w:after="0" w:line="240" w:lineRule="auto"/>
              <w:jc w:val="center"/>
              <w:rPr>
                <w:rFonts w:cs="Times New Roman"/>
                <w:color w:val="000000"/>
                <w:sz w:val="20"/>
                <w:szCs w:val="20"/>
              </w:rPr>
            </w:pPr>
            <w:r>
              <w:rPr>
                <w:color w:val="000000"/>
                <w:sz w:val="19"/>
                <w:szCs w:val="19"/>
              </w:rPr>
              <w:t>9,5000</w:t>
            </w:r>
          </w:p>
        </w:tc>
        <w:tc>
          <w:tcPr>
            <w:tcW w:w="1182" w:type="dxa"/>
            <w:vAlign w:val="center"/>
          </w:tcPr>
          <w:p w14:paraId="693B3885" w14:textId="7187E697" w:rsidR="00C5345E" w:rsidRPr="006F0B3D" w:rsidRDefault="00C5345E" w:rsidP="00C5345E">
            <w:pPr>
              <w:spacing w:after="0" w:line="240" w:lineRule="auto"/>
              <w:jc w:val="center"/>
              <w:rPr>
                <w:rFonts w:cs="Times New Roman"/>
                <w:color w:val="000000"/>
                <w:sz w:val="20"/>
                <w:szCs w:val="20"/>
              </w:rPr>
            </w:pPr>
            <w:r>
              <w:rPr>
                <w:color w:val="000000"/>
                <w:sz w:val="19"/>
                <w:szCs w:val="19"/>
              </w:rPr>
              <w:t>7,6800</w:t>
            </w:r>
          </w:p>
        </w:tc>
      </w:tr>
      <w:tr w:rsidR="00C5345E" w:rsidRPr="006F0B3D" w14:paraId="0C6F1A04" w14:textId="77777777" w:rsidTr="00C5345E">
        <w:trPr>
          <w:trHeight w:val="244"/>
        </w:trPr>
        <w:tc>
          <w:tcPr>
            <w:tcW w:w="1980" w:type="dxa"/>
            <w:vMerge/>
            <w:vAlign w:val="center"/>
          </w:tcPr>
          <w:p w14:paraId="75AA575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2E6BF4A"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09454364" w14:textId="05A6277E" w:rsidR="00C5345E" w:rsidRPr="006F0B3D" w:rsidRDefault="00C5345E" w:rsidP="00C5345E">
            <w:pPr>
              <w:spacing w:after="0" w:line="240" w:lineRule="auto"/>
              <w:jc w:val="center"/>
              <w:rPr>
                <w:rFonts w:cs="Times New Roman"/>
                <w:color w:val="000000"/>
                <w:sz w:val="20"/>
                <w:szCs w:val="20"/>
              </w:rPr>
            </w:pPr>
            <w:r>
              <w:rPr>
                <w:color w:val="000000"/>
                <w:sz w:val="19"/>
                <w:szCs w:val="19"/>
              </w:rPr>
              <w:t>0,1980</w:t>
            </w:r>
          </w:p>
        </w:tc>
        <w:tc>
          <w:tcPr>
            <w:tcW w:w="1181" w:type="dxa"/>
            <w:vAlign w:val="bottom"/>
          </w:tcPr>
          <w:p w14:paraId="41370E12" w14:textId="5245D155" w:rsidR="00C5345E" w:rsidRPr="006F0B3D" w:rsidRDefault="00C5345E" w:rsidP="00C5345E">
            <w:pPr>
              <w:spacing w:after="0" w:line="240" w:lineRule="auto"/>
              <w:jc w:val="center"/>
              <w:rPr>
                <w:rFonts w:cs="Times New Roman"/>
                <w:color w:val="000000"/>
                <w:sz w:val="20"/>
                <w:szCs w:val="20"/>
              </w:rPr>
            </w:pPr>
            <w:r>
              <w:rPr>
                <w:color w:val="000000"/>
                <w:sz w:val="19"/>
                <w:szCs w:val="19"/>
              </w:rPr>
              <w:t>0,1980</w:t>
            </w:r>
          </w:p>
        </w:tc>
        <w:tc>
          <w:tcPr>
            <w:tcW w:w="1182" w:type="dxa"/>
            <w:vAlign w:val="center"/>
          </w:tcPr>
          <w:p w14:paraId="7823B1F6" w14:textId="5B7C8B6F" w:rsidR="00C5345E" w:rsidRPr="006F0B3D" w:rsidRDefault="00C5345E" w:rsidP="00C5345E">
            <w:pPr>
              <w:spacing w:after="0" w:line="240" w:lineRule="auto"/>
              <w:jc w:val="center"/>
              <w:rPr>
                <w:rFonts w:cs="Times New Roman"/>
                <w:color w:val="000000"/>
                <w:sz w:val="20"/>
                <w:szCs w:val="20"/>
              </w:rPr>
            </w:pPr>
            <w:r>
              <w:rPr>
                <w:color w:val="000000"/>
                <w:sz w:val="19"/>
                <w:szCs w:val="19"/>
              </w:rPr>
              <w:t>0,1815</w:t>
            </w:r>
          </w:p>
        </w:tc>
      </w:tr>
      <w:tr w:rsidR="00C5345E" w:rsidRPr="006F0B3D" w14:paraId="7B01742E" w14:textId="77777777" w:rsidTr="00C5345E">
        <w:trPr>
          <w:trHeight w:val="244"/>
        </w:trPr>
        <w:tc>
          <w:tcPr>
            <w:tcW w:w="1980" w:type="dxa"/>
            <w:vMerge/>
            <w:vAlign w:val="center"/>
          </w:tcPr>
          <w:p w14:paraId="1D45B172"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5B5196A"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5F9CB76C" w14:textId="53FE0E32" w:rsidR="00C5345E" w:rsidRPr="006F0B3D" w:rsidRDefault="00C5345E" w:rsidP="00C5345E">
            <w:pPr>
              <w:spacing w:after="0" w:line="240" w:lineRule="auto"/>
              <w:jc w:val="center"/>
              <w:rPr>
                <w:rFonts w:cs="Times New Roman"/>
                <w:color w:val="000000"/>
                <w:sz w:val="20"/>
                <w:szCs w:val="20"/>
              </w:rPr>
            </w:pPr>
            <w:r>
              <w:rPr>
                <w:color w:val="000000"/>
                <w:sz w:val="19"/>
                <w:szCs w:val="19"/>
              </w:rPr>
              <w:t>9,3020</w:t>
            </w:r>
          </w:p>
        </w:tc>
        <w:tc>
          <w:tcPr>
            <w:tcW w:w="1181" w:type="dxa"/>
            <w:vAlign w:val="bottom"/>
          </w:tcPr>
          <w:p w14:paraId="1A3581C1" w14:textId="54736B14" w:rsidR="00C5345E" w:rsidRPr="006F0B3D" w:rsidRDefault="00C5345E" w:rsidP="00C5345E">
            <w:pPr>
              <w:spacing w:after="0" w:line="240" w:lineRule="auto"/>
              <w:jc w:val="center"/>
              <w:rPr>
                <w:rFonts w:cs="Times New Roman"/>
                <w:color w:val="000000"/>
                <w:sz w:val="20"/>
                <w:szCs w:val="20"/>
              </w:rPr>
            </w:pPr>
            <w:r>
              <w:rPr>
                <w:color w:val="000000"/>
                <w:sz w:val="19"/>
                <w:szCs w:val="19"/>
              </w:rPr>
              <w:t>9,3020</w:t>
            </w:r>
          </w:p>
        </w:tc>
        <w:tc>
          <w:tcPr>
            <w:tcW w:w="1182" w:type="dxa"/>
            <w:vAlign w:val="center"/>
          </w:tcPr>
          <w:p w14:paraId="11BF8296" w14:textId="6ADFD314" w:rsidR="00C5345E" w:rsidRPr="006F0B3D" w:rsidRDefault="00C5345E" w:rsidP="00C5345E">
            <w:pPr>
              <w:spacing w:after="0" w:line="240" w:lineRule="auto"/>
              <w:jc w:val="center"/>
              <w:rPr>
                <w:rFonts w:cs="Times New Roman"/>
                <w:color w:val="000000"/>
                <w:sz w:val="20"/>
                <w:szCs w:val="20"/>
              </w:rPr>
            </w:pPr>
            <w:r>
              <w:rPr>
                <w:color w:val="000000"/>
                <w:sz w:val="19"/>
                <w:szCs w:val="19"/>
              </w:rPr>
              <w:t>7,4985</w:t>
            </w:r>
          </w:p>
        </w:tc>
      </w:tr>
      <w:tr w:rsidR="00C5345E" w:rsidRPr="006F0B3D" w14:paraId="1A8FDC85" w14:textId="77777777" w:rsidTr="00C5345E">
        <w:trPr>
          <w:trHeight w:val="244"/>
        </w:trPr>
        <w:tc>
          <w:tcPr>
            <w:tcW w:w="1980" w:type="dxa"/>
            <w:vMerge/>
            <w:vAlign w:val="center"/>
          </w:tcPr>
          <w:p w14:paraId="01D2F1B1"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48EB2D9"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416FF45E" w14:textId="27B186ED" w:rsidR="00C5345E" w:rsidRPr="006F0B3D" w:rsidRDefault="00C5345E" w:rsidP="00C5345E">
            <w:pPr>
              <w:spacing w:after="0" w:line="240" w:lineRule="auto"/>
              <w:jc w:val="center"/>
              <w:rPr>
                <w:rFonts w:cs="Times New Roman"/>
                <w:color w:val="000000"/>
                <w:sz w:val="20"/>
                <w:szCs w:val="20"/>
              </w:rPr>
            </w:pPr>
            <w:r>
              <w:rPr>
                <w:color w:val="000000"/>
                <w:sz w:val="19"/>
                <w:szCs w:val="19"/>
              </w:rPr>
              <w:t>0,3533</w:t>
            </w:r>
          </w:p>
        </w:tc>
        <w:tc>
          <w:tcPr>
            <w:tcW w:w="1181" w:type="dxa"/>
            <w:vAlign w:val="bottom"/>
          </w:tcPr>
          <w:p w14:paraId="7EFE9A34" w14:textId="6091F1DC" w:rsidR="00C5345E" w:rsidRPr="006F0B3D" w:rsidRDefault="00C5345E" w:rsidP="00C5345E">
            <w:pPr>
              <w:spacing w:after="0" w:line="240" w:lineRule="auto"/>
              <w:jc w:val="center"/>
              <w:rPr>
                <w:rFonts w:cs="Times New Roman"/>
                <w:color w:val="000000"/>
                <w:sz w:val="20"/>
                <w:szCs w:val="20"/>
              </w:rPr>
            </w:pPr>
            <w:r>
              <w:rPr>
                <w:color w:val="000000"/>
                <w:sz w:val="19"/>
                <w:szCs w:val="19"/>
              </w:rPr>
              <w:t>0,3533</w:t>
            </w:r>
          </w:p>
        </w:tc>
        <w:tc>
          <w:tcPr>
            <w:tcW w:w="1182" w:type="dxa"/>
            <w:vAlign w:val="center"/>
          </w:tcPr>
          <w:p w14:paraId="086EB7DA" w14:textId="59F874DD" w:rsidR="00C5345E" w:rsidRPr="006F0B3D" w:rsidRDefault="00C5345E" w:rsidP="00C5345E">
            <w:pPr>
              <w:spacing w:after="0" w:line="240" w:lineRule="auto"/>
              <w:jc w:val="center"/>
              <w:rPr>
                <w:rFonts w:cs="Times New Roman"/>
                <w:color w:val="000000"/>
                <w:sz w:val="20"/>
                <w:szCs w:val="20"/>
              </w:rPr>
            </w:pPr>
            <w:r>
              <w:rPr>
                <w:color w:val="000000"/>
                <w:sz w:val="19"/>
                <w:szCs w:val="19"/>
              </w:rPr>
              <w:t>0,4386</w:t>
            </w:r>
          </w:p>
        </w:tc>
      </w:tr>
      <w:tr w:rsidR="00C5345E" w:rsidRPr="006F0B3D" w14:paraId="102B8FEA" w14:textId="77777777" w:rsidTr="006F0B3D">
        <w:trPr>
          <w:trHeight w:val="244"/>
        </w:trPr>
        <w:tc>
          <w:tcPr>
            <w:tcW w:w="1980" w:type="dxa"/>
            <w:vMerge/>
            <w:vAlign w:val="center"/>
          </w:tcPr>
          <w:p w14:paraId="1C0BA83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64228C5"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3322C3AA" w14:textId="2BA82A5D" w:rsidR="00C5345E" w:rsidRPr="006F0B3D" w:rsidRDefault="00C5345E" w:rsidP="00C5345E">
            <w:pPr>
              <w:spacing w:after="0" w:line="240" w:lineRule="auto"/>
              <w:jc w:val="center"/>
              <w:rPr>
                <w:rFonts w:cs="Times New Roman"/>
                <w:color w:val="000000"/>
                <w:sz w:val="20"/>
                <w:szCs w:val="20"/>
              </w:rPr>
            </w:pPr>
            <w:r>
              <w:rPr>
                <w:color w:val="000000"/>
                <w:sz w:val="19"/>
                <w:szCs w:val="19"/>
              </w:rPr>
              <w:t>4,9098</w:t>
            </w:r>
          </w:p>
        </w:tc>
        <w:tc>
          <w:tcPr>
            <w:tcW w:w="1181" w:type="dxa"/>
            <w:vAlign w:val="center"/>
          </w:tcPr>
          <w:p w14:paraId="57B93024" w14:textId="6D6DF0B9" w:rsidR="00C5345E" w:rsidRPr="006F0B3D" w:rsidRDefault="00C5345E" w:rsidP="00C5345E">
            <w:pPr>
              <w:spacing w:after="0" w:line="240" w:lineRule="auto"/>
              <w:jc w:val="center"/>
              <w:rPr>
                <w:rFonts w:cs="Times New Roman"/>
                <w:color w:val="000000"/>
                <w:sz w:val="20"/>
                <w:szCs w:val="20"/>
              </w:rPr>
            </w:pPr>
            <w:r>
              <w:rPr>
                <w:color w:val="000000"/>
                <w:sz w:val="19"/>
                <w:szCs w:val="19"/>
              </w:rPr>
              <w:t>4,6860</w:t>
            </w:r>
          </w:p>
        </w:tc>
        <w:tc>
          <w:tcPr>
            <w:tcW w:w="1182" w:type="dxa"/>
            <w:vAlign w:val="center"/>
          </w:tcPr>
          <w:p w14:paraId="7678B7AE" w14:textId="2DB8D93A" w:rsidR="00C5345E" w:rsidRPr="006F0B3D" w:rsidRDefault="00C5345E" w:rsidP="00C5345E">
            <w:pPr>
              <w:spacing w:after="0" w:line="240" w:lineRule="auto"/>
              <w:jc w:val="center"/>
              <w:rPr>
                <w:rFonts w:cs="Times New Roman"/>
                <w:color w:val="000000"/>
                <w:sz w:val="20"/>
                <w:szCs w:val="20"/>
              </w:rPr>
            </w:pPr>
            <w:r>
              <w:rPr>
                <w:color w:val="000000"/>
                <w:sz w:val="19"/>
                <w:szCs w:val="19"/>
              </w:rPr>
              <w:t>5,4552</w:t>
            </w:r>
          </w:p>
        </w:tc>
      </w:tr>
      <w:tr w:rsidR="00C5345E" w:rsidRPr="006F0B3D" w14:paraId="0579F701" w14:textId="77777777" w:rsidTr="006F0B3D">
        <w:trPr>
          <w:trHeight w:val="244"/>
        </w:trPr>
        <w:tc>
          <w:tcPr>
            <w:tcW w:w="1980" w:type="dxa"/>
            <w:vMerge/>
            <w:vAlign w:val="center"/>
          </w:tcPr>
          <w:p w14:paraId="723CC7A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0C4C5C9"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37E481C4" w14:textId="27724ED4" w:rsidR="00C5345E" w:rsidRPr="006F0B3D" w:rsidRDefault="00C5345E" w:rsidP="00C5345E">
            <w:pPr>
              <w:spacing w:after="0" w:line="240" w:lineRule="auto"/>
              <w:jc w:val="center"/>
              <w:rPr>
                <w:rFonts w:cs="Times New Roman"/>
                <w:color w:val="000000"/>
                <w:sz w:val="20"/>
                <w:szCs w:val="20"/>
              </w:rPr>
            </w:pPr>
            <w:r>
              <w:rPr>
                <w:color w:val="000000"/>
                <w:sz w:val="19"/>
                <w:szCs w:val="19"/>
              </w:rPr>
              <w:t>4,5758</w:t>
            </w:r>
          </w:p>
        </w:tc>
        <w:tc>
          <w:tcPr>
            <w:tcW w:w="1181" w:type="dxa"/>
            <w:vAlign w:val="center"/>
          </w:tcPr>
          <w:p w14:paraId="54531C8F" w14:textId="6746DCCD" w:rsidR="00C5345E" w:rsidRPr="006F0B3D" w:rsidRDefault="00C5345E" w:rsidP="00C5345E">
            <w:pPr>
              <w:spacing w:after="0" w:line="240" w:lineRule="auto"/>
              <w:jc w:val="center"/>
              <w:rPr>
                <w:rFonts w:cs="Times New Roman"/>
                <w:color w:val="000000"/>
                <w:sz w:val="20"/>
                <w:szCs w:val="20"/>
              </w:rPr>
            </w:pPr>
            <w:r>
              <w:rPr>
                <w:color w:val="000000"/>
                <w:sz w:val="19"/>
                <w:szCs w:val="19"/>
              </w:rPr>
              <w:t>4,5468</w:t>
            </w:r>
          </w:p>
        </w:tc>
        <w:tc>
          <w:tcPr>
            <w:tcW w:w="1182" w:type="dxa"/>
            <w:vAlign w:val="center"/>
          </w:tcPr>
          <w:p w14:paraId="137B8A6B" w14:textId="249190BF" w:rsidR="00C5345E" w:rsidRPr="006F0B3D" w:rsidRDefault="00C5345E" w:rsidP="00C5345E">
            <w:pPr>
              <w:spacing w:after="0" w:line="240" w:lineRule="auto"/>
              <w:jc w:val="center"/>
              <w:rPr>
                <w:rFonts w:cs="Times New Roman"/>
                <w:color w:val="000000"/>
                <w:sz w:val="20"/>
                <w:szCs w:val="20"/>
              </w:rPr>
            </w:pPr>
            <w:r>
              <w:rPr>
                <w:color w:val="000000"/>
                <w:sz w:val="19"/>
                <w:szCs w:val="19"/>
              </w:rPr>
              <w:t>5,1212</w:t>
            </w:r>
          </w:p>
        </w:tc>
      </w:tr>
      <w:tr w:rsidR="00C5345E" w:rsidRPr="006F0B3D" w14:paraId="45906BA5" w14:textId="77777777" w:rsidTr="00C5345E">
        <w:trPr>
          <w:trHeight w:val="244"/>
        </w:trPr>
        <w:tc>
          <w:tcPr>
            <w:tcW w:w="1980" w:type="dxa"/>
            <w:vMerge/>
            <w:vAlign w:val="center"/>
          </w:tcPr>
          <w:p w14:paraId="33058375"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590EBC7"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bottom"/>
          </w:tcPr>
          <w:p w14:paraId="53B22E0C" w14:textId="7F6AB4EB" w:rsidR="00C5345E" w:rsidRPr="006F0B3D" w:rsidRDefault="00C5345E" w:rsidP="00C5345E">
            <w:pPr>
              <w:spacing w:after="0" w:line="240" w:lineRule="auto"/>
              <w:jc w:val="center"/>
              <w:rPr>
                <w:rFonts w:cs="Times New Roman"/>
                <w:color w:val="000000"/>
                <w:sz w:val="20"/>
                <w:szCs w:val="20"/>
              </w:rPr>
            </w:pPr>
            <w:r>
              <w:rPr>
                <w:color w:val="000000"/>
                <w:sz w:val="19"/>
                <w:szCs w:val="19"/>
              </w:rPr>
              <w:t>0,3340</w:t>
            </w:r>
          </w:p>
        </w:tc>
        <w:tc>
          <w:tcPr>
            <w:tcW w:w="1181" w:type="dxa"/>
            <w:vAlign w:val="bottom"/>
          </w:tcPr>
          <w:p w14:paraId="759D6CD4" w14:textId="3BAB8ACA" w:rsidR="00C5345E" w:rsidRPr="006F0B3D" w:rsidRDefault="00C5345E" w:rsidP="00C5345E">
            <w:pPr>
              <w:spacing w:after="0" w:line="240" w:lineRule="auto"/>
              <w:jc w:val="center"/>
              <w:rPr>
                <w:rFonts w:cs="Times New Roman"/>
                <w:color w:val="000000"/>
                <w:sz w:val="20"/>
                <w:szCs w:val="20"/>
              </w:rPr>
            </w:pPr>
            <w:r>
              <w:rPr>
                <w:color w:val="000000"/>
                <w:sz w:val="19"/>
                <w:szCs w:val="19"/>
              </w:rPr>
              <w:t>0,1392</w:t>
            </w:r>
          </w:p>
        </w:tc>
        <w:tc>
          <w:tcPr>
            <w:tcW w:w="1182" w:type="dxa"/>
            <w:vAlign w:val="center"/>
          </w:tcPr>
          <w:p w14:paraId="3365057D" w14:textId="3EF8451E" w:rsidR="00C5345E" w:rsidRPr="006F0B3D" w:rsidRDefault="00C5345E" w:rsidP="00C5345E">
            <w:pPr>
              <w:spacing w:after="0" w:line="240" w:lineRule="auto"/>
              <w:jc w:val="center"/>
              <w:rPr>
                <w:rFonts w:cs="Times New Roman"/>
                <w:color w:val="000000"/>
                <w:sz w:val="20"/>
                <w:szCs w:val="20"/>
              </w:rPr>
            </w:pPr>
            <w:r>
              <w:rPr>
                <w:color w:val="000000"/>
                <w:sz w:val="19"/>
                <w:szCs w:val="19"/>
              </w:rPr>
              <w:t>0,3340</w:t>
            </w:r>
          </w:p>
        </w:tc>
      </w:tr>
      <w:tr w:rsidR="00C5345E" w:rsidRPr="006F0B3D" w14:paraId="07170F9F" w14:textId="77777777" w:rsidTr="006F0B3D">
        <w:trPr>
          <w:trHeight w:val="244"/>
        </w:trPr>
        <w:tc>
          <w:tcPr>
            <w:tcW w:w="1980" w:type="dxa"/>
            <w:vMerge/>
            <w:vAlign w:val="center"/>
          </w:tcPr>
          <w:p w14:paraId="507E6D9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D3FDD4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3617C973" w14:textId="558072A7" w:rsidR="00C5345E" w:rsidRPr="006F0B3D" w:rsidRDefault="00C5345E" w:rsidP="00C5345E">
            <w:pPr>
              <w:spacing w:after="0" w:line="240" w:lineRule="auto"/>
              <w:jc w:val="center"/>
              <w:rPr>
                <w:rFonts w:cs="Times New Roman"/>
                <w:color w:val="000000"/>
                <w:sz w:val="20"/>
                <w:szCs w:val="20"/>
              </w:rPr>
            </w:pPr>
            <w:r>
              <w:rPr>
                <w:color w:val="000000"/>
                <w:sz w:val="19"/>
                <w:szCs w:val="19"/>
              </w:rPr>
              <w:t>4,0389</w:t>
            </w:r>
          </w:p>
        </w:tc>
        <w:tc>
          <w:tcPr>
            <w:tcW w:w="1181" w:type="dxa"/>
            <w:vAlign w:val="center"/>
          </w:tcPr>
          <w:p w14:paraId="49981B84" w14:textId="3BBB59F1" w:rsidR="00C5345E" w:rsidRPr="006F0B3D" w:rsidRDefault="00C5345E" w:rsidP="00C5345E">
            <w:pPr>
              <w:spacing w:after="0" w:line="240" w:lineRule="auto"/>
              <w:jc w:val="center"/>
              <w:rPr>
                <w:rFonts w:cs="Times New Roman"/>
                <w:color w:val="000000"/>
                <w:sz w:val="20"/>
                <w:szCs w:val="20"/>
              </w:rPr>
            </w:pPr>
            <w:r>
              <w:rPr>
                <w:color w:val="000000"/>
                <w:sz w:val="19"/>
                <w:szCs w:val="19"/>
              </w:rPr>
              <w:t>4,2627</w:t>
            </w:r>
          </w:p>
        </w:tc>
        <w:tc>
          <w:tcPr>
            <w:tcW w:w="1182" w:type="dxa"/>
            <w:vAlign w:val="center"/>
          </w:tcPr>
          <w:p w14:paraId="6B646F84" w14:textId="1D765442" w:rsidR="00C5345E" w:rsidRPr="006F0B3D" w:rsidRDefault="00C5345E" w:rsidP="00C5345E">
            <w:pPr>
              <w:spacing w:after="0" w:line="240" w:lineRule="auto"/>
              <w:jc w:val="center"/>
              <w:rPr>
                <w:rFonts w:cs="Times New Roman"/>
                <w:color w:val="000000"/>
                <w:sz w:val="20"/>
                <w:szCs w:val="20"/>
              </w:rPr>
            </w:pPr>
            <w:r>
              <w:rPr>
                <w:color w:val="000000"/>
                <w:sz w:val="19"/>
                <w:szCs w:val="19"/>
              </w:rPr>
              <w:t>1,6047</w:t>
            </w:r>
          </w:p>
        </w:tc>
      </w:tr>
      <w:tr w:rsidR="00C5345E" w:rsidRPr="006F0B3D" w14:paraId="5CD7DA58" w14:textId="77777777" w:rsidTr="006F0B3D">
        <w:trPr>
          <w:trHeight w:val="244"/>
        </w:trPr>
        <w:tc>
          <w:tcPr>
            <w:tcW w:w="1980" w:type="dxa"/>
            <w:vMerge/>
            <w:vAlign w:val="center"/>
          </w:tcPr>
          <w:p w14:paraId="1ABEF332"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A8493FE"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3B2E2E0C" w14:textId="5F8B3C6B" w:rsidR="00C5345E" w:rsidRPr="006F0B3D" w:rsidRDefault="00C5345E" w:rsidP="00C5345E">
            <w:pPr>
              <w:spacing w:after="0" w:line="240" w:lineRule="auto"/>
              <w:jc w:val="center"/>
              <w:rPr>
                <w:rFonts w:cs="Times New Roman"/>
                <w:color w:val="000000"/>
                <w:sz w:val="20"/>
                <w:szCs w:val="20"/>
              </w:rPr>
            </w:pPr>
            <w:r>
              <w:rPr>
                <w:color w:val="000000"/>
                <w:sz w:val="19"/>
                <w:szCs w:val="19"/>
              </w:rPr>
              <w:t>4,9098</w:t>
            </w:r>
          </w:p>
        </w:tc>
        <w:tc>
          <w:tcPr>
            <w:tcW w:w="1181" w:type="dxa"/>
            <w:vAlign w:val="center"/>
          </w:tcPr>
          <w:p w14:paraId="75A953BB" w14:textId="7B99C9E8" w:rsidR="00C5345E" w:rsidRPr="006F0B3D" w:rsidRDefault="00C5345E" w:rsidP="00C5345E">
            <w:pPr>
              <w:spacing w:after="0" w:line="240" w:lineRule="auto"/>
              <w:jc w:val="center"/>
              <w:rPr>
                <w:rFonts w:cs="Times New Roman"/>
                <w:color w:val="000000"/>
                <w:sz w:val="20"/>
                <w:szCs w:val="20"/>
              </w:rPr>
            </w:pPr>
            <w:r>
              <w:rPr>
                <w:color w:val="000000"/>
                <w:sz w:val="19"/>
                <w:szCs w:val="19"/>
              </w:rPr>
              <w:t>4,6860</w:t>
            </w:r>
          </w:p>
        </w:tc>
        <w:tc>
          <w:tcPr>
            <w:tcW w:w="1182" w:type="dxa"/>
            <w:vAlign w:val="center"/>
          </w:tcPr>
          <w:p w14:paraId="7BFE10CF" w14:textId="55E3BED8" w:rsidR="00C5345E" w:rsidRPr="006F0B3D" w:rsidRDefault="00C5345E" w:rsidP="00C5345E">
            <w:pPr>
              <w:spacing w:after="0" w:line="240" w:lineRule="auto"/>
              <w:jc w:val="center"/>
              <w:rPr>
                <w:rFonts w:cs="Times New Roman"/>
                <w:color w:val="000000"/>
                <w:sz w:val="20"/>
                <w:szCs w:val="20"/>
              </w:rPr>
            </w:pPr>
            <w:r>
              <w:rPr>
                <w:color w:val="000000"/>
                <w:sz w:val="19"/>
                <w:szCs w:val="19"/>
              </w:rPr>
              <w:t>5,4552</w:t>
            </w:r>
          </w:p>
        </w:tc>
      </w:tr>
      <w:tr w:rsidR="00C5345E" w:rsidRPr="006F0B3D" w14:paraId="108D5C68" w14:textId="77777777" w:rsidTr="006F0B3D">
        <w:trPr>
          <w:trHeight w:val="244"/>
        </w:trPr>
        <w:tc>
          <w:tcPr>
            <w:tcW w:w="1980" w:type="dxa"/>
            <w:vMerge/>
            <w:vAlign w:val="center"/>
          </w:tcPr>
          <w:p w14:paraId="5FE059A1"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CDB5266"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44F4F5E3" w14:textId="1D1D3E29" w:rsidR="00C5345E" w:rsidRPr="006F0B3D" w:rsidRDefault="00C5345E" w:rsidP="00C5345E">
            <w:pPr>
              <w:spacing w:after="0" w:line="240" w:lineRule="auto"/>
              <w:jc w:val="center"/>
              <w:rPr>
                <w:rFonts w:cs="Times New Roman"/>
                <w:color w:val="000000"/>
                <w:sz w:val="20"/>
                <w:szCs w:val="20"/>
              </w:rPr>
            </w:pPr>
            <w:r>
              <w:rPr>
                <w:color w:val="000000"/>
                <w:sz w:val="19"/>
                <w:szCs w:val="19"/>
              </w:rPr>
              <w:t>4,5758</w:t>
            </w:r>
          </w:p>
        </w:tc>
        <w:tc>
          <w:tcPr>
            <w:tcW w:w="1181" w:type="dxa"/>
            <w:vAlign w:val="center"/>
          </w:tcPr>
          <w:p w14:paraId="0489CF59" w14:textId="05E66EA2" w:rsidR="00C5345E" w:rsidRPr="006F0B3D" w:rsidRDefault="00C5345E" w:rsidP="00C5345E">
            <w:pPr>
              <w:spacing w:after="0" w:line="240" w:lineRule="auto"/>
              <w:jc w:val="center"/>
              <w:rPr>
                <w:rFonts w:cs="Times New Roman"/>
                <w:color w:val="000000"/>
                <w:sz w:val="20"/>
                <w:szCs w:val="20"/>
              </w:rPr>
            </w:pPr>
            <w:r>
              <w:rPr>
                <w:color w:val="000000"/>
                <w:sz w:val="19"/>
                <w:szCs w:val="19"/>
              </w:rPr>
              <w:t>4,5468</w:t>
            </w:r>
          </w:p>
        </w:tc>
        <w:tc>
          <w:tcPr>
            <w:tcW w:w="1182" w:type="dxa"/>
            <w:vAlign w:val="center"/>
          </w:tcPr>
          <w:p w14:paraId="35E4408E" w14:textId="742EF81E" w:rsidR="00C5345E" w:rsidRPr="006F0B3D" w:rsidRDefault="00C5345E" w:rsidP="00C5345E">
            <w:pPr>
              <w:spacing w:after="0" w:line="240" w:lineRule="auto"/>
              <w:jc w:val="center"/>
              <w:rPr>
                <w:rFonts w:cs="Times New Roman"/>
                <w:color w:val="000000"/>
                <w:sz w:val="20"/>
                <w:szCs w:val="20"/>
              </w:rPr>
            </w:pPr>
            <w:r>
              <w:rPr>
                <w:color w:val="000000"/>
                <w:sz w:val="19"/>
                <w:szCs w:val="19"/>
              </w:rPr>
              <w:t>5,1212</w:t>
            </w:r>
          </w:p>
        </w:tc>
      </w:tr>
      <w:tr w:rsidR="00C5345E" w:rsidRPr="006F0B3D" w14:paraId="6BFCD18A" w14:textId="77777777" w:rsidTr="006F0B3D">
        <w:trPr>
          <w:trHeight w:val="244"/>
        </w:trPr>
        <w:tc>
          <w:tcPr>
            <w:tcW w:w="1980" w:type="dxa"/>
            <w:vMerge/>
            <w:vAlign w:val="center"/>
          </w:tcPr>
          <w:p w14:paraId="1A1ECCF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AA8CDC8"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28EB4D25" w14:textId="48F18ABD" w:rsidR="00C5345E" w:rsidRPr="006F0B3D" w:rsidRDefault="00C5345E" w:rsidP="00C5345E">
            <w:pPr>
              <w:spacing w:after="0" w:line="240" w:lineRule="auto"/>
              <w:jc w:val="center"/>
              <w:rPr>
                <w:rFonts w:cs="Times New Roman"/>
                <w:color w:val="000000"/>
                <w:sz w:val="20"/>
                <w:szCs w:val="20"/>
              </w:rPr>
            </w:pPr>
            <w:r>
              <w:rPr>
                <w:color w:val="000000"/>
                <w:sz w:val="19"/>
                <w:szCs w:val="19"/>
              </w:rPr>
              <w:t>0,3340</w:t>
            </w:r>
          </w:p>
        </w:tc>
        <w:tc>
          <w:tcPr>
            <w:tcW w:w="1181" w:type="dxa"/>
            <w:vAlign w:val="center"/>
          </w:tcPr>
          <w:p w14:paraId="65FB55F6" w14:textId="7564479A" w:rsidR="00C5345E" w:rsidRPr="006F0B3D" w:rsidRDefault="00C5345E" w:rsidP="00C5345E">
            <w:pPr>
              <w:spacing w:after="0" w:line="240" w:lineRule="auto"/>
              <w:jc w:val="center"/>
              <w:rPr>
                <w:rFonts w:cs="Times New Roman"/>
                <w:color w:val="000000"/>
                <w:sz w:val="20"/>
                <w:szCs w:val="20"/>
              </w:rPr>
            </w:pPr>
            <w:r>
              <w:rPr>
                <w:color w:val="000000"/>
                <w:sz w:val="19"/>
                <w:szCs w:val="19"/>
              </w:rPr>
              <w:t>0,1392</w:t>
            </w:r>
          </w:p>
        </w:tc>
        <w:tc>
          <w:tcPr>
            <w:tcW w:w="1182" w:type="dxa"/>
            <w:vAlign w:val="center"/>
          </w:tcPr>
          <w:p w14:paraId="761DB02E" w14:textId="231BE212" w:rsidR="00C5345E" w:rsidRPr="006F0B3D" w:rsidRDefault="00C5345E" w:rsidP="00C5345E">
            <w:pPr>
              <w:spacing w:after="0" w:line="240" w:lineRule="auto"/>
              <w:jc w:val="center"/>
              <w:rPr>
                <w:rFonts w:cs="Times New Roman"/>
                <w:color w:val="000000"/>
                <w:sz w:val="20"/>
                <w:szCs w:val="20"/>
              </w:rPr>
            </w:pPr>
            <w:r>
              <w:rPr>
                <w:color w:val="000000"/>
                <w:sz w:val="19"/>
                <w:szCs w:val="19"/>
              </w:rPr>
              <w:t>0,3340</w:t>
            </w:r>
          </w:p>
        </w:tc>
      </w:tr>
      <w:tr w:rsidR="00C5345E" w:rsidRPr="006F0B3D" w14:paraId="2EDB8954" w14:textId="77777777" w:rsidTr="006F0B3D">
        <w:trPr>
          <w:trHeight w:val="244"/>
        </w:trPr>
        <w:tc>
          <w:tcPr>
            <w:tcW w:w="1980" w:type="dxa"/>
            <w:vMerge/>
            <w:vAlign w:val="center"/>
          </w:tcPr>
          <w:p w14:paraId="5CFF8CA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2C39D56"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3577CEB3" w14:textId="7FBCA194" w:rsidR="00C5345E" w:rsidRPr="006F0B3D" w:rsidRDefault="00C5345E" w:rsidP="00C5345E">
            <w:pPr>
              <w:spacing w:after="0" w:line="240" w:lineRule="auto"/>
              <w:jc w:val="center"/>
              <w:rPr>
                <w:rFonts w:cs="Times New Roman"/>
                <w:color w:val="000000"/>
                <w:sz w:val="20"/>
                <w:szCs w:val="20"/>
              </w:rPr>
            </w:pPr>
            <w:r>
              <w:rPr>
                <w:color w:val="000000"/>
                <w:sz w:val="19"/>
                <w:szCs w:val="19"/>
              </w:rPr>
              <w:t>4,0389</w:t>
            </w:r>
          </w:p>
        </w:tc>
        <w:tc>
          <w:tcPr>
            <w:tcW w:w="1181" w:type="dxa"/>
            <w:vAlign w:val="center"/>
          </w:tcPr>
          <w:p w14:paraId="5041766D" w14:textId="028FB131" w:rsidR="00C5345E" w:rsidRPr="006F0B3D" w:rsidRDefault="00C5345E" w:rsidP="00C5345E">
            <w:pPr>
              <w:spacing w:after="0" w:line="240" w:lineRule="auto"/>
              <w:jc w:val="center"/>
              <w:rPr>
                <w:rFonts w:cs="Times New Roman"/>
                <w:color w:val="000000"/>
                <w:sz w:val="20"/>
                <w:szCs w:val="20"/>
              </w:rPr>
            </w:pPr>
            <w:r>
              <w:rPr>
                <w:color w:val="000000"/>
                <w:sz w:val="19"/>
                <w:szCs w:val="19"/>
              </w:rPr>
              <w:t>4,2627</w:t>
            </w:r>
          </w:p>
        </w:tc>
        <w:tc>
          <w:tcPr>
            <w:tcW w:w="1182" w:type="dxa"/>
            <w:vAlign w:val="center"/>
          </w:tcPr>
          <w:p w14:paraId="7A6925C9" w14:textId="5D8D532E" w:rsidR="00C5345E" w:rsidRPr="006F0B3D" w:rsidRDefault="00C5345E" w:rsidP="00C5345E">
            <w:pPr>
              <w:spacing w:after="0" w:line="240" w:lineRule="auto"/>
              <w:jc w:val="center"/>
              <w:rPr>
                <w:rFonts w:cs="Times New Roman"/>
                <w:color w:val="000000"/>
                <w:sz w:val="20"/>
                <w:szCs w:val="20"/>
              </w:rPr>
            </w:pPr>
            <w:r>
              <w:rPr>
                <w:color w:val="000000"/>
                <w:sz w:val="19"/>
                <w:szCs w:val="19"/>
              </w:rPr>
              <w:t>1,6047</w:t>
            </w:r>
          </w:p>
        </w:tc>
      </w:tr>
      <w:tr w:rsidR="00C5345E" w:rsidRPr="006F0B3D" w14:paraId="0B00A283" w14:textId="77777777" w:rsidTr="006F0B3D">
        <w:trPr>
          <w:trHeight w:val="244"/>
        </w:trPr>
        <w:tc>
          <w:tcPr>
            <w:tcW w:w="1980" w:type="dxa"/>
            <w:vMerge/>
            <w:vAlign w:val="center"/>
          </w:tcPr>
          <w:p w14:paraId="3730385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4FEEB08F"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12F82BF4" w14:textId="11BCF644" w:rsidR="00C5345E" w:rsidRPr="006F0B3D" w:rsidRDefault="00C5345E" w:rsidP="00C5345E">
            <w:pPr>
              <w:spacing w:after="0" w:line="240" w:lineRule="auto"/>
              <w:jc w:val="center"/>
              <w:rPr>
                <w:rFonts w:cs="Times New Roman"/>
                <w:color w:val="000000"/>
                <w:sz w:val="20"/>
                <w:szCs w:val="20"/>
              </w:rPr>
            </w:pPr>
            <w:r>
              <w:rPr>
                <w:color w:val="000000"/>
                <w:sz w:val="19"/>
                <w:szCs w:val="19"/>
              </w:rPr>
              <w:t>17,94</w:t>
            </w:r>
          </w:p>
        </w:tc>
        <w:tc>
          <w:tcPr>
            <w:tcW w:w="1181" w:type="dxa"/>
            <w:vAlign w:val="center"/>
          </w:tcPr>
          <w:p w14:paraId="55BAE67D" w14:textId="19403E0F" w:rsidR="00C5345E" w:rsidRPr="006F0B3D" w:rsidRDefault="00C5345E" w:rsidP="00C5345E">
            <w:pPr>
              <w:spacing w:after="0" w:line="240" w:lineRule="auto"/>
              <w:jc w:val="center"/>
              <w:rPr>
                <w:rFonts w:cs="Times New Roman"/>
                <w:color w:val="000000"/>
                <w:sz w:val="20"/>
                <w:szCs w:val="20"/>
              </w:rPr>
            </w:pPr>
            <w:r>
              <w:rPr>
                <w:color w:val="000000"/>
                <w:sz w:val="19"/>
                <w:szCs w:val="19"/>
              </w:rPr>
              <w:t>17,94</w:t>
            </w:r>
          </w:p>
        </w:tc>
        <w:tc>
          <w:tcPr>
            <w:tcW w:w="1182" w:type="dxa"/>
            <w:vAlign w:val="center"/>
          </w:tcPr>
          <w:p w14:paraId="7E2921BF" w14:textId="5099977F" w:rsidR="00C5345E" w:rsidRPr="006F0B3D" w:rsidRDefault="00C5345E" w:rsidP="00C5345E">
            <w:pPr>
              <w:spacing w:after="0" w:line="240" w:lineRule="auto"/>
              <w:jc w:val="center"/>
              <w:rPr>
                <w:rFonts w:cs="Times New Roman"/>
                <w:color w:val="000000"/>
                <w:sz w:val="20"/>
                <w:szCs w:val="20"/>
              </w:rPr>
            </w:pPr>
            <w:r>
              <w:rPr>
                <w:color w:val="000000"/>
                <w:sz w:val="19"/>
                <w:szCs w:val="19"/>
              </w:rPr>
              <w:t>17,94</w:t>
            </w:r>
          </w:p>
        </w:tc>
      </w:tr>
      <w:tr w:rsidR="00C5345E" w:rsidRPr="006F0B3D" w14:paraId="78C3D514" w14:textId="77777777" w:rsidTr="00C5345E">
        <w:trPr>
          <w:trHeight w:val="244"/>
        </w:trPr>
        <w:tc>
          <w:tcPr>
            <w:tcW w:w="1980" w:type="dxa"/>
            <w:vMerge/>
            <w:vAlign w:val="center"/>
          </w:tcPr>
          <w:p w14:paraId="3267347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3C546789"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bottom"/>
          </w:tcPr>
          <w:p w14:paraId="0D14D65A" w14:textId="2F55B902" w:rsidR="00C5345E" w:rsidRPr="006F0B3D" w:rsidRDefault="00C5345E" w:rsidP="00C5345E">
            <w:pPr>
              <w:spacing w:after="0" w:line="240" w:lineRule="auto"/>
              <w:jc w:val="center"/>
              <w:rPr>
                <w:rFonts w:cs="Times New Roman"/>
                <w:color w:val="000000"/>
                <w:sz w:val="20"/>
                <w:szCs w:val="20"/>
              </w:rPr>
            </w:pPr>
            <w:r>
              <w:rPr>
                <w:color w:val="000000"/>
                <w:sz w:val="19"/>
                <w:szCs w:val="19"/>
              </w:rPr>
              <w:t>0,2737</w:t>
            </w:r>
          </w:p>
        </w:tc>
        <w:tc>
          <w:tcPr>
            <w:tcW w:w="1181" w:type="dxa"/>
            <w:vAlign w:val="bottom"/>
          </w:tcPr>
          <w:p w14:paraId="736FFD87" w14:textId="06A73B5A" w:rsidR="00C5345E" w:rsidRPr="006F0B3D" w:rsidRDefault="00C5345E" w:rsidP="00C5345E">
            <w:pPr>
              <w:spacing w:after="0" w:line="240" w:lineRule="auto"/>
              <w:jc w:val="center"/>
              <w:rPr>
                <w:rFonts w:cs="Times New Roman"/>
                <w:color w:val="000000"/>
                <w:sz w:val="20"/>
                <w:szCs w:val="20"/>
              </w:rPr>
            </w:pPr>
            <w:r>
              <w:rPr>
                <w:color w:val="000000"/>
                <w:sz w:val="19"/>
                <w:szCs w:val="19"/>
              </w:rPr>
              <w:t>0,2612</w:t>
            </w:r>
          </w:p>
        </w:tc>
        <w:tc>
          <w:tcPr>
            <w:tcW w:w="1182" w:type="dxa"/>
            <w:vAlign w:val="bottom"/>
          </w:tcPr>
          <w:p w14:paraId="2A5E2525" w14:textId="589C92F5" w:rsidR="00C5345E" w:rsidRPr="006F0B3D" w:rsidRDefault="00C5345E" w:rsidP="00C5345E">
            <w:pPr>
              <w:spacing w:after="0" w:line="240" w:lineRule="auto"/>
              <w:jc w:val="center"/>
              <w:rPr>
                <w:rFonts w:cs="Times New Roman"/>
                <w:color w:val="000000"/>
                <w:sz w:val="20"/>
                <w:szCs w:val="20"/>
              </w:rPr>
            </w:pPr>
            <w:r>
              <w:rPr>
                <w:color w:val="000000"/>
                <w:sz w:val="19"/>
                <w:szCs w:val="19"/>
              </w:rPr>
              <w:t>0,3041</w:t>
            </w:r>
          </w:p>
        </w:tc>
      </w:tr>
      <w:tr w:rsidR="00C5345E" w:rsidRPr="006F0B3D" w14:paraId="2B391A3F" w14:textId="77777777" w:rsidTr="00C5345E">
        <w:trPr>
          <w:trHeight w:val="244"/>
        </w:trPr>
        <w:tc>
          <w:tcPr>
            <w:tcW w:w="1980" w:type="dxa"/>
            <w:vMerge w:val="restart"/>
            <w:vAlign w:val="center"/>
          </w:tcPr>
          <w:p w14:paraId="201C554E" w14:textId="41E0505A"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Автобаза</w:t>
            </w:r>
          </w:p>
        </w:tc>
        <w:tc>
          <w:tcPr>
            <w:tcW w:w="3827" w:type="dxa"/>
            <w:shd w:val="clear" w:color="auto" w:fill="auto"/>
            <w:vAlign w:val="center"/>
          </w:tcPr>
          <w:p w14:paraId="7A01678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22EC955C" w14:textId="70370C54"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0,6000</w:t>
            </w:r>
          </w:p>
        </w:tc>
        <w:tc>
          <w:tcPr>
            <w:tcW w:w="1181" w:type="dxa"/>
            <w:vAlign w:val="bottom"/>
          </w:tcPr>
          <w:p w14:paraId="692AA7A3" w14:textId="0AE0E755"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0,6000</w:t>
            </w:r>
          </w:p>
        </w:tc>
        <w:tc>
          <w:tcPr>
            <w:tcW w:w="1182" w:type="dxa"/>
            <w:vAlign w:val="center"/>
          </w:tcPr>
          <w:p w14:paraId="246E016B" w14:textId="7117623F"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0,6000</w:t>
            </w:r>
          </w:p>
        </w:tc>
      </w:tr>
      <w:tr w:rsidR="00C5345E" w:rsidRPr="006F0B3D" w14:paraId="2534EACC" w14:textId="77777777" w:rsidTr="00C5345E">
        <w:trPr>
          <w:trHeight w:val="244"/>
        </w:trPr>
        <w:tc>
          <w:tcPr>
            <w:tcW w:w="1980" w:type="dxa"/>
            <w:vMerge/>
            <w:vAlign w:val="center"/>
          </w:tcPr>
          <w:p w14:paraId="48B0BB7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F141F71"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020704C7" w14:textId="2920F7D6"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1" w:type="dxa"/>
            <w:vAlign w:val="bottom"/>
          </w:tcPr>
          <w:p w14:paraId="624EE7C9" w14:textId="70D08469"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2" w:type="dxa"/>
            <w:vAlign w:val="center"/>
          </w:tcPr>
          <w:p w14:paraId="081EEB48" w14:textId="0A74AEC7"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r>
      <w:tr w:rsidR="00C5345E" w:rsidRPr="006F0B3D" w14:paraId="5E54B1AA" w14:textId="77777777" w:rsidTr="00C5345E">
        <w:trPr>
          <w:trHeight w:val="244"/>
        </w:trPr>
        <w:tc>
          <w:tcPr>
            <w:tcW w:w="1980" w:type="dxa"/>
            <w:vMerge/>
            <w:vAlign w:val="center"/>
          </w:tcPr>
          <w:p w14:paraId="7A204C1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4138F68"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3D71513D" w14:textId="3961BADF" w:rsidR="00C5345E" w:rsidRPr="006F0B3D" w:rsidRDefault="00C5345E" w:rsidP="00C5345E">
            <w:pPr>
              <w:spacing w:after="0" w:line="240" w:lineRule="auto"/>
              <w:jc w:val="center"/>
              <w:rPr>
                <w:rFonts w:cs="Times New Roman"/>
                <w:color w:val="000000"/>
                <w:sz w:val="20"/>
                <w:szCs w:val="20"/>
              </w:rPr>
            </w:pPr>
            <w:r>
              <w:rPr>
                <w:color w:val="000000"/>
                <w:sz w:val="19"/>
                <w:szCs w:val="19"/>
              </w:rPr>
              <w:t>0,6000</w:t>
            </w:r>
          </w:p>
        </w:tc>
        <w:tc>
          <w:tcPr>
            <w:tcW w:w="1181" w:type="dxa"/>
            <w:vAlign w:val="bottom"/>
          </w:tcPr>
          <w:p w14:paraId="3F465D70" w14:textId="754AC7CA" w:rsidR="00C5345E" w:rsidRPr="006F0B3D" w:rsidRDefault="00C5345E" w:rsidP="00C5345E">
            <w:pPr>
              <w:spacing w:after="0" w:line="240" w:lineRule="auto"/>
              <w:jc w:val="center"/>
              <w:rPr>
                <w:rFonts w:cs="Times New Roman"/>
                <w:color w:val="000000"/>
                <w:sz w:val="20"/>
                <w:szCs w:val="20"/>
              </w:rPr>
            </w:pPr>
            <w:r>
              <w:rPr>
                <w:color w:val="000000"/>
                <w:sz w:val="19"/>
                <w:szCs w:val="19"/>
              </w:rPr>
              <w:t>0,6000</w:t>
            </w:r>
          </w:p>
        </w:tc>
        <w:tc>
          <w:tcPr>
            <w:tcW w:w="1182" w:type="dxa"/>
            <w:vAlign w:val="center"/>
          </w:tcPr>
          <w:p w14:paraId="097B6815" w14:textId="50DF74DC" w:rsidR="00C5345E" w:rsidRPr="006F0B3D" w:rsidRDefault="00C5345E" w:rsidP="00C5345E">
            <w:pPr>
              <w:spacing w:after="0" w:line="240" w:lineRule="auto"/>
              <w:jc w:val="center"/>
              <w:rPr>
                <w:rFonts w:cs="Times New Roman"/>
                <w:color w:val="000000"/>
                <w:sz w:val="20"/>
                <w:szCs w:val="20"/>
              </w:rPr>
            </w:pPr>
            <w:r>
              <w:rPr>
                <w:color w:val="000000"/>
                <w:sz w:val="19"/>
                <w:szCs w:val="19"/>
              </w:rPr>
              <w:t>0,6000</w:t>
            </w:r>
          </w:p>
        </w:tc>
      </w:tr>
      <w:tr w:rsidR="00C5345E" w:rsidRPr="006F0B3D" w14:paraId="2386366D" w14:textId="77777777" w:rsidTr="00C5345E">
        <w:trPr>
          <w:trHeight w:val="244"/>
        </w:trPr>
        <w:tc>
          <w:tcPr>
            <w:tcW w:w="1980" w:type="dxa"/>
            <w:vMerge/>
            <w:vAlign w:val="center"/>
          </w:tcPr>
          <w:p w14:paraId="72309DE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E2663E9"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31D3B617" w14:textId="27930C17"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1" w:type="dxa"/>
            <w:vAlign w:val="bottom"/>
          </w:tcPr>
          <w:p w14:paraId="21FD5F08" w14:textId="4F43A4F9"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2" w:type="dxa"/>
            <w:vAlign w:val="center"/>
          </w:tcPr>
          <w:p w14:paraId="1033851C" w14:textId="711CBD65"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r>
      <w:tr w:rsidR="00C5345E" w:rsidRPr="006F0B3D" w14:paraId="71ED9E65" w14:textId="77777777" w:rsidTr="00C5345E">
        <w:trPr>
          <w:trHeight w:val="244"/>
        </w:trPr>
        <w:tc>
          <w:tcPr>
            <w:tcW w:w="1980" w:type="dxa"/>
            <w:vMerge/>
            <w:vAlign w:val="center"/>
          </w:tcPr>
          <w:p w14:paraId="6EE2B05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994C58B"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2B6B0C63" w14:textId="769ABCD5" w:rsidR="00C5345E" w:rsidRPr="006F0B3D" w:rsidRDefault="00C5345E" w:rsidP="00C5345E">
            <w:pPr>
              <w:spacing w:after="0" w:line="240" w:lineRule="auto"/>
              <w:jc w:val="center"/>
              <w:rPr>
                <w:rFonts w:cs="Times New Roman"/>
                <w:color w:val="000000"/>
                <w:sz w:val="20"/>
                <w:szCs w:val="20"/>
              </w:rPr>
            </w:pPr>
            <w:r>
              <w:rPr>
                <w:color w:val="000000"/>
                <w:sz w:val="19"/>
                <w:szCs w:val="19"/>
              </w:rPr>
              <w:t>0,6000</w:t>
            </w:r>
          </w:p>
        </w:tc>
        <w:tc>
          <w:tcPr>
            <w:tcW w:w="1181" w:type="dxa"/>
            <w:vAlign w:val="bottom"/>
          </w:tcPr>
          <w:p w14:paraId="44C6EFDB" w14:textId="294B1C02" w:rsidR="00C5345E" w:rsidRPr="006F0B3D" w:rsidRDefault="00C5345E" w:rsidP="00C5345E">
            <w:pPr>
              <w:spacing w:after="0" w:line="240" w:lineRule="auto"/>
              <w:jc w:val="center"/>
              <w:rPr>
                <w:rFonts w:cs="Times New Roman"/>
                <w:color w:val="000000"/>
                <w:sz w:val="20"/>
                <w:szCs w:val="20"/>
              </w:rPr>
            </w:pPr>
            <w:r>
              <w:rPr>
                <w:color w:val="000000"/>
                <w:sz w:val="19"/>
                <w:szCs w:val="19"/>
              </w:rPr>
              <w:t>0,6000</w:t>
            </w:r>
          </w:p>
        </w:tc>
        <w:tc>
          <w:tcPr>
            <w:tcW w:w="1182" w:type="dxa"/>
            <w:vAlign w:val="center"/>
          </w:tcPr>
          <w:p w14:paraId="1EEC7FC0" w14:textId="417E5078" w:rsidR="00C5345E" w:rsidRPr="006F0B3D" w:rsidRDefault="00C5345E" w:rsidP="00C5345E">
            <w:pPr>
              <w:spacing w:after="0" w:line="240" w:lineRule="auto"/>
              <w:jc w:val="center"/>
              <w:rPr>
                <w:rFonts w:cs="Times New Roman"/>
                <w:color w:val="000000"/>
                <w:sz w:val="20"/>
                <w:szCs w:val="20"/>
              </w:rPr>
            </w:pPr>
            <w:r>
              <w:rPr>
                <w:color w:val="000000"/>
                <w:sz w:val="19"/>
                <w:szCs w:val="19"/>
              </w:rPr>
              <w:t>0,6000</w:t>
            </w:r>
          </w:p>
        </w:tc>
      </w:tr>
      <w:tr w:rsidR="00C5345E" w:rsidRPr="006F0B3D" w14:paraId="351305C2" w14:textId="77777777" w:rsidTr="00C5345E">
        <w:trPr>
          <w:trHeight w:val="244"/>
        </w:trPr>
        <w:tc>
          <w:tcPr>
            <w:tcW w:w="1980" w:type="dxa"/>
            <w:vMerge/>
            <w:vAlign w:val="center"/>
          </w:tcPr>
          <w:p w14:paraId="43E28AFE"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4FB075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0D548E7D" w14:textId="25E1D9F8" w:rsidR="00C5345E" w:rsidRPr="006F0B3D" w:rsidRDefault="00C5345E" w:rsidP="00C5345E">
            <w:pPr>
              <w:spacing w:after="0" w:line="240" w:lineRule="auto"/>
              <w:jc w:val="center"/>
              <w:rPr>
                <w:rFonts w:cs="Times New Roman"/>
                <w:color w:val="000000"/>
                <w:sz w:val="20"/>
                <w:szCs w:val="20"/>
              </w:rPr>
            </w:pPr>
            <w:r>
              <w:rPr>
                <w:color w:val="000000"/>
                <w:sz w:val="19"/>
                <w:szCs w:val="19"/>
              </w:rPr>
              <w:t>0,0290</w:t>
            </w:r>
          </w:p>
        </w:tc>
        <w:tc>
          <w:tcPr>
            <w:tcW w:w="1181" w:type="dxa"/>
            <w:vAlign w:val="bottom"/>
          </w:tcPr>
          <w:p w14:paraId="7FEAFFA3" w14:textId="6473D8C8" w:rsidR="00C5345E" w:rsidRPr="006F0B3D" w:rsidRDefault="00C5345E" w:rsidP="00C5345E">
            <w:pPr>
              <w:spacing w:after="0" w:line="240" w:lineRule="auto"/>
              <w:jc w:val="center"/>
              <w:rPr>
                <w:rFonts w:cs="Times New Roman"/>
                <w:color w:val="000000"/>
                <w:sz w:val="20"/>
                <w:szCs w:val="20"/>
              </w:rPr>
            </w:pPr>
            <w:r>
              <w:rPr>
                <w:color w:val="000000"/>
                <w:sz w:val="19"/>
                <w:szCs w:val="19"/>
              </w:rPr>
              <w:t>0,0290</w:t>
            </w:r>
          </w:p>
        </w:tc>
        <w:tc>
          <w:tcPr>
            <w:tcW w:w="1182" w:type="dxa"/>
            <w:vAlign w:val="center"/>
          </w:tcPr>
          <w:p w14:paraId="755E1330" w14:textId="4B505AC1" w:rsidR="00C5345E" w:rsidRPr="006F0B3D" w:rsidRDefault="00C5345E" w:rsidP="00C5345E">
            <w:pPr>
              <w:spacing w:after="0" w:line="240" w:lineRule="auto"/>
              <w:jc w:val="center"/>
              <w:rPr>
                <w:rFonts w:cs="Times New Roman"/>
                <w:color w:val="000000"/>
                <w:sz w:val="20"/>
                <w:szCs w:val="20"/>
              </w:rPr>
            </w:pPr>
            <w:r>
              <w:rPr>
                <w:color w:val="000000"/>
                <w:sz w:val="19"/>
                <w:szCs w:val="19"/>
              </w:rPr>
              <w:t>0,0196</w:t>
            </w:r>
          </w:p>
        </w:tc>
      </w:tr>
      <w:tr w:rsidR="00C5345E" w:rsidRPr="006F0B3D" w14:paraId="7BE2CC3E" w14:textId="77777777" w:rsidTr="00C5345E">
        <w:trPr>
          <w:trHeight w:val="244"/>
        </w:trPr>
        <w:tc>
          <w:tcPr>
            <w:tcW w:w="1980" w:type="dxa"/>
            <w:vMerge/>
            <w:vAlign w:val="center"/>
          </w:tcPr>
          <w:p w14:paraId="35D0BDE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4129D1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79204D98" w14:textId="64B67FBE" w:rsidR="00C5345E" w:rsidRPr="006F0B3D" w:rsidRDefault="00C5345E" w:rsidP="00C5345E">
            <w:pPr>
              <w:spacing w:after="0" w:line="240" w:lineRule="auto"/>
              <w:jc w:val="center"/>
              <w:rPr>
                <w:rFonts w:cs="Times New Roman"/>
                <w:color w:val="000000"/>
                <w:sz w:val="20"/>
                <w:szCs w:val="20"/>
              </w:rPr>
            </w:pPr>
            <w:r>
              <w:rPr>
                <w:color w:val="000000"/>
                <w:sz w:val="19"/>
                <w:szCs w:val="19"/>
              </w:rPr>
              <w:t>0,5710</w:t>
            </w:r>
          </w:p>
        </w:tc>
        <w:tc>
          <w:tcPr>
            <w:tcW w:w="1181" w:type="dxa"/>
            <w:vAlign w:val="bottom"/>
          </w:tcPr>
          <w:p w14:paraId="674DB7CD" w14:textId="484F8FDD" w:rsidR="00C5345E" w:rsidRPr="006F0B3D" w:rsidRDefault="00C5345E" w:rsidP="00C5345E">
            <w:pPr>
              <w:spacing w:after="0" w:line="240" w:lineRule="auto"/>
              <w:jc w:val="center"/>
              <w:rPr>
                <w:rFonts w:cs="Times New Roman"/>
                <w:color w:val="000000"/>
                <w:sz w:val="20"/>
                <w:szCs w:val="20"/>
              </w:rPr>
            </w:pPr>
            <w:r>
              <w:rPr>
                <w:color w:val="000000"/>
                <w:sz w:val="19"/>
                <w:szCs w:val="19"/>
              </w:rPr>
              <w:t>0,5710</w:t>
            </w:r>
          </w:p>
        </w:tc>
        <w:tc>
          <w:tcPr>
            <w:tcW w:w="1182" w:type="dxa"/>
            <w:vAlign w:val="center"/>
          </w:tcPr>
          <w:p w14:paraId="2B912FC8" w14:textId="2F4EE415" w:rsidR="00C5345E" w:rsidRPr="006F0B3D" w:rsidRDefault="00C5345E" w:rsidP="00C5345E">
            <w:pPr>
              <w:spacing w:after="0" w:line="240" w:lineRule="auto"/>
              <w:jc w:val="center"/>
              <w:rPr>
                <w:rFonts w:cs="Times New Roman"/>
                <w:color w:val="000000"/>
                <w:sz w:val="20"/>
                <w:szCs w:val="20"/>
              </w:rPr>
            </w:pPr>
            <w:r>
              <w:rPr>
                <w:color w:val="000000"/>
                <w:sz w:val="19"/>
                <w:szCs w:val="19"/>
              </w:rPr>
              <w:t>0,5804</w:t>
            </w:r>
          </w:p>
        </w:tc>
      </w:tr>
      <w:tr w:rsidR="00C5345E" w:rsidRPr="006F0B3D" w14:paraId="0EBD84F8" w14:textId="77777777" w:rsidTr="00C5345E">
        <w:trPr>
          <w:trHeight w:val="244"/>
        </w:trPr>
        <w:tc>
          <w:tcPr>
            <w:tcW w:w="1980" w:type="dxa"/>
            <w:vMerge/>
            <w:vAlign w:val="center"/>
          </w:tcPr>
          <w:p w14:paraId="46C2566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8791B83"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49213A9E" w14:textId="0090C875" w:rsidR="00C5345E" w:rsidRPr="006F0B3D" w:rsidRDefault="00C5345E" w:rsidP="00C5345E">
            <w:pPr>
              <w:spacing w:after="0" w:line="240" w:lineRule="auto"/>
              <w:jc w:val="center"/>
              <w:rPr>
                <w:rFonts w:cs="Times New Roman"/>
                <w:color w:val="000000"/>
                <w:sz w:val="20"/>
                <w:szCs w:val="20"/>
              </w:rPr>
            </w:pPr>
            <w:r>
              <w:rPr>
                <w:color w:val="000000"/>
                <w:sz w:val="19"/>
                <w:szCs w:val="19"/>
              </w:rPr>
              <w:t>0,0227</w:t>
            </w:r>
          </w:p>
        </w:tc>
        <w:tc>
          <w:tcPr>
            <w:tcW w:w="1181" w:type="dxa"/>
            <w:vAlign w:val="bottom"/>
          </w:tcPr>
          <w:p w14:paraId="1AD2AAEC" w14:textId="4D66E747" w:rsidR="00C5345E" w:rsidRPr="006F0B3D" w:rsidRDefault="00C5345E" w:rsidP="00C5345E">
            <w:pPr>
              <w:spacing w:after="0" w:line="240" w:lineRule="auto"/>
              <w:jc w:val="center"/>
              <w:rPr>
                <w:rFonts w:cs="Times New Roman"/>
                <w:color w:val="000000"/>
                <w:sz w:val="20"/>
                <w:szCs w:val="20"/>
              </w:rPr>
            </w:pPr>
            <w:r>
              <w:rPr>
                <w:color w:val="000000"/>
                <w:sz w:val="19"/>
                <w:szCs w:val="19"/>
              </w:rPr>
              <w:t>0,0227</w:t>
            </w:r>
          </w:p>
        </w:tc>
        <w:tc>
          <w:tcPr>
            <w:tcW w:w="1182" w:type="dxa"/>
            <w:vAlign w:val="center"/>
          </w:tcPr>
          <w:p w14:paraId="1EF3EC50" w14:textId="7FC3602A" w:rsidR="00C5345E" w:rsidRPr="006F0B3D" w:rsidRDefault="00C5345E" w:rsidP="00C5345E">
            <w:pPr>
              <w:spacing w:after="0" w:line="240" w:lineRule="auto"/>
              <w:jc w:val="center"/>
              <w:rPr>
                <w:rFonts w:cs="Times New Roman"/>
                <w:color w:val="000000"/>
                <w:sz w:val="20"/>
                <w:szCs w:val="20"/>
              </w:rPr>
            </w:pPr>
            <w:r>
              <w:rPr>
                <w:color w:val="000000"/>
                <w:sz w:val="19"/>
                <w:szCs w:val="19"/>
              </w:rPr>
              <w:t>0,0144</w:t>
            </w:r>
          </w:p>
        </w:tc>
      </w:tr>
      <w:tr w:rsidR="00C5345E" w:rsidRPr="006F0B3D" w14:paraId="1CA17414" w14:textId="77777777" w:rsidTr="006F0B3D">
        <w:trPr>
          <w:trHeight w:val="244"/>
        </w:trPr>
        <w:tc>
          <w:tcPr>
            <w:tcW w:w="1980" w:type="dxa"/>
            <w:vMerge/>
            <w:vAlign w:val="center"/>
          </w:tcPr>
          <w:p w14:paraId="17A2D1A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C517F95"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3D984C66" w14:textId="054D1A9B" w:rsidR="00C5345E" w:rsidRPr="006F0B3D" w:rsidRDefault="00C5345E" w:rsidP="00C5345E">
            <w:pPr>
              <w:spacing w:after="0" w:line="240" w:lineRule="auto"/>
              <w:jc w:val="center"/>
              <w:rPr>
                <w:rFonts w:cs="Times New Roman"/>
                <w:color w:val="000000"/>
                <w:sz w:val="20"/>
                <w:szCs w:val="20"/>
              </w:rPr>
            </w:pPr>
            <w:r>
              <w:rPr>
                <w:color w:val="000000"/>
                <w:sz w:val="19"/>
                <w:szCs w:val="19"/>
              </w:rPr>
              <w:t>0,3494</w:t>
            </w:r>
          </w:p>
        </w:tc>
        <w:tc>
          <w:tcPr>
            <w:tcW w:w="1181" w:type="dxa"/>
            <w:vAlign w:val="center"/>
          </w:tcPr>
          <w:p w14:paraId="16B7B3A8" w14:textId="7A025CC9" w:rsidR="00C5345E" w:rsidRPr="006F0B3D" w:rsidRDefault="00C5345E" w:rsidP="00C5345E">
            <w:pPr>
              <w:spacing w:after="0" w:line="240" w:lineRule="auto"/>
              <w:jc w:val="center"/>
              <w:rPr>
                <w:rFonts w:cs="Times New Roman"/>
                <w:color w:val="000000"/>
                <w:sz w:val="20"/>
                <w:szCs w:val="20"/>
              </w:rPr>
            </w:pPr>
            <w:r>
              <w:rPr>
                <w:color w:val="000000"/>
                <w:sz w:val="19"/>
                <w:szCs w:val="19"/>
              </w:rPr>
              <w:t>0,3494</w:t>
            </w:r>
          </w:p>
        </w:tc>
        <w:tc>
          <w:tcPr>
            <w:tcW w:w="1182" w:type="dxa"/>
            <w:vAlign w:val="center"/>
          </w:tcPr>
          <w:p w14:paraId="2073FC44" w14:textId="47AE78DD" w:rsidR="00C5345E" w:rsidRPr="006F0B3D" w:rsidRDefault="00C5345E" w:rsidP="00C5345E">
            <w:pPr>
              <w:spacing w:after="0" w:line="240" w:lineRule="auto"/>
              <w:jc w:val="center"/>
              <w:rPr>
                <w:rFonts w:cs="Times New Roman"/>
                <w:color w:val="000000"/>
                <w:sz w:val="20"/>
                <w:szCs w:val="20"/>
              </w:rPr>
            </w:pPr>
            <w:r>
              <w:rPr>
                <w:color w:val="000000"/>
                <w:sz w:val="19"/>
                <w:szCs w:val="19"/>
              </w:rPr>
              <w:t>0,3352</w:t>
            </w:r>
          </w:p>
        </w:tc>
      </w:tr>
      <w:tr w:rsidR="00C5345E" w:rsidRPr="006F0B3D" w14:paraId="046C1EDE" w14:textId="77777777" w:rsidTr="006F0B3D">
        <w:trPr>
          <w:trHeight w:val="244"/>
        </w:trPr>
        <w:tc>
          <w:tcPr>
            <w:tcW w:w="1980" w:type="dxa"/>
            <w:vMerge/>
            <w:vAlign w:val="center"/>
          </w:tcPr>
          <w:p w14:paraId="78EEDFA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F07194D"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4E62A71E" w14:textId="0B5F9B38" w:rsidR="00C5345E" w:rsidRPr="006F0B3D" w:rsidRDefault="00C5345E" w:rsidP="00C5345E">
            <w:pPr>
              <w:spacing w:after="0" w:line="240" w:lineRule="auto"/>
              <w:jc w:val="center"/>
              <w:rPr>
                <w:rFonts w:cs="Times New Roman"/>
                <w:color w:val="000000"/>
                <w:sz w:val="20"/>
                <w:szCs w:val="20"/>
              </w:rPr>
            </w:pPr>
            <w:r>
              <w:rPr>
                <w:color w:val="000000"/>
                <w:sz w:val="19"/>
                <w:szCs w:val="19"/>
              </w:rPr>
              <w:t>0,3494</w:t>
            </w:r>
          </w:p>
        </w:tc>
        <w:tc>
          <w:tcPr>
            <w:tcW w:w="1181" w:type="dxa"/>
            <w:vAlign w:val="center"/>
          </w:tcPr>
          <w:p w14:paraId="39B20563" w14:textId="6DD25A27" w:rsidR="00C5345E" w:rsidRPr="006F0B3D" w:rsidRDefault="00C5345E" w:rsidP="00C5345E">
            <w:pPr>
              <w:spacing w:after="0" w:line="240" w:lineRule="auto"/>
              <w:jc w:val="center"/>
              <w:rPr>
                <w:rFonts w:cs="Times New Roman"/>
                <w:color w:val="000000"/>
                <w:sz w:val="20"/>
                <w:szCs w:val="20"/>
              </w:rPr>
            </w:pPr>
            <w:r>
              <w:rPr>
                <w:color w:val="000000"/>
                <w:sz w:val="19"/>
                <w:szCs w:val="19"/>
              </w:rPr>
              <w:t>0,3494</w:t>
            </w:r>
          </w:p>
        </w:tc>
        <w:tc>
          <w:tcPr>
            <w:tcW w:w="1182" w:type="dxa"/>
            <w:vAlign w:val="center"/>
          </w:tcPr>
          <w:p w14:paraId="7D85787C" w14:textId="39D98DD1" w:rsidR="00C5345E" w:rsidRPr="006F0B3D" w:rsidRDefault="00C5345E" w:rsidP="00C5345E">
            <w:pPr>
              <w:spacing w:after="0" w:line="240" w:lineRule="auto"/>
              <w:jc w:val="center"/>
              <w:rPr>
                <w:rFonts w:cs="Times New Roman"/>
                <w:color w:val="000000"/>
                <w:sz w:val="20"/>
                <w:szCs w:val="20"/>
              </w:rPr>
            </w:pPr>
            <w:r>
              <w:rPr>
                <w:color w:val="000000"/>
                <w:sz w:val="19"/>
                <w:szCs w:val="19"/>
              </w:rPr>
              <w:t>0,3352</w:t>
            </w:r>
          </w:p>
        </w:tc>
      </w:tr>
      <w:tr w:rsidR="00C5345E" w:rsidRPr="006F0B3D" w14:paraId="688402A2" w14:textId="77777777" w:rsidTr="00C5345E">
        <w:trPr>
          <w:trHeight w:val="244"/>
        </w:trPr>
        <w:tc>
          <w:tcPr>
            <w:tcW w:w="1980" w:type="dxa"/>
            <w:vMerge/>
            <w:vAlign w:val="center"/>
          </w:tcPr>
          <w:p w14:paraId="42E8DAD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A1FC8FC"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bottom"/>
          </w:tcPr>
          <w:p w14:paraId="306E60D0" w14:textId="6A226A4F"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1" w:type="dxa"/>
            <w:vAlign w:val="bottom"/>
          </w:tcPr>
          <w:p w14:paraId="1584C962" w14:textId="45553B4E"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2" w:type="dxa"/>
            <w:vAlign w:val="center"/>
          </w:tcPr>
          <w:p w14:paraId="222E6276" w14:textId="71D0FAAC"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r>
      <w:tr w:rsidR="00C5345E" w:rsidRPr="006F0B3D" w14:paraId="3A4539D0" w14:textId="77777777" w:rsidTr="006F0B3D">
        <w:trPr>
          <w:trHeight w:val="244"/>
        </w:trPr>
        <w:tc>
          <w:tcPr>
            <w:tcW w:w="1980" w:type="dxa"/>
            <w:vMerge/>
            <w:vAlign w:val="center"/>
          </w:tcPr>
          <w:p w14:paraId="2B6602C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38564CA"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2F783A5A" w14:textId="792D826E" w:rsidR="00C5345E" w:rsidRPr="006F0B3D" w:rsidRDefault="00C5345E" w:rsidP="00C5345E">
            <w:pPr>
              <w:spacing w:after="0" w:line="240" w:lineRule="auto"/>
              <w:jc w:val="center"/>
              <w:rPr>
                <w:rFonts w:cs="Times New Roman"/>
                <w:color w:val="000000"/>
                <w:sz w:val="20"/>
                <w:szCs w:val="20"/>
              </w:rPr>
            </w:pPr>
            <w:r>
              <w:rPr>
                <w:color w:val="000000"/>
                <w:sz w:val="19"/>
                <w:szCs w:val="19"/>
              </w:rPr>
              <w:t>0,1989</w:t>
            </w:r>
          </w:p>
        </w:tc>
        <w:tc>
          <w:tcPr>
            <w:tcW w:w="1181" w:type="dxa"/>
            <w:vAlign w:val="center"/>
          </w:tcPr>
          <w:p w14:paraId="3263658A" w14:textId="61F1B02B" w:rsidR="00C5345E" w:rsidRPr="006F0B3D" w:rsidRDefault="00C5345E" w:rsidP="00C5345E">
            <w:pPr>
              <w:spacing w:after="0" w:line="240" w:lineRule="auto"/>
              <w:jc w:val="center"/>
              <w:rPr>
                <w:rFonts w:cs="Times New Roman"/>
                <w:color w:val="000000"/>
                <w:sz w:val="20"/>
                <w:szCs w:val="20"/>
              </w:rPr>
            </w:pPr>
            <w:r>
              <w:rPr>
                <w:color w:val="000000"/>
                <w:sz w:val="19"/>
                <w:szCs w:val="19"/>
              </w:rPr>
              <w:t>0,1989</w:t>
            </w:r>
          </w:p>
        </w:tc>
        <w:tc>
          <w:tcPr>
            <w:tcW w:w="1182" w:type="dxa"/>
            <w:vAlign w:val="center"/>
          </w:tcPr>
          <w:p w14:paraId="2A3B269E" w14:textId="1000455B" w:rsidR="00C5345E" w:rsidRPr="006F0B3D" w:rsidRDefault="00C5345E" w:rsidP="00C5345E">
            <w:pPr>
              <w:spacing w:after="0" w:line="240" w:lineRule="auto"/>
              <w:jc w:val="center"/>
              <w:rPr>
                <w:rFonts w:cs="Times New Roman"/>
                <w:color w:val="000000"/>
                <w:sz w:val="20"/>
                <w:szCs w:val="20"/>
              </w:rPr>
            </w:pPr>
            <w:r>
              <w:rPr>
                <w:color w:val="000000"/>
                <w:sz w:val="19"/>
                <w:szCs w:val="19"/>
              </w:rPr>
              <w:t>0,2308</w:t>
            </w:r>
          </w:p>
        </w:tc>
      </w:tr>
      <w:tr w:rsidR="00C5345E" w:rsidRPr="006F0B3D" w14:paraId="1EE032AC" w14:textId="77777777" w:rsidTr="006F0B3D">
        <w:trPr>
          <w:trHeight w:val="244"/>
        </w:trPr>
        <w:tc>
          <w:tcPr>
            <w:tcW w:w="1980" w:type="dxa"/>
            <w:vMerge/>
            <w:vAlign w:val="center"/>
          </w:tcPr>
          <w:p w14:paraId="0CC7C62B"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70A1EC9"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0A4BE395" w14:textId="75715E77" w:rsidR="00C5345E" w:rsidRPr="006F0B3D" w:rsidRDefault="00C5345E" w:rsidP="00C5345E">
            <w:pPr>
              <w:spacing w:after="0" w:line="240" w:lineRule="auto"/>
              <w:jc w:val="center"/>
              <w:rPr>
                <w:rFonts w:cs="Times New Roman"/>
                <w:color w:val="000000"/>
                <w:sz w:val="20"/>
                <w:szCs w:val="20"/>
              </w:rPr>
            </w:pPr>
            <w:r>
              <w:rPr>
                <w:color w:val="000000"/>
                <w:sz w:val="19"/>
                <w:szCs w:val="19"/>
              </w:rPr>
              <w:t>0,3494</w:t>
            </w:r>
          </w:p>
        </w:tc>
        <w:tc>
          <w:tcPr>
            <w:tcW w:w="1181" w:type="dxa"/>
            <w:vAlign w:val="center"/>
          </w:tcPr>
          <w:p w14:paraId="1C668773" w14:textId="1941F418" w:rsidR="00C5345E" w:rsidRPr="006F0B3D" w:rsidRDefault="00C5345E" w:rsidP="00C5345E">
            <w:pPr>
              <w:spacing w:after="0" w:line="240" w:lineRule="auto"/>
              <w:jc w:val="center"/>
              <w:rPr>
                <w:rFonts w:cs="Times New Roman"/>
                <w:color w:val="000000"/>
                <w:sz w:val="20"/>
                <w:szCs w:val="20"/>
              </w:rPr>
            </w:pPr>
            <w:r>
              <w:rPr>
                <w:color w:val="000000"/>
                <w:sz w:val="19"/>
                <w:szCs w:val="19"/>
              </w:rPr>
              <w:t>0,3494</w:t>
            </w:r>
          </w:p>
        </w:tc>
        <w:tc>
          <w:tcPr>
            <w:tcW w:w="1182" w:type="dxa"/>
            <w:vAlign w:val="center"/>
          </w:tcPr>
          <w:p w14:paraId="246702B9" w14:textId="123DEFBF" w:rsidR="00C5345E" w:rsidRPr="006F0B3D" w:rsidRDefault="00C5345E" w:rsidP="00C5345E">
            <w:pPr>
              <w:spacing w:after="0" w:line="240" w:lineRule="auto"/>
              <w:jc w:val="center"/>
              <w:rPr>
                <w:rFonts w:cs="Times New Roman"/>
                <w:color w:val="000000"/>
                <w:sz w:val="20"/>
                <w:szCs w:val="20"/>
              </w:rPr>
            </w:pPr>
            <w:r>
              <w:rPr>
                <w:color w:val="000000"/>
                <w:sz w:val="19"/>
                <w:szCs w:val="19"/>
              </w:rPr>
              <w:t>0,3352</w:t>
            </w:r>
          </w:p>
        </w:tc>
      </w:tr>
      <w:tr w:rsidR="00C5345E" w:rsidRPr="006F0B3D" w14:paraId="4908180C" w14:textId="77777777" w:rsidTr="006F0B3D">
        <w:trPr>
          <w:trHeight w:val="244"/>
        </w:trPr>
        <w:tc>
          <w:tcPr>
            <w:tcW w:w="1980" w:type="dxa"/>
            <w:vMerge/>
            <w:vAlign w:val="center"/>
          </w:tcPr>
          <w:p w14:paraId="1A04C48E"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3F54DC8"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34B5D576" w14:textId="6D23409C" w:rsidR="00C5345E" w:rsidRPr="006F0B3D" w:rsidRDefault="00C5345E" w:rsidP="00C5345E">
            <w:pPr>
              <w:spacing w:after="0" w:line="240" w:lineRule="auto"/>
              <w:jc w:val="center"/>
              <w:rPr>
                <w:rFonts w:cs="Times New Roman"/>
                <w:color w:val="000000"/>
                <w:sz w:val="20"/>
                <w:szCs w:val="20"/>
              </w:rPr>
            </w:pPr>
            <w:r>
              <w:rPr>
                <w:color w:val="000000"/>
                <w:sz w:val="19"/>
                <w:szCs w:val="19"/>
              </w:rPr>
              <w:t>0,3494</w:t>
            </w:r>
          </w:p>
        </w:tc>
        <w:tc>
          <w:tcPr>
            <w:tcW w:w="1181" w:type="dxa"/>
            <w:vAlign w:val="center"/>
          </w:tcPr>
          <w:p w14:paraId="3ECAE79C" w14:textId="7C7292C9" w:rsidR="00C5345E" w:rsidRPr="006F0B3D" w:rsidRDefault="00C5345E" w:rsidP="00C5345E">
            <w:pPr>
              <w:spacing w:after="0" w:line="240" w:lineRule="auto"/>
              <w:jc w:val="center"/>
              <w:rPr>
                <w:rFonts w:cs="Times New Roman"/>
                <w:color w:val="000000"/>
                <w:sz w:val="20"/>
                <w:szCs w:val="20"/>
              </w:rPr>
            </w:pPr>
            <w:r>
              <w:rPr>
                <w:color w:val="000000"/>
                <w:sz w:val="19"/>
                <w:szCs w:val="19"/>
              </w:rPr>
              <w:t>0,3494</w:t>
            </w:r>
          </w:p>
        </w:tc>
        <w:tc>
          <w:tcPr>
            <w:tcW w:w="1182" w:type="dxa"/>
            <w:vAlign w:val="center"/>
          </w:tcPr>
          <w:p w14:paraId="09241A0D" w14:textId="52761B6F" w:rsidR="00C5345E" w:rsidRPr="006F0B3D" w:rsidRDefault="00C5345E" w:rsidP="00C5345E">
            <w:pPr>
              <w:spacing w:after="0" w:line="240" w:lineRule="auto"/>
              <w:jc w:val="center"/>
              <w:rPr>
                <w:rFonts w:cs="Times New Roman"/>
                <w:color w:val="000000"/>
                <w:sz w:val="20"/>
                <w:szCs w:val="20"/>
              </w:rPr>
            </w:pPr>
            <w:r>
              <w:rPr>
                <w:color w:val="000000"/>
                <w:sz w:val="19"/>
                <w:szCs w:val="19"/>
              </w:rPr>
              <w:t>0,3352</w:t>
            </w:r>
          </w:p>
        </w:tc>
      </w:tr>
      <w:tr w:rsidR="00C5345E" w:rsidRPr="006F0B3D" w14:paraId="219C54EB" w14:textId="77777777" w:rsidTr="006F0B3D">
        <w:trPr>
          <w:trHeight w:val="244"/>
        </w:trPr>
        <w:tc>
          <w:tcPr>
            <w:tcW w:w="1980" w:type="dxa"/>
            <w:vMerge/>
            <w:vAlign w:val="center"/>
          </w:tcPr>
          <w:p w14:paraId="568F6E75"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78D6022"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65ADEC30" w14:textId="18075941"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1" w:type="dxa"/>
            <w:vAlign w:val="center"/>
          </w:tcPr>
          <w:p w14:paraId="5C4AE698" w14:textId="6CF7C39D"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2" w:type="dxa"/>
            <w:vAlign w:val="center"/>
          </w:tcPr>
          <w:p w14:paraId="407D4A68" w14:textId="7818564B"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r>
      <w:tr w:rsidR="00C5345E" w:rsidRPr="006F0B3D" w14:paraId="39943792" w14:textId="77777777" w:rsidTr="006F0B3D">
        <w:trPr>
          <w:trHeight w:val="244"/>
        </w:trPr>
        <w:tc>
          <w:tcPr>
            <w:tcW w:w="1980" w:type="dxa"/>
            <w:vMerge/>
            <w:vAlign w:val="center"/>
          </w:tcPr>
          <w:p w14:paraId="05728CB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68E38E8"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6929D4A0" w14:textId="58B3699D" w:rsidR="00C5345E" w:rsidRPr="006F0B3D" w:rsidRDefault="00C5345E" w:rsidP="00C5345E">
            <w:pPr>
              <w:spacing w:after="0" w:line="240" w:lineRule="auto"/>
              <w:jc w:val="center"/>
              <w:rPr>
                <w:rFonts w:cs="Times New Roman"/>
                <w:color w:val="000000"/>
                <w:sz w:val="20"/>
                <w:szCs w:val="20"/>
              </w:rPr>
            </w:pPr>
            <w:r>
              <w:rPr>
                <w:color w:val="000000"/>
                <w:sz w:val="19"/>
                <w:szCs w:val="19"/>
              </w:rPr>
              <w:t>0,1989</w:t>
            </w:r>
          </w:p>
        </w:tc>
        <w:tc>
          <w:tcPr>
            <w:tcW w:w="1181" w:type="dxa"/>
            <w:vAlign w:val="center"/>
          </w:tcPr>
          <w:p w14:paraId="04CEEEBF" w14:textId="75E79B4D" w:rsidR="00C5345E" w:rsidRPr="006F0B3D" w:rsidRDefault="00C5345E" w:rsidP="00C5345E">
            <w:pPr>
              <w:spacing w:after="0" w:line="240" w:lineRule="auto"/>
              <w:jc w:val="center"/>
              <w:rPr>
                <w:rFonts w:cs="Times New Roman"/>
                <w:color w:val="000000"/>
                <w:sz w:val="20"/>
                <w:szCs w:val="20"/>
              </w:rPr>
            </w:pPr>
            <w:r>
              <w:rPr>
                <w:color w:val="000000"/>
                <w:sz w:val="19"/>
                <w:szCs w:val="19"/>
              </w:rPr>
              <w:t>0,1989</w:t>
            </w:r>
          </w:p>
        </w:tc>
        <w:tc>
          <w:tcPr>
            <w:tcW w:w="1182" w:type="dxa"/>
            <w:vAlign w:val="center"/>
          </w:tcPr>
          <w:p w14:paraId="11A9C917" w14:textId="513DCF0F" w:rsidR="00C5345E" w:rsidRPr="006F0B3D" w:rsidRDefault="00C5345E" w:rsidP="00C5345E">
            <w:pPr>
              <w:spacing w:after="0" w:line="240" w:lineRule="auto"/>
              <w:jc w:val="center"/>
              <w:rPr>
                <w:rFonts w:cs="Times New Roman"/>
                <w:color w:val="000000"/>
                <w:sz w:val="20"/>
                <w:szCs w:val="20"/>
              </w:rPr>
            </w:pPr>
            <w:r>
              <w:rPr>
                <w:color w:val="000000"/>
                <w:sz w:val="19"/>
                <w:szCs w:val="19"/>
              </w:rPr>
              <w:t>0,2308</w:t>
            </w:r>
          </w:p>
        </w:tc>
      </w:tr>
      <w:tr w:rsidR="00C5345E" w:rsidRPr="006F0B3D" w14:paraId="6688E14D" w14:textId="77777777" w:rsidTr="006F0B3D">
        <w:trPr>
          <w:trHeight w:val="244"/>
        </w:trPr>
        <w:tc>
          <w:tcPr>
            <w:tcW w:w="1980" w:type="dxa"/>
            <w:vMerge/>
            <w:vAlign w:val="center"/>
          </w:tcPr>
          <w:p w14:paraId="0624A912"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4776C086"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31C4BC3B" w14:textId="4B3D567A" w:rsidR="00C5345E" w:rsidRPr="006F0B3D" w:rsidRDefault="00C5345E" w:rsidP="00C5345E">
            <w:pPr>
              <w:spacing w:after="0" w:line="240" w:lineRule="auto"/>
              <w:jc w:val="center"/>
              <w:rPr>
                <w:rFonts w:cs="Times New Roman"/>
                <w:color w:val="000000"/>
                <w:sz w:val="20"/>
                <w:szCs w:val="20"/>
              </w:rPr>
            </w:pPr>
            <w:r>
              <w:rPr>
                <w:color w:val="000000"/>
                <w:sz w:val="19"/>
                <w:szCs w:val="19"/>
              </w:rPr>
              <w:t>--</w:t>
            </w:r>
          </w:p>
        </w:tc>
        <w:tc>
          <w:tcPr>
            <w:tcW w:w="1181" w:type="dxa"/>
            <w:vAlign w:val="center"/>
          </w:tcPr>
          <w:p w14:paraId="6375FE52" w14:textId="0B2B72F8" w:rsidR="00C5345E" w:rsidRPr="006F0B3D" w:rsidRDefault="00C5345E" w:rsidP="00C5345E">
            <w:pPr>
              <w:spacing w:after="0" w:line="240" w:lineRule="auto"/>
              <w:jc w:val="center"/>
              <w:rPr>
                <w:rFonts w:cs="Times New Roman"/>
                <w:color w:val="000000"/>
                <w:sz w:val="20"/>
                <w:szCs w:val="20"/>
              </w:rPr>
            </w:pPr>
            <w:r>
              <w:rPr>
                <w:color w:val="000000"/>
                <w:sz w:val="19"/>
                <w:szCs w:val="19"/>
              </w:rPr>
              <w:t>--</w:t>
            </w:r>
          </w:p>
        </w:tc>
        <w:tc>
          <w:tcPr>
            <w:tcW w:w="1182" w:type="dxa"/>
            <w:vAlign w:val="center"/>
          </w:tcPr>
          <w:p w14:paraId="40AA764B" w14:textId="1CE6561C" w:rsidR="00C5345E" w:rsidRPr="006F0B3D" w:rsidRDefault="00C5345E" w:rsidP="00C5345E">
            <w:pPr>
              <w:spacing w:after="0" w:line="240" w:lineRule="auto"/>
              <w:jc w:val="center"/>
              <w:rPr>
                <w:rFonts w:cs="Times New Roman"/>
                <w:color w:val="000000"/>
                <w:sz w:val="20"/>
                <w:szCs w:val="20"/>
              </w:rPr>
            </w:pPr>
            <w:r>
              <w:rPr>
                <w:color w:val="000000"/>
                <w:sz w:val="19"/>
                <w:szCs w:val="19"/>
              </w:rPr>
              <w:t>--</w:t>
            </w:r>
          </w:p>
        </w:tc>
      </w:tr>
      <w:tr w:rsidR="00C5345E" w:rsidRPr="006F0B3D" w14:paraId="655F8E7C" w14:textId="77777777" w:rsidTr="006F0B3D">
        <w:trPr>
          <w:trHeight w:val="244"/>
        </w:trPr>
        <w:tc>
          <w:tcPr>
            <w:tcW w:w="1980" w:type="dxa"/>
            <w:vMerge/>
            <w:vAlign w:val="center"/>
          </w:tcPr>
          <w:p w14:paraId="2C3840C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051B0604"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center"/>
          </w:tcPr>
          <w:p w14:paraId="78C27F7F" w14:textId="4B82249F" w:rsidR="00C5345E" w:rsidRPr="006F0B3D" w:rsidRDefault="00C5345E" w:rsidP="00C5345E">
            <w:pPr>
              <w:spacing w:after="0" w:line="240" w:lineRule="auto"/>
              <w:jc w:val="center"/>
              <w:rPr>
                <w:rFonts w:cs="Times New Roman"/>
                <w:color w:val="000000"/>
                <w:sz w:val="20"/>
                <w:szCs w:val="20"/>
              </w:rPr>
            </w:pPr>
            <w:r>
              <w:rPr>
                <w:color w:val="000000"/>
                <w:sz w:val="19"/>
                <w:szCs w:val="19"/>
              </w:rPr>
              <w:t>--</w:t>
            </w:r>
          </w:p>
        </w:tc>
        <w:tc>
          <w:tcPr>
            <w:tcW w:w="1181" w:type="dxa"/>
            <w:vAlign w:val="center"/>
          </w:tcPr>
          <w:p w14:paraId="58A2263E" w14:textId="5AC3C74B" w:rsidR="00C5345E" w:rsidRPr="006F0B3D" w:rsidRDefault="00C5345E" w:rsidP="00C5345E">
            <w:pPr>
              <w:spacing w:after="0" w:line="240" w:lineRule="auto"/>
              <w:jc w:val="center"/>
              <w:rPr>
                <w:rFonts w:cs="Times New Roman"/>
                <w:color w:val="000000"/>
                <w:sz w:val="20"/>
                <w:szCs w:val="20"/>
              </w:rPr>
            </w:pPr>
            <w:r>
              <w:rPr>
                <w:color w:val="000000"/>
                <w:sz w:val="19"/>
                <w:szCs w:val="19"/>
              </w:rPr>
              <w:t>--</w:t>
            </w:r>
          </w:p>
        </w:tc>
        <w:tc>
          <w:tcPr>
            <w:tcW w:w="1182" w:type="dxa"/>
            <w:vAlign w:val="center"/>
          </w:tcPr>
          <w:p w14:paraId="5FA20325" w14:textId="23C178CA" w:rsidR="00C5345E" w:rsidRPr="006F0B3D" w:rsidRDefault="00C5345E" w:rsidP="00C5345E">
            <w:pPr>
              <w:spacing w:after="0" w:line="240" w:lineRule="auto"/>
              <w:jc w:val="center"/>
              <w:rPr>
                <w:rFonts w:cs="Times New Roman"/>
                <w:color w:val="000000"/>
                <w:sz w:val="20"/>
                <w:szCs w:val="20"/>
              </w:rPr>
            </w:pPr>
            <w:r>
              <w:rPr>
                <w:color w:val="000000"/>
                <w:sz w:val="19"/>
                <w:szCs w:val="19"/>
              </w:rPr>
              <w:t>--</w:t>
            </w:r>
          </w:p>
        </w:tc>
      </w:tr>
      <w:tr w:rsidR="00C5345E" w:rsidRPr="006F0B3D" w14:paraId="0E00BBA1" w14:textId="77777777" w:rsidTr="00C5345E">
        <w:trPr>
          <w:trHeight w:val="244"/>
        </w:trPr>
        <w:tc>
          <w:tcPr>
            <w:tcW w:w="1980" w:type="dxa"/>
            <w:vMerge w:val="restart"/>
            <w:vAlign w:val="center"/>
          </w:tcPr>
          <w:p w14:paraId="3B1CCCD6" w14:textId="50324EEF"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КУ-309 кв.</w:t>
            </w:r>
          </w:p>
        </w:tc>
        <w:tc>
          <w:tcPr>
            <w:tcW w:w="3827" w:type="dxa"/>
            <w:shd w:val="clear" w:color="auto" w:fill="auto"/>
            <w:vAlign w:val="center"/>
          </w:tcPr>
          <w:p w14:paraId="5AEB0A47"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05F62C26" w14:textId="525F8E29"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1,1400</w:t>
            </w:r>
          </w:p>
        </w:tc>
        <w:tc>
          <w:tcPr>
            <w:tcW w:w="1181" w:type="dxa"/>
            <w:vAlign w:val="bottom"/>
          </w:tcPr>
          <w:p w14:paraId="500865ED" w14:textId="36DD8DD7"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1,1400</w:t>
            </w:r>
          </w:p>
        </w:tc>
        <w:tc>
          <w:tcPr>
            <w:tcW w:w="1182" w:type="dxa"/>
            <w:vAlign w:val="center"/>
          </w:tcPr>
          <w:p w14:paraId="6D3B10CF" w14:textId="6C974DDD"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0,7400</w:t>
            </w:r>
          </w:p>
        </w:tc>
      </w:tr>
      <w:tr w:rsidR="00C5345E" w:rsidRPr="006F0B3D" w14:paraId="7C9BE6D6" w14:textId="77777777" w:rsidTr="00C5345E">
        <w:trPr>
          <w:trHeight w:val="244"/>
        </w:trPr>
        <w:tc>
          <w:tcPr>
            <w:tcW w:w="1980" w:type="dxa"/>
            <w:vMerge/>
            <w:vAlign w:val="center"/>
          </w:tcPr>
          <w:p w14:paraId="4D2ACEA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E46BB39"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7A8982BF" w14:textId="0393128C" w:rsidR="00C5345E" w:rsidRPr="006F0B3D" w:rsidRDefault="00C5345E" w:rsidP="00C5345E">
            <w:pPr>
              <w:spacing w:after="0" w:line="240" w:lineRule="auto"/>
              <w:jc w:val="center"/>
              <w:rPr>
                <w:rFonts w:cs="Times New Roman"/>
                <w:color w:val="000000"/>
                <w:sz w:val="20"/>
                <w:szCs w:val="20"/>
              </w:rPr>
            </w:pPr>
            <w:r>
              <w:rPr>
                <w:color w:val="000000"/>
                <w:sz w:val="19"/>
                <w:szCs w:val="19"/>
              </w:rPr>
              <w:t>0,4000</w:t>
            </w:r>
          </w:p>
        </w:tc>
        <w:tc>
          <w:tcPr>
            <w:tcW w:w="1181" w:type="dxa"/>
            <w:vAlign w:val="bottom"/>
          </w:tcPr>
          <w:p w14:paraId="0869E222" w14:textId="3C3B30B1" w:rsidR="00C5345E" w:rsidRPr="006F0B3D" w:rsidRDefault="00C5345E" w:rsidP="00C5345E">
            <w:pPr>
              <w:spacing w:after="0" w:line="240" w:lineRule="auto"/>
              <w:jc w:val="center"/>
              <w:rPr>
                <w:rFonts w:cs="Times New Roman"/>
                <w:color w:val="000000"/>
                <w:sz w:val="20"/>
                <w:szCs w:val="20"/>
              </w:rPr>
            </w:pPr>
            <w:r>
              <w:rPr>
                <w:color w:val="000000"/>
                <w:sz w:val="19"/>
                <w:szCs w:val="19"/>
              </w:rPr>
              <w:t>0,4000</w:t>
            </w:r>
          </w:p>
        </w:tc>
        <w:tc>
          <w:tcPr>
            <w:tcW w:w="1182" w:type="dxa"/>
            <w:vAlign w:val="center"/>
          </w:tcPr>
          <w:p w14:paraId="6114F8DB" w14:textId="45C7DA1B"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r>
      <w:tr w:rsidR="00C5345E" w:rsidRPr="006F0B3D" w14:paraId="21C1DDA3" w14:textId="77777777" w:rsidTr="00C5345E">
        <w:trPr>
          <w:trHeight w:val="244"/>
        </w:trPr>
        <w:tc>
          <w:tcPr>
            <w:tcW w:w="1980" w:type="dxa"/>
            <w:vMerge/>
            <w:vAlign w:val="center"/>
          </w:tcPr>
          <w:p w14:paraId="03F3948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296EC52"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62F4CC5F" w14:textId="1F07158D" w:rsidR="00C5345E" w:rsidRPr="006F0B3D" w:rsidRDefault="00C5345E" w:rsidP="00C5345E">
            <w:pPr>
              <w:spacing w:after="0" w:line="240" w:lineRule="auto"/>
              <w:jc w:val="center"/>
              <w:rPr>
                <w:rFonts w:cs="Times New Roman"/>
                <w:color w:val="000000"/>
                <w:sz w:val="20"/>
                <w:szCs w:val="20"/>
              </w:rPr>
            </w:pPr>
            <w:r>
              <w:rPr>
                <w:color w:val="000000"/>
                <w:sz w:val="19"/>
                <w:szCs w:val="19"/>
              </w:rPr>
              <w:t>0,7400</w:t>
            </w:r>
          </w:p>
        </w:tc>
        <w:tc>
          <w:tcPr>
            <w:tcW w:w="1181" w:type="dxa"/>
            <w:vAlign w:val="bottom"/>
          </w:tcPr>
          <w:p w14:paraId="64513665" w14:textId="6DD29098" w:rsidR="00C5345E" w:rsidRPr="006F0B3D" w:rsidRDefault="00C5345E" w:rsidP="00C5345E">
            <w:pPr>
              <w:spacing w:after="0" w:line="240" w:lineRule="auto"/>
              <w:jc w:val="center"/>
              <w:rPr>
                <w:rFonts w:cs="Times New Roman"/>
                <w:color w:val="000000"/>
                <w:sz w:val="20"/>
                <w:szCs w:val="20"/>
              </w:rPr>
            </w:pPr>
            <w:r>
              <w:rPr>
                <w:color w:val="000000"/>
                <w:sz w:val="19"/>
                <w:szCs w:val="19"/>
              </w:rPr>
              <w:t>0,7400</w:t>
            </w:r>
          </w:p>
        </w:tc>
        <w:tc>
          <w:tcPr>
            <w:tcW w:w="1182" w:type="dxa"/>
            <w:vAlign w:val="center"/>
          </w:tcPr>
          <w:p w14:paraId="1AA0B163" w14:textId="42021745" w:rsidR="00C5345E" w:rsidRPr="006F0B3D" w:rsidRDefault="00C5345E" w:rsidP="00C5345E">
            <w:pPr>
              <w:spacing w:after="0" w:line="240" w:lineRule="auto"/>
              <w:jc w:val="center"/>
              <w:rPr>
                <w:rFonts w:cs="Times New Roman"/>
                <w:color w:val="000000"/>
                <w:sz w:val="20"/>
                <w:szCs w:val="20"/>
              </w:rPr>
            </w:pPr>
            <w:r>
              <w:rPr>
                <w:color w:val="000000"/>
                <w:sz w:val="19"/>
                <w:szCs w:val="19"/>
              </w:rPr>
              <w:t>0,7400</w:t>
            </w:r>
          </w:p>
        </w:tc>
      </w:tr>
      <w:tr w:rsidR="00C5345E" w:rsidRPr="006F0B3D" w14:paraId="14850093" w14:textId="77777777" w:rsidTr="00C5345E">
        <w:trPr>
          <w:trHeight w:val="244"/>
        </w:trPr>
        <w:tc>
          <w:tcPr>
            <w:tcW w:w="1980" w:type="dxa"/>
            <w:vMerge/>
            <w:vAlign w:val="center"/>
          </w:tcPr>
          <w:p w14:paraId="2560724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00E0E1B"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363FC746" w14:textId="65439C3D"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1" w:type="dxa"/>
            <w:vAlign w:val="bottom"/>
          </w:tcPr>
          <w:p w14:paraId="47CC9B60" w14:textId="6DCDB8C2"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2" w:type="dxa"/>
            <w:vAlign w:val="center"/>
          </w:tcPr>
          <w:p w14:paraId="0F719C47" w14:textId="0835DA33"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r>
      <w:tr w:rsidR="00C5345E" w:rsidRPr="006F0B3D" w14:paraId="1F666493" w14:textId="77777777" w:rsidTr="00C5345E">
        <w:trPr>
          <w:trHeight w:val="244"/>
        </w:trPr>
        <w:tc>
          <w:tcPr>
            <w:tcW w:w="1980" w:type="dxa"/>
            <w:vMerge/>
            <w:vAlign w:val="center"/>
          </w:tcPr>
          <w:p w14:paraId="4D73C465"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D422AFC"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1E77ECA7" w14:textId="1500836A" w:rsidR="00C5345E" w:rsidRPr="006F0B3D" w:rsidRDefault="00C5345E" w:rsidP="00C5345E">
            <w:pPr>
              <w:spacing w:after="0" w:line="240" w:lineRule="auto"/>
              <w:jc w:val="center"/>
              <w:rPr>
                <w:rFonts w:cs="Times New Roman"/>
                <w:color w:val="000000"/>
                <w:sz w:val="20"/>
                <w:szCs w:val="20"/>
              </w:rPr>
            </w:pPr>
            <w:r>
              <w:rPr>
                <w:color w:val="000000"/>
                <w:sz w:val="19"/>
                <w:szCs w:val="19"/>
              </w:rPr>
              <w:t>1,1400</w:t>
            </w:r>
          </w:p>
        </w:tc>
        <w:tc>
          <w:tcPr>
            <w:tcW w:w="1181" w:type="dxa"/>
            <w:vAlign w:val="bottom"/>
          </w:tcPr>
          <w:p w14:paraId="79BE73BE" w14:textId="4FBE256A" w:rsidR="00C5345E" w:rsidRPr="006F0B3D" w:rsidRDefault="00C5345E" w:rsidP="00C5345E">
            <w:pPr>
              <w:spacing w:after="0" w:line="240" w:lineRule="auto"/>
              <w:jc w:val="center"/>
              <w:rPr>
                <w:rFonts w:cs="Times New Roman"/>
                <w:color w:val="000000"/>
                <w:sz w:val="20"/>
                <w:szCs w:val="20"/>
              </w:rPr>
            </w:pPr>
            <w:r>
              <w:rPr>
                <w:color w:val="000000"/>
                <w:sz w:val="19"/>
                <w:szCs w:val="19"/>
              </w:rPr>
              <w:t>1,1400</w:t>
            </w:r>
          </w:p>
        </w:tc>
        <w:tc>
          <w:tcPr>
            <w:tcW w:w="1182" w:type="dxa"/>
            <w:vAlign w:val="center"/>
          </w:tcPr>
          <w:p w14:paraId="1A6B3F41" w14:textId="4CAE3E48" w:rsidR="00C5345E" w:rsidRPr="006F0B3D" w:rsidRDefault="00C5345E" w:rsidP="00C5345E">
            <w:pPr>
              <w:spacing w:after="0" w:line="240" w:lineRule="auto"/>
              <w:jc w:val="center"/>
              <w:rPr>
                <w:rFonts w:cs="Times New Roman"/>
                <w:color w:val="000000"/>
                <w:sz w:val="20"/>
                <w:szCs w:val="20"/>
              </w:rPr>
            </w:pPr>
            <w:r>
              <w:rPr>
                <w:color w:val="000000"/>
                <w:sz w:val="19"/>
                <w:szCs w:val="19"/>
              </w:rPr>
              <w:t>0,7400</w:t>
            </w:r>
          </w:p>
        </w:tc>
      </w:tr>
      <w:tr w:rsidR="00C5345E" w:rsidRPr="006F0B3D" w14:paraId="2AEC1079" w14:textId="77777777" w:rsidTr="00C5345E">
        <w:trPr>
          <w:trHeight w:val="244"/>
        </w:trPr>
        <w:tc>
          <w:tcPr>
            <w:tcW w:w="1980" w:type="dxa"/>
            <w:vMerge/>
            <w:vAlign w:val="center"/>
          </w:tcPr>
          <w:p w14:paraId="362D2B9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DED8DE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1D68C4A9" w14:textId="539823C6" w:rsidR="00C5345E" w:rsidRPr="006F0B3D" w:rsidRDefault="00C5345E" w:rsidP="00C5345E">
            <w:pPr>
              <w:spacing w:after="0" w:line="240" w:lineRule="auto"/>
              <w:jc w:val="center"/>
              <w:rPr>
                <w:rFonts w:cs="Times New Roman"/>
                <w:color w:val="000000"/>
                <w:sz w:val="20"/>
                <w:szCs w:val="20"/>
              </w:rPr>
            </w:pPr>
            <w:r>
              <w:rPr>
                <w:color w:val="000000"/>
                <w:sz w:val="19"/>
                <w:szCs w:val="19"/>
              </w:rPr>
              <w:t>0,0150</w:t>
            </w:r>
          </w:p>
        </w:tc>
        <w:tc>
          <w:tcPr>
            <w:tcW w:w="1181" w:type="dxa"/>
            <w:vAlign w:val="bottom"/>
          </w:tcPr>
          <w:p w14:paraId="574D4BA7" w14:textId="0EA1580C" w:rsidR="00C5345E" w:rsidRPr="006F0B3D" w:rsidRDefault="00C5345E" w:rsidP="00C5345E">
            <w:pPr>
              <w:spacing w:after="0" w:line="240" w:lineRule="auto"/>
              <w:jc w:val="center"/>
              <w:rPr>
                <w:rFonts w:cs="Times New Roman"/>
                <w:color w:val="000000"/>
                <w:sz w:val="20"/>
                <w:szCs w:val="20"/>
              </w:rPr>
            </w:pPr>
            <w:r>
              <w:rPr>
                <w:color w:val="000000"/>
                <w:sz w:val="19"/>
                <w:szCs w:val="19"/>
              </w:rPr>
              <w:t>0,0150</w:t>
            </w:r>
          </w:p>
        </w:tc>
        <w:tc>
          <w:tcPr>
            <w:tcW w:w="1182" w:type="dxa"/>
            <w:vAlign w:val="center"/>
          </w:tcPr>
          <w:p w14:paraId="4B5C31B7" w14:textId="5EBB7429" w:rsidR="00C5345E" w:rsidRPr="006F0B3D" w:rsidRDefault="00C5345E" w:rsidP="00C5345E">
            <w:pPr>
              <w:spacing w:after="0" w:line="240" w:lineRule="auto"/>
              <w:jc w:val="center"/>
              <w:rPr>
                <w:rFonts w:cs="Times New Roman"/>
                <w:color w:val="000000"/>
                <w:sz w:val="20"/>
                <w:szCs w:val="20"/>
              </w:rPr>
            </w:pPr>
            <w:r>
              <w:rPr>
                <w:color w:val="000000"/>
                <w:sz w:val="19"/>
                <w:szCs w:val="19"/>
              </w:rPr>
              <w:t>0,0157</w:t>
            </w:r>
          </w:p>
        </w:tc>
      </w:tr>
      <w:tr w:rsidR="00C5345E" w:rsidRPr="006F0B3D" w14:paraId="25A5D951" w14:textId="77777777" w:rsidTr="00C5345E">
        <w:trPr>
          <w:trHeight w:val="244"/>
        </w:trPr>
        <w:tc>
          <w:tcPr>
            <w:tcW w:w="1980" w:type="dxa"/>
            <w:vMerge/>
            <w:vAlign w:val="center"/>
          </w:tcPr>
          <w:p w14:paraId="3D40C76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92D8A69"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6323C47F" w14:textId="586444C0" w:rsidR="00C5345E" w:rsidRPr="006F0B3D" w:rsidRDefault="00C5345E" w:rsidP="00C5345E">
            <w:pPr>
              <w:spacing w:after="0" w:line="240" w:lineRule="auto"/>
              <w:jc w:val="center"/>
              <w:rPr>
                <w:rFonts w:cs="Times New Roman"/>
                <w:color w:val="000000"/>
                <w:sz w:val="20"/>
                <w:szCs w:val="20"/>
              </w:rPr>
            </w:pPr>
            <w:r>
              <w:rPr>
                <w:color w:val="000000"/>
                <w:sz w:val="19"/>
                <w:szCs w:val="19"/>
              </w:rPr>
              <w:t>1,1250</w:t>
            </w:r>
          </w:p>
        </w:tc>
        <w:tc>
          <w:tcPr>
            <w:tcW w:w="1181" w:type="dxa"/>
            <w:vAlign w:val="bottom"/>
          </w:tcPr>
          <w:p w14:paraId="6E361AC5" w14:textId="19AE5D42" w:rsidR="00C5345E" w:rsidRPr="006F0B3D" w:rsidRDefault="00C5345E" w:rsidP="00C5345E">
            <w:pPr>
              <w:spacing w:after="0" w:line="240" w:lineRule="auto"/>
              <w:jc w:val="center"/>
              <w:rPr>
                <w:rFonts w:cs="Times New Roman"/>
                <w:color w:val="000000"/>
                <w:sz w:val="20"/>
                <w:szCs w:val="20"/>
              </w:rPr>
            </w:pPr>
            <w:r>
              <w:rPr>
                <w:color w:val="000000"/>
                <w:sz w:val="19"/>
                <w:szCs w:val="19"/>
              </w:rPr>
              <w:t>1,1250</w:t>
            </w:r>
          </w:p>
        </w:tc>
        <w:tc>
          <w:tcPr>
            <w:tcW w:w="1182" w:type="dxa"/>
            <w:vAlign w:val="center"/>
          </w:tcPr>
          <w:p w14:paraId="2CADE138" w14:textId="513C68D8" w:rsidR="00C5345E" w:rsidRPr="006F0B3D" w:rsidRDefault="00C5345E" w:rsidP="00C5345E">
            <w:pPr>
              <w:spacing w:after="0" w:line="240" w:lineRule="auto"/>
              <w:jc w:val="center"/>
              <w:rPr>
                <w:rFonts w:cs="Times New Roman"/>
                <w:color w:val="000000"/>
                <w:sz w:val="20"/>
                <w:szCs w:val="20"/>
              </w:rPr>
            </w:pPr>
            <w:r>
              <w:rPr>
                <w:color w:val="000000"/>
                <w:sz w:val="19"/>
                <w:szCs w:val="19"/>
              </w:rPr>
              <w:t>0,7243</w:t>
            </w:r>
          </w:p>
        </w:tc>
      </w:tr>
      <w:tr w:rsidR="00C5345E" w:rsidRPr="006F0B3D" w14:paraId="57E67A05" w14:textId="77777777" w:rsidTr="00C5345E">
        <w:trPr>
          <w:trHeight w:val="244"/>
        </w:trPr>
        <w:tc>
          <w:tcPr>
            <w:tcW w:w="1980" w:type="dxa"/>
            <w:vMerge/>
            <w:vAlign w:val="center"/>
          </w:tcPr>
          <w:p w14:paraId="668EC633"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E568133"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27A73FDF" w14:textId="158F0555" w:rsidR="00C5345E" w:rsidRPr="006F0B3D" w:rsidRDefault="00C5345E" w:rsidP="00C5345E">
            <w:pPr>
              <w:spacing w:after="0" w:line="240" w:lineRule="auto"/>
              <w:jc w:val="center"/>
              <w:rPr>
                <w:rFonts w:cs="Times New Roman"/>
                <w:color w:val="000000"/>
                <w:sz w:val="20"/>
                <w:szCs w:val="20"/>
              </w:rPr>
            </w:pPr>
            <w:r>
              <w:rPr>
                <w:color w:val="000000"/>
                <w:sz w:val="19"/>
                <w:szCs w:val="19"/>
              </w:rPr>
              <w:t>0,0516</w:t>
            </w:r>
          </w:p>
        </w:tc>
        <w:tc>
          <w:tcPr>
            <w:tcW w:w="1181" w:type="dxa"/>
            <w:vAlign w:val="bottom"/>
          </w:tcPr>
          <w:p w14:paraId="564A0648" w14:textId="2ACC3FB5" w:rsidR="00C5345E" w:rsidRPr="006F0B3D" w:rsidRDefault="00C5345E" w:rsidP="00C5345E">
            <w:pPr>
              <w:spacing w:after="0" w:line="240" w:lineRule="auto"/>
              <w:jc w:val="center"/>
              <w:rPr>
                <w:rFonts w:cs="Times New Roman"/>
                <w:color w:val="000000"/>
                <w:sz w:val="20"/>
                <w:szCs w:val="20"/>
              </w:rPr>
            </w:pPr>
            <w:r>
              <w:rPr>
                <w:color w:val="000000"/>
                <w:sz w:val="19"/>
                <w:szCs w:val="19"/>
              </w:rPr>
              <w:t>0,0516</w:t>
            </w:r>
          </w:p>
        </w:tc>
        <w:tc>
          <w:tcPr>
            <w:tcW w:w="1182" w:type="dxa"/>
            <w:vAlign w:val="center"/>
          </w:tcPr>
          <w:p w14:paraId="70DFE1CD" w14:textId="78B4D493" w:rsidR="00C5345E" w:rsidRPr="006F0B3D" w:rsidRDefault="00C5345E" w:rsidP="00C5345E">
            <w:pPr>
              <w:spacing w:after="0" w:line="240" w:lineRule="auto"/>
              <w:jc w:val="center"/>
              <w:rPr>
                <w:rFonts w:cs="Times New Roman"/>
                <w:color w:val="000000"/>
                <w:sz w:val="20"/>
                <w:szCs w:val="20"/>
              </w:rPr>
            </w:pPr>
            <w:r>
              <w:rPr>
                <w:color w:val="000000"/>
                <w:sz w:val="19"/>
                <w:szCs w:val="19"/>
              </w:rPr>
              <w:t>0,0607</w:t>
            </w:r>
          </w:p>
        </w:tc>
      </w:tr>
      <w:tr w:rsidR="00C5345E" w:rsidRPr="006F0B3D" w14:paraId="2AEBE202" w14:textId="77777777" w:rsidTr="006F0B3D">
        <w:trPr>
          <w:trHeight w:val="244"/>
        </w:trPr>
        <w:tc>
          <w:tcPr>
            <w:tcW w:w="1980" w:type="dxa"/>
            <w:vMerge/>
            <w:vAlign w:val="center"/>
          </w:tcPr>
          <w:p w14:paraId="3FE3F81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7B1883D"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60C445A1" w14:textId="4C4BF2BA" w:rsidR="00C5345E" w:rsidRPr="006F0B3D" w:rsidRDefault="00C5345E" w:rsidP="00C5345E">
            <w:pPr>
              <w:spacing w:after="0" w:line="240" w:lineRule="auto"/>
              <w:jc w:val="center"/>
              <w:rPr>
                <w:rFonts w:cs="Times New Roman"/>
                <w:color w:val="000000"/>
                <w:sz w:val="20"/>
                <w:szCs w:val="20"/>
              </w:rPr>
            </w:pPr>
            <w:r>
              <w:rPr>
                <w:color w:val="000000"/>
                <w:sz w:val="19"/>
                <w:szCs w:val="19"/>
              </w:rPr>
              <w:t>0,1554</w:t>
            </w:r>
          </w:p>
        </w:tc>
        <w:tc>
          <w:tcPr>
            <w:tcW w:w="1181" w:type="dxa"/>
            <w:vAlign w:val="center"/>
          </w:tcPr>
          <w:p w14:paraId="64B0178A" w14:textId="18ABB5FF" w:rsidR="00C5345E" w:rsidRPr="006F0B3D" w:rsidRDefault="00C5345E" w:rsidP="00C5345E">
            <w:pPr>
              <w:spacing w:after="0" w:line="240" w:lineRule="auto"/>
              <w:jc w:val="center"/>
              <w:rPr>
                <w:rFonts w:cs="Times New Roman"/>
                <w:color w:val="000000"/>
                <w:sz w:val="20"/>
                <w:szCs w:val="20"/>
              </w:rPr>
            </w:pPr>
            <w:r>
              <w:rPr>
                <w:color w:val="000000"/>
                <w:sz w:val="19"/>
                <w:szCs w:val="19"/>
              </w:rPr>
              <w:t>0,1554</w:t>
            </w:r>
          </w:p>
        </w:tc>
        <w:tc>
          <w:tcPr>
            <w:tcW w:w="1182" w:type="dxa"/>
            <w:vAlign w:val="center"/>
          </w:tcPr>
          <w:p w14:paraId="5283F21B" w14:textId="0E71A4BF" w:rsidR="00C5345E" w:rsidRPr="006F0B3D" w:rsidRDefault="00C5345E" w:rsidP="00C5345E">
            <w:pPr>
              <w:spacing w:after="0" w:line="240" w:lineRule="auto"/>
              <w:jc w:val="center"/>
              <w:rPr>
                <w:rFonts w:cs="Times New Roman"/>
                <w:color w:val="000000"/>
                <w:sz w:val="20"/>
                <w:szCs w:val="20"/>
              </w:rPr>
            </w:pPr>
            <w:r>
              <w:rPr>
                <w:color w:val="000000"/>
                <w:sz w:val="19"/>
                <w:szCs w:val="19"/>
              </w:rPr>
              <w:t>0,1601</w:t>
            </w:r>
          </w:p>
        </w:tc>
      </w:tr>
      <w:tr w:rsidR="00C5345E" w:rsidRPr="006F0B3D" w14:paraId="69AB154C" w14:textId="77777777" w:rsidTr="006F0B3D">
        <w:trPr>
          <w:trHeight w:val="244"/>
        </w:trPr>
        <w:tc>
          <w:tcPr>
            <w:tcW w:w="1980" w:type="dxa"/>
            <w:vMerge/>
            <w:vAlign w:val="center"/>
          </w:tcPr>
          <w:p w14:paraId="364A254B"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5857B6C"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7CDCBB84" w14:textId="38C9F433" w:rsidR="00C5345E" w:rsidRPr="006F0B3D" w:rsidRDefault="00C5345E" w:rsidP="00C5345E">
            <w:pPr>
              <w:spacing w:after="0" w:line="240" w:lineRule="auto"/>
              <w:jc w:val="center"/>
              <w:rPr>
                <w:rFonts w:cs="Times New Roman"/>
                <w:color w:val="000000"/>
                <w:sz w:val="20"/>
                <w:szCs w:val="20"/>
              </w:rPr>
            </w:pPr>
            <w:r>
              <w:rPr>
                <w:color w:val="000000"/>
                <w:sz w:val="19"/>
                <w:szCs w:val="19"/>
              </w:rPr>
              <w:t>0,1554</w:t>
            </w:r>
          </w:p>
        </w:tc>
        <w:tc>
          <w:tcPr>
            <w:tcW w:w="1181" w:type="dxa"/>
            <w:vAlign w:val="center"/>
          </w:tcPr>
          <w:p w14:paraId="3B12BCA0" w14:textId="36AA26F0" w:rsidR="00C5345E" w:rsidRPr="006F0B3D" w:rsidRDefault="00C5345E" w:rsidP="00C5345E">
            <w:pPr>
              <w:spacing w:after="0" w:line="240" w:lineRule="auto"/>
              <w:jc w:val="center"/>
              <w:rPr>
                <w:rFonts w:cs="Times New Roman"/>
                <w:color w:val="000000"/>
                <w:sz w:val="20"/>
                <w:szCs w:val="20"/>
              </w:rPr>
            </w:pPr>
            <w:r>
              <w:rPr>
                <w:color w:val="000000"/>
                <w:sz w:val="19"/>
                <w:szCs w:val="19"/>
              </w:rPr>
              <w:t>0,1554</w:t>
            </w:r>
          </w:p>
        </w:tc>
        <w:tc>
          <w:tcPr>
            <w:tcW w:w="1182" w:type="dxa"/>
            <w:vAlign w:val="center"/>
          </w:tcPr>
          <w:p w14:paraId="58DB21C3" w14:textId="38A499EF" w:rsidR="00C5345E" w:rsidRPr="006F0B3D" w:rsidRDefault="00C5345E" w:rsidP="00C5345E">
            <w:pPr>
              <w:spacing w:after="0" w:line="240" w:lineRule="auto"/>
              <w:jc w:val="center"/>
              <w:rPr>
                <w:rFonts w:cs="Times New Roman"/>
                <w:color w:val="000000"/>
                <w:sz w:val="20"/>
                <w:szCs w:val="20"/>
              </w:rPr>
            </w:pPr>
            <w:r>
              <w:rPr>
                <w:color w:val="000000"/>
                <w:sz w:val="19"/>
                <w:szCs w:val="19"/>
              </w:rPr>
              <w:t>0,1601</w:t>
            </w:r>
          </w:p>
        </w:tc>
      </w:tr>
      <w:tr w:rsidR="00C5345E" w:rsidRPr="006F0B3D" w14:paraId="4505A5B6" w14:textId="77777777" w:rsidTr="00C5345E">
        <w:trPr>
          <w:trHeight w:val="244"/>
        </w:trPr>
        <w:tc>
          <w:tcPr>
            <w:tcW w:w="1980" w:type="dxa"/>
            <w:vMerge/>
            <w:vAlign w:val="center"/>
          </w:tcPr>
          <w:p w14:paraId="635CEE2E"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F2A584A"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bottom"/>
          </w:tcPr>
          <w:p w14:paraId="1689F935" w14:textId="1DB22A03"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1" w:type="dxa"/>
            <w:vAlign w:val="bottom"/>
          </w:tcPr>
          <w:p w14:paraId="462A3681" w14:textId="570273CE"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2" w:type="dxa"/>
            <w:vAlign w:val="center"/>
          </w:tcPr>
          <w:p w14:paraId="5C79BAF1" w14:textId="142180F4"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r>
      <w:tr w:rsidR="00C5345E" w:rsidRPr="006F0B3D" w14:paraId="36966D66" w14:textId="77777777" w:rsidTr="006F0B3D">
        <w:trPr>
          <w:trHeight w:val="244"/>
        </w:trPr>
        <w:tc>
          <w:tcPr>
            <w:tcW w:w="1980" w:type="dxa"/>
            <w:vMerge/>
            <w:vAlign w:val="center"/>
          </w:tcPr>
          <w:p w14:paraId="04B3221E"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7309B0F"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4EB97733" w14:textId="645CBF52" w:rsidR="00C5345E" w:rsidRPr="006F0B3D" w:rsidRDefault="00C5345E" w:rsidP="00C5345E">
            <w:pPr>
              <w:spacing w:after="0" w:line="240" w:lineRule="auto"/>
              <w:jc w:val="center"/>
              <w:rPr>
                <w:rFonts w:cs="Times New Roman"/>
                <w:color w:val="000000"/>
                <w:sz w:val="20"/>
                <w:szCs w:val="20"/>
              </w:rPr>
            </w:pPr>
            <w:r>
              <w:rPr>
                <w:color w:val="000000"/>
                <w:sz w:val="19"/>
                <w:szCs w:val="19"/>
              </w:rPr>
              <w:t>0,9180</w:t>
            </w:r>
          </w:p>
        </w:tc>
        <w:tc>
          <w:tcPr>
            <w:tcW w:w="1181" w:type="dxa"/>
            <w:vAlign w:val="center"/>
          </w:tcPr>
          <w:p w14:paraId="3C1EB6D2" w14:textId="55248CD9" w:rsidR="00C5345E" w:rsidRPr="006F0B3D" w:rsidRDefault="00C5345E" w:rsidP="00C5345E">
            <w:pPr>
              <w:spacing w:after="0" w:line="240" w:lineRule="auto"/>
              <w:jc w:val="center"/>
              <w:rPr>
                <w:rFonts w:cs="Times New Roman"/>
                <w:color w:val="000000"/>
                <w:sz w:val="20"/>
                <w:szCs w:val="20"/>
              </w:rPr>
            </w:pPr>
            <w:r>
              <w:rPr>
                <w:color w:val="000000"/>
                <w:sz w:val="19"/>
                <w:szCs w:val="19"/>
              </w:rPr>
              <w:t>0,9180</w:t>
            </w:r>
          </w:p>
        </w:tc>
        <w:tc>
          <w:tcPr>
            <w:tcW w:w="1182" w:type="dxa"/>
            <w:vAlign w:val="center"/>
          </w:tcPr>
          <w:p w14:paraId="01586139" w14:textId="763C356C" w:rsidR="00C5345E" w:rsidRPr="006F0B3D" w:rsidRDefault="00C5345E" w:rsidP="00C5345E">
            <w:pPr>
              <w:spacing w:after="0" w:line="240" w:lineRule="auto"/>
              <w:jc w:val="center"/>
              <w:rPr>
                <w:rFonts w:cs="Times New Roman"/>
                <w:color w:val="000000"/>
                <w:sz w:val="20"/>
                <w:szCs w:val="20"/>
              </w:rPr>
            </w:pPr>
            <w:r>
              <w:rPr>
                <w:color w:val="000000"/>
                <w:sz w:val="19"/>
                <w:szCs w:val="19"/>
              </w:rPr>
              <w:t>0,5035</w:t>
            </w:r>
          </w:p>
        </w:tc>
      </w:tr>
      <w:tr w:rsidR="00C5345E" w:rsidRPr="006F0B3D" w14:paraId="373CDADF" w14:textId="77777777" w:rsidTr="006F0B3D">
        <w:trPr>
          <w:trHeight w:val="244"/>
        </w:trPr>
        <w:tc>
          <w:tcPr>
            <w:tcW w:w="1980" w:type="dxa"/>
            <w:vMerge/>
            <w:vAlign w:val="center"/>
          </w:tcPr>
          <w:p w14:paraId="43EFA38B"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B61E75B"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55F5826C" w14:textId="7EDA7335" w:rsidR="00C5345E" w:rsidRPr="006F0B3D" w:rsidRDefault="00C5345E" w:rsidP="00C5345E">
            <w:pPr>
              <w:spacing w:after="0" w:line="240" w:lineRule="auto"/>
              <w:jc w:val="center"/>
              <w:rPr>
                <w:rFonts w:cs="Times New Roman"/>
                <w:color w:val="000000"/>
                <w:sz w:val="20"/>
                <w:szCs w:val="20"/>
              </w:rPr>
            </w:pPr>
            <w:r>
              <w:rPr>
                <w:color w:val="000000"/>
                <w:sz w:val="19"/>
                <w:szCs w:val="19"/>
              </w:rPr>
              <w:t>0,1554</w:t>
            </w:r>
          </w:p>
        </w:tc>
        <w:tc>
          <w:tcPr>
            <w:tcW w:w="1181" w:type="dxa"/>
            <w:vAlign w:val="center"/>
          </w:tcPr>
          <w:p w14:paraId="46994672" w14:textId="1D82A594" w:rsidR="00C5345E" w:rsidRPr="006F0B3D" w:rsidRDefault="00C5345E" w:rsidP="00C5345E">
            <w:pPr>
              <w:spacing w:after="0" w:line="240" w:lineRule="auto"/>
              <w:jc w:val="center"/>
              <w:rPr>
                <w:rFonts w:cs="Times New Roman"/>
                <w:color w:val="000000"/>
                <w:sz w:val="20"/>
                <w:szCs w:val="20"/>
              </w:rPr>
            </w:pPr>
            <w:r>
              <w:rPr>
                <w:color w:val="000000"/>
                <w:sz w:val="19"/>
                <w:szCs w:val="19"/>
              </w:rPr>
              <w:t>0,1554</w:t>
            </w:r>
          </w:p>
        </w:tc>
        <w:tc>
          <w:tcPr>
            <w:tcW w:w="1182" w:type="dxa"/>
            <w:vAlign w:val="center"/>
          </w:tcPr>
          <w:p w14:paraId="01305BC2" w14:textId="3816D2D7" w:rsidR="00C5345E" w:rsidRPr="006F0B3D" w:rsidRDefault="00C5345E" w:rsidP="00C5345E">
            <w:pPr>
              <w:spacing w:after="0" w:line="240" w:lineRule="auto"/>
              <w:jc w:val="center"/>
              <w:rPr>
                <w:rFonts w:cs="Times New Roman"/>
                <w:color w:val="000000"/>
                <w:sz w:val="20"/>
                <w:szCs w:val="20"/>
              </w:rPr>
            </w:pPr>
            <w:r>
              <w:rPr>
                <w:color w:val="000000"/>
                <w:sz w:val="19"/>
                <w:szCs w:val="19"/>
              </w:rPr>
              <w:t>0,1601</w:t>
            </w:r>
          </w:p>
        </w:tc>
      </w:tr>
      <w:tr w:rsidR="00C5345E" w:rsidRPr="006F0B3D" w14:paraId="0218F79B" w14:textId="77777777" w:rsidTr="006F0B3D">
        <w:trPr>
          <w:trHeight w:val="244"/>
        </w:trPr>
        <w:tc>
          <w:tcPr>
            <w:tcW w:w="1980" w:type="dxa"/>
            <w:vMerge/>
            <w:vAlign w:val="center"/>
          </w:tcPr>
          <w:p w14:paraId="34A57C1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B969D47"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6C1C9098" w14:textId="5EA36529" w:rsidR="00C5345E" w:rsidRPr="006F0B3D" w:rsidRDefault="00C5345E" w:rsidP="00C5345E">
            <w:pPr>
              <w:spacing w:after="0" w:line="240" w:lineRule="auto"/>
              <w:jc w:val="center"/>
              <w:rPr>
                <w:rFonts w:cs="Times New Roman"/>
                <w:color w:val="000000"/>
                <w:sz w:val="20"/>
                <w:szCs w:val="20"/>
              </w:rPr>
            </w:pPr>
            <w:r>
              <w:rPr>
                <w:color w:val="000000"/>
                <w:sz w:val="19"/>
                <w:szCs w:val="19"/>
              </w:rPr>
              <w:t>0,1554</w:t>
            </w:r>
          </w:p>
        </w:tc>
        <w:tc>
          <w:tcPr>
            <w:tcW w:w="1181" w:type="dxa"/>
            <w:vAlign w:val="center"/>
          </w:tcPr>
          <w:p w14:paraId="1EE41553" w14:textId="3D6CB4AE" w:rsidR="00C5345E" w:rsidRPr="006F0B3D" w:rsidRDefault="00C5345E" w:rsidP="00C5345E">
            <w:pPr>
              <w:spacing w:after="0" w:line="240" w:lineRule="auto"/>
              <w:jc w:val="center"/>
              <w:rPr>
                <w:rFonts w:cs="Times New Roman"/>
                <w:color w:val="000000"/>
                <w:sz w:val="20"/>
                <w:szCs w:val="20"/>
              </w:rPr>
            </w:pPr>
            <w:r>
              <w:rPr>
                <w:color w:val="000000"/>
                <w:sz w:val="19"/>
                <w:szCs w:val="19"/>
              </w:rPr>
              <w:t>0,1554</w:t>
            </w:r>
          </w:p>
        </w:tc>
        <w:tc>
          <w:tcPr>
            <w:tcW w:w="1182" w:type="dxa"/>
            <w:vAlign w:val="center"/>
          </w:tcPr>
          <w:p w14:paraId="2F12DF9B" w14:textId="0E5C4870" w:rsidR="00C5345E" w:rsidRPr="006F0B3D" w:rsidRDefault="00C5345E" w:rsidP="00C5345E">
            <w:pPr>
              <w:spacing w:after="0" w:line="240" w:lineRule="auto"/>
              <w:jc w:val="center"/>
              <w:rPr>
                <w:rFonts w:cs="Times New Roman"/>
                <w:color w:val="000000"/>
                <w:sz w:val="20"/>
                <w:szCs w:val="20"/>
              </w:rPr>
            </w:pPr>
            <w:r>
              <w:rPr>
                <w:color w:val="000000"/>
                <w:sz w:val="19"/>
                <w:szCs w:val="19"/>
              </w:rPr>
              <w:t>0,1601</w:t>
            </w:r>
          </w:p>
        </w:tc>
      </w:tr>
      <w:tr w:rsidR="00C5345E" w:rsidRPr="006F0B3D" w14:paraId="1D37582F" w14:textId="77777777" w:rsidTr="006F0B3D">
        <w:trPr>
          <w:trHeight w:val="244"/>
        </w:trPr>
        <w:tc>
          <w:tcPr>
            <w:tcW w:w="1980" w:type="dxa"/>
            <w:vMerge/>
            <w:vAlign w:val="center"/>
          </w:tcPr>
          <w:p w14:paraId="12DFB4E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B2CA3BF"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6A9290FA" w14:textId="0553A045"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1" w:type="dxa"/>
            <w:vAlign w:val="center"/>
          </w:tcPr>
          <w:p w14:paraId="13D0C8AD" w14:textId="743837A7"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2" w:type="dxa"/>
            <w:vAlign w:val="center"/>
          </w:tcPr>
          <w:p w14:paraId="4BAF4002" w14:textId="2BBBF18A"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r>
      <w:tr w:rsidR="00C5345E" w:rsidRPr="006F0B3D" w14:paraId="12A30F08" w14:textId="77777777" w:rsidTr="006F0B3D">
        <w:trPr>
          <w:trHeight w:val="244"/>
        </w:trPr>
        <w:tc>
          <w:tcPr>
            <w:tcW w:w="1980" w:type="dxa"/>
            <w:vMerge/>
            <w:vAlign w:val="center"/>
          </w:tcPr>
          <w:p w14:paraId="6F3EB32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36CB6B7"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0CAA5D94" w14:textId="642DF5F3" w:rsidR="00C5345E" w:rsidRPr="006F0B3D" w:rsidRDefault="00C5345E" w:rsidP="00C5345E">
            <w:pPr>
              <w:spacing w:after="0" w:line="240" w:lineRule="auto"/>
              <w:jc w:val="center"/>
              <w:rPr>
                <w:rFonts w:cs="Times New Roman"/>
                <w:color w:val="000000"/>
                <w:sz w:val="20"/>
                <w:szCs w:val="20"/>
              </w:rPr>
            </w:pPr>
            <w:r>
              <w:rPr>
                <w:color w:val="000000"/>
                <w:sz w:val="19"/>
                <w:szCs w:val="19"/>
              </w:rPr>
              <w:t>0,9180</w:t>
            </w:r>
          </w:p>
        </w:tc>
        <w:tc>
          <w:tcPr>
            <w:tcW w:w="1181" w:type="dxa"/>
            <w:vAlign w:val="center"/>
          </w:tcPr>
          <w:p w14:paraId="7ED4BB19" w14:textId="52415BAB" w:rsidR="00C5345E" w:rsidRPr="006F0B3D" w:rsidRDefault="00C5345E" w:rsidP="00C5345E">
            <w:pPr>
              <w:spacing w:after="0" w:line="240" w:lineRule="auto"/>
              <w:jc w:val="center"/>
              <w:rPr>
                <w:rFonts w:cs="Times New Roman"/>
                <w:color w:val="000000"/>
                <w:sz w:val="20"/>
                <w:szCs w:val="20"/>
              </w:rPr>
            </w:pPr>
            <w:r>
              <w:rPr>
                <w:color w:val="000000"/>
                <w:sz w:val="19"/>
                <w:szCs w:val="19"/>
              </w:rPr>
              <w:t>0,9180</w:t>
            </w:r>
          </w:p>
        </w:tc>
        <w:tc>
          <w:tcPr>
            <w:tcW w:w="1182" w:type="dxa"/>
            <w:vAlign w:val="center"/>
          </w:tcPr>
          <w:p w14:paraId="421AA119" w14:textId="30669AA5" w:rsidR="00C5345E" w:rsidRPr="006F0B3D" w:rsidRDefault="00C5345E" w:rsidP="00C5345E">
            <w:pPr>
              <w:spacing w:after="0" w:line="240" w:lineRule="auto"/>
              <w:jc w:val="center"/>
              <w:rPr>
                <w:rFonts w:cs="Times New Roman"/>
                <w:color w:val="000000"/>
                <w:sz w:val="20"/>
                <w:szCs w:val="20"/>
              </w:rPr>
            </w:pPr>
            <w:r>
              <w:rPr>
                <w:color w:val="000000"/>
                <w:sz w:val="19"/>
                <w:szCs w:val="19"/>
              </w:rPr>
              <w:t>0,5035</w:t>
            </w:r>
          </w:p>
        </w:tc>
      </w:tr>
      <w:tr w:rsidR="00C5345E" w:rsidRPr="006F0B3D" w14:paraId="37B6DE15" w14:textId="77777777" w:rsidTr="006F0B3D">
        <w:trPr>
          <w:trHeight w:val="244"/>
        </w:trPr>
        <w:tc>
          <w:tcPr>
            <w:tcW w:w="1980" w:type="dxa"/>
            <w:vMerge/>
            <w:vAlign w:val="center"/>
          </w:tcPr>
          <w:p w14:paraId="14845C4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34D5F13B"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0E94368F" w14:textId="6B477884" w:rsidR="00C5345E" w:rsidRPr="006F0B3D" w:rsidRDefault="00C5345E" w:rsidP="00C5345E">
            <w:pPr>
              <w:spacing w:after="0" w:line="240" w:lineRule="auto"/>
              <w:jc w:val="center"/>
              <w:rPr>
                <w:rFonts w:cs="Times New Roman"/>
                <w:color w:val="000000"/>
                <w:sz w:val="20"/>
                <w:szCs w:val="20"/>
              </w:rPr>
            </w:pPr>
            <w:r>
              <w:rPr>
                <w:color w:val="000000"/>
                <w:sz w:val="19"/>
                <w:szCs w:val="19"/>
              </w:rPr>
              <w:t>3,96</w:t>
            </w:r>
          </w:p>
        </w:tc>
        <w:tc>
          <w:tcPr>
            <w:tcW w:w="1181" w:type="dxa"/>
            <w:vAlign w:val="center"/>
          </w:tcPr>
          <w:p w14:paraId="66FDC26C" w14:textId="2FE75238" w:rsidR="00C5345E" w:rsidRPr="006F0B3D" w:rsidRDefault="00C5345E" w:rsidP="00C5345E">
            <w:pPr>
              <w:spacing w:after="0" w:line="240" w:lineRule="auto"/>
              <w:jc w:val="center"/>
              <w:rPr>
                <w:rFonts w:cs="Times New Roman"/>
                <w:color w:val="000000"/>
                <w:sz w:val="20"/>
                <w:szCs w:val="20"/>
              </w:rPr>
            </w:pPr>
            <w:r>
              <w:rPr>
                <w:color w:val="000000"/>
                <w:sz w:val="19"/>
                <w:szCs w:val="19"/>
              </w:rPr>
              <w:t>3,96</w:t>
            </w:r>
          </w:p>
        </w:tc>
        <w:tc>
          <w:tcPr>
            <w:tcW w:w="1182" w:type="dxa"/>
            <w:vAlign w:val="center"/>
          </w:tcPr>
          <w:p w14:paraId="30188519" w14:textId="584A0855" w:rsidR="00C5345E" w:rsidRPr="006F0B3D" w:rsidRDefault="00C5345E" w:rsidP="00C5345E">
            <w:pPr>
              <w:spacing w:after="0" w:line="240" w:lineRule="auto"/>
              <w:jc w:val="center"/>
              <w:rPr>
                <w:rFonts w:cs="Times New Roman"/>
                <w:color w:val="000000"/>
                <w:sz w:val="20"/>
                <w:szCs w:val="20"/>
              </w:rPr>
            </w:pPr>
            <w:r>
              <w:rPr>
                <w:color w:val="000000"/>
                <w:sz w:val="19"/>
                <w:szCs w:val="19"/>
              </w:rPr>
              <w:t>3,96</w:t>
            </w:r>
          </w:p>
        </w:tc>
      </w:tr>
      <w:tr w:rsidR="00C5345E" w:rsidRPr="006F0B3D" w14:paraId="5ED9582A" w14:textId="77777777" w:rsidTr="00C5345E">
        <w:trPr>
          <w:trHeight w:val="244"/>
        </w:trPr>
        <w:tc>
          <w:tcPr>
            <w:tcW w:w="1980" w:type="dxa"/>
            <w:vMerge/>
            <w:vAlign w:val="center"/>
          </w:tcPr>
          <w:p w14:paraId="7D72A8D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32C41872"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bottom"/>
          </w:tcPr>
          <w:p w14:paraId="27EAAD40" w14:textId="2B2E847D" w:rsidR="00C5345E" w:rsidRPr="006F0B3D" w:rsidRDefault="00C5345E" w:rsidP="00C5345E">
            <w:pPr>
              <w:spacing w:after="0" w:line="240" w:lineRule="auto"/>
              <w:jc w:val="center"/>
              <w:rPr>
                <w:rFonts w:cs="Times New Roman"/>
                <w:color w:val="000000"/>
                <w:sz w:val="20"/>
                <w:szCs w:val="20"/>
              </w:rPr>
            </w:pPr>
            <w:r>
              <w:rPr>
                <w:color w:val="000000"/>
                <w:sz w:val="19"/>
                <w:szCs w:val="19"/>
              </w:rPr>
              <w:t>0,0392</w:t>
            </w:r>
          </w:p>
        </w:tc>
        <w:tc>
          <w:tcPr>
            <w:tcW w:w="1181" w:type="dxa"/>
            <w:vAlign w:val="bottom"/>
          </w:tcPr>
          <w:p w14:paraId="71052FF0" w14:textId="329D808F" w:rsidR="00C5345E" w:rsidRPr="006F0B3D" w:rsidRDefault="00C5345E" w:rsidP="00C5345E">
            <w:pPr>
              <w:spacing w:after="0" w:line="240" w:lineRule="auto"/>
              <w:jc w:val="center"/>
              <w:rPr>
                <w:rFonts w:cs="Times New Roman"/>
                <w:color w:val="000000"/>
                <w:sz w:val="20"/>
                <w:szCs w:val="20"/>
              </w:rPr>
            </w:pPr>
            <w:r>
              <w:rPr>
                <w:color w:val="000000"/>
                <w:sz w:val="19"/>
                <w:szCs w:val="19"/>
              </w:rPr>
              <w:t>0,0392</w:t>
            </w:r>
          </w:p>
        </w:tc>
        <w:tc>
          <w:tcPr>
            <w:tcW w:w="1182" w:type="dxa"/>
            <w:vAlign w:val="bottom"/>
          </w:tcPr>
          <w:p w14:paraId="6F0CF329" w14:textId="5F59BCEC" w:rsidR="00C5345E" w:rsidRPr="006F0B3D" w:rsidRDefault="00C5345E" w:rsidP="00C5345E">
            <w:pPr>
              <w:spacing w:after="0" w:line="240" w:lineRule="auto"/>
              <w:jc w:val="center"/>
              <w:rPr>
                <w:rFonts w:cs="Times New Roman"/>
                <w:color w:val="000000"/>
                <w:sz w:val="20"/>
                <w:szCs w:val="20"/>
              </w:rPr>
            </w:pPr>
            <w:r>
              <w:rPr>
                <w:color w:val="000000"/>
                <w:sz w:val="19"/>
                <w:szCs w:val="19"/>
              </w:rPr>
              <w:t>0,0404</w:t>
            </w:r>
          </w:p>
        </w:tc>
      </w:tr>
      <w:tr w:rsidR="00C5345E" w:rsidRPr="006F0B3D" w14:paraId="446CD511" w14:textId="77777777" w:rsidTr="00C5345E">
        <w:trPr>
          <w:trHeight w:val="244"/>
        </w:trPr>
        <w:tc>
          <w:tcPr>
            <w:tcW w:w="1980" w:type="dxa"/>
            <w:vMerge w:val="restart"/>
            <w:vAlign w:val="center"/>
          </w:tcPr>
          <w:p w14:paraId="61D8BA75" w14:textId="40BD38E6"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КУ-315 кв.</w:t>
            </w:r>
          </w:p>
        </w:tc>
        <w:tc>
          <w:tcPr>
            <w:tcW w:w="3827" w:type="dxa"/>
            <w:shd w:val="clear" w:color="auto" w:fill="auto"/>
            <w:vAlign w:val="center"/>
          </w:tcPr>
          <w:p w14:paraId="5275F40B"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12202629" w14:textId="18B6C6A1"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2,4940</w:t>
            </w:r>
          </w:p>
        </w:tc>
        <w:tc>
          <w:tcPr>
            <w:tcW w:w="1181" w:type="dxa"/>
            <w:vAlign w:val="bottom"/>
          </w:tcPr>
          <w:p w14:paraId="7664B667" w14:textId="36EED48C"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2,4940</w:t>
            </w:r>
          </w:p>
        </w:tc>
        <w:tc>
          <w:tcPr>
            <w:tcW w:w="1182" w:type="dxa"/>
            <w:vAlign w:val="center"/>
          </w:tcPr>
          <w:p w14:paraId="10B68083" w14:textId="035CD255"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2,4940</w:t>
            </w:r>
          </w:p>
        </w:tc>
      </w:tr>
      <w:tr w:rsidR="00C5345E" w:rsidRPr="006F0B3D" w14:paraId="0566A6E9" w14:textId="77777777" w:rsidTr="00C5345E">
        <w:trPr>
          <w:trHeight w:val="244"/>
        </w:trPr>
        <w:tc>
          <w:tcPr>
            <w:tcW w:w="1980" w:type="dxa"/>
            <w:vMerge/>
            <w:vAlign w:val="center"/>
          </w:tcPr>
          <w:p w14:paraId="1E36BED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5446439"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1BC5ACEF" w14:textId="1AFDC7B2"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1" w:type="dxa"/>
            <w:vAlign w:val="bottom"/>
          </w:tcPr>
          <w:p w14:paraId="09881895" w14:textId="14E2AFB7"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2" w:type="dxa"/>
            <w:vAlign w:val="center"/>
          </w:tcPr>
          <w:p w14:paraId="4523B1BE" w14:textId="577BADDC"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r>
      <w:tr w:rsidR="00C5345E" w:rsidRPr="006F0B3D" w14:paraId="4CBB7700" w14:textId="77777777" w:rsidTr="00C5345E">
        <w:trPr>
          <w:trHeight w:val="244"/>
        </w:trPr>
        <w:tc>
          <w:tcPr>
            <w:tcW w:w="1980" w:type="dxa"/>
            <w:vMerge/>
            <w:vAlign w:val="center"/>
          </w:tcPr>
          <w:p w14:paraId="4E1DE6C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C2C1C1D"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733F75F9" w14:textId="3EC9BB78" w:rsidR="00C5345E" w:rsidRPr="006F0B3D" w:rsidRDefault="00C5345E" w:rsidP="00C5345E">
            <w:pPr>
              <w:spacing w:after="0" w:line="240" w:lineRule="auto"/>
              <w:jc w:val="center"/>
              <w:rPr>
                <w:rFonts w:cs="Times New Roman"/>
                <w:color w:val="000000"/>
                <w:sz w:val="20"/>
                <w:szCs w:val="20"/>
              </w:rPr>
            </w:pPr>
            <w:r>
              <w:rPr>
                <w:color w:val="000000"/>
                <w:sz w:val="19"/>
                <w:szCs w:val="19"/>
              </w:rPr>
              <w:t>2,4940</w:t>
            </w:r>
          </w:p>
        </w:tc>
        <w:tc>
          <w:tcPr>
            <w:tcW w:w="1181" w:type="dxa"/>
            <w:vAlign w:val="bottom"/>
          </w:tcPr>
          <w:p w14:paraId="649DD1F5" w14:textId="5C29CFAC" w:rsidR="00C5345E" w:rsidRPr="006F0B3D" w:rsidRDefault="00C5345E" w:rsidP="00C5345E">
            <w:pPr>
              <w:spacing w:after="0" w:line="240" w:lineRule="auto"/>
              <w:jc w:val="center"/>
              <w:rPr>
                <w:rFonts w:cs="Times New Roman"/>
                <w:color w:val="000000"/>
                <w:sz w:val="20"/>
                <w:szCs w:val="20"/>
              </w:rPr>
            </w:pPr>
            <w:r>
              <w:rPr>
                <w:color w:val="000000"/>
                <w:sz w:val="19"/>
                <w:szCs w:val="19"/>
              </w:rPr>
              <w:t>2,4940</w:t>
            </w:r>
          </w:p>
        </w:tc>
        <w:tc>
          <w:tcPr>
            <w:tcW w:w="1182" w:type="dxa"/>
            <w:vAlign w:val="center"/>
          </w:tcPr>
          <w:p w14:paraId="158C91A0" w14:textId="4B10D499" w:rsidR="00C5345E" w:rsidRPr="006F0B3D" w:rsidRDefault="00C5345E" w:rsidP="00C5345E">
            <w:pPr>
              <w:spacing w:after="0" w:line="240" w:lineRule="auto"/>
              <w:jc w:val="center"/>
              <w:rPr>
                <w:rFonts w:cs="Times New Roman"/>
                <w:color w:val="000000"/>
                <w:sz w:val="20"/>
                <w:szCs w:val="20"/>
              </w:rPr>
            </w:pPr>
            <w:r>
              <w:rPr>
                <w:color w:val="000000"/>
                <w:sz w:val="19"/>
                <w:szCs w:val="19"/>
              </w:rPr>
              <w:t>2,4940</w:t>
            </w:r>
          </w:p>
        </w:tc>
      </w:tr>
      <w:tr w:rsidR="00C5345E" w:rsidRPr="006F0B3D" w14:paraId="657C3B90" w14:textId="77777777" w:rsidTr="00C5345E">
        <w:trPr>
          <w:trHeight w:val="244"/>
        </w:trPr>
        <w:tc>
          <w:tcPr>
            <w:tcW w:w="1980" w:type="dxa"/>
            <w:vMerge/>
            <w:vAlign w:val="center"/>
          </w:tcPr>
          <w:p w14:paraId="4ED1069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3F72659"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7B870D74" w14:textId="5FB8C6A0"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1" w:type="dxa"/>
            <w:vAlign w:val="bottom"/>
          </w:tcPr>
          <w:p w14:paraId="071C1547" w14:textId="4EA8C82F"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2" w:type="dxa"/>
            <w:vAlign w:val="center"/>
          </w:tcPr>
          <w:p w14:paraId="5B68FB44" w14:textId="3C1487AB" w:rsidR="00C5345E" w:rsidRPr="006F0B3D" w:rsidRDefault="00C5345E" w:rsidP="00C5345E">
            <w:pPr>
              <w:spacing w:after="0" w:line="240" w:lineRule="auto"/>
              <w:jc w:val="center"/>
              <w:rPr>
                <w:rFonts w:cs="Times New Roman"/>
                <w:color w:val="000000"/>
                <w:sz w:val="20"/>
                <w:szCs w:val="20"/>
              </w:rPr>
            </w:pPr>
            <w:r>
              <w:rPr>
                <w:color w:val="000000"/>
                <w:sz w:val="19"/>
                <w:szCs w:val="19"/>
              </w:rPr>
              <w:t>0,4988</w:t>
            </w:r>
          </w:p>
        </w:tc>
      </w:tr>
      <w:tr w:rsidR="00C5345E" w:rsidRPr="006F0B3D" w14:paraId="2B8F534A" w14:textId="77777777" w:rsidTr="00C5345E">
        <w:trPr>
          <w:trHeight w:val="244"/>
        </w:trPr>
        <w:tc>
          <w:tcPr>
            <w:tcW w:w="1980" w:type="dxa"/>
            <w:vMerge/>
            <w:vAlign w:val="center"/>
          </w:tcPr>
          <w:p w14:paraId="6A05F7A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1FB851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292C68CB" w14:textId="7AA587BB" w:rsidR="00C5345E" w:rsidRPr="006F0B3D" w:rsidRDefault="00C5345E" w:rsidP="00C5345E">
            <w:pPr>
              <w:spacing w:after="0" w:line="240" w:lineRule="auto"/>
              <w:jc w:val="center"/>
              <w:rPr>
                <w:rFonts w:cs="Times New Roman"/>
                <w:color w:val="000000"/>
                <w:sz w:val="20"/>
                <w:szCs w:val="20"/>
              </w:rPr>
            </w:pPr>
            <w:r>
              <w:rPr>
                <w:color w:val="000000"/>
                <w:sz w:val="19"/>
                <w:szCs w:val="19"/>
              </w:rPr>
              <w:t>2,4940</w:t>
            </w:r>
          </w:p>
        </w:tc>
        <w:tc>
          <w:tcPr>
            <w:tcW w:w="1181" w:type="dxa"/>
            <w:vAlign w:val="bottom"/>
          </w:tcPr>
          <w:p w14:paraId="27BCED25" w14:textId="3B54FE41" w:rsidR="00C5345E" w:rsidRPr="006F0B3D" w:rsidRDefault="00C5345E" w:rsidP="00C5345E">
            <w:pPr>
              <w:spacing w:after="0" w:line="240" w:lineRule="auto"/>
              <w:jc w:val="center"/>
              <w:rPr>
                <w:rFonts w:cs="Times New Roman"/>
                <w:color w:val="000000"/>
                <w:sz w:val="20"/>
                <w:szCs w:val="20"/>
              </w:rPr>
            </w:pPr>
            <w:r>
              <w:rPr>
                <w:color w:val="000000"/>
                <w:sz w:val="19"/>
                <w:szCs w:val="19"/>
              </w:rPr>
              <w:t>2,4940</w:t>
            </w:r>
          </w:p>
        </w:tc>
        <w:tc>
          <w:tcPr>
            <w:tcW w:w="1182" w:type="dxa"/>
            <w:vAlign w:val="center"/>
          </w:tcPr>
          <w:p w14:paraId="15E2742B" w14:textId="46AADE0D" w:rsidR="00C5345E" w:rsidRPr="006F0B3D" w:rsidRDefault="00C5345E" w:rsidP="00C5345E">
            <w:pPr>
              <w:spacing w:after="0" w:line="240" w:lineRule="auto"/>
              <w:jc w:val="center"/>
              <w:rPr>
                <w:rFonts w:cs="Times New Roman"/>
                <w:color w:val="000000"/>
                <w:sz w:val="20"/>
                <w:szCs w:val="20"/>
              </w:rPr>
            </w:pPr>
            <w:r>
              <w:rPr>
                <w:color w:val="000000"/>
                <w:sz w:val="19"/>
                <w:szCs w:val="19"/>
              </w:rPr>
              <w:t>1,9952</w:t>
            </w:r>
          </w:p>
        </w:tc>
      </w:tr>
      <w:tr w:rsidR="00C5345E" w:rsidRPr="006F0B3D" w14:paraId="213890B2" w14:textId="77777777" w:rsidTr="00C5345E">
        <w:trPr>
          <w:trHeight w:val="244"/>
        </w:trPr>
        <w:tc>
          <w:tcPr>
            <w:tcW w:w="1980" w:type="dxa"/>
            <w:vMerge/>
            <w:vAlign w:val="center"/>
          </w:tcPr>
          <w:p w14:paraId="347B042B"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E5BA7A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4D3ACCAA" w14:textId="24157BC8" w:rsidR="00C5345E" w:rsidRPr="006F0B3D" w:rsidRDefault="00C5345E" w:rsidP="00C5345E">
            <w:pPr>
              <w:spacing w:after="0" w:line="240" w:lineRule="auto"/>
              <w:jc w:val="center"/>
              <w:rPr>
                <w:rFonts w:cs="Times New Roman"/>
                <w:color w:val="000000"/>
                <w:sz w:val="20"/>
                <w:szCs w:val="20"/>
              </w:rPr>
            </w:pPr>
            <w:r>
              <w:rPr>
                <w:color w:val="000000"/>
                <w:sz w:val="19"/>
                <w:szCs w:val="19"/>
              </w:rPr>
              <w:t>0,0350</w:t>
            </w:r>
          </w:p>
        </w:tc>
        <w:tc>
          <w:tcPr>
            <w:tcW w:w="1181" w:type="dxa"/>
            <w:vAlign w:val="bottom"/>
          </w:tcPr>
          <w:p w14:paraId="63CA754A" w14:textId="673A6013" w:rsidR="00C5345E" w:rsidRPr="006F0B3D" w:rsidRDefault="00C5345E" w:rsidP="00C5345E">
            <w:pPr>
              <w:spacing w:after="0" w:line="240" w:lineRule="auto"/>
              <w:jc w:val="center"/>
              <w:rPr>
                <w:rFonts w:cs="Times New Roman"/>
                <w:color w:val="000000"/>
                <w:sz w:val="20"/>
                <w:szCs w:val="20"/>
              </w:rPr>
            </w:pPr>
            <w:r>
              <w:rPr>
                <w:color w:val="000000"/>
                <w:sz w:val="19"/>
                <w:szCs w:val="19"/>
              </w:rPr>
              <w:t>0,0350</w:t>
            </w:r>
          </w:p>
        </w:tc>
        <w:tc>
          <w:tcPr>
            <w:tcW w:w="1182" w:type="dxa"/>
            <w:vAlign w:val="center"/>
          </w:tcPr>
          <w:p w14:paraId="6902886C" w14:textId="4584B07D" w:rsidR="00C5345E" w:rsidRPr="006F0B3D" w:rsidRDefault="00C5345E" w:rsidP="00C5345E">
            <w:pPr>
              <w:spacing w:after="0" w:line="240" w:lineRule="auto"/>
              <w:jc w:val="center"/>
              <w:rPr>
                <w:rFonts w:cs="Times New Roman"/>
                <w:color w:val="000000"/>
                <w:sz w:val="20"/>
                <w:szCs w:val="20"/>
              </w:rPr>
            </w:pPr>
            <w:r>
              <w:rPr>
                <w:color w:val="000000"/>
                <w:sz w:val="19"/>
                <w:szCs w:val="19"/>
              </w:rPr>
              <w:t>0,0253</w:t>
            </w:r>
          </w:p>
        </w:tc>
      </w:tr>
      <w:tr w:rsidR="00C5345E" w:rsidRPr="006F0B3D" w14:paraId="0D494449" w14:textId="77777777" w:rsidTr="00C5345E">
        <w:trPr>
          <w:trHeight w:val="244"/>
        </w:trPr>
        <w:tc>
          <w:tcPr>
            <w:tcW w:w="1980" w:type="dxa"/>
            <w:vMerge/>
            <w:vAlign w:val="center"/>
          </w:tcPr>
          <w:p w14:paraId="1213C10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ADFE9A7"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1B137E8B" w14:textId="0E73815B" w:rsidR="00C5345E" w:rsidRPr="006F0B3D" w:rsidRDefault="00C5345E" w:rsidP="00C5345E">
            <w:pPr>
              <w:spacing w:after="0" w:line="240" w:lineRule="auto"/>
              <w:jc w:val="center"/>
              <w:rPr>
                <w:rFonts w:cs="Times New Roman"/>
                <w:color w:val="000000"/>
                <w:sz w:val="20"/>
                <w:szCs w:val="20"/>
              </w:rPr>
            </w:pPr>
            <w:r>
              <w:rPr>
                <w:color w:val="000000"/>
                <w:sz w:val="19"/>
                <w:szCs w:val="19"/>
              </w:rPr>
              <w:t>2,4590</w:t>
            </w:r>
          </w:p>
        </w:tc>
        <w:tc>
          <w:tcPr>
            <w:tcW w:w="1181" w:type="dxa"/>
            <w:vAlign w:val="bottom"/>
          </w:tcPr>
          <w:p w14:paraId="55EA49ED" w14:textId="003640A7" w:rsidR="00C5345E" w:rsidRPr="006F0B3D" w:rsidRDefault="00C5345E" w:rsidP="00C5345E">
            <w:pPr>
              <w:spacing w:after="0" w:line="240" w:lineRule="auto"/>
              <w:jc w:val="center"/>
              <w:rPr>
                <w:rFonts w:cs="Times New Roman"/>
                <w:color w:val="000000"/>
                <w:sz w:val="20"/>
                <w:szCs w:val="20"/>
              </w:rPr>
            </w:pPr>
            <w:r>
              <w:rPr>
                <w:color w:val="000000"/>
                <w:sz w:val="19"/>
                <w:szCs w:val="19"/>
              </w:rPr>
              <w:t>2,4590</w:t>
            </w:r>
          </w:p>
        </w:tc>
        <w:tc>
          <w:tcPr>
            <w:tcW w:w="1182" w:type="dxa"/>
            <w:vAlign w:val="center"/>
          </w:tcPr>
          <w:p w14:paraId="1822E21D" w14:textId="3C5AE9CF" w:rsidR="00C5345E" w:rsidRPr="006F0B3D" w:rsidRDefault="00C5345E" w:rsidP="00C5345E">
            <w:pPr>
              <w:spacing w:after="0" w:line="240" w:lineRule="auto"/>
              <w:jc w:val="center"/>
              <w:rPr>
                <w:rFonts w:cs="Times New Roman"/>
                <w:color w:val="000000"/>
                <w:sz w:val="20"/>
                <w:szCs w:val="20"/>
              </w:rPr>
            </w:pPr>
            <w:r>
              <w:rPr>
                <w:color w:val="000000"/>
                <w:sz w:val="19"/>
                <w:szCs w:val="19"/>
              </w:rPr>
              <w:t>1,9699</w:t>
            </w:r>
          </w:p>
        </w:tc>
      </w:tr>
      <w:tr w:rsidR="00C5345E" w:rsidRPr="006F0B3D" w14:paraId="472B4CCF" w14:textId="77777777" w:rsidTr="00C5345E">
        <w:trPr>
          <w:trHeight w:val="244"/>
        </w:trPr>
        <w:tc>
          <w:tcPr>
            <w:tcW w:w="1980" w:type="dxa"/>
            <w:vMerge/>
            <w:vAlign w:val="center"/>
          </w:tcPr>
          <w:p w14:paraId="4ECD5E83"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7AFB80F"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6B34E393" w14:textId="06C88B50" w:rsidR="00C5345E" w:rsidRPr="006F0B3D" w:rsidRDefault="00C5345E" w:rsidP="00C5345E">
            <w:pPr>
              <w:spacing w:after="0" w:line="240" w:lineRule="auto"/>
              <w:jc w:val="center"/>
              <w:rPr>
                <w:rFonts w:cs="Times New Roman"/>
                <w:color w:val="000000"/>
                <w:sz w:val="20"/>
                <w:szCs w:val="20"/>
              </w:rPr>
            </w:pPr>
            <w:r>
              <w:rPr>
                <w:color w:val="000000"/>
                <w:sz w:val="19"/>
                <w:szCs w:val="19"/>
              </w:rPr>
              <w:t>0,0363</w:t>
            </w:r>
          </w:p>
        </w:tc>
        <w:tc>
          <w:tcPr>
            <w:tcW w:w="1181" w:type="dxa"/>
            <w:vAlign w:val="bottom"/>
          </w:tcPr>
          <w:p w14:paraId="670B6D38" w14:textId="56952725" w:rsidR="00C5345E" w:rsidRPr="006F0B3D" w:rsidRDefault="00C5345E" w:rsidP="00C5345E">
            <w:pPr>
              <w:spacing w:after="0" w:line="240" w:lineRule="auto"/>
              <w:jc w:val="center"/>
              <w:rPr>
                <w:rFonts w:cs="Times New Roman"/>
                <w:color w:val="000000"/>
                <w:sz w:val="20"/>
                <w:szCs w:val="20"/>
              </w:rPr>
            </w:pPr>
            <w:r>
              <w:rPr>
                <w:color w:val="000000"/>
                <w:sz w:val="19"/>
                <w:szCs w:val="19"/>
              </w:rPr>
              <w:t>0,0363</w:t>
            </w:r>
          </w:p>
        </w:tc>
        <w:tc>
          <w:tcPr>
            <w:tcW w:w="1182" w:type="dxa"/>
            <w:vAlign w:val="center"/>
          </w:tcPr>
          <w:p w14:paraId="3C69F00F" w14:textId="330BA14A" w:rsidR="00C5345E" w:rsidRPr="006F0B3D" w:rsidRDefault="00C5345E" w:rsidP="00C5345E">
            <w:pPr>
              <w:spacing w:after="0" w:line="240" w:lineRule="auto"/>
              <w:jc w:val="center"/>
              <w:rPr>
                <w:rFonts w:cs="Times New Roman"/>
                <w:color w:val="000000"/>
                <w:sz w:val="20"/>
                <w:szCs w:val="20"/>
              </w:rPr>
            </w:pPr>
            <w:r>
              <w:rPr>
                <w:color w:val="000000"/>
                <w:sz w:val="19"/>
                <w:szCs w:val="19"/>
              </w:rPr>
              <w:t>0,0503</w:t>
            </w:r>
          </w:p>
        </w:tc>
      </w:tr>
      <w:tr w:rsidR="00C5345E" w:rsidRPr="006F0B3D" w14:paraId="6EDA97BB" w14:textId="77777777" w:rsidTr="006F0B3D">
        <w:trPr>
          <w:trHeight w:val="244"/>
        </w:trPr>
        <w:tc>
          <w:tcPr>
            <w:tcW w:w="1980" w:type="dxa"/>
            <w:vMerge/>
            <w:vAlign w:val="center"/>
          </w:tcPr>
          <w:p w14:paraId="632E877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B102AD7"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06483394" w14:textId="60376E78" w:rsidR="00C5345E" w:rsidRPr="006F0B3D" w:rsidRDefault="00C5345E" w:rsidP="00C5345E">
            <w:pPr>
              <w:spacing w:after="0" w:line="240" w:lineRule="auto"/>
              <w:jc w:val="center"/>
              <w:rPr>
                <w:rFonts w:cs="Times New Roman"/>
                <w:color w:val="000000"/>
                <w:sz w:val="20"/>
                <w:szCs w:val="20"/>
              </w:rPr>
            </w:pPr>
            <w:r>
              <w:rPr>
                <w:color w:val="000000"/>
                <w:sz w:val="19"/>
                <w:szCs w:val="19"/>
              </w:rPr>
              <w:t>0,6217</w:t>
            </w:r>
          </w:p>
        </w:tc>
        <w:tc>
          <w:tcPr>
            <w:tcW w:w="1181" w:type="dxa"/>
            <w:vAlign w:val="center"/>
          </w:tcPr>
          <w:p w14:paraId="1AEF7475" w14:textId="4995E296" w:rsidR="00C5345E" w:rsidRPr="006F0B3D" w:rsidRDefault="00C5345E" w:rsidP="00C5345E">
            <w:pPr>
              <w:spacing w:after="0" w:line="240" w:lineRule="auto"/>
              <w:jc w:val="center"/>
              <w:rPr>
                <w:rFonts w:cs="Times New Roman"/>
                <w:color w:val="000000"/>
                <w:sz w:val="20"/>
                <w:szCs w:val="20"/>
              </w:rPr>
            </w:pPr>
            <w:r>
              <w:rPr>
                <w:color w:val="000000"/>
                <w:sz w:val="19"/>
                <w:szCs w:val="19"/>
              </w:rPr>
              <w:t>0,5908</w:t>
            </w:r>
          </w:p>
        </w:tc>
        <w:tc>
          <w:tcPr>
            <w:tcW w:w="1182" w:type="dxa"/>
            <w:vAlign w:val="center"/>
          </w:tcPr>
          <w:p w14:paraId="6F536F1D" w14:textId="16226B0A" w:rsidR="00C5345E" w:rsidRPr="006F0B3D" w:rsidRDefault="00C5345E" w:rsidP="00C5345E">
            <w:pPr>
              <w:spacing w:after="0" w:line="240" w:lineRule="auto"/>
              <w:jc w:val="center"/>
              <w:rPr>
                <w:rFonts w:cs="Times New Roman"/>
                <w:color w:val="000000"/>
                <w:sz w:val="20"/>
                <w:szCs w:val="20"/>
              </w:rPr>
            </w:pPr>
            <w:r>
              <w:rPr>
                <w:color w:val="000000"/>
                <w:sz w:val="19"/>
                <w:szCs w:val="19"/>
              </w:rPr>
              <w:t>0,6018</w:t>
            </w:r>
          </w:p>
        </w:tc>
      </w:tr>
      <w:tr w:rsidR="00C5345E" w:rsidRPr="006F0B3D" w14:paraId="27E4CBD5" w14:textId="77777777" w:rsidTr="006F0B3D">
        <w:trPr>
          <w:trHeight w:val="244"/>
        </w:trPr>
        <w:tc>
          <w:tcPr>
            <w:tcW w:w="1980" w:type="dxa"/>
            <w:vMerge/>
            <w:vAlign w:val="center"/>
          </w:tcPr>
          <w:p w14:paraId="52FBC5D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FE27C8A"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4ED07806" w14:textId="41710A3E" w:rsidR="00C5345E" w:rsidRPr="006F0B3D" w:rsidRDefault="00C5345E" w:rsidP="00C5345E">
            <w:pPr>
              <w:spacing w:after="0" w:line="240" w:lineRule="auto"/>
              <w:jc w:val="center"/>
              <w:rPr>
                <w:rFonts w:cs="Times New Roman"/>
                <w:color w:val="000000"/>
                <w:sz w:val="20"/>
                <w:szCs w:val="20"/>
              </w:rPr>
            </w:pPr>
            <w:r>
              <w:rPr>
                <w:color w:val="000000"/>
                <w:sz w:val="19"/>
                <w:szCs w:val="19"/>
              </w:rPr>
              <w:t>0,6030</w:t>
            </w:r>
          </w:p>
        </w:tc>
        <w:tc>
          <w:tcPr>
            <w:tcW w:w="1181" w:type="dxa"/>
            <w:vAlign w:val="center"/>
          </w:tcPr>
          <w:p w14:paraId="2E99595E" w14:textId="28A2BB6D" w:rsidR="00C5345E" w:rsidRPr="006F0B3D" w:rsidRDefault="00C5345E" w:rsidP="00C5345E">
            <w:pPr>
              <w:spacing w:after="0" w:line="240" w:lineRule="auto"/>
              <w:jc w:val="center"/>
              <w:rPr>
                <w:rFonts w:cs="Times New Roman"/>
                <w:color w:val="000000"/>
                <w:sz w:val="20"/>
                <w:szCs w:val="20"/>
              </w:rPr>
            </w:pPr>
            <w:r>
              <w:rPr>
                <w:color w:val="000000"/>
                <w:sz w:val="19"/>
                <w:szCs w:val="19"/>
              </w:rPr>
              <w:t>0,5830</w:t>
            </w:r>
          </w:p>
        </w:tc>
        <w:tc>
          <w:tcPr>
            <w:tcW w:w="1182" w:type="dxa"/>
            <w:vAlign w:val="center"/>
          </w:tcPr>
          <w:p w14:paraId="4C064729" w14:textId="05FD0258" w:rsidR="00C5345E" w:rsidRPr="006F0B3D" w:rsidRDefault="00C5345E" w:rsidP="00C5345E">
            <w:pPr>
              <w:spacing w:after="0" w:line="240" w:lineRule="auto"/>
              <w:jc w:val="center"/>
              <w:rPr>
                <w:rFonts w:cs="Times New Roman"/>
                <w:color w:val="000000"/>
                <w:sz w:val="20"/>
                <w:szCs w:val="20"/>
              </w:rPr>
            </w:pPr>
            <w:r>
              <w:rPr>
                <w:color w:val="000000"/>
                <w:sz w:val="19"/>
                <w:szCs w:val="19"/>
              </w:rPr>
              <w:t>0,5649</w:t>
            </w:r>
          </w:p>
        </w:tc>
      </w:tr>
      <w:tr w:rsidR="00C5345E" w:rsidRPr="006F0B3D" w14:paraId="0A047FEF" w14:textId="77777777" w:rsidTr="00C5345E">
        <w:trPr>
          <w:trHeight w:val="244"/>
        </w:trPr>
        <w:tc>
          <w:tcPr>
            <w:tcW w:w="1980" w:type="dxa"/>
            <w:vMerge/>
            <w:vAlign w:val="center"/>
          </w:tcPr>
          <w:p w14:paraId="0F6C7F5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05E526C"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bottom"/>
          </w:tcPr>
          <w:p w14:paraId="4D8CD1F3" w14:textId="564F90DB" w:rsidR="00C5345E" w:rsidRPr="006F0B3D" w:rsidRDefault="00C5345E" w:rsidP="00C5345E">
            <w:pPr>
              <w:spacing w:after="0" w:line="240" w:lineRule="auto"/>
              <w:jc w:val="center"/>
              <w:rPr>
                <w:rFonts w:cs="Times New Roman"/>
                <w:color w:val="000000"/>
                <w:sz w:val="20"/>
                <w:szCs w:val="20"/>
              </w:rPr>
            </w:pPr>
            <w:r>
              <w:rPr>
                <w:color w:val="000000"/>
                <w:sz w:val="19"/>
                <w:szCs w:val="19"/>
              </w:rPr>
              <w:t>0,0187</w:t>
            </w:r>
          </w:p>
        </w:tc>
        <w:tc>
          <w:tcPr>
            <w:tcW w:w="1181" w:type="dxa"/>
            <w:vAlign w:val="bottom"/>
          </w:tcPr>
          <w:p w14:paraId="2E5F3384" w14:textId="457505D0" w:rsidR="00C5345E" w:rsidRPr="006F0B3D" w:rsidRDefault="00C5345E" w:rsidP="00C5345E">
            <w:pPr>
              <w:spacing w:after="0" w:line="240" w:lineRule="auto"/>
              <w:jc w:val="center"/>
              <w:rPr>
                <w:rFonts w:cs="Times New Roman"/>
                <w:color w:val="000000"/>
                <w:sz w:val="20"/>
                <w:szCs w:val="20"/>
              </w:rPr>
            </w:pPr>
            <w:r>
              <w:rPr>
                <w:color w:val="000000"/>
                <w:sz w:val="19"/>
                <w:szCs w:val="19"/>
              </w:rPr>
              <w:t>0,0078</w:t>
            </w:r>
          </w:p>
        </w:tc>
        <w:tc>
          <w:tcPr>
            <w:tcW w:w="1182" w:type="dxa"/>
            <w:vAlign w:val="center"/>
          </w:tcPr>
          <w:p w14:paraId="1548196F" w14:textId="356CD7C0" w:rsidR="00C5345E" w:rsidRPr="006F0B3D" w:rsidRDefault="00C5345E" w:rsidP="00C5345E">
            <w:pPr>
              <w:spacing w:after="0" w:line="240" w:lineRule="auto"/>
              <w:jc w:val="center"/>
              <w:rPr>
                <w:rFonts w:cs="Times New Roman"/>
                <w:color w:val="000000"/>
                <w:sz w:val="20"/>
                <w:szCs w:val="20"/>
              </w:rPr>
            </w:pPr>
            <w:r>
              <w:rPr>
                <w:color w:val="000000"/>
                <w:sz w:val="19"/>
                <w:szCs w:val="19"/>
              </w:rPr>
              <w:t>0,0369</w:t>
            </w:r>
          </w:p>
        </w:tc>
      </w:tr>
      <w:tr w:rsidR="00C5345E" w:rsidRPr="006F0B3D" w14:paraId="2A64B1D3" w14:textId="77777777" w:rsidTr="006F0B3D">
        <w:trPr>
          <w:trHeight w:val="244"/>
        </w:trPr>
        <w:tc>
          <w:tcPr>
            <w:tcW w:w="1980" w:type="dxa"/>
            <w:vMerge/>
            <w:vAlign w:val="center"/>
          </w:tcPr>
          <w:p w14:paraId="69ACA7A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FA9660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40BAD2C9" w14:textId="2B9DBCC3" w:rsidR="00C5345E" w:rsidRPr="006F0B3D" w:rsidRDefault="00C5345E" w:rsidP="00C5345E">
            <w:pPr>
              <w:spacing w:after="0" w:line="240" w:lineRule="auto"/>
              <w:jc w:val="center"/>
              <w:rPr>
                <w:rFonts w:cs="Times New Roman"/>
                <w:color w:val="000000"/>
                <w:sz w:val="20"/>
                <w:szCs w:val="20"/>
              </w:rPr>
            </w:pPr>
            <w:r>
              <w:rPr>
                <w:color w:val="000000"/>
                <w:sz w:val="19"/>
                <w:szCs w:val="19"/>
              </w:rPr>
              <w:t>1,8010</w:t>
            </w:r>
          </w:p>
        </w:tc>
        <w:tc>
          <w:tcPr>
            <w:tcW w:w="1181" w:type="dxa"/>
            <w:vAlign w:val="center"/>
          </w:tcPr>
          <w:p w14:paraId="5A35391E" w14:textId="5D5F60C7" w:rsidR="00C5345E" w:rsidRPr="006F0B3D" w:rsidRDefault="00C5345E" w:rsidP="00C5345E">
            <w:pPr>
              <w:spacing w:after="0" w:line="240" w:lineRule="auto"/>
              <w:jc w:val="center"/>
              <w:rPr>
                <w:rFonts w:cs="Times New Roman"/>
                <w:color w:val="000000"/>
                <w:sz w:val="20"/>
                <w:szCs w:val="20"/>
              </w:rPr>
            </w:pPr>
            <w:r>
              <w:rPr>
                <w:color w:val="000000"/>
                <w:sz w:val="19"/>
                <w:szCs w:val="19"/>
              </w:rPr>
              <w:t>1,8319</w:t>
            </w:r>
          </w:p>
        </w:tc>
        <w:tc>
          <w:tcPr>
            <w:tcW w:w="1182" w:type="dxa"/>
            <w:vAlign w:val="center"/>
          </w:tcPr>
          <w:p w14:paraId="46DD1468" w14:textId="2F108743" w:rsidR="00C5345E" w:rsidRPr="006F0B3D" w:rsidRDefault="00C5345E" w:rsidP="00C5345E">
            <w:pPr>
              <w:spacing w:after="0" w:line="240" w:lineRule="auto"/>
              <w:jc w:val="center"/>
              <w:rPr>
                <w:rFonts w:cs="Times New Roman"/>
                <w:color w:val="000000"/>
                <w:sz w:val="20"/>
                <w:szCs w:val="20"/>
              </w:rPr>
            </w:pPr>
            <w:r>
              <w:rPr>
                <w:color w:val="000000"/>
                <w:sz w:val="19"/>
                <w:szCs w:val="19"/>
              </w:rPr>
              <w:t>1,3178</w:t>
            </w:r>
          </w:p>
        </w:tc>
      </w:tr>
      <w:tr w:rsidR="00C5345E" w:rsidRPr="006F0B3D" w14:paraId="208F0F45" w14:textId="77777777" w:rsidTr="006F0B3D">
        <w:trPr>
          <w:trHeight w:val="244"/>
        </w:trPr>
        <w:tc>
          <w:tcPr>
            <w:tcW w:w="1980" w:type="dxa"/>
            <w:vMerge/>
            <w:vAlign w:val="center"/>
          </w:tcPr>
          <w:p w14:paraId="7406AF8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F890A57"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075E70EB" w14:textId="2821EE6E" w:rsidR="00C5345E" w:rsidRPr="006F0B3D" w:rsidRDefault="00C5345E" w:rsidP="00C5345E">
            <w:pPr>
              <w:spacing w:after="0" w:line="240" w:lineRule="auto"/>
              <w:jc w:val="center"/>
              <w:rPr>
                <w:rFonts w:cs="Times New Roman"/>
                <w:color w:val="000000"/>
                <w:sz w:val="20"/>
                <w:szCs w:val="20"/>
              </w:rPr>
            </w:pPr>
            <w:r>
              <w:rPr>
                <w:color w:val="000000"/>
                <w:sz w:val="19"/>
                <w:szCs w:val="19"/>
              </w:rPr>
              <w:t>0,6217</w:t>
            </w:r>
          </w:p>
        </w:tc>
        <w:tc>
          <w:tcPr>
            <w:tcW w:w="1181" w:type="dxa"/>
            <w:vAlign w:val="center"/>
          </w:tcPr>
          <w:p w14:paraId="4D1E9B85" w14:textId="38C4CAAD" w:rsidR="00C5345E" w:rsidRPr="006F0B3D" w:rsidRDefault="00C5345E" w:rsidP="00C5345E">
            <w:pPr>
              <w:spacing w:after="0" w:line="240" w:lineRule="auto"/>
              <w:jc w:val="center"/>
              <w:rPr>
                <w:rFonts w:cs="Times New Roman"/>
                <w:color w:val="000000"/>
                <w:sz w:val="20"/>
                <w:szCs w:val="20"/>
              </w:rPr>
            </w:pPr>
            <w:r>
              <w:rPr>
                <w:color w:val="000000"/>
                <w:sz w:val="19"/>
                <w:szCs w:val="19"/>
              </w:rPr>
              <w:t>0,5908</w:t>
            </w:r>
          </w:p>
        </w:tc>
        <w:tc>
          <w:tcPr>
            <w:tcW w:w="1182" w:type="dxa"/>
            <w:vAlign w:val="center"/>
          </w:tcPr>
          <w:p w14:paraId="2A412757" w14:textId="70A02B15" w:rsidR="00C5345E" w:rsidRPr="006F0B3D" w:rsidRDefault="00C5345E" w:rsidP="00C5345E">
            <w:pPr>
              <w:spacing w:after="0" w:line="240" w:lineRule="auto"/>
              <w:jc w:val="center"/>
              <w:rPr>
                <w:rFonts w:cs="Times New Roman"/>
                <w:color w:val="000000"/>
                <w:sz w:val="20"/>
                <w:szCs w:val="20"/>
              </w:rPr>
            </w:pPr>
            <w:r>
              <w:rPr>
                <w:color w:val="000000"/>
                <w:sz w:val="19"/>
                <w:szCs w:val="19"/>
              </w:rPr>
              <w:t>0,6018</w:t>
            </w:r>
          </w:p>
        </w:tc>
      </w:tr>
      <w:tr w:rsidR="00C5345E" w:rsidRPr="006F0B3D" w14:paraId="38A65314" w14:textId="77777777" w:rsidTr="006F0B3D">
        <w:trPr>
          <w:trHeight w:val="244"/>
        </w:trPr>
        <w:tc>
          <w:tcPr>
            <w:tcW w:w="1980" w:type="dxa"/>
            <w:vMerge/>
            <w:vAlign w:val="center"/>
          </w:tcPr>
          <w:p w14:paraId="2B499BA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1E59B2E"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207F060F" w14:textId="4BA1B578" w:rsidR="00C5345E" w:rsidRPr="006F0B3D" w:rsidRDefault="00C5345E" w:rsidP="00C5345E">
            <w:pPr>
              <w:spacing w:after="0" w:line="240" w:lineRule="auto"/>
              <w:jc w:val="center"/>
              <w:rPr>
                <w:rFonts w:cs="Times New Roman"/>
                <w:color w:val="000000"/>
                <w:sz w:val="20"/>
                <w:szCs w:val="20"/>
              </w:rPr>
            </w:pPr>
            <w:r>
              <w:rPr>
                <w:color w:val="000000"/>
                <w:sz w:val="19"/>
                <w:szCs w:val="19"/>
              </w:rPr>
              <w:t>0,6030</w:t>
            </w:r>
          </w:p>
        </w:tc>
        <w:tc>
          <w:tcPr>
            <w:tcW w:w="1181" w:type="dxa"/>
            <w:vAlign w:val="center"/>
          </w:tcPr>
          <w:p w14:paraId="441838D4" w14:textId="15BBABB7" w:rsidR="00C5345E" w:rsidRPr="006F0B3D" w:rsidRDefault="00C5345E" w:rsidP="00C5345E">
            <w:pPr>
              <w:spacing w:after="0" w:line="240" w:lineRule="auto"/>
              <w:jc w:val="center"/>
              <w:rPr>
                <w:rFonts w:cs="Times New Roman"/>
                <w:color w:val="000000"/>
                <w:sz w:val="20"/>
                <w:szCs w:val="20"/>
              </w:rPr>
            </w:pPr>
            <w:r>
              <w:rPr>
                <w:color w:val="000000"/>
                <w:sz w:val="19"/>
                <w:szCs w:val="19"/>
              </w:rPr>
              <w:t>0,5830</w:t>
            </w:r>
          </w:p>
        </w:tc>
        <w:tc>
          <w:tcPr>
            <w:tcW w:w="1182" w:type="dxa"/>
            <w:vAlign w:val="center"/>
          </w:tcPr>
          <w:p w14:paraId="7048EC83" w14:textId="5BB74D44" w:rsidR="00C5345E" w:rsidRPr="006F0B3D" w:rsidRDefault="00C5345E" w:rsidP="00C5345E">
            <w:pPr>
              <w:spacing w:after="0" w:line="240" w:lineRule="auto"/>
              <w:jc w:val="center"/>
              <w:rPr>
                <w:rFonts w:cs="Times New Roman"/>
                <w:color w:val="000000"/>
                <w:sz w:val="20"/>
                <w:szCs w:val="20"/>
              </w:rPr>
            </w:pPr>
            <w:r>
              <w:rPr>
                <w:color w:val="000000"/>
                <w:sz w:val="19"/>
                <w:szCs w:val="19"/>
              </w:rPr>
              <w:t>0,5649</w:t>
            </w:r>
          </w:p>
        </w:tc>
      </w:tr>
      <w:tr w:rsidR="00C5345E" w:rsidRPr="006F0B3D" w14:paraId="0C6D34E0" w14:textId="77777777" w:rsidTr="006F0B3D">
        <w:trPr>
          <w:trHeight w:val="244"/>
        </w:trPr>
        <w:tc>
          <w:tcPr>
            <w:tcW w:w="1980" w:type="dxa"/>
            <w:vMerge/>
            <w:vAlign w:val="center"/>
          </w:tcPr>
          <w:p w14:paraId="5FCDF8E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BD2E9E4"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6563DB91" w14:textId="221C15FA" w:rsidR="00C5345E" w:rsidRPr="006F0B3D" w:rsidRDefault="00C5345E" w:rsidP="00C5345E">
            <w:pPr>
              <w:spacing w:after="0" w:line="240" w:lineRule="auto"/>
              <w:jc w:val="center"/>
              <w:rPr>
                <w:rFonts w:cs="Times New Roman"/>
                <w:color w:val="000000"/>
                <w:sz w:val="20"/>
                <w:szCs w:val="20"/>
              </w:rPr>
            </w:pPr>
            <w:r>
              <w:rPr>
                <w:color w:val="000000"/>
                <w:sz w:val="19"/>
                <w:szCs w:val="19"/>
              </w:rPr>
              <w:t>0,0187</w:t>
            </w:r>
          </w:p>
        </w:tc>
        <w:tc>
          <w:tcPr>
            <w:tcW w:w="1181" w:type="dxa"/>
            <w:vAlign w:val="center"/>
          </w:tcPr>
          <w:p w14:paraId="42EB40BD" w14:textId="2A83DD5B" w:rsidR="00C5345E" w:rsidRPr="006F0B3D" w:rsidRDefault="00C5345E" w:rsidP="00C5345E">
            <w:pPr>
              <w:spacing w:after="0" w:line="240" w:lineRule="auto"/>
              <w:jc w:val="center"/>
              <w:rPr>
                <w:rFonts w:cs="Times New Roman"/>
                <w:color w:val="000000"/>
                <w:sz w:val="20"/>
                <w:szCs w:val="20"/>
              </w:rPr>
            </w:pPr>
            <w:r>
              <w:rPr>
                <w:color w:val="000000"/>
                <w:sz w:val="19"/>
                <w:szCs w:val="19"/>
              </w:rPr>
              <w:t>0,0078</w:t>
            </w:r>
          </w:p>
        </w:tc>
        <w:tc>
          <w:tcPr>
            <w:tcW w:w="1182" w:type="dxa"/>
            <w:vAlign w:val="center"/>
          </w:tcPr>
          <w:p w14:paraId="561F5E30" w14:textId="1FCFB51E" w:rsidR="00C5345E" w:rsidRPr="006F0B3D" w:rsidRDefault="00C5345E" w:rsidP="00C5345E">
            <w:pPr>
              <w:spacing w:after="0" w:line="240" w:lineRule="auto"/>
              <w:jc w:val="center"/>
              <w:rPr>
                <w:rFonts w:cs="Times New Roman"/>
                <w:color w:val="000000"/>
                <w:sz w:val="20"/>
                <w:szCs w:val="20"/>
              </w:rPr>
            </w:pPr>
            <w:r>
              <w:rPr>
                <w:color w:val="000000"/>
                <w:sz w:val="19"/>
                <w:szCs w:val="19"/>
              </w:rPr>
              <w:t>0,0369</w:t>
            </w:r>
          </w:p>
        </w:tc>
      </w:tr>
      <w:tr w:rsidR="00C5345E" w:rsidRPr="006F0B3D" w14:paraId="5C506F76" w14:textId="77777777" w:rsidTr="006F0B3D">
        <w:trPr>
          <w:trHeight w:val="244"/>
        </w:trPr>
        <w:tc>
          <w:tcPr>
            <w:tcW w:w="1980" w:type="dxa"/>
            <w:vMerge/>
            <w:vAlign w:val="center"/>
          </w:tcPr>
          <w:p w14:paraId="54923C42"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91E836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72A2B3B8" w14:textId="7E63F731" w:rsidR="00C5345E" w:rsidRPr="006F0B3D" w:rsidRDefault="00C5345E" w:rsidP="00C5345E">
            <w:pPr>
              <w:spacing w:after="0" w:line="240" w:lineRule="auto"/>
              <w:jc w:val="center"/>
              <w:rPr>
                <w:rFonts w:cs="Times New Roman"/>
                <w:color w:val="000000"/>
                <w:sz w:val="20"/>
                <w:szCs w:val="20"/>
              </w:rPr>
            </w:pPr>
            <w:r>
              <w:rPr>
                <w:color w:val="000000"/>
                <w:sz w:val="19"/>
                <w:szCs w:val="19"/>
              </w:rPr>
              <w:t>1,8010</w:t>
            </w:r>
          </w:p>
        </w:tc>
        <w:tc>
          <w:tcPr>
            <w:tcW w:w="1181" w:type="dxa"/>
            <w:vAlign w:val="center"/>
          </w:tcPr>
          <w:p w14:paraId="66D57C5F" w14:textId="5C0F14F3" w:rsidR="00C5345E" w:rsidRPr="006F0B3D" w:rsidRDefault="00C5345E" w:rsidP="00C5345E">
            <w:pPr>
              <w:spacing w:after="0" w:line="240" w:lineRule="auto"/>
              <w:jc w:val="center"/>
              <w:rPr>
                <w:rFonts w:cs="Times New Roman"/>
                <w:color w:val="000000"/>
                <w:sz w:val="20"/>
                <w:szCs w:val="20"/>
              </w:rPr>
            </w:pPr>
            <w:r>
              <w:rPr>
                <w:color w:val="000000"/>
                <w:sz w:val="19"/>
                <w:szCs w:val="19"/>
              </w:rPr>
              <w:t>1,8319</w:t>
            </w:r>
          </w:p>
        </w:tc>
        <w:tc>
          <w:tcPr>
            <w:tcW w:w="1182" w:type="dxa"/>
            <w:vAlign w:val="center"/>
          </w:tcPr>
          <w:p w14:paraId="27114352" w14:textId="49A39BBF" w:rsidR="00C5345E" w:rsidRPr="006F0B3D" w:rsidRDefault="00C5345E" w:rsidP="00C5345E">
            <w:pPr>
              <w:spacing w:after="0" w:line="240" w:lineRule="auto"/>
              <w:jc w:val="center"/>
              <w:rPr>
                <w:rFonts w:cs="Times New Roman"/>
                <w:color w:val="000000"/>
                <w:sz w:val="20"/>
                <w:szCs w:val="20"/>
              </w:rPr>
            </w:pPr>
            <w:r>
              <w:rPr>
                <w:color w:val="000000"/>
                <w:sz w:val="19"/>
                <w:szCs w:val="19"/>
              </w:rPr>
              <w:t>1,3178</w:t>
            </w:r>
          </w:p>
        </w:tc>
      </w:tr>
      <w:tr w:rsidR="00C5345E" w:rsidRPr="006F0B3D" w14:paraId="71E2FAF4" w14:textId="77777777" w:rsidTr="006F0B3D">
        <w:trPr>
          <w:trHeight w:val="244"/>
        </w:trPr>
        <w:tc>
          <w:tcPr>
            <w:tcW w:w="1980" w:type="dxa"/>
            <w:vMerge/>
            <w:vAlign w:val="center"/>
          </w:tcPr>
          <w:p w14:paraId="14D0F76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2FB11094"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36D5BA89" w14:textId="249AD6B0" w:rsidR="00C5345E" w:rsidRPr="006F0B3D" w:rsidRDefault="00C5345E" w:rsidP="00C5345E">
            <w:pPr>
              <w:spacing w:after="0" w:line="240" w:lineRule="auto"/>
              <w:jc w:val="center"/>
              <w:rPr>
                <w:rFonts w:cs="Times New Roman"/>
                <w:color w:val="000000"/>
                <w:sz w:val="20"/>
                <w:szCs w:val="20"/>
              </w:rPr>
            </w:pPr>
            <w:r>
              <w:rPr>
                <w:color w:val="000000"/>
                <w:sz w:val="18"/>
                <w:szCs w:val="18"/>
              </w:rPr>
              <w:t>2,44</w:t>
            </w:r>
          </w:p>
        </w:tc>
        <w:tc>
          <w:tcPr>
            <w:tcW w:w="1181" w:type="dxa"/>
            <w:vAlign w:val="center"/>
          </w:tcPr>
          <w:p w14:paraId="4061D929" w14:textId="632AF1C8" w:rsidR="00C5345E" w:rsidRPr="006F0B3D" w:rsidRDefault="00C5345E" w:rsidP="00C5345E">
            <w:pPr>
              <w:spacing w:after="0" w:line="240" w:lineRule="auto"/>
              <w:jc w:val="center"/>
              <w:rPr>
                <w:rFonts w:cs="Times New Roman"/>
                <w:color w:val="000000"/>
                <w:sz w:val="20"/>
                <w:szCs w:val="20"/>
              </w:rPr>
            </w:pPr>
            <w:r>
              <w:rPr>
                <w:color w:val="000000"/>
                <w:sz w:val="18"/>
                <w:szCs w:val="18"/>
              </w:rPr>
              <w:t>2,44</w:t>
            </w:r>
          </w:p>
        </w:tc>
        <w:tc>
          <w:tcPr>
            <w:tcW w:w="1182" w:type="dxa"/>
            <w:vAlign w:val="center"/>
          </w:tcPr>
          <w:p w14:paraId="04D4C700" w14:textId="018A6951" w:rsidR="00C5345E" w:rsidRPr="006F0B3D" w:rsidRDefault="00C5345E" w:rsidP="00C5345E">
            <w:pPr>
              <w:spacing w:after="0" w:line="240" w:lineRule="auto"/>
              <w:jc w:val="center"/>
              <w:rPr>
                <w:rFonts w:cs="Times New Roman"/>
                <w:color w:val="000000"/>
                <w:sz w:val="20"/>
                <w:szCs w:val="20"/>
              </w:rPr>
            </w:pPr>
            <w:r>
              <w:rPr>
                <w:color w:val="000000"/>
                <w:sz w:val="19"/>
                <w:szCs w:val="19"/>
              </w:rPr>
              <w:t>2,44</w:t>
            </w:r>
          </w:p>
        </w:tc>
      </w:tr>
      <w:tr w:rsidR="00C5345E" w:rsidRPr="006F0B3D" w14:paraId="14F49246" w14:textId="77777777" w:rsidTr="00C5345E">
        <w:trPr>
          <w:trHeight w:val="244"/>
        </w:trPr>
        <w:tc>
          <w:tcPr>
            <w:tcW w:w="1980" w:type="dxa"/>
            <w:vMerge/>
            <w:vAlign w:val="center"/>
          </w:tcPr>
          <w:p w14:paraId="2BC24612"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5706FBE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bottom"/>
          </w:tcPr>
          <w:p w14:paraId="41F9AA53" w14:textId="35F6EBDE" w:rsidR="00C5345E" w:rsidRPr="006F0B3D" w:rsidRDefault="00C5345E" w:rsidP="00C5345E">
            <w:pPr>
              <w:spacing w:after="0" w:line="240" w:lineRule="auto"/>
              <w:jc w:val="center"/>
              <w:rPr>
                <w:rFonts w:cs="Times New Roman"/>
                <w:color w:val="000000"/>
                <w:sz w:val="20"/>
                <w:szCs w:val="20"/>
              </w:rPr>
            </w:pPr>
            <w:r>
              <w:rPr>
                <w:color w:val="000000"/>
                <w:sz w:val="19"/>
                <w:szCs w:val="19"/>
              </w:rPr>
              <w:t>0,2543</w:t>
            </w:r>
          </w:p>
        </w:tc>
        <w:tc>
          <w:tcPr>
            <w:tcW w:w="1181" w:type="dxa"/>
            <w:vAlign w:val="bottom"/>
          </w:tcPr>
          <w:p w14:paraId="220805D9" w14:textId="5CC37A44" w:rsidR="00C5345E" w:rsidRPr="006F0B3D" w:rsidRDefault="00C5345E" w:rsidP="00C5345E">
            <w:pPr>
              <w:spacing w:after="0" w:line="240" w:lineRule="auto"/>
              <w:jc w:val="center"/>
              <w:rPr>
                <w:rFonts w:cs="Times New Roman"/>
                <w:color w:val="000000"/>
                <w:sz w:val="20"/>
                <w:szCs w:val="20"/>
              </w:rPr>
            </w:pPr>
            <w:r>
              <w:rPr>
                <w:color w:val="000000"/>
                <w:sz w:val="19"/>
                <w:szCs w:val="19"/>
              </w:rPr>
              <w:t>0,2417</w:t>
            </w:r>
          </w:p>
        </w:tc>
        <w:tc>
          <w:tcPr>
            <w:tcW w:w="1182" w:type="dxa"/>
            <w:vAlign w:val="bottom"/>
          </w:tcPr>
          <w:p w14:paraId="28D52B8D" w14:textId="5236671B" w:rsidR="00C5345E" w:rsidRPr="006F0B3D" w:rsidRDefault="00C5345E" w:rsidP="00C5345E">
            <w:pPr>
              <w:spacing w:after="0" w:line="240" w:lineRule="auto"/>
              <w:jc w:val="center"/>
              <w:rPr>
                <w:rFonts w:cs="Times New Roman"/>
                <w:color w:val="000000"/>
                <w:sz w:val="20"/>
                <w:szCs w:val="20"/>
              </w:rPr>
            </w:pPr>
            <w:r>
              <w:rPr>
                <w:color w:val="000000"/>
                <w:sz w:val="19"/>
                <w:szCs w:val="19"/>
              </w:rPr>
              <w:t>0,2462</w:t>
            </w:r>
          </w:p>
        </w:tc>
      </w:tr>
      <w:tr w:rsidR="00C5345E" w:rsidRPr="006F0B3D" w14:paraId="272D80B8" w14:textId="77777777" w:rsidTr="00C5345E">
        <w:trPr>
          <w:trHeight w:val="244"/>
        </w:trPr>
        <w:tc>
          <w:tcPr>
            <w:tcW w:w="1980" w:type="dxa"/>
            <w:vMerge w:val="restart"/>
            <w:vAlign w:val="center"/>
          </w:tcPr>
          <w:p w14:paraId="54F44ECE" w14:textId="677D7C23"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КУ-369 кв.</w:t>
            </w:r>
          </w:p>
        </w:tc>
        <w:tc>
          <w:tcPr>
            <w:tcW w:w="3827" w:type="dxa"/>
            <w:shd w:val="clear" w:color="auto" w:fill="auto"/>
            <w:vAlign w:val="center"/>
          </w:tcPr>
          <w:p w14:paraId="3B8028D3"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3EAB0763" w14:textId="6C9CB902"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8,0000</w:t>
            </w:r>
          </w:p>
        </w:tc>
        <w:tc>
          <w:tcPr>
            <w:tcW w:w="1181" w:type="dxa"/>
            <w:vAlign w:val="bottom"/>
          </w:tcPr>
          <w:p w14:paraId="4247278C" w14:textId="53727BDC"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8,0000</w:t>
            </w:r>
          </w:p>
        </w:tc>
        <w:tc>
          <w:tcPr>
            <w:tcW w:w="1182" w:type="dxa"/>
            <w:vAlign w:val="center"/>
          </w:tcPr>
          <w:p w14:paraId="3EC503BF" w14:textId="6A0683C1"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8,0000</w:t>
            </w:r>
          </w:p>
        </w:tc>
      </w:tr>
      <w:tr w:rsidR="00C5345E" w:rsidRPr="006F0B3D" w14:paraId="24CFDDF0" w14:textId="77777777" w:rsidTr="00C5345E">
        <w:trPr>
          <w:trHeight w:val="244"/>
        </w:trPr>
        <w:tc>
          <w:tcPr>
            <w:tcW w:w="1980" w:type="dxa"/>
            <w:vMerge/>
            <w:vAlign w:val="center"/>
          </w:tcPr>
          <w:p w14:paraId="17AFCD8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E6BFD0C"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1FD782C3" w14:textId="16F98557"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1" w:type="dxa"/>
            <w:vAlign w:val="bottom"/>
          </w:tcPr>
          <w:p w14:paraId="29C03EAB" w14:textId="7D7D289A"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2" w:type="dxa"/>
            <w:vAlign w:val="center"/>
          </w:tcPr>
          <w:p w14:paraId="4F30F911" w14:textId="458B9F85"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r>
      <w:tr w:rsidR="00C5345E" w:rsidRPr="006F0B3D" w14:paraId="4D965B8D" w14:textId="77777777" w:rsidTr="00C5345E">
        <w:trPr>
          <w:trHeight w:val="244"/>
        </w:trPr>
        <w:tc>
          <w:tcPr>
            <w:tcW w:w="1980" w:type="dxa"/>
            <w:vMerge/>
            <w:vAlign w:val="center"/>
          </w:tcPr>
          <w:p w14:paraId="55821515"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A6F98BF"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2643DA97" w14:textId="187389A9" w:rsidR="00C5345E" w:rsidRPr="006F0B3D" w:rsidRDefault="00C5345E" w:rsidP="00C5345E">
            <w:pPr>
              <w:spacing w:after="0" w:line="240" w:lineRule="auto"/>
              <w:jc w:val="center"/>
              <w:rPr>
                <w:rFonts w:cs="Times New Roman"/>
                <w:color w:val="000000"/>
                <w:sz w:val="20"/>
                <w:szCs w:val="20"/>
              </w:rPr>
            </w:pPr>
            <w:r>
              <w:rPr>
                <w:color w:val="000000"/>
                <w:sz w:val="19"/>
                <w:szCs w:val="19"/>
              </w:rPr>
              <w:t>8,0000</w:t>
            </w:r>
          </w:p>
        </w:tc>
        <w:tc>
          <w:tcPr>
            <w:tcW w:w="1181" w:type="dxa"/>
            <w:vAlign w:val="bottom"/>
          </w:tcPr>
          <w:p w14:paraId="1425886F" w14:textId="2374D1CB" w:rsidR="00C5345E" w:rsidRPr="006F0B3D" w:rsidRDefault="00C5345E" w:rsidP="00C5345E">
            <w:pPr>
              <w:spacing w:after="0" w:line="240" w:lineRule="auto"/>
              <w:jc w:val="center"/>
              <w:rPr>
                <w:rFonts w:cs="Times New Roman"/>
                <w:color w:val="000000"/>
                <w:sz w:val="20"/>
                <w:szCs w:val="20"/>
              </w:rPr>
            </w:pPr>
            <w:r>
              <w:rPr>
                <w:color w:val="000000"/>
                <w:sz w:val="19"/>
                <w:szCs w:val="19"/>
              </w:rPr>
              <w:t>8,0000</w:t>
            </w:r>
          </w:p>
        </w:tc>
        <w:tc>
          <w:tcPr>
            <w:tcW w:w="1182" w:type="dxa"/>
            <w:vAlign w:val="center"/>
          </w:tcPr>
          <w:p w14:paraId="7EEFB8ED" w14:textId="53A11177" w:rsidR="00C5345E" w:rsidRPr="006F0B3D" w:rsidRDefault="00C5345E" w:rsidP="00C5345E">
            <w:pPr>
              <w:spacing w:after="0" w:line="240" w:lineRule="auto"/>
              <w:jc w:val="center"/>
              <w:rPr>
                <w:rFonts w:cs="Times New Roman"/>
                <w:color w:val="000000"/>
                <w:sz w:val="20"/>
                <w:szCs w:val="20"/>
              </w:rPr>
            </w:pPr>
            <w:r>
              <w:rPr>
                <w:color w:val="000000"/>
                <w:sz w:val="19"/>
                <w:szCs w:val="19"/>
              </w:rPr>
              <w:t>8,0000</w:t>
            </w:r>
          </w:p>
        </w:tc>
      </w:tr>
      <w:tr w:rsidR="00C5345E" w:rsidRPr="006F0B3D" w14:paraId="34185D21" w14:textId="77777777" w:rsidTr="00C5345E">
        <w:trPr>
          <w:trHeight w:val="244"/>
        </w:trPr>
        <w:tc>
          <w:tcPr>
            <w:tcW w:w="1980" w:type="dxa"/>
            <w:vMerge/>
            <w:vAlign w:val="center"/>
          </w:tcPr>
          <w:p w14:paraId="1C43090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2BD9B4B"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4EFB78F7" w14:textId="6527EF53"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1" w:type="dxa"/>
            <w:vAlign w:val="bottom"/>
          </w:tcPr>
          <w:p w14:paraId="205C8B13" w14:textId="48152EF9"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2" w:type="dxa"/>
            <w:vAlign w:val="center"/>
          </w:tcPr>
          <w:p w14:paraId="19502E99" w14:textId="6FB7EEE8"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r>
      <w:tr w:rsidR="00C5345E" w:rsidRPr="006F0B3D" w14:paraId="294B8539" w14:textId="77777777" w:rsidTr="00C5345E">
        <w:trPr>
          <w:trHeight w:val="244"/>
        </w:trPr>
        <w:tc>
          <w:tcPr>
            <w:tcW w:w="1980" w:type="dxa"/>
            <w:vMerge/>
            <w:vAlign w:val="center"/>
          </w:tcPr>
          <w:p w14:paraId="25B981A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8AF7BCB"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5F2D0751" w14:textId="7E551C0F" w:rsidR="00C5345E" w:rsidRPr="006F0B3D" w:rsidRDefault="00C5345E" w:rsidP="00C5345E">
            <w:pPr>
              <w:spacing w:after="0" w:line="240" w:lineRule="auto"/>
              <w:jc w:val="center"/>
              <w:rPr>
                <w:rFonts w:cs="Times New Roman"/>
                <w:color w:val="000000"/>
                <w:sz w:val="20"/>
                <w:szCs w:val="20"/>
              </w:rPr>
            </w:pPr>
            <w:r>
              <w:rPr>
                <w:color w:val="000000"/>
                <w:sz w:val="19"/>
                <w:szCs w:val="19"/>
              </w:rPr>
              <w:t>8,0000</w:t>
            </w:r>
          </w:p>
        </w:tc>
        <w:tc>
          <w:tcPr>
            <w:tcW w:w="1181" w:type="dxa"/>
            <w:vAlign w:val="bottom"/>
          </w:tcPr>
          <w:p w14:paraId="5D7E8FD5" w14:textId="22226D4D" w:rsidR="00C5345E" w:rsidRPr="006F0B3D" w:rsidRDefault="00C5345E" w:rsidP="00C5345E">
            <w:pPr>
              <w:spacing w:after="0" w:line="240" w:lineRule="auto"/>
              <w:jc w:val="center"/>
              <w:rPr>
                <w:rFonts w:cs="Times New Roman"/>
                <w:color w:val="000000"/>
                <w:sz w:val="20"/>
                <w:szCs w:val="20"/>
              </w:rPr>
            </w:pPr>
            <w:r>
              <w:rPr>
                <w:color w:val="000000"/>
                <w:sz w:val="19"/>
                <w:szCs w:val="19"/>
              </w:rPr>
              <w:t>8,0000</w:t>
            </w:r>
          </w:p>
        </w:tc>
        <w:tc>
          <w:tcPr>
            <w:tcW w:w="1182" w:type="dxa"/>
            <w:vAlign w:val="center"/>
          </w:tcPr>
          <w:p w14:paraId="5B60BD50" w14:textId="1DC7F492" w:rsidR="00C5345E" w:rsidRPr="006F0B3D" w:rsidRDefault="00C5345E" w:rsidP="00C5345E">
            <w:pPr>
              <w:spacing w:after="0" w:line="240" w:lineRule="auto"/>
              <w:jc w:val="center"/>
              <w:rPr>
                <w:rFonts w:cs="Times New Roman"/>
                <w:color w:val="000000"/>
                <w:sz w:val="20"/>
                <w:szCs w:val="20"/>
              </w:rPr>
            </w:pPr>
            <w:r>
              <w:rPr>
                <w:color w:val="000000"/>
                <w:sz w:val="19"/>
                <w:szCs w:val="19"/>
              </w:rPr>
              <w:t>8,0000</w:t>
            </w:r>
          </w:p>
        </w:tc>
      </w:tr>
      <w:tr w:rsidR="00C5345E" w:rsidRPr="006F0B3D" w14:paraId="35E280C6" w14:textId="77777777" w:rsidTr="00C5345E">
        <w:trPr>
          <w:trHeight w:val="244"/>
        </w:trPr>
        <w:tc>
          <w:tcPr>
            <w:tcW w:w="1980" w:type="dxa"/>
            <w:vMerge/>
            <w:vAlign w:val="center"/>
          </w:tcPr>
          <w:p w14:paraId="5142A96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569E27C"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4A227182" w14:textId="1AFE5776" w:rsidR="00C5345E" w:rsidRPr="006F0B3D" w:rsidRDefault="00C5345E" w:rsidP="00C5345E">
            <w:pPr>
              <w:spacing w:after="0" w:line="240" w:lineRule="auto"/>
              <w:jc w:val="center"/>
              <w:rPr>
                <w:rFonts w:cs="Times New Roman"/>
                <w:color w:val="000000"/>
                <w:sz w:val="20"/>
                <w:szCs w:val="20"/>
              </w:rPr>
            </w:pPr>
            <w:r>
              <w:rPr>
                <w:color w:val="000000"/>
                <w:sz w:val="19"/>
                <w:szCs w:val="19"/>
              </w:rPr>
              <w:t>0,0900</w:t>
            </w:r>
          </w:p>
        </w:tc>
        <w:tc>
          <w:tcPr>
            <w:tcW w:w="1181" w:type="dxa"/>
            <w:vAlign w:val="bottom"/>
          </w:tcPr>
          <w:p w14:paraId="2669667D" w14:textId="2A6E1C37" w:rsidR="00C5345E" w:rsidRPr="006F0B3D" w:rsidRDefault="00C5345E" w:rsidP="00C5345E">
            <w:pPr>
              <w:spacing w:after="0" w:line="240" w:lineRule="auto"/>
              <w:jc w:val="center"/>
              <w:rPr>
                <w:rFonts w:cs="Times New Roman"/>
                <w:color w:val="000000"/>
                <w:sz w:val="20"/>
                <w:szCs w:val="20"/>
              </w:rPr>
            </w:pPr>
            <w:r>
              <w:rPr>
                <w:color w:val="000000"/>
                <w:sz w:val="19"/>
                <w:szCs w:val="19"/>
              </w:rPr>
              <w:t>0,0900</w:t>
            </w:r>
          </w:p>
        </w:tc>
        <w:tc>
          <w:tcPr>
            <w:tcW w:w="1182" w:type="dxa"/>
            <w:vAlign w:val="center"/>
          </w:tcPr>
          <w:p w14:paraId="348D9038" w14:textId="5D3D355B" w:rsidR="00C5345E" w:rsidRPr="006F0B3D" w:rsidRDefault="00C5345E" w:rsidP="00C5345E">
            <w:pPr>
              <w:spacing w:after="0" w:line="240" w:lineRule="auto"/>
              <w:jc w:val="center"/>
              <w:rPr>
                <w:rFonts w:cs="Times New Roman"/>
                <w:color w:val="000000"/>
                <w:sz w:val="20"/>
                <w:szCs w:val="20"/>
              </w:rPr>
            </w:pPr>
            <w:r>
              <w:rPr>
                <w:color w:val="000000"/>
                <w:sz w:val="19"/>
                <w:szCs w:val="19"/>
              </w:rPr>
              <w:t>0,0926</w:t>
            </w:r>
          </w:p>
        </w:tc>
      </w:tr>
      <w:tr w:rsidR="00C5345E" w:rsidRPr="006F0B3D" w14:paraId="4561BF30" w14:textId="77777777" w:rsidTr="00C5345E">
        <w:trPr>
          <w:trHeight w:val="244"/>
        </w:trPr>
        <w:tc>
          <w:tcPr>
            <w:tcW w:w="1980" w:type="dxa"/>
            <w:vMerge/>
            <w:vAlign w:val="center"/>
          </w:tcPr>
          <w:p w14:paraId="4D72E9E5"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C83D859"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790FA638" w14:textId="1034D9ED" w:rsidR="00C5345E" w:rsidRPr="006F0B3D" w:rsidRDefault="00C5345E" w:rsidP="00C5345E">
            <w:pPr>
              <w:spacing w:after="0" w:line="240" w:lineRule="auto"/>
              <w:jc w:val="center"/>
              <w:rPr>
                <w:rFonts w:cs="Times New Roman"/>
                <w:color w:val="000000"/>
                <w:sz w:val="20"/>
                <w:szCs w:val="20"/>
              </w:rPr>
            </w:pPr>
            <w:r>
              <w:rPr>
                <w:color w:val="000000"/>
                <w:sz w:val="19"/>
                <w:szCs w:val="19"/>
              </w:rPr>
              <w:t>7,9100</w:t>
            </w:r>
          </w:p>
        </w:tc>
        <w:tc>
          <w:tcPr>
            <w:tcW w:w="1181" w:type="dxa"/>
            <w:vAlign w:val="bottom"/>
          </w:tcPr>
          <w:p w14:paraId="6868B504" w14:textId="569901DC" w:rsidR="00C5345E" w:rsidRPr="006F0B3D" w:rsidRDefault="00C5345E" w:rsidP="00C5345E">
            <w:pPr>
              <w:spacing w:after="0" w:line="240" w:lineRule="auto"/>
              <w:jc w:val="center"/>
              <w:rPr>
                <w:rFonts w:cs="Times New Roman"/>
                <w:color w:val="000000"/>
                <w:sz w:val="20"/>
                <w:szCs w:val="20"/>
              </w:rPr>
            </w:pPr>
            <w:r>
              <w:rPr>
                <w:color w:val="000000"/>
                <w:sz w:val="19"/>
                <w:szCs w:val="19"/>
              </w:rPr>
              <w:t>7,9100</w:t>
            </w:r>
          </w:p>
        </w:tc>
        <w:tc>
          <w:tcPr>
            <w:tcW w:w="1182" w:type="dxa"/>
            <w:vAlign w:val="center"/>
          </w:tcPr>
          <w:p w14:paraId="13F55244" w14:textId="46E92791" w:rsidR="00C5345E" w:rsidRPr="006F0B3D" w:rsidRDefault="00C5345E" w:rsidP="00C5345E">
            <w:pPr>
              <w:spacing w:after="0" w:line="240" w:lineRule="auto"/>
              <w:jc w:val="center"/>
              <w:rPr>
                <w:rFonts w:cs="Times New Roman"/>
                <w:color w:val="000000"/>
                <w:sz w:val="20"/>
                <w:szCs w:val="20"/>
              </w:rPr>
            </w:pPr>
            <w:r>
              <w:rPr>
                <w:color w:val="000000"/>
                <w:sz w:val="19"/>
                <w:szCs w:val="19"/>
              </w:rPr>
              <w:t>7,9074</w:t>
            </w:r>
          </w:p>
        </w:tc>
      </w:tr>
      <w:tr w:rsidR="00C5345E" w:rsidRPr="006F0B3D" w14:paraId="192ECDCD" w14:textId="77777777" w:rsidTr="00C5345E">
        <w:trPr>
          <w:trHeight w:val="244"/>
        </w:trPr>
        <w:tc>
          <w:tcPr>
            <w:tcW w:w="1980" w:type="dxa"/>
            <w:vMerge/>
            <w:vAlign w:val="center"/>
          </w:tcPr>
          <w:p w14:paraId="51F06F0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FE02A2D"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25BEB087" w14:textId="799FCCEC" w:rsidR="00C5345E" w:rsidRPr="006F0B3D" w:rsidRDefault="00C5345E" w:rsidP="00C5345E">
            <w:pPr>
              <w:spacing w:after="0" w:line="240" w:lineRule="auto"/>
              <w:jc w:val="center"/>
              <w:rPr>
                <w:rFonts w:cs="Times New Roman"/>
                <w:color w:val="000000"/>
                <w:sz w:val="20"/>
                <w:szCs w:val="20"/>
              </w:rPr>
            </w:pPr>
            <w:r>
              <w:rPr>
                <w:color w:val="000000"/>
                <w:sz w:val="19"/>
                <w:szCs w:val="19"/>
              </w:rPr>
              <w:t>0,8998</w:t>
            </w:r>
          </w:p>
        </w:tc>
        <w:tc>
          <w:tcPr>
            <w:tcW w:w="1181" w:type="dxa"/>
            <w:vAlign w:val="bottom"/>
          </w:tcPr>
          <w:p w14:paraId="1F86FD04" w14:textId="0285857B" w:rsidR="00C5345E" w:rsidRPr="006F0B3D" w:rsidRDefault="00C5345E" w:rsidP="00C5345E">
            <w:pPr>
              <w:spacing w:after="0" w:line="240" w:lineRule="auto"/>
              <w:jc w:val="center"/>
              <w:rPr>
                <w:rFonts w:cs="Times New Roman"/>
                <w:color w:val="000000"/>
                <w:sz w:val="20"/>
                <w:szCs w:val="20"/>
              </w:rPr>
            </w:pPr>
            <w:r>
              <w:rPr>
                <w:color w:val="000000"/>
                <w:sz w:val="19"/>
                <w:szCs w:val="19"/>
              </w:rPr>
              <w:t>0,8998</w:t>
            </w:r>
          </w:p>
        </w:tc>
        <w:tc>
          <w:tcPr>
            <w:tcW w:w="1182" w:type="dxa"/>
            <w:vAlign w:val="center"/>
          </w:tcPr>
          <w:p w14:paraId="18A5515B" w14:textId="575E6A04" w:rsidR="00C5345E" w:rsidRPr="006F0B3D" w:rsidRDefault="00C5345E" w:rsidP="00C5345E">
            <w:pPr>
              <w:spacing w:after="0" w:line="240" w:lineRule="auto"/>
              <w:jc w:val="center"/>
              <w:rPr>
                <w:rFonts w:cs="Times New Roman"/>
                <w:color w:val="000000"/>
                <w:sz w:val="20"/>
                <w:szCs w:val="20"/>
              </w:rPr>
            </w:pPr>
            <w:r>
              <w:rPr>
                <w:color w:val="000000"/>
                <w:sz w:val="19"/>
                <w:szCs w:val="19"/>
              </w:rPr>
              <w:t>1,2906</w:t>
            </w:r>
          </w:p>
        </w:tc>
      </w:tr>
      <w:tr w:rsidR="00C5345E" w:rsidRPr="006F0B3D" w14:paraId="408B45C9" w14:textId="77777777" w:rsidTr="006F0B3D">
        <w:trPr>
          <w:trHeight w:val="244"/>
        </w:trPr>
        <w:tc>
          <w:tcPr>
            <w:tcW w:w="1980" w:type="dxa"/>
            <w:vMerge/>
            <w:vAlign w:val="center"/>
          </w:tcPr>
          <w:p w14:paraId="3399FEB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5CDE376"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369C010E" w14:textId="5C160D58" w:rsidR="00C5345E" w:rsidRPr="006F0B3D" w:rsidRDefault="00C5345E" w:rsidP="00C5345E">
            <w:pPr>
              <w:spacing w:after="0" w:line="240" w:lineRule="auto"/>
              <w:jc w:val="center"/>
              <w:rPr>
                <w:rFonts w:cs="Times New Roman"/>
                <w:color w:val="000000"/>
                <w:sz w:val="20"/>
                <w:szCs w:val="20"/>
              </w:rPr>
            </w:pPr>
            <w:r>
              <w:rPr>
                <w:color w:val="000000"/>
                <w:sz w:val="19"/>
                <w:szCs w:val="19"/>
              </w:rPr>
              <w:t>6,8963</w:t>
            </w:r>
          </w:p>
        </w:tc>
        <w:tc>
          <w:tcPr>
            <w:tcW w:w="1181" w:type="dxa"/>
            <w:vAlign w:val="center"/>
          </w:tcPr>
          <w:p w14:paraId="19E1521A" w14:textId="550ADD68" w:rsidR="00C5345E" w:rsidRPr="006F0B3D" w:rsidRDefault="00C5345E" w:rsidP="00C5345E">
            <w:pPr>
              <w:spacing w:after="0" w:line="240" w:lineRule="auto"/>
              <w:jc w:val="center"/>
              <w:rPr>
                <w:rFonts w:cs="Times New Roman"/>
                <w:color w:val="000000"/>
                <w:sz w:val="20"/>
                <w:szCs w:val="20"/>
              </w:rPr>
            </w:pPr>
            <w:r>
              <w:rPr>
                <w:color w:val="000000"/>
                <w:sz w:val="19"/>
                <w:szCs w:val="19"/>
              </w:rPr>
              <w:t>6,2859</w:t>
            </w:r>
          </w:p>
        </w:tc>
        <w:tc>
          <w:tcPr>
            <w:tcW w:w="1182" w:type="dxa"/>
            <w:vAlign w:val="center"/>
          </w:tcPr>
          <w:p w14:paraId="74176504" w14:textId="1CDCC2F6" w:rsidR="00C5345E" w:rsidRPr="006F0B3D" w:rsidRDefault="00C5345E" w:rsidP="00C5345E">
            <w:pPr>
              <w:spacing w:after="0" w:line="240" w:lineRule="auto"/>
              <w:jc w:val="center"/>
              <w:rPr>
                <w:rFonts w:cs="Times New Roman"/>
                <w:color w:val="000000"/>
                <w:sz w:val="20"/>
                <w:szCs w:val="20"/>
              </w:rPr>
            </w:pPr>
            <w:r>
              <w:rPr>
                <w:color w:val="000000"/>
                <w:sz w:val="19"/>
                <w:szCs w:val="19"/>
              </w:rPr>
              <w:t>6,1957</w:t>
            </w:r>
          </w:p>
        </w:tc>
      </w:tr>
      <w:tr w:rsidR="00C5345E" w:rsidRPr="006F0B3D" w14:paraId="1FE58E6D" w14:textId="77777777" w:rsidTr="006F0B3D">
        <w:trPr>
          <w:trHeight w:val="244"/>
        </w:trPr>
        <w:tc>
          <w:tcPr>
            <w:tcW w:w="1980" w:type="dxa"/>
            <w:vMerge/>
            <w:vAlign w:val="center"/>
          </w:tcPr>
          <w:p w14:paraId="3A010943"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4CD0FA1"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59DD677B" w14:textId="5C302B96" w:rsidR="00C5345E" w:rsidRPr="006F0B3D" w:rsidRDefault="00C5345E" w:rsidP="00C5345E">
            <w:pPr>
              <w:spacing w:after="0" w:line="240" w:lineRule="auto"/>
              <w:jc w:val="center"/>
              <w:rPr>
                <w:rFonts w:cs="Times New Roman"/>
                <w:color w:val="000000"/>
                <w:sz w:val="20"/>
                <w:szCs w:val="20"/>
              </w:rPr>
            </w:pPr>
            <w:r>
              <w:rPr>
                <w:color w:val="000000"/>
                <w:sz w:val="19"/>
                <w:szCs w:val="19"/>
              </w:rPr>
              <w:t>5,8898</w:t>
            </w:r>
          </w:p>
        </w:tc>
        <w:tc>
          <w:tcPr>
            <w:tcW w:w="1181" w:type="dxa"/>
            <w:vAlign w:val="center"/>
          </w:tcPr>
          <w:p w14:paraId="1DD7CB47" w14:textId="3F04F9A0" w:rsidR="00C5345E" w:rsidRPr="006F0B3D" w:rsidRDefault="00C5345E" w:rsidP="00C5345E">
            <w:pPr>
              <w:spacing w:after="0" w:line="240" w:lineRule="auto"/>
              <w:jc w:val="center"/>
              <w:rPr>
                <w:rFonts w:cs="Times New Roman"/>
                <w:color w:val="000000"/>
                <w:sz w:val="20"/>
                <w:szCs w:val="20"/>
              </w:rPr>
            </w:pPr>
            <w:r>
              <w:rPr>
                <w:color w:val="000000"/>
                <w:sz w:val="19"/>
                <w:szCs w:val="19"/>
              </w:rPr>
              <w:t>5,8665</w:t>
            </w:r>
          </w:p>
        </w:tc>
        <w:tc>
          <w:tcPr>
            <w:tcW w:w="1182" w:type="dxa"/>
            <w:vAlign w:val="center"/>
          </w:tcPr>
          <w:p w14:paraId="7A9E245A" w14:textId="3CE94AB0" w:rsidR="00C5345E" w:rsidRPr="006F0B3D" w:rsidRDefault="00C5345E" w:rsidP="00C5345E">
            <w:pPr>
              <w:spacing w:after="0" w:line="240" w:lineRule="auto"/>
              <w:jc w:val="center"/>
              <w:rPr>
                <w:rFonts w:cs="Times New Roman"/>
                <w:color w:val="000000"/>
                <w:sz w:val="20"/>
                <w:szCs w:val="20"/>
              </w:rPr>
            </w:pPr>
            <w:r>
              <w:rPr>
                <w:color w:val="000000"/>
                <w:sz w:val="19"/>
                <w:szCs w:val="19"/>
              </w:rPr>
              <w:t>5,1892</w:t>
            </w:r>
          </w:p>
        </w:tc>
      </w:tr>
      <w:tr w:rsidR="00C5345E" w:rsidRPr="006F0B3D" w14:paraId="1196CF6D" w14:textId="77777777" w:rsidTr="00C5345E">
        <w:trPr>
          <w:trHeight w:val="244"/>
        </w:trPr>
        <w:tc>
          <w:tcPr>
            <w:tcW w:w="1980" w:type="dxa"/>
            <w:vMerge/>
            <w:vAlign w:val="center"/>
          </w:tcPr>
          <w:p w14:paraId="4495BDA5"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F9938CF"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bottom"/>
          </w:tcPr>
          <w:p w14:paraId="74253D2E" w14:textId="5CE31A6D" w:rsidR="00C5345E" w:rsidRPr="006F0B3D" w:rsidRDefault="00C5345E" w:rsidP="00C5345E">
            <w:pPr>
              <w:spacing w:after="0" w:line="240" w:lineRule="auto"/>
              <w:jc w:val="center"/>
              <w:rPr>
                <w:rFonts w:cs="Times New Roman"/>
                <w:color w:val="000000"/>
                <w:sz w:val="20"/>
                <w:szCs w:val="20"/>
              </w:rPr>
            </w:pPr>
            <w:r>
              <w:rPr>
                <w:color w:val="000000"/>
                <w:sz w:val="19"/>
                <w:szCs w:val="19"/>
              </w:rPr>
              <w:t>1,0065</w:t>
            </w:r>
          </w:p>
        </w:tc>
        <w:tc>
          <w:tcPr>
            <w:tcW w:w="1181" w:type="dxa"/>
            <w:vAlign w:val="bottom"/>
          </w:tcPr>
          <w:p w14:paraId="53A901B3" w14:textId="0F79B54C" w:rsidR="00C5345E" w:rsidRPr="006F0B3D" w:rsidRDefault="00C5345E" w:rsidP="00C5345E">
            <w:pPr>
              <w:spacing w:after="0" w:line="240" w:lineRule="auto"/>
              <w:jc w:val="center"/>
              <w:rPr>
                <w:rFonts w:cs="Times New Roman"/>
                <w:color w:val="000000"/>
                <w:sz w:val="20"/>
                <w:szCs w:val="20"/>
              </w:rPr>
            </w:pPr>
            <w:r>
              <w:rPr>
                <w:color w:val="000000"/>
                <w:sz w:val="19"/>
                <w:szCs w:val="19"/>
              </w:rPr>
              <w:t>0,4194</w:t>
            </w:r>
          </w:p>
        </w:tc>
        <w:tc>
          <w:tcPr>
            <w:tcW w:w="1182" w:type="dxa"/>
            <w:vAlign w:val="center"/>
          </w:tcPr>
          <w:p w14:paraId="15B310C3" w14:textId="4B2CD516" w:rsidR="00C5345E" w:rsidRPr="006F0B3D" w:rsidRDefault="00C5345E" w:rsidP="00C5345E">
            <w:pPr>
              <w:spacing w:after="0" w:line="240" w:lineRule="auto"/>
              <w:jc w:val="center"/>
              <w:rPr>
                <w:rFonts w:cs="Times New Roman"/>
                <w:color w:val="000000"/>
                <w:sz w:val="20"/>
                <w:szCs w:val="20"/>
              </w:rPr>
            </w:pPr>
            <w:r>
              <w:rPr>
                <w:color w:val="000000"/>
                <w:sz w:val="19"/>
                <w:szCs w:val="19"/>
              </w:rPr>
              <w:t>1,0065</w:t>
            </w:r>
          </w:p>
        </w:tc>
      </w:tr>
      <w:tr w:rsidR="00C5345E" w:rsidRPr="006F0B3D" w14:paraId="584DA38B" w14:textId="77777777" w:rsidTr="006F0B3D">
        <w:trPr>
          <w:trHeight w:val="244"/>
        </w:trPr>
        <w:tc>
          <w:tcPr>
            <w:tcW w:w="1980" w:type="dxa"/>
            <w:vMerge/>
            <w:vAlign w:val="center"/>
          </w:tcPr>
          <w:p w14:paraId="61A0401E"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BC8AF97"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3D0514E3" w14:textId="11F79AD7" w:rsidR="00C5345E" w:rsidRPr="006F0B3D" w:rsidRDefault="00C5345E" w:rsidP="00C5345E">
            <w:pPr>
              <w:spacing w:after="0" w:line="240" w:lineRule="auto"/>
              <w:jc w:val="center"/>
              <w:rPr>
                <w:rFonts w:cs="Times New Roman"/>
                <w:color w:val="000000"/>
                <w:sz w:val="20"/>
                <w:szCs w:val="20"/>
              </w:rPr>
            </w:pPr>
            <w:r>
              <w:rPr>
                <w:color w:val="000000"/>
                <w:sz w:val="19"/>
                <w:szCs w:val="19"/>
              </w:rPr>
              <w:t>0,1139</w:t>
            </w:r>
          </w:p>
        </w:tc>
        <w:tc>
          <w:tcPr>
            <w:tcW w:w="1181" w:type="dxa"/>
            <w:vAlign w:val="center"/>
          </w:tcPr>
          <w:p w14:paraId="06FF2AED" w14:textId="62FBE885" w:rsidR="00C5345E" w:rsidRPr="006F0B3D" w:rsidRDefault="00C5345E" w:rsidP="00C5345E">
            <w:pPr>
              <w:spacing w:after="0" w:line="240" w:lineRule="auto"/>
              <w:jc w:val="center"/>
              <w:rPr>
                <w:rFonts w:cs="Times New Roman"/>
                <w:color w:val="000000"/>
                <w:sz w:val="20"/>
                <w:szCs w:val="20"/>
              </w:rPr>
            </w:pPr>
            <w:r>
              <w:rPr>
                <w:color w:val="000000"/>
                <w:sz w:val="19"/>
                <w:szCs w:val="19"/>
              </w:rPr>
              <w:t>0,7243</w:t>
            </w:r>
          </w:p>
        </w:tc>
        <w:tc>
          <w:tcPr>
            <w:tcW w:w="1182" w:type="dxa"/>
            <w:vAlign w:val="center"/>
          </w:tcPr>
          <w:p w14:paraId="061E6D24" w14:textId="75141BEB" w:rsidR="00C5345E" w:rsidRPr="006F0B3D" w:rsidRDefault="00C5345E" w:rsidP="00C5345E">
            <w:pPr>
              <w:spacing w:after="0" w:line="240" w:lineRule="auto"/>
              <w:jc w:val="center"/>
              <w:rPr>
                <w:rFonts w:cs="Times New Roman"/>
                <w:color w:val="000000"/>
                <w:sz w:val="20"/>
                <w:szCs w:val="20"/>
              </w:rPr>
            </w:pPr>
            <w:r>
              <w:rPr>
                <w:color w:val="000000"/>
                <w:sz w:val="19"/>
                <w:szCs w:val="19"/>
              </w:rPr>
              <w:t>0,4211</w:t>
            </w:r>
          </w:p>
        </w:tc>
      </w:tr>
      <w:tr w:rsidR="00C5345E" w:rsidRPr="006F0B3D" w14:paraId="6A4A624D" w14:textId="77777777" w:rsidTr="006F0B3D">
        <w:trPr>
          <w:trHeight w:val="244"/>
        </w:trPr>
        <w:tc>
          <w:tcPr>
            <w:tcW w:w="1980" w:type="dxa"/>
            <w:vMerge/>
            <w:vAlign w:val="center"/>
          </w:tcPr>
          <w:p w14:paraId="3587DE71"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86D71D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59B40D74" w14:textId="1F7FEBE7" w:rsidR="00C5345E" w:rsidRPr="006F0B3D" w:rsidRDefault="00C5345E" w:rsidP="00C5345E">
            <w:pPr>
              <w:spacing w:after="0" w:line="240" w:lineRule="auto"/>
              <w:jc w:val="center"/>
              <w:rPr>
                <w:rFonts w:cs="Times New Roman"/>
                <w:color w:val="000000"/>
                <w:sz w:val="20"/>
                <w:szCs w:val="20"/>
              </w:rPr>
            </w:pPr>
            <w:r>
              <w:rPr>
                <w:color w:val="000000"/>
                <w:sz w:val="19"/>
                <w:szCs w:val="19"/>
              </w:rPr>
              <w:t>6,8963</w:t>
            </w:r>
          </w:p>
        </w:tc>
        <w:tc>
          <w:tcPr>
            <w:tcW w:w="1181" w:type="dxa"/>
            <w:vAlign w:val="center"/>
          </w:tcPr>
          <w:p w14:paraId="6B75139F" w14:textId="0989B531" w:rsidR="00C5345E" w:rsidRPr="006F0B3D" w:rsidRDefault="00C5345E" w:rsidP="00C5345E">
            <w:pPr>
              <w:spacing w:after="0" w:line="240" w:lineRule="auto"/>
              <w:jc w:val="center"/>
              <w:rPr>
                <w:rFonts w:cs="Times New Roman"/>
                <w:color w:val="000000"/>
                <w:sz w:val="20"/>
                <w:szCs w:val="20"/>
              </w:rPr>
            </w:pPr>
            <w:r>
              <w:rPr>
                <w:color w:val="000000"/>
                <w:sz w:val="19"/>
                <w:szCs w:val="19"/>
              </w:rPr>
              <w:t>6,2859</w:t>
            </w:r>
          </w:p>
        </w:tc>
        <w:tc>
          <w:tcPr>
            <w:tcW w:w="1182" w:type="dxa"/>
            <w:vAlign w:val="center"/>
          </w:tcPr>
          <w:p w14:paraId="057EBDF7" w14:textId="02F8DC17" w:rsidR="00C5345E" w:rsidRPr="006F0B3D" w:rsidRDefault="00C5345E" w:rsidP="00C5345E">
            <w:pPr>
              <w:spacing w:after="0" w:line="240" w:lineRule="auto"/>
              <w:jc w:val="center"/>
              <w:rPr>
                <w:rFonts w:cs="Times New Roman"/>
                <w:color w:val="000000"/>
                <w:sz w:val="20"/>
                <w:szCs w:val="20"/>
              </w:rPr>
            </w:pPr>
            <w:r>
              <w:rPr>
                <w:color w:val="000000"/>
                <w:sz w:val="19"/>
                <w:szCs w:val="19"/>
              </w:rPr>
              <w:t>6,1957</w:t>
            </w:r>
          </w:p>
        </w:tc>
      </w:tr>
      <w:tr w:rsidR="00C5345E" w:rsidRPr="006F0B3D" w14:paraId="290F81BF" w14:textId="77777777" w:rsidTr="006F0B3D">
        <w:trPr>
          <w:trHeight w:val="244"/>
        </w:trPr>
        <w:tc>
          <w:tcPr>
            <w:tcW w:w="1980" w:type="dxa"/>
            <w:vMerge/>
            <w:vAlign w:val="center"/>
          </w:tcPr>
          <w:p w14:paraId="42AA1F4E"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37FCC6E"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28D24A51" w14:textId="2020162E" w:rsidR="00C5345E" w:rsidRPr="006F0B3D" w:rsidRDefault="00C5345E" w:rsidP="00C5345E">
            <w:pPr>
              <w:spacing w:after="0" w:line="240" w:lineRule="auto"/>
              <w:jc w:val="center"/>
              <w:rPr>
                <w:rFonts w:cs="Times New Roman"/>
                <w:color w:val="000000"/>
                <w:sz w:val="20"/>
                <w:szCs w:val="20"/>
              </w:rPr>
            </w:pPr>
            <w:r>
              <w:rPr>
                <w:color w:val="000000"/>
                <w:sz w:val="19"/>
                <w:szCs w:val="19"/>
              </w:rPr>
              <w:t>5,8898</w:t>
            </w:r>
          </w:p>
        </w:tc>
        <w:tc>
          <w:tcPr>
            <w:tcW w:w="1181" w:type="dxa"/>
            <w:vAlign w:val="center"/>
          </w:tcPr>
          <w:p w14:paraId="2679BB4D" w14:textId="09FFA28E" w:rsidR="00C5345E" w:rsidRPr="006F0B3D" w:rsidRDefault="00C5345E" w:rsidP="00C5345E">
            <w:pPr>
              <w:spacing w:after="0" w:line="240" w:lineRule="auto"/>
              <w:jc w:val="center"/>
              <w:rPr>
                <w:rFonts w:cs="Times New Roman"/>
                <w:color w:val="000000"/>
                <w:sz w:val="20"/>
                <w:szCs w:val="20"/>
              </w:rPr>
            </w:pPr>
            <w:r>
              <w:rPr>
                <w:color w:val="000000"/>
                <w:sz w:val="19"/>
                <w:szCs w:val="19"/>
              </w:rPr>
              <w:t>5,8665</w:t>
            </w:r>
          </w:p>
        </w:tc>
        <w:tc>
          <w:tcPr>
            <w:tcW w:w="1182" w:type="dxa"/>
            <w:vAlign w:val="center"/>
          </w:tcPr>
          <w:p w14:paraId="27134374" w14:textId="2F0BE2C6" w:rsidR="00C5345E" w:rsidRPr="006F0B3D" w:rsidRDefault="00C5345E" w:rsidP="00C5345E">
            <w:pPr>
              <w:spacing w:after="0" w:line="240" w:lineRule="auto"/>
              <w:jc w:val="center"/>
              <w:rPr>
                <w:rFonts w:cs="Times New Roman"/>
                <w:color w:val="000000"/>
                <w:sz w:val="20"/>
                <w:szCs w:val="20"/>
              </w:rPr>
            </w:pPr>
            <w:r>
              <w:rPr>
                <w:color w:val="000000"/>
                <w:sz w:val="19"/>
                <w:szCs w:val="19"/>
              </w:rPr>
              <w:t>5,1892</w:t>
            </w:r>
          </w:p>
        </w:tc>
      </w:tr>
      <w:tr w:rsidR="00C5345E" w:rsidRPr="006F0B3D" w14:paraId="2186AF3C" w14:textId="77777777" w:rsidTr="006F0B3D">
        <w:trPr>
          <w:trHeight w:val="244"/>
        </w:trPr>
        <w:tc>
          <w:tcPr>
            <w:tcW w:w="1980" w:type="dxa"/>
            <w:vMerge/>
            <w:vAlign w:val="center"/>
          </w:tcPr>
          <w:p w14:paraId="52F1569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F942019"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40A023DE" w14:textId="7607A0D1" w:rsidR="00C5345E" w:rsidRPr="006F0B3D" w:rsidRDefault="00C5345E" w:rsidP="00C5345E">
            <w:pPr>
              <w:spacing w:after="0" w:line="240" w:lineRule="auto"/>
              <w:jc w:val="center"/>
              <w:rPr>
                <w:rFonts w:cs="Times New Roman"/>
                <w:color w:val="000000"/>
                <w:sz w:val="20"/>
                <w:szCs w:val="20"/>
              </w:rPr>
            </w:pPr>
            <w:r>
              <w:rPr>
                <w:color w:val="000000"/>
                <w:sz w:val="19"/>
                <w:szCs w:val="19"/>
              </w:rPr>
              <w:t>1,0065</w:t>
            </w:r>
          </w:p>
        </w:tc>
        <w:tc>
          <w:tcPr>
            <w:tcW w:w="1181" w:type="dxa"/>
            <w:vAlign w:val="center"/>
          </w:tcPr>
          <w:p w14:paraId="5A8CCBBF" w14:textId="1DB1586E" w:rsidR="00C5345E" w:rsidRPr="006F0B3D" w:rsidRDefault="00C5345E" w:rsidP="00C5345E">
            <w:pPr>
              <w:spacing w:after="0" w:line="240" w:lineRule="auto"/>
              <w:jc w:val="center"/>
              <w:rPr>
                <w:rFonts w:cs="Times New Roman"/>
                <w:color w:val="000000"/>
                <w:sz w:val="20"/>
                <w:szCs w:val="20"/>
              </w:rPr>
            </w:pPr>
            <w:r>
              <w:rPr>
                <w:color w:val="000000"/>
                <w:sz w:val="19"/>
                <w:szCs w:val="19"/>
              </w:rPr>
              <w:t>0,4194</w:t>
            </w:r>
          </w:p>
        </w:tc>
        <w:tc>
          <w:tcPr>
            <w:tcW w:w="1182" w:type="dxa"/>
            <w:vAlign w:val="center"/>
          </w:tcPr>
          <w:p w14:paraId="66713EE4" w14:textId="379A3A05" w:rsidR="00C5345E" w:rsidRPr="006F0B3D" w:rsidRDefault="00C5345E" w:rsidP="00C5345E">
            <w:pPr>
              <w:spacing w:after="0" w:line="240" w:lineRule="auto"/>
              <w:jc w:val="center"/>
              <w:rPr>
                <w:rFonts w:cs="Times New Roman"/>
                <w:color w:val="000000"/>
                <w:sz w:val="20"/>
                <w:szCs w:val="20"/>
              </w:rPr>
            </w:pPr>
            <w:r>
              <w:rPr>
                <w:color w:val="000000"/>
                <w:sz w:val="19"/>
                <w:szCs w:val="19"/>
              </w:rPr>
              <w:t>1,0065</w:t>
            </w:r>
          </w:p>
        </w:tc>
      </w:tr>
      <w:tr w:rsidR="00C5345E" w:rsidRPr="006F0B3D" w14:paraId="3106CE79" w14:textId="77777777" w:rsidTr="006F0B3D">
        <w:trPr>
          <w:trHeight w:val="244"/>
        </w:trPr>
        <w:tc>
          <w:tcPr>
            <w:tcW w:w="1980" w:type="dxa"/>
            <w:vMerge/>
            <w:vAlign w:val="center"/>
          </w:tcPr>
          <w:p w14:paraId="46FD54A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FA686C7"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328D6BE4" w14:textId="32B0A54A" w:rsidR="00C5345E" w:rsidRPr="006F0B3D" w:rsidRDefault="00C5345E" w:rsidP="00C5345E">
            <w:pPr>
              <w:spacing w:after="0" w:line="240" w:lineRule="auto"/>
              <w:jc w:val="center"/>
              <w:rPr>
                <w:rFonts w:cs="Times New Roman"/>
                <w:color w:val="000000"/>
                <w:sz w:val="20"/>
                <w:szCs w:val="20"/>
              </w:rPr>
            </w:pPr>
            <w:r>
              <w:rPr>
                <w:color w:val="000000"/>
                <w:sz w:val="19"/>
                <w:szCs w:val="19"/>
              </w:rPr>
              <w:t>0,1139</w:t>
            </w:r>
          </w:p>
        </w:tc>
        <w:tc>
          <w:tcPr>
            <w:tcW w:w="1181" w:type="dxa"/>
            <w:vAlign w:val="center"/>
          </w:tcPr>
          <w:p w14:paraId="7670DD5F" w14:textId="3DC1C8B2" w:rsidR="00C5345E" w:rsidRPr="006F0B3D" w:rsidRDefault="00C5345E" w:rsidP="00C5345E">
            <w:pPr>
              <w:spacing w:after="0" w:line="240" w:lineRule="auto"/>
              <w:jc w:val="center"/>
              <w:rPr>
                <w:rFonts w:cs="Times New Roman"/>
                <w:color w:val="000000"/>
                <w:sz w:val="20"/>
                <w:szCs w:val="20"/>
              </w:rPr>
            </w:pPr>
            <w:r>
              <w:rPr>
                <w:color w:val="000000"/>
                <w:sz w:val="19"/>
                <w:szCs w:val="19"/>
              </w:rPr>
              <w:t>0,7243</w:t>
            </w:r>
          </w:p>
        </w:tc>
        <w:tc>
          <w:tcPr>
            <w:tcW w:w="1182" w:type="dxa"/>
            <w:vAlign w:val="center"/>
          </w:tcPr>
          <w:p w14:paraId="62E973A8" w14:textId="4E3D3313" w:rsidR="00C5345E" w:rsidRPr="006F0B3D" w:rsidRDefault="00C5345E" w:rsidP="00C5345E">
            <w:pPr>
              <w:spacing w:after="0" w:line="240" w:lineRule="auto"/>
              <w:jc w:val="center"/>
              <w:rPr>
                <w:rFonts w:cs="Times New Roman"/>
                <w:color w:val="000000"/>
                <w:sz w:val="20"/>
                <w:szCs w:val="20"/>
              </w:rPr>
            </w:pPr>
            <w:r>
              <w:rPr>
                <w:color w:val="000000"/>
                <w:sz w:val="19"/>
                <w:szCs w:val="19"/>
              </w:rPr>
              <w:t>0,4211</w:t>
            </w:r>
          </w:p>
        </w:tc>
      </w:tr>
      <w:tr w:rsidR="00C5345E" w:rsidRPr="006F0B3D" w14:paraId="018FA477" w14:textId="77777777" w:rsidTr="006F0B3D">
        <w:trPr>
          <w:trHeight w:val="244"/>
        </w:trPr>
        <w:tc>
          <w:tcPr>
            <w:tcW w:w="1980" w:type="dxa"/>
            <w:vMerge/>
            <w:vAlign w:val="center"/>
          </w:tcPr>
          <w:p w14:paraId="6D2BB4A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40BE2317"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5954FAA7" w14:textId="1CDD34A6" w:rsidR="00C5345E" w:rsidRPr="006F0B3D" w:rsidRDefault="00C5345E" w:rsidP="00C5345E">
            <w:pPr>
              <w:spacing w:after="0" w:line="240" w:lineRule="auto"/>
              <w:jc w:val="center"/>
              <w:rPr>
                <w:rFonts w:cs="Times New Roman"/>
                <w:color w:val="000000"/>
                <w:sz w:val="20"/>
                <w:szCs w:val="20"/>
              </w:rPr>
            </w:pPr>
            <w:r>
              <w:rPr>
                <w:color w:val="000000"/>
                <w:sz w:val="19"/>
                <w:szCs w:val="19"/>
              </w:rPr>
              <w:t>26,42</w:t>
            </w:r>
          </w:p>
        </w:tc>
        <w:tc>
          <w:tcPr>
            <w:tcW w:w="1181" w:type="dxa"/>
            <w:vAlign w:val="center"/>
          </w:tcPr>
          <w:p w14:paraId="2C20B595" w14:textId="6D39887D" w:rsidR="00C5345E" w:rsidRPr="006F0B3D" w:rsidRDefault="00C5345E" w:rsidP="00C5345E">
            <w:pPr>
              <w:spacing w:after="0" w:line="240" w:lineRule="auto"/>
              <w:jc w:val="center"/>
              <w:rPr>
                <w:rFonts w:cs="Times New Roman"/>
                <w:color w:val="000000"/>
                <w:sz w:val="20"/>
                <w:szCs w:val="20"/>
              </w:rPr>
            </w:pPr>
            <w:r>
              <w:rPr>
                <w:color w:val="000000"/>
                <w:sz w:val="19"/>
                <w:szCs w:val="19"/>
              </w:rPr>
              <w:t>26,42</w:t>
            </w:r>
          </w:p>
        </w:tc>
        <w:tc>
          <w:tcPr>
            <w:tcW w:w="1182" w:type="dxa"/>
            <w:vAlign w:val="center"/>
          </w:tcPr>
          <w:p w14:paraId="7DE2D198" w14:textId="5336087D" w:rsidR="00C5345E" w:rsidRPr="006F0B3D" w:rsidRDefault="00C5345E" w:rsidP="00C5345E">
            <w:pPr>
              <w:spacing w:after="0" w:line="240" w:lineRule="auto"/>
              <w:jc w:val="center"/>
              <w:rPr>
                <w:rFonts w:cs="Times New Roman"/>
                <w:color w:val="000000"/>
                <w:sz w:val="20"/>
                <w:szCs w:val="20"/>
              </w:rPr>
            </w:pPr>
            <w:r>
              <w:rPr>
                <w:color w:val="000000"/>
                <w:sz w:val="19"/>
                <w:szCs w:val="19"/>
              </w:rPr>
              <w:t>26,42</w:t>
            </w:r>
          </w:p>
        </w:tc>
      </w:tr>
      <w:tr w:rsidR="00C5345E" w:rsidRPr="006F0B3D" w14:paraId="06004AF0" w14:textId="77777777" w:rsidTr="00C5345E">
        <w:trPr>
          <w:trHeight w:val="244"/>
        </w:trPr>
        <w:tc>
          <w:tcPr>
            <w:tcW w:w="1980" w:type="dxa"/>
            <w:vMerge/>
            <w:vAlign w:val="center"/>
          </w:tcPr>
          <w:p w14:paraId="7EA5209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1FE096B4"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bottom"/>
          </w:tcPr>
          <w:p w14:paraId="060245D8" w14:textId="5AF07E99" w:rsidR="00C5345E" w:rsidRPr="006F0B3D" w:rsidRDefault="00C5345E" w:rsidP="00C5345E">
            <w:pPr>
              <w:spacing w:after="0" w:line="240" w:lineRule="auto"/>
              <w:jc w:val="center"/>
              <w:rPr>
                <w:rFonts w:cs="Times New Roman"/>
                <w:color w:val="000000"/>
                <w:sz w:val="20"/>
                <w:szCs w:val="20"/>
              </w:rPr>
            </w:pPr>
            <w:r>
              <w:rPr>
                <w:color w:val="000000"/>
                <w:sz w:val="19"/>
                <w:szCs w:val="19"/>
              </w:rPr>
              <w:t>0,2610</w:t>
            </w:r>
          </w:p>
        </w:tc>
        <w:tc>
          <w:tcPr>
            <w:tcW w:w="1181" w:type="dxa"/>
            <w:vAlign w:val="bottom"/>
          </w:tcPr>
          <w:p w14:paraId="203E29C4" w14:textId="57358F98" w:rsidR="00C5345E" w:rsidRPr="006F0B3D" w:rsidRDefault="00C5345E" w:rsidP="00C5345E">
            <w:pPr>
              <w:spacing w:after="0" w:line="240" w:lineRule="auto"/>
              <w:jc w:val="center"/>
              <w:rPr>
                <w:rFonts w:cs="Times New Roman"/>
                <w:color w:val="000000"/>
                <w:sz w:val="20"/>
                <w:szCs w:val="20"/>
              </w:rPr>
            </w:pPr>
            <w:r>
              <w:rPr>
                <w:color w:val="000000"/>
                <w:sz w:val="19"/>
                <w:szCs w:val="19"/>
              </w:rPr>
              <w:t>0,2379</w:t>
            </w:r>
          </w:p>
        </w:tc>
        <w:tc>
          <w:tcPr>
            <w:tcW w:w="1182" w:type="dxa"/>
            <w:vAlign w:val="bottom"/>
          </w:tcPr>
          <w:p w14:paraId="0BD503D2" w14:textId="3CD29628" w:rsidR="00C5345E" w:rsidRPr="006F0B3D" w:rsidRDefault="00C5345E" w:rsidP="00C5345E">
            <w:pPr>
              <w:spacing w:after="0" w:line="240" w:lineRule="auto"/>
              <w:jc w:val="center"/>
              <w:rPr>
                <w:rFonts w:cs="Times New Roman"/>
                <w:color w:val="000000"/>
                <w:sz w:val="20"/>
                <w:szCs w:val="20"/>
              </w:rPr>
            </w:pPr>
            <w:r>
              <w:rPr>
                <w:color w:val="000000"/>
                <w:sz w:val="19"/>
                <w:szCs w:val="19"/>
              </w:rPr>
              <w:t>0,2345</w:t>
            </w:r>
          </w:p>
        </w:tc>
      </w:tr>
      <w:tr w:rsidR="00C5345E" w:rsidRPr="006F0B3D" w14:paraId="283CC41B" w14:textId="77777777" w:rsidTr="00C5345E">
        <w:trPr>
          <w:trHeight w:val="244"/>
        </w:trPr>
        <w:tc>
          <w:tcPr>
            <w:tcW w:w="1980" w:type="dxa"/>
            <w:vMerge w:val="restart"/>
            <w:vAlign w:val="center"/>
          </w:tcPr>
          <w:p w14:paraId="558AC2D9" w14:textId="512AB479"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КУ-372 кв.</w:t>
            </w:r>
          </w:p>
        </w:tc>
        <w:tc>
          <w:tcPr>
            <w:tcW w:w="3827" w:type="dxa"/>
            <w:shd w:val="clear" w:color="auto" w:fill="auto"/>
            <w:vAlign w:val="center"/>
          </w:tcPr>
          <w:p w14:paraId="4761CF88"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0E635FF0" w14:textId="0B361BA6"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7,8000</w:t>
            </w:r>
          </w:p>
        </w:tc>
        <w:tc>
          <w:tcPr>
            <w:tcW w:w="1181" w:type="dxa"/>
            <w:vAlign w:val="bottom"/>
          </w:tcPr>
          <w:p w14:paraId="15643143" w14:textId="35CF7477"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7,8000</w:t>
            </w:r>
          </w:p>
        </w:tc>
        <w:tc>
          <w:tcPr>
            <w:tcW w:w="1182" w:type="dxa"/>
            <w:vAlign w:val="center"/>
          </w:tcPr>
          <w:p w14:paraId="3FC29E39" w14:textId="72B3C5CE"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7,8000</w:t>
            </w:r>
          </w:p>
        </w:tc>
      </w:tr>
      <w:tr w:rsidR="00C5345E" w:rsidRPr="006F0B3D" w14:paraId="701802A2" w14:textId="77777777" w:rsidTr="00C5345E">
        <w:trPr>
          <w:trHeight w:val="244"/>
        </w:trPr>
        <w:tc>
          <w:tcPr>
            <w:tcW w:w="1980" w:type="dxa"/>
            <w:vMerge/>
            <w:vAlign w:val="center"/>
          </w:tcPr>
          <w:p w14:paraId="3E3BF9A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DE55E33"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035B9EE7" w14:textId="75B86219"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1" w:type="dxa"/>
            <w:vAlign w:val="bottom"/>
          </w:tcPr>
          <w:p w14:paraId="6CEBA542" w14:textId="3D98596F"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2" w:type="dxa"/>
            <w:vAlign w:val="center"/>
          </w:tcPr>
          <w:p w14:paraId="272FCEA9" w14:textId="18ABD703"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r>
      <w:tr w:rsidR="00C5345E" w:rsidRPr="006F0B3D" w14:paraId="5393C69B" w14:textId="77777777" w:rsidTr="00C5345E">
        <w:trPr>
          <w:trHeight w:val="244"/>
        </w:trPr>
        <w:tc>
          <w:tcPr>
            <w:tcW w:w="1980" w:type="dxa"/>
            <w:vMerge/>
            <w:vAlign w:val="center"/>
          </w:tcPr>
          <w:p w14:paraId="6429E78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6A31402"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294369E5" w14:textId="13643FD8" w:rsidR="00C5345E" w:rsidRPr="006F0B3D" w:rsidRDefault="00C5345E" w:rsidP="00C5345E">
            <w:pPr>
              <w:spacing w:after="0" w:line="240" w:lineRule="auto"/>
              <w:jc w:val="center"/>
              <w:rPr>
                <w:rFonts w:cs="Times New Roman"/>
                <w:color w:val="000000"/>
                <w:sz w:val="20"/>
                <w:szCs w:val="20"/>
              </w:rPr>
            </w:pPr>
            <w:r>
              <w:rPr>
                <w:color w:val="000000"/>
                <w:sz w:val="19"/>
                <w:szCs w:val="19"/>
              </w:rPr>
              <w:t>7,8000</w:t>
            </w:r>
          </w:p>
        </w:tc>
        <w:tc>
          <w:tcPr>
            <w:tcW w:w="1181" w:type="dxa"/>
            <w:vAlign w:val="bottom"/>
          </w:tcPr>
          <w:p w14:paraId="1A422F84" w14:textId="07F20C53" w:rsidR="00C5345E" w:rsidRPr="006F0B3D" w:rsidRDefault="00C5345E" w:rsidP="00C5345E">
            <w:pPr>
              <w:spacing w:after="0" w:line="240" w:lineRule="auto"/>
              <w:jc w:val="center"/>
              <w:rPr>
                <w:rFonts w:cs="Times New Roman"/>
                <w:color w:val="000000"/>
                <w:sz w:val="20"/>
                <w:szCs w:val="20"/>
              </w:rPr>
            </w:pPr>
            <w:r>
              <w:rPr>
                <w:color w:val="000000"/>
                <w:sz w:val="19"/>
                <w:szCs w:val="19"/>
              </w:rPr>
              <w:t>7,8000</w:t>
            </w:r>
          </w:p>
        </w:tc>
        <w:tc>
          <w:tcPr>
            <w:tcW w:w="1182" w:type="dxa"/>
            <w:vAlign w:val="center"/>
          </w:tcPr>
          <w:p w14:paraId="78258CB4" w14:textId="6BCF913C" w:rsidR="00C5345E" w:rsidRPr="006F0B3D" w:rsidRDefault="00C5345E" w:rsidP="00C5345E">
            <w:pPr>
              <w:spacing w:after="0" w:line="240" w:lineRule="auto"/>
              <w:jc w:val="center"/>
              <w:rPr>
                <w:rFonts w:cs="Times New Roman"/>
                <w:color w:val="000000"/>
                <w:sz w:val="20"/>
                <w:szCs w:val="20"/>
              </w:rPr>
            </w:pPr>
            <w:r>
              <w:rPr>
                <w:color w:val="000000"/>
                <w:sz w:val="19"/>
                <w:szCs w:val="19"/>
              </w:rPr>
              <w:t>7,8000</w:t>
            </w:r>
          </w:p>
        </w:tc>
      </w:tr>
      <w:tr w:rsidR="00C5345E" w:rsidRPr="006F0B3D" w14:paraId="2AF6882E" w14:textId="77777777" w:rsidTr="00C5345E">
        <w:trPr>
          <w:trHeight w:val="244"/>
        </w:trPr>
        <w:tc>
          <w:tcPr>
            <w:tcW w:w="1980" w:type="dxa"/>
            <w:vMerge/>
            <w:vAlign w:val="center"/>
          </w:tcPr>
          <w:p w14:paraId="673713D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7009EF5"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7DDEE8E7" w14:textId="150396C6"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1" w:type="dxa"/>
            <w:vAlign w:val="bottom"/>
          </w:tcPr>
          <w:p w14:paraId="6B99E631" w14:textId="45BBD3AA"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2" w:type="dxa"/>
            <w:vAlign w:val="center"/>
          </w:tcPr>
          <w:p w14:paraId="0A20E4CF" w14:textId="51B40144"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r>
      <w:tr w:rsidR="00C5345E" w:rsidRPr="006F0B3D" w14:paraId="49374C06" w14:textId="77777777" w:rsidTr="00C5345E">
        <w:trPr>
          <w:trHeight w:val="244"/>
        </w:trPr>
        <w:tc>
          <w:tcPr>
            <w:tcW w:w="1980" w:type="dxa"/>
            <w:vMerge/>
            <w:vAlign w:val="center"/>
          </w:tcPr>
          <w:p w14:paraId="4ED3224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4D6E845"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139956D1" w14:textId="01A165BF" w:rsidR="00C5345E" w:rsidRPr="006F0B3D" w:rsidRDefault="00C5345E" w:rsidP="00C5345E">
            <w:pPr>
              <w:spacing w:after="0" w:line="240" w:lineRule="auto"/>
              <w:jc w:val="center"/>
              <w:rPr>
                <w:rFonts w:cs="Times New Roman"/>
                <w:color w:val="000000"/>
                <w:sz w:val="20"/>
                <w:szCs w:val="20"/>
              </w:rPr>
            </w:pPr>
            <w:r>
              <w:rPr>
                <w:color w:val="000000"/>
                <w:sz w:val="19"/>
                <w:szCs w:val="19"/>
              </w:rPr>
              <w:t>7,8000</w:t>
            </w:r>
          </w:p>
        </w:tc>
        <w:tc>
          <w:tcPr>
            <w:tcW w:w="1181" w:type="dxa"/>
            <w:vAlign w:val="bottom"/>
          </w:tcPr>
          <w:p w14:paraId="7CA448CB" w14:textId="27C91446" w:rsidR="00C5345E" w:rsidRPr="006F0B3D" w:rsidRDefault="00C5345E" w:rsidP="00C5345E">
            <w:pPr>
              <w:spacing w:after="0" w:line="240" w:lineRule="auto"/>
              <w:jc w:val="center"/>
              <w:rPr>
                <w:rFonts w:cs="Times New Roman"/>
                <w:color w:val="000000"/>
                <w:sz w:val="20"/>
                <w:szCs w:val="20"/>
              </w:rPr>
            </w:pPr>
            <w:r>
              <w:rPr>
                <w:color w:val="000000"/>
                <w:sz w:val="19"/>
                <w:szCs w:val="19"/>
              </w:rPr>
              <w:t>7,8000</w:t>
            </w:r>
          </w:p>
        </w:tc>
        <w:tc>
          <w:tcPr>
            <w:tcW w:w="1182" w:type="dxa"/>
            <w:vAlign w:val="center"/>
          </w:tcPr>
          <w:p w14:paraId="45898EC7" w14:textId="681B8AA2" w:rsidR="00C5345E" w:rsidRPr="006F0B3D" w:rsidRDefault="00C5345E" w:rsidP="00C5345E">
            <w:pPr>
              <w:spacing w:after="0" w:line="240" w:lineRule="auto"/>
              <w:jc w:val="center"/>
              <w:rPr>
                <w:rFonts w:cs="Times New Roman"/>
                <w:color w:val="000000"/>
                <w:sz w:val="20"/>
                <w:szCs w:val="20"/>
              </w:rPr>
            </w:pPr>
            <w:r>
              <w:rPr>
                <w:color w:val="000000"/>
                <w:sz w:val="19"/>
                <w:szCs w:val="19"/>
              </w:rPr>
              <w:t>7,8000</w:t>
            </w:r>
          </w:p>
        </w:tc>
      </w:tr>
      <w:tr w:rsidR="00C5345E" w:rsidRPr="006F0B3D" w14:paraId="225131F5" w14:textId="77777777" w:rsidTr="00C5345E">
        <w:trPr>
          <w:trHeight w:val="244"/>
        </w:trPr>
        <w:tc>
          <w:tcPr>
            <w:tcW w:w="1980" w:type="dxa"/>
            <w:vMerge/>
            <w:vAlign w:val="center"/>
          </w:tcPr>
          <w:p w14:paraId="696C52F3"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BB72D22"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3D4B7108" w14:textId="03A25FF4" w:rsidR="00C5345E" w:rsidRPr="006F0B3D" w:rsidRDefault="00C5345E" w:rsidP="00C5345E">
            <w:pPr>
              <w:spacing w:after="0" w:line="240" w:lineRule="auto"/>
              <w:jc w:val="center"/>
              <w:rPr>
                <w:rFonts w:cs="Times New Roman"/>
                <w:color w:val="000000"/>
                <w:sz w:val="20"/>
                <w:szCs w:val="20"/>
              </w:rPr>
            </w:pPr>
            <w:r>
              <w:rPr>
                <w:color w:val="000000"/>
                <w:sz w:val="19"/>
                <w:szCs w:val="19"/>
              </w:rPr>
              <w:t>0,0630</w:t>
            </w:r>
          </w:p>
        </w:tc>
        <w:tc>
          <w:tcPr>
            <w:tcW w:w="1181" w:type="dxa"/>
            <w:vAlign w:val="bottom"/>
          </w:tcPr>
          <w:p w14:paraId="123C072B" w14:textId="0747CF70" w:rsidR="00C5345E" w:rsidRPr="006F0B3D" w:rsidRDefault="00C5345E" w:rsidP="00C5345E">
            <w:pPr>
              <w:spacing w:after="0" w:line="240" w:lineRule="auto"/>
              <w:jc w:val="center"/>
              <w:rPr>
                <w:rFonts w:cs="Times New Roman"/>
                <w:color w:val="000000"/>
                <w:sz w:val="20"/>
                <w:szCs w:val="20"/>
              </w:rPr>
            </w:pPr>
            <w:r>
              <w:rPr>
                <w:color w:val="000000"/>
                <w:sz w:val="19"/>
                <w:szCs w:val="19"/>
              </w:rPr>
              <w:t>0,0630</w:t>
            </w:r>
          </w:p>
        </w:tc>
        <w:tc>
          <w:tcPr>
            <w:tcW w:w="1182" w:type="dxa"/>
            <w:vAlign w:val="center"/>
          </w:tcPr>
          <w:p w14:paraId="23EBA622" w14:textId="68EDAD37" w:rsidR="00C5345E" w:rsidRPr="006F0B3D" w:rsidRDefault="00C5345E" w:rsidP="00C5345E">
            <w:pPr>
              <w:spacing w:after="0" w:line="240" w:lineRule="auto"/>
              <w:jc w:val="center"/>
              <w:rPr>
                <w:rFonts w:cs="Times New Roman"/>
                <w:color w:val="000000"/>
                <w:sz w:val="20"/>
                <w:szCs w:val="20"/>
              </w:rPr>
            </w:pPr>
            <w:r>
              <w:rPr>
                <w:color w:val="000000"/>
                <w:sz w:val="19"/>
                <w:szCs w:val="19"/>
              </w:rPr>
              <w:t>0,0597</w:t>
            </w:r>
          </w:p>
        </w:tc>
      </w:tr>
      <w:tr w:rsidR="00C5345E" w:rsidRPr="006F0B3D" w14:paraId="15F87FB0" w14:textId="77777777" w:rsidTr="00C5345E">
        <w:trPr>
          <w:trHeight w:val="244"/>
        </w:trPr>
        <w:tc>
          <w:tcPr>
            <w:tcW w:w="1980" w:type="dxa"/>
            <w:vMerge/>
            <w:vAlign w:val="center"/>
          </w:tcPr>
          <w:p w14:paraId="1FF6420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550891F"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3DA93E08" w14:textId="011AF34C" w:rsidR="00C5345E" w:rsidRPr="006F0B3D" w:rsidRDefault="00C5345E" w:rsidP="00C5345E">
            <w:pPr>
              <w:spacing w:after="0" w:line="240" w:lineRule="auto"/>
              <w:jc w:val="center"/>
              <w:rPr>
                <w:rFonts w:cs="Times New Roman"/>
                <w:color w:val="000000"/>
                <w:sz w:val="20"/>
                <w:szCs w:val="20"/>
              </w:rPr>
            </w:pPr>
            <w:r>
              <w:rPr>
                <w:color w:val="000000"/>
                <w:sz w:val="19"/>
                <w:szCs w:val="19"/>
              </w:rPr>
              <w:t>7,7370</w:t>
            </w:r>
          </w:p>
        </w:tc>
        <w:tc>
          <w:tcPr>
            <w:tcW w:w="1181" w:type="dxa"/>
            <w:vAlign w:val="bottom"/>
          </w:tcPr>
          <w:p w14:paraId="20BD9598" w14:textId="01F455B2" w:rsidR="00C5345E" w:rsidRPr="006F0B3D" w:rsidRDefault="00C5345E" w:rsidP="00C5345E">
            <w:pPr>
              <w:spacing w:after="0" w:line="240" w:lineRule="auto"/>
              <w:jc w:val="center"/>
              <w:rPr>
                <w:rFonts w:cs="Times New Roman"/>
                <w:color w:val="000000"/>
                <w:sz w:val="20"/>
                <w:szCs w:val="20"/>
              </w:rPr>
            </w:pPr>
            <w:r>
              <w:rPr>
                <w:color w:val="000000"/>
                <w:sz w:val="19"/>
                <w:szCs w:val="19"/>
              </w:rPr>
              <w:t>7,7370</w:t>
            </w:r>
          </w:p>
        </w:tc>
        <w:tc>
          <w:tcPr>
            <w:tcW w:w="1182" w:type="dxa"/>
            <w:vAlign w:val="center"/>
          </w:tcPr>
          <w:p w14:paraId="2420B625" w14:textId="15885227" w:rsidR="00C5345E" w:rsidRPr="006F0B3D" w:rsidRDefault="00C5345E" w:rsidP="00C5345E">
            <w:pPr>
              <w:spacing w:after="0" w:line="240" w:lineRule="auto"/>
              <w:jc w:val="center"/>
              <w:rPr>
                <w:rFonts w:cs="Times New Roman"/>
                <w:color w:val="000000"/>
                <w:sz w:val="20"/>
                <w:szCs w:val="20"/>
              </w:rPr>
            </w:pPr>
            <w:r>
              <w:rPr>
                <w:color w:val="000000"/>
                <w:sz w:val="19"/>
                <w:szCs w:val="19"/>
              </w:rPr>
              <w:t>7,7403</w:t>
            </w:r>
          </w:p>
        </w:tc>
      </w:tr>
      <w:tr w:rsidR="00C5345E" w:rsidRPr="006F0B3D" w14:paraId="3F92A311" w14:textId="77777777" w:rsidTr="00C5345E">
        <w:trPr>
          <w:trHeight w:val="244"/>
        </w:trPr>
        <w:tc>
          <w:tcPr>
            <w:tcW w:w="1980" w:type="dxa"/>
            <w:vMerge/>
            <w:vAlign w:val="center"/>
          </w:tcPr>
          <w:p w14:paraId="7947390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C63EDA7"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60A10259" w14:textId="29C461E5" w:rsidR="00C5345E" w:rsidRPr="006F0B3D" w:rsidRDefault="00C5345E" w:rsidP="00C5345E">
            <w:pPr>
              <w:spacing w:after="0" w:line="240" w:lineRule="auto"/>
              <w:jc w:val="center"/>
              <w:rPr>
                <w:rFonts w:cs="Times New Roman"/>
                <w:color w:val="000000"/>
                <w:sz w:val="20"/>
                <w:szCs w:val="20"/>
              </w:rPr>
            </w:pPr>
            <w:r>
              <w:rPr>
                <w:color w:val="000000"/>
                <w:sz w:val="19"/>
                <w:szCs w:val="19"/>
              </w:rPr>
              <w:t>0,4894</w:t>
            </w:r>
          </w:p>
        </w:tc>
        <w:tc>
          <w:tcPr>
            <w:tcW w:w="1181" w:type="dxa"/>
            <w:vAlign w:val="bottom"/>
          </w:tcPr>
          <w:p w14:paraId="1BE3F2A4" w14:textId="6DEC5077" w:rsidR="00C5345E" w:rsidRPr="006F0B3D" w:rsidRDefault="00C5345E" w:rsidP="00C5345E">
            <w:pPr>
              <w:spacing w:after="0" w:line="240" w:lineRule="auto"/>
              <w:jc w:val="center"/>
              <w:rPr>
                <w:rFonts w:cs="Times New Roman"/>
                <w:color w:val="000000"/>
                <w:sz w:val="20"/>
                <w:szCs w:val="20"/>
              </w:rPr>
            </w:pPr>
            <w:r>
              <w:rPr>
                <w:color w:val="000000"/>
                <w:sz w:val="19"/>
                <w:szCs w:val="19"/>
              </w:rPr>
              <w:t>0,4894</w:t>
            </w:r>
          </w:p>
        </w:tc>
        <w:tc>
          <w:tcPr>
            <w:tcW w:w="1182" w:type="dxa"/>
            <w:vAlign w:val="center"/>
          </w:tcPr>
          <w:p w14:paraId="12E03D0C" w14:textId="1DD7C541" w:rsidR="00C5345E" w:rsidRPr="006F0B3D" w:rsidRDefault="00C5345E" w:rsidP="00C5345E">
            <w:pPr>
              <w:spacing w:after="0" w:line="240" w:lineRule="auto"/>
              <w:jc w:val="center"/>
              <w:rPr>
                <w:rFonts w:cs="Times New Roman"/>
                <w:color w:val="000000"/>
                <w:sz w:val="20"/>
                <w:szCs w:val="20"/>
              </w:rPr>
            </w:pPr>
            <w:r>
              <w:rPr>
                <w:color w:val="000000"/>
                <w:sz w:val="19"/>
                <w:szCs w:val="19"/>
              </w:rPr>
              <w:t>0,5908</w:t>
            </w:r>
          </w:p>
        </w:tc>
      </w:tr>
      <w:tr w:rsidR="00C5345E" w:rsidRPr="006F0B3D" w14:paraId="45FB6577" w14:textId="77777777" w:rsidTr="006F0B3D">
        <w:trPr>
          <w:trHeight w:val="244"/>
        </w:trPr>
        <w:tc>
          <w:tcPr>
            <w:tcW w:w="1980" w:type="dxa"/>
            <w:vMerge/>
            <w:vAlign w:val="center"/>
          </w:tcPr>
          <w:p w14:paraId="7786955E"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11D4152"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5A5F982A" w14:textId="79B70C93" w:rsidR="00C5345E" w:rsidRPr="006F0B3D" w:rsidRDefault="00C5345E" w:rsidP="00C5345E">
            <w:pPr>
              <w:spacing w:after="0" w:line="240" w:lineRule="auto"/>
              <w:jc w:val="center"/>
              <w:rPr>
                <w:rFonts w:cs="Times New Roman"/>
                <w:color w:val="000000"/>
                <w:sz w:val="20"/>
                <w:szCs w:val="20"/>
              </w:rPr>
            </w:pPr>
            <w:r>
              <w:rPr>
                <w:color w:val="000000"/>
                <w:sz w:val="19"/>
                <w:szCs w:val="19"/>
              </w:rPr>
              <w:t>6,6672</w:t>
            </w:r>
          </w:p>
        </w:tc>
        <w:tc>
          <w:tcPr>
            <w:tcW w:w="1181" w:type="dxa"/>
            <w:vAlign w:val="center"/>
          </w:tcPr>
          <w:p w14:paraId="205D7800" w14:textId="7E6A6BEB" w:rsidR="00C5345E" w:rsidRPr="006F0B3D" w:rsidRDefault="00C5345E" w:rsidP="00C5345E">
            <w:pPr>
              <w:spacing w:after="0" w:line="240" w:lineRule="auto"/>
              <w:jc w:val="center"/>
              <w:rPr>
                <w:rFonts w:cs="Times New Roman"/>
                <w:color w:val="000000"/>
                <w:sz w:val="20"/>
                <w:szCs w:val="20"/>
              </w:rPr>
            </w:pPr>
            <w:r>
              <w:rPr>
                <w:color w:val="000000"/>
                <w:sz w:val="19"/>
                <w:szCs w:val="19"/>
              </w:rPr>
              <w:t>6,2283</w:t>
            </w:r>
          </w:p>
        </w:tc>
        <w:tc>
          <w:tcPr>
            <w:tcW w:w="1182" w:type="dxa"/>
            <w:vAlign w:val="center"/>
          </w:tcPr>
          <w:p w14:paraId="3CD156CA" w14:textId="53BB14C6" w:rsidR="00C5345E" w:rsidRPr="006F0B3D" w:rsidRDefault="00C5345E" w:rsidP="00C5345E">
            <w:pPr>
              <w:spacing w:after="0" w:line="240" w:lineRule="auto"/>
              <w:jc w:val="center"/>
              <w:rPr>
                <w:rFonts w:cs="Times New Roman"/>
                <w:color w:val="000000"/>
                <w:sz w:val="20"/>
                <w:szCs w:val="20"/>
              </w:rPr>
            </w:pPr>
            <w:r>
              <w:rPr>
                <w:color w:val="000000"/>
                <w:sz w:val="19"/>
                <w:szCs w:val="19"/>
              </w:rPr>
              <w:t>6,4356</w:t>
            </w:r>
          </w:p>
        </w:tc>
      </w:tr>
      <w:tr w:rsidR="00C5345E" w:rsidRPr="006F0B3D" w14:paraId="7AA51ACD" w14:textId="77777777" w:rsidTr="006F0B3D">
        <w:trPr>
          <w:trHeight w:val="244"/>
        </w:trPr>
        <w:tc>
          <w:tcPr>
            <w:tcW w:w="1980" w:type="dxa"/>
            <w:vMerge/>
            <w:vAlign w:val="center"/>
          </w:tcPr>
          <w:p w14:paraId="5870572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8CC5399"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01B00C06" w14:textId="4B18DA41" w:rsidR="00C5345E" w:rsidRPr="006F0B3D" w:rsidRDefault="00C5345E" w:rsidP="00C5345E">
            <w:pPr>
              <w:spacing w:after="0" w:line="240" w:lineRule="auto"/>
              <w:jc w:val="center"/>
              <w:rPr>
                <w:rFonts w:cs="Times New Roman"/>
                <w:color w:val="000000"/>
                <w:sz w:val="20"/>
                <w:szCs w:val="20"/>
              </w:rPr>
            </w:pPr>
            <w:r>
              <w:rPr>
                <w:color w:val="000000"/>
                <w:sz w:val="19"/>
                <w:szCs w:val="19"/>
              </w:rPr>
              <w:t>5,9994</w:t>
            </w:r>
          </w:p>
        </w:tc>
        <w:tc>
          <w:tcPr>
            <w:tcW w:w="1181" w:type="dxa"/>
            <w:vAlign w:val="center"/>
          </w:tcPr>
          <w:p w14:paraId="59C9E3D2" w14:textId="1379BFCA" w:rsidR="00C5345E" w:rsidRPr="006F0B3D" w:rsidRDefault="00C5345E" w:rsidP="00C5345E">
            <w:pPr>
              <w:spacing w:after="0" w:line="240" w:lineRule="auto"/>
              <w:jc w:val="center"/>
              <w:rPr>
                <w:rFonts w:cs="Times New Roman"/>
                <w:color w:val="000000"/>
                <w:sz w:val="20"/>
                <w:szCs w:val="20"/>
              </w:rPr>
            </w:pPr>
            <w:r>
              <w:rPr>
                <w:color w:val="000000"/>
                <w:sz w:val="19"/>
                <w:szCs w:val="19"/>
              </w:rPr>
              <w:t>5,9501</w:t>
            </w:r>
          </w:p>
        </w:tc>
        <w:tc>
          <w:tcPr>
            <w:tcW w:w="1182" w:type="dxa"/>
            <w:vAlign w:val="center"/>
          </w:tcPr>
          <w:p w14:paraId="3135DE7C" w14:textId="40BF697F" w:rsidR="00C5345E" w:rsidRPr="006F0B3D" w:rsidRDefault="00C5345E" w:rsidP="00C5345E">
            <w:pPr>
              <w:spacing w:after="0" w:line="240" w:lineRule="auto"/>
              <w:jc w:val="center"/>
              <w:rPr>
                <w:rFonts w:cs="Times New Roman"/>
                <w:color w:val="000000"/>
                <w:sz w:val="20"/>
                <w:szCs w:val="20"/>
              </w:rPr>
            </w:pPr>
            <w:r>
              <w:rPr>
                <w:color w:val="000000"/>
                <w:sz w:val="19"/>
                <w:szCs w:val="19"/>
              </w:rPr>
              <w:t>5,6956</w:t>
            </w:r>
          </w:p>
        </w:tc>
      </w:tr>
      <w:tr w:rsidR="00C5345E" w:rsidRPr="006F0B3D" w14:paraId="06E1A623" w14:textId="77777777" w:rsidTr="00C5345E">
        <w:trPr>
          <w:trHeight w:val="244"/>
        </w:trPr>
        <w:tc>
          <w:tcPr>
            <w:tcW w:w="1980" w:type="dxa"/>
            <w:vMerge/>
            <w:vAlign w:val="center"/>
          </w:tcPr>
          <w:p w14:paraId="2B022FE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DF5378C"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bottom"/>
          </w:tcPr>
          <w:p w14:paraId="13609BED" w14:textId="0A3F010F" w:rsidR="00C5345E" w:rsidRPr="006F0B3D" w:rsidRDefault="00C5345E" w:rsidP="00C5345E">
            <w:pPr>
              <w:spacing w:after="0" w:line="240" w:lineRule="auto"/>
              <w:jc w:val="center"/>
              <w:rPr>
                <w:rFonts w:cs="Times New Roman"/>
                <w:color w:val="000000"/>
                <w:sz w:val="20"/>
                <w:szCs w:val="20"/>
              </w:rPr>
            </w:pPr>
            <w:r>
              <w:rPr>
                <w:color w:val="000000"/>
                <w:sz w:val="19"/>
                <w:szCs w:val="19"/>
              </w:rPr>
              <w:t>0,6678</w:t>
            </w:r>
          </w:p>
        </w:tc>
        <w:tc>
          <w:tcPr>
            <w:tcW w:w="1181" w:type="dxa"/>
            <w:vAlign w:val="bottom"/>
          </w:tcPr>
          <w:p w14:paraId="7C4A910F" w14:textId="2E1860B6" w:rsidR="00C5345E" w:rsidRPr="006F0B3D" w:rsidRDefault="00C5345E" w:rsidP="00C5345E">
            <w:pPr>
              <w:spacing w:after="0" w:line="240" w:lineRule="auto"/>
              <w:jc w:val="center"/>
              <w:rPr>
                <w:rFonts w:cs="Times New Roman"/>
                <w:color w:val="000000"/>
                <w:sz w:val="20"/>
                <w:szCs w:val="20"/>
              </w:rPr>
            </w:pPr>
            <w:r>
              <w:rPr>
                <w:color w:val="000000"/>
                <w:sz w:val="19"/>
                <w:szCs w:val="19"/>
              </w:rPr>
              <w:t>0,2782</w:t>
            </w:r>
          </w:p>
        </w:tc>
        <w:tc>
          <w:tcPr>
            <w:tcW w:w="1182" w:type="dxa"/>
            <w:vAlign w:val="center"/>
          </w:tcPr>
          <w:p w14:paraId="53ABF4F8" w14:textId="7842EBCC" w:rsidR="00C5345E" w:rsidRPr="006F0B3D" w:rsidRDefault="00C5345E" w:rsidP="00C5345E">
            <w:pPr>
              <w:spacing w:after="0" w:line="240" w:lineRule="auto"/>
              <w:jc w:val="center"/>
              <w:rPr>
                <w:rFonts w:cs="Times New Roman"/>
                <w:color w:val="000000"/>
                <w:sz w:val="20"/>
                <w:szCs w:val="20"/>
              </w:rPr>
            </w:pPr>
            <w:r>
              <w:rPr>
                <w:color w:val="000000"/>
                <w:sz w:val="19"/>
                <w:szCs w:val="19"/>
              </w:rPr>
              <w:t>0,7400</w:t>
            </w:r>
          </w:p>
        </w:tc>
      </w:tr>
      <w:tr w:rsidR="00C5345E" w:rsidRPr="006F0B3D" w14:paraId="59879AE1" w14:textId="77777777" w:rsidTr="006F0B3D">
        <w:trPr>
          <w:trHeight w:val="244"/>
        </w:trPr>
        <w:tc>
          <w:tcPr>
            <w:tcW w:w="1980" w:type="dxa"/>
            <w:vMerge/>
            <w:vAlign w:val="center"/>
          </w:tcPr>
          <w:p w14:paraId="19AF509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5B3ED26"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129DB668" w14:textId="3A5CEE77" w:rsidR="00C5345E" w:rsidRPr="006F0B3D" w:rsidRDefault="00C5345E" w:rsidP="00C5345E">
            <w:pPr>
              <w:spacing w:after="0" w:line="240" w:lineRule="auto"/>
              <w:jc w:val="center"/>
              <w:rPr>
                <w:rFonts w:cs="Times New Roman"/>
                <w:color w:val="000000"/>
                <w:sz w:val="20"/>
                <w:szCs w:val="20"/>
              </w:rPr>
            </w:pPr>
            <w:r>
              <w:rPr>
                <w:color w:val="000000"/>
                <w:sz w:val="19"/>
                <w:szCs w:val="19"/>
              </w:rPr>
              <w:t>0,5805</w:t>
            </w:r>
          </w:p>
        </w:tc>
        <w:tc>
          <w:tcPr>
            <w:tcW w:w="1181" w:type="dxa"/>
            <w:vAlign w:val="center"/>
          </w:tcPr>
          <w:p w14:paraId="476B60F6" w14:textId="1A3520BA" w:rsidR="00C5345E" w:rsidRPr="006F0B3D" w:rsidRDefault="00C5345E" w:rsidP="00C5345E">
            <w:pPr>
              <w:spacing w:after="0" w:line="240" w:lineRule="auto"/>
              <w:jc w:val="center"/>
              <w:rPr>
                <w:rFonts w:cs="Times New Roman"/>
                <w:color w:val="000000"/>
                <w:sz w:val="20"/>
                <w:szCs w:val="20"/>
              </w:rPr>
            </w:pPr>
            <w:r>
              <w:rPr>
                <w:color w:val="000000"/>
                <w:sz w:val="19"/>
                <w:szCs w:val="19"/>
              </w:rPr>
              <w:t>1,0193</w:t>
            </w:r>
          </w:p>
        </w:tc>
        <w:tc>
          <w:tcPr>
            <w:tcW w:w="1182" w:type="dxa"/>
            <w:vAlign w:val="center"/>
          </w:tcPr>
          <w:p w14:paraId="7D73AB82" w14:textId="03353CB7" w:rsidR="00C5345E" w:rsidRPr="006F0B3D" w:rsidRDefault="00C5345E" w:rsidP="00C5345E">
            <w:pPr>
              <w:spacing w:after="0" w:line="240" w:lineRule="auto"/>
              <w:jc w:val="center"/>
              <w:rPr>
                <w:rFonts w:cs="Times New Roman"/>
                <w:color w:val="000000"/>
                <w:sz w:val="20"/>
                <w:szCs w:val="20"/>
              </w:rPr>
            </w:pPr>
            <w:r>
              <w:rPr>
                <w:color w:val="000000"/>
                <w:sz w:val="19"/>
                <w:szCs w:val="19"/>
              </w:rPr>
              <w:t>0,7139</w:t>
            </w:r>
          </w:p>
        </w:tc>
      </w:tr>
      <w:tr w:rsidR="00C5345E" w:rsidRPr="006F0B3D" w14:paraId="25990090" w14:textId="77777777" w:rsidTr="006F0B3D">
        <w:trPr>
          <w:trHeight w:val="244"/>
        </w:trPr>
        <w:tc>
          <w:tcPr>
            <w:tcW w:w="1980" w:type="dxa"/>
            <w:vMerge/>
            <w:vAlign w:val="center"/>
          </w:tcPr>
          <w:p w14:paraId="424D7EE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20B5E75"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79337ADA" w14:textId="2C66F45A" w:rsidR="00C5345E" w:rsidRPr="006F0B3D" w:rsidRDefault="00C5345E" w:rsidP="00C5345E">
            <w:pPr>
              <w:spacing w:after="0" w:line="240" w:lineRule="auto"/>
              <w:jc w:val="center"/>
              <w:rPr>
                <w:rFonts w:cs="Times New Roman"/>
                <w:color w:val="000000"/>
                <w:sz w:val="20"/>
                <w:szCs w:val="20"/>
              </w:rPr>
            </w:pPr>
            <w:r>
              <w:rPr>
                <w:color w:val="000000"/>
                <w:sz w:val="19"/>
                <w:szCs w:val="19"/>
              </w:rPr>
              <w:t>6,6672</w:t>
            </w:r>
          </w:p>
        </w:tc>
        <w:tc>
          <w:tcPr>
            <w:tcW w:w="1181" w:type="dxa"/>
            <w:vAlign w:val="center"/>
          </w:tcPr>
          <w:p w14:paraId="46FD00EB" w14:textId="04B8D933" w:rsidR="00C5345E" w:rsidRPr="006F0B3D" w:rsidRDefault="00C5345E" w:rsidP="00C5345E">
            <w:pPr>
              <w:spacing w:after="0" w:line="240" w:lineRule="auto"/>
              <w:jc w:val="center"/>
              <w:rPr>
                <w:rFonts w:cs="Times New Roman"/>
                <w:color w:val="000000"/>
                <w:sz w:val="20"/>
                <w:szCs w:val="20"/>
              </w:rPr>
            </w:pPr>
            <w:r>
              <w:rPr>
                <w:color w:val="000000"/>
                <w:sz w:val="19"/>
                <w:szCs w:val="19"/>
              </w:rPr>
              <w:t>6,2283</w:t>
            </w:r>
          </w:p>
        </w:tc>
        <w:tc>
          <w:tcPr>
            <w:tcW w:w="1182" w:type="dxa"/>
            <w:vAlign w:val="center"/>
          </w:tcPr>
          <w:p w14:paraId="73191DCC" w14:textId="42711BFF" w:rsidR="00C5345E" w:rsidRPr="006F0B3D" w:rsidRDefault="00C5345E" w:rsidP="00C5345E">
            <w:pPr>
              <w:spacing w:after="0" w:line="240" w:lineRule="auto"/>
              <w:jc w:val="center"/>
              <w:rPr>
                <w:rFonts w:cs="Times New Roman"/>
                <w:color w:val="000000"/>
                <w:sz w:val="20"/>
                <w:szCs w:val="20"/>
              </w:rPr>
            </w:pPr>
            <w:r>
              <w:rPr>
                <w:color w:val="000000"/>
                <w:sz w:val="19"/>
                <w:szCs w:val="19"/>
              </w:rPr>
              <w:t>6,4356</w:t>
            </w:r>
          </w:p>
        </w:tc>
      </w:tr>
      <w:tr w:rsidR="00C5345E" w:rsidRPr="006F0B3D" w14:paraId="21FCE223" w14:textId="77777777" w:rsidTr="006F0B3D">
        <w:trPr>
          <w:trHeight w:val="244"/>
        </w:trPr>
        <w:tc>
          <w:tcPr>
            <w:tcW w:w="1980" w:type="dxa"/>
            <w:vMerge/>
            <w:vAlign w:val="center"/>
          </w:tcPr>
          <w:p w14:paraId="79B76C0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CB92377"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35923FB5" w14:textId="084BCE65" w:rsidR="00C5345E" w:rsidRPr="006F0B3D" w:rsidRDefault="00C5345E" w:rsidP="00C5345E">
            <w:pPr>
              <w:spacing w:after="0" w:line="240" w:lineRule="auto"/>
              <w:jc w:val="center"/>
              <w:rPr>
                <w:rFonts w:cs="Times New Roman"/>
                <w:color w:val="000000"/>
                <w:sz w:val="20"/>
                <w:szCs w:val="20"/>
              </w:rPr>
            </w:pPr>
            <w:r>
              <w:rPr>
                <w:color w:val="000000"/>
                <w:sz w:val="19"/>
                <w:szCs w:val="19"/>
              </w:rPr>
              <w:t>5,9994</w:t>
            </w:r>
          </w:p>
        </w:tc>
        <w:tc>
          <w:tcPr>
            <w:tcW w:w="1181" w:type="dxa"/>
            <w:vAlign w:val="center"/>
          </w:tcPr>
          <w:p w14:paraId="46A2D46D" w14:textId="5F39BA7A" w:rsidR="00C5345E" w:rsidRPr="006F0B3D" w:rsidRDefault="00C5345E" w:rsidP="00C5345E">
            <w:pPr>
              <w:spacing w:after="0" w:line="240" w:lineRule="auto"/>
              <w:jc w:val="center"/>
              <w:rPr>
                <w:rFonts w:cs="Times New Roman"/>
                <w:color w:val="000000"/>
                <w:sz w:val="20"/>
                <w:szCs w:val="20"/>
              </w:rPr>
            </w:pPr>
            <w:r>
              <w:rPr>
                <w:color w:val="000000"/>
                <w:sz w:val="19"/>
                <w:szCs w:val="19"/>
              </w:rPr>
              <w:t>5,9501</w:t>
            </w:r>
          </w:p>
        </w:tc>
        <w:tc>
          <w:tcPr>
            <w:tcW w:w="1182" w:type="dxa"/>
            <w:vAlign w:val="center"/>
          </w:tcPr>
          <w:p w14:paraId="6FBC32FC" w14:textId="44B3C697" w:rsidR="00C5345E" w:rsidRPr="006F0B3D" w:rsidRDefault="00C5345E" w:rsidP="00C5345E">
            <w:pPr>
              <w:spacing w:after="0" w:line="240" w:lineRule="auto"/>
              <w:jc w:val="center"/>
              <w:rPr>
                <w:rFonts w:cs="Times New Roman"/>
                <w:color w:val="000000"/>
                <w:sz w:val="20"/>
                <w:szCs w:val="20"/>
              </w:rPr>
            </w:pPr>
            <w:r>
              <w:rPr>
                <w:color w:val="000000"/>
                <w:sz w:val="19"/>
                <w:szCs w:val="19"/>
              </w:rPr>
              <w:t>5,6956</w:t>
            </w:r>
          </w:p>
        </w:tc>
      </w:tr>
      <w:tr w:rsidR="00C5345E" w:rsidRPr="006F0B3D" w14:paraId="047A8877" w14:textId="77777777" w:rsidTr="006F0B3D">
        <w:trPr>
          <w:trHeight w:val="244"/>
        </w:trPr>
        <w:tc>
          <w:tcPr>
            <w:tcW w:w="1980" w:type="dxa"/>
            <w:vMerge/>
            <w:vAlign w:val="center"/>
          </w:tcPr>
          <w:p w14:paraId="7D7C247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E8FDB93"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0FE75113" w14:textId="3FD67AC1" w:rsidR="00C5345E" w:rsidRPr="006F0B3D" w:rsidRDefault="00C5345E" w:rsidP="00C5345E">
            <w:pPr>
              <w:spacing w:after="0" w:line="240" w:lineRule="auto"/>
              <w:jc w:val="center"/>
              <w:rPr>
                <w:rFonts w:cs="Times New Roman"/>
                <w:color w:val="000000"/>
                <w:sz w:val="20"/>
                <w:szCs w:val="20"/>
              </w:rPr>
            </w:pPr>
            <w:r>
              <w:rPr>
                <w:color w:val="000000"/>
                <w:sz w:val="19"/>
                <w:szCs w:val="19"/>
              </w:rPr>
              <w:t>0,6678</w:t>
            </w:r>
          </w:p>
        </w:tc>
        <w:tc>
          <w:tcPr>
            <w:tcW w:w="1181" w:type="dxa"/>
            <w:vAlign w:val="center"/>
          </w:tcPr>
          <w:p w14:paraId="381E01FF" w14:textId="2230072C" w:rsidR="00C5345E" w:rsidRPr="006F0B3D" w:rsidRDefault="00C5345E" w:rsidP="00C5345E">
            <w:pPr>
              <w:spacing w:after="0" w:line="240" w:lineRule="auto"/>
              <w:jc w:val="center"/>
              <w:rPr>
                <w:rFonts w:cs="Times New Roman"/>
                <w:color w:val="000000"/>
                <w:sz w:val="20"/>
                <w:szCs w:val="20"/>
              </w:rPr>
            </w:pPr>
            <w:r>
              <w:rPr>
                <w:color w:val="000000"/>
                <w:sz w:val="19"/>
                <w:szCs w:val="19"/>
              </w:rPr>
              <w:t>0,2782</w:t>
            </w:r>
          </w:p>
        </w:tc>
        <w:tc>
          <w:tcPr>
            <w:tcW w:w="1182" w:type="dxa"/>
            <w:vAlign w:val="center"/>
          </w:tcPr>
          <w:p w14:paraId="723F6109" w14:textId="278FDA49" w:rsidR="00C5345E" w:rsidRPr="006F0B3D" w:rsidRDefault="00C5345E" w:rsidP="00C5345E">
            <w:pPr>
              <w:spacing w:after="0" w:line="240" w:lineRule="auto"/>
              <w:jc w:val="center"/>
              <w:rPr>
                <w:rFonts w:cs="Times New Roman"/>
                <w:color w:val="000000"/>
                <w:sz w:val="20"/>
                <w:szCs w:val="20"/>
              </w:rPr>
            </w:pPr>
            <w:r>
              <w:rPr>
                <w:color w:val="000000"/>
                <w:sz w:val="19"/>
                <w:szCs w:val="19"/>
              </w:rPr>
              <w:t>0,7400</w:t>
            </w:r>
          </w:p>
        </w:tc>
      </w:tr>
      <w:tr w:rsidR="00C5345E" w:rsidRPr="006F0B3D" w14:paraId="5BA49758" w14:textId="77777777" w:rsidTr="006F0B3D">
        <w:trPr>
          <w:trHeight w:val="244"/>
        </w:trPr>
        <w:tc>
          <w:tcPr>
            <w:tcW w:w="1980" w:type="dxa"/>
            <w:vMerge/>
            <w:vAlign w:val="center"/>
          </w:tcPr>
          <w:p w14:paraId="6BD1E9C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F03AD52"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7B1D1E31" w14:textId="54B5D7F1" w:rsidR="00C5345E" w:rsidRPr="006F0B3D" w:rsidRDefault="00C5345E" w:rsidP="00C5345E">
            <w:pPr>
              <w:spacing w:after="0" w:line="240" w:lineRule="auto"/>
              <w:jc w:val="center"/>
              <w:rPr>
                <w:rFonts w:cs="Times New Roman"/>
                <w:color w:val="000000"/>
                <w:sz w:val="20"/>
                <w:szCs w:val="20"/>
              </w:rPr>
            </w:pPr>
            <w:r>
              <w:rPr>
                <w:color w:val="000000"/>
                <w:sz w:val="19"/>
                <w:szCs w:val="19"/>
              </w:rPr>
              <w:t>0,5805</w:t>
            </w:r>
          </w:p>
        </w:tc>
        <w:tc>
          <w:tcPr>
            <w:tcW w:w="1181" w:type="dxa"/>
            <w:vAlign w:val="center"/>
          </w:tcPr>
          <w:p w14:paraId="271C444D" w14:textId="5F2A25F2" w:rsidR="00C5345E" w:rsidRPr="006F0B3D" w:rsidRDefault="00C5345E" w:rsidP="00C5345E">
            <w:pPr>
              <w:spacing w:after="0" w:line="240" w:lineRule="auto"/>
              <w:jc w:val="center"/>
              <w:rPr>
                <w:rFonts w:cs="Times New Roman"/>
                <w:color w:val="000000"/>
                <w:sz w:val="20"/>
                <w:szCs w:val="20"/>
              </w:rPr>
            </w:pPr>
            <w:r>
              <w:rPr>
                <w:color w:val="000000"/>
                <w:sz w:val="19"/>
                <w:szCs w:val="19"/>
              </w:rPr>
              <w:t>1,0193</w:t>
            </w:r>
          </w:p>
        </w:tc>
        <w:tc>
          <w:tcPr>
            <w:tcW w:w="1182" w:type="dxa"/>
            <w:vAlign w:val="center"/>
          </w:tcPr>
          <w:p w14:paraId="0274F340" w14:textId="6EFE963E" w:rsidR="00C5345E" w:rsidRPr="006F0B3D" w:rsidRDefault="00C5345E" w:rsidP="00C5345E">
            <w:pPr>
              <w:spacing w:after="0" w:line="240" w:lineRule="auto"/>
              <w:jc w:val="center"/>
              <w:rPr>
                <w:rFonts w:cs="Times New Roman"/>
                <w:color w:val="000000"/>
                <w:sz w:val="20"/>
                <w:szCs w:val="20"/>
              </w:rPr>
            </w:pPr>
            <w:r>
              <w:rPr>
                <w:color w:val="000000"/>
                <w:sz w:val="19"/>
                <w:szCs w:val="19"/>
              </w:rPr>
              <w:t>0,7139</w:t>
            </w:r>
          </w:p>
        </w:tc>
      </w:tr>
      <w:tr w:rsidR="00C5345E" w:rsidRPr="006F0B3D" w14:paraId="2171D486" w14:textId="77777777" w:rsidTr="006F0B3D">
        <w:trPr>
          <w:trHeight w:val="244"/>
        </w:trPr>
        <w:tc>
          <w:tcPr>
            <w:tcW w:w="1980" w:type="dxa"/>
            <w:vMerge/>
            <w:vAlign w:val="center"/>
          </w:tcPr>
          <w:p w14:paraId="544EF48B"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740866B6"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01595BBE" w14:textId="37D6C6DA" w:rsidR="00C5345E" w:rsidRPr="006F0B3D" w:rsidRDefault="00C5345E" w:rsidP="00C5345E">
            <w:pPr>
              <w:spacing w:after="0" w:line="240" w:lineRule="auto"/>
              <w:jc w:val="center"/>
              <w:rPr>
                <w:rFonts w:cs="Times New Roman"/>
                <w:color w:val="000000"/>
                <w:sz w:val="20"/>
                <w:szCs w:val="20"/>
              </w:rPr>
            </w:pPr>
            <w:r>
              <w:rPr>
                <w:color w:val="000000"/>
                <w:sz w:val="19"/>
                <w:szCs w:val="19"/>
              </w:rPr>
              <w:t>19,75</w:t>
            </w:r>
          </w:p>
        </w:tc>
        <w:tc>
          <w:tcPr>
            <w:tcW w:w="1181" w:type="dxa"/>
            <w:vAlign w:val="center"/>
          </w:tcPr>
          <w:p w14:paraId="5C2132CE" w14:textId="45977CA0" w:rsidR="00C5345E" w:rsidRPr="006F0B3D" w:rsidRDefault="00C5345E" w:rsidP="00C5345E">
            <w:pPr>
              <w:spacing w:after="0" w:line="240" w:lineRule="auto"/>
              <w:jc w:val="center"/>
              <w:rPr>
                <w:rFonts w:cs="Times New Roman"/>
                <w:color w:val="000000"/>
                <w:sz w:val="20"/>
                <w:szCs w:val="20"/>
              </w:rPr>
            </w:pPr>
            <w:r>
              <w:rPr>
                <w:color w:val="000000"/>
                <w:sz w:val="19"/>
                <w:szCs w:val="19"/>
              </w:rPr>
              <w:t>19,75</w:t>
            </w:r>
          </w:p>
        </w:tc>
        <w:tc>
          <w:tcPr>
            <w:tcW w:w="1182" w:type="dxa"/>
            <w:vAlign w:val="center"/>
          </w:tcPr>
          <w:p w14:paraId="00A6FE2E" w14:textId="5F94E163" w:rsidR="00C5345E" w:rsidRPr="006F0B3D" w:rsidRDefault="00C5345E" w:rsidP="00C5345E">
            <w:pPr>
              <w:spacing w:after="0" w:line="240" w:lineRule="auto"/>
              <w:jc w:val="center"/>
              <w:rPr>
                <w:rFonts w:cs="Times New Roman"/>
                <w:color w:val="000000"/>
                <w:sz w:val="20"/>
                <w:szCs w:val="20"/>
              </w:rPr>
            </w:pPr>
            <w:r>
              <w:rPr>
                <w:color w:val="000000"/>
                <w:sz w:val="19"/>
                <w:szCs w:val="19"/>
              </w:rPr>
              <w:t>19,75</w:t>
            </w:r>
          </w:p>
        </w:tc>
      </w:tr>
      <w:tr w:rsidR="00C5345E" w:rsidRPr="006F0B3D" w14:paraId="4E883F18" w14:textId="77777777" w:rsidTr="00C5345E">
        <w:trPr>
          <w:trHeight w:val="244"/>
        </w:trPr>
        <w:tc>
          <w:tcPr>
            <w:tcW w:w="1980" w:type="dxa"/>
            <w:vMerge/>
            <w:vAlign w:val="center"/>
          </w:tcPr>
          <w:p w14:paraId="26F2D9C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4D9A202B"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bottom"/>
          </w:tcPr>
          <w:p w14:paraId="2CD0E488" w14:textId="6D9775F1" w:rsidR="00C5345E" w:rsidRPr="006F0B3D" w:rsidRDefault="00C5345E" w:rsidP="00C5345E">
            <w:pPr>
              <w:spacing w:after="0" w:line="240" w:lineRule="auto"/>
              <w:jc w:val="center"/>
              <w:rPr>
                <w:rFonts w:cs="Times New Roman"/>
                <w:color w:val="000000"/>
                <w:sz w:val="20"/>
                <w:szCs w:val="20"/>
              </w:rPr>
            </w:pPr>
            <w:r>
              <w:rPr>
                <w:color w:val="000000"/>
                <w:sz w:val="19"/>
                <w:szCs w:val="19"/>
              </w:rPr>
              <w:t>0,3375</w:t>
            </w:r>
          </w:p>
        </w:tc>
        <w:tc>
          <w:tcPr>
            <w:tcW w:w="1181" w:type="dxa"/>
            <w:vAlign w:val="bottom"/>
          </w:tcPr>
          <w:p w14:paraId="64DBFB8A" w14:textId="66949CBA" w:rsidR="00C5345E" w:rsidRPr="006F0B3D" w:rsidRDefault="00C5345E" w:rsidP="00C5345E">
            <w:pPr>
              <w:spacing w:after="0" w:line="240" w:lineRule="auto"/>
              <w:jc w:val="center"/>
              <w:rPr>
                <w:rFonts w:cs="Times New Roman"/>
                <w:color w:val="000000"/>
                <w:sz w:val="20"/>
                <w:szCs w:val="20"/>
              </w:rPr>
            </w:pPr>
            <w:r>
              <w:rPr>
                <w:color w:val="000000"/>
                <w:sz w:val="19"/>
                <w:szCs w:val="19"/>
              </w:rPr>
              <w:t>0,3153</w:t>
            </w:r>
          </w:p>
        </w:tc>
        <w:tc>
          <w:tcPr>
            <w:tcW w:w="1182" w:type="dxa"/>
            <w:vAlign w:val="bottom"/>
          </w:tcPr>
          <w:p w14:paraId="664DB792" w14:textId="6E4D8746" w:rsidR="00C5345E" w:rsidRPr="006F0B3D" w:rsidRDefault="00C5345E" w:rsidP="00C5345E">
            <w:pPr>
              <w:spacing w:after="0" w:line="240" w:lineRule="auto"/>
              <w:jc w:val="center"/>
              <w:rPr>
                <w:rFonts w:cs="Times New Roman"/>
                <w:color w:val="000000"/>
                <w:sz w:val="20"/>
                <w:szCs w:val="20"/>
              </w:rPr>
            </w:pPr>
            <w:r>
              <w:rPr>
                <w:color w:val="000000"/>
                <w:sz w:val="19"/>
                <w:szCs w:val="19"/>
              </w:rPr>
              <w:t>0,3258</w:t>
            </w:r>
          </w:p>
        </w:tc>
      </w:tr>
      <w:tr w:rsidR="00C5345E" w:rsidRPr="006F0B3D" w14:paraId="5DC7FD46" w14:textId="77777777" w:rsidTr="00C5345E">
        <w:trPr>
          <w:trHeight w:val="244"/>
        </w:trPr>
        <w:tc>
          <w:tcPr>
            <w:tcW w:w="1980" w:type="dxa"/>
            <w:vMerge w:val="restart"/>
            <w:vAlign w:val="center"/>
          </w:tcPr>
          <w:p w14:paraId="2241D816" w14:textId="7D6CDEC6"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КУ-418 кв.</w:t>
            </w:r>
          </w:p>
        </w:tc>
        <w:tc>
          <w:tcPr>
            <w:tcW w:w="3827" w:type="dxa"/>
            <w:shd w:val="clear" w:color="auto" w:fill="auto"/>
            <w:vAlign w:val="center"/>
          </w:tcPr>
          <w:p w14:paraId="530B99EF"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7F1D4CC6" w14:textId="5DF15607"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9,2700</w:t>
            </w:r>
          </w:p>
        </w:tc>
        <w:tc>
          <w:tcPr>
            <w:tcW w:w="1181" w:type="dxa"/>
            <w:vAlign w:val="bottom"/>
          </w:tcPr>
          <w:p w14:paraId="221737CD" w14:textId="0E7E3AF0"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9,2700</w:t>
            </w:r>
          </w:p>
        </w:tc>
        <w:tc>
          <w:tcPr>
            <w:tcW w:w="1182" w:type="dxa"/>
            <w:vAlign w:val="center"/>
          </w:tcPr>
          <w:p w14:paraId="6FC46E4A" w14:textId="1BA7CE59"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9,2700</w:t>
            </w:r>
          </w:p>
        </w:tc>
      </w:tr>
      <w:tr w:rsidR="00C5345E" w:rsidRPr="006F0B3D" w14:paraId="2F9838B2" w14:textId="77777777" w:rsidTr="00C5345E">
        <w:trPr>
          <w:trHeight w:val="244"/>
        </w:trPr>
        <w:tc>
          <w:tcPr>
            <w:tcW w:w="1980" w:type="dxa"/>
            <w:vMerge/>
            <w:vAlign w:val="center"/>
          </w:tcPr>
          <w:p w14:paraId="5C4C51F3"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6F0CA37"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0E8A9240" w14:textId="0FA3F8E9"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1" w:type="dxa"/>
            <w:vAlign w:val="bottom"/>
          </w:tcPr>
          <w:p w14:paraId="751954DF" w14:textId="2090CE8D"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2" w:type="dxa"/>
            <w:vAlign w:val="center"/>
          </w:tcPr>
          <w:p w14:paraId="67D9F4FB" w14:textId="6E50AAC5"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r>
      <w:tr w:rsidR="00C5345E" w:rsidRPr="006F0B3D" w14:paraId="21261934" w14:textId="77777777" w:rsidTr="00C5345E">
        <w:trPr>
          <w:trHeight w:val="244"/>
        </w:trPr>
        <w:tc>
          <w:tcPr>
            <w:tcW w:w="1980" w:type="dxa"/>
            <w:vMerge/>
            <w:vAlign w:val="center"/>
          </w:tcPr>
          <w:p w14:paraId="7DC3D3A3"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C9AFF49"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41408317" w14:textId="27B44692" w:rsidR="00C5345E" w:rsidRPr="006F0B3D" w:rsidRDefault="00C5345E" w:rsidP="00C5345E">
            <w:pPr>
              <w:spacing w:after="0" w:line="240" w:lineRule="auto"/>
              <w:jc w:val="center"/>
              <w:rPr>
                <w:rFonts w:cs="Times New Roman"/>
                <w:color w:val="000000"/>
                <w:sz w:val="20"/>
                <w:szCs w:val="20"/>
              </w:rPr>
            </w:pPr>
            <w:r>
              <w:rPr>
                <w:color w:val="000000"/>
                <w:sz w:val="19"/>
                <w:szCs w:val="19"/>
              </w:rPr>
              <w:t>9,2700</w:t>
            </w:r>
          </w:p>
        </w:tc>
        <w:tc>
          <w:tcPr>
            <w:tcW w:w="1181" w:type="dxa"/>
            <w:vAlign w:val="bottom"/>
          </w:tcPr>
          <w:p w14:paraId="62F1CE96" w14:textId="4A042462" w:rsidR="00C5345E" w:rsidRPr="006F0B3D" w:rsidRDefault="00C5345E" w:rsidP="00C5345E">
            <w:pPr>
              <w:spacing w:after="0" w:line="240" w:lineRule="auto"/>
              <w:jc w:val="center"/>
              <w:rPr>
                <w:rFonts w:cs="Times New Roman"/>
                <w:color w:val="000000"/>
                <w:sz w:val="20"/>
                <w:szCs w:val="20"/>
              </w:rPr>
            </w:pPr>
            <w:r>
              <w:rPr>
                <w:color w:val="000000"/>
                <w:sz w:val="19"/>
                <w:szCs w:val="19"/>
              </w:rPr>
              <w:t>9,2700</w:t>
            </w:r>
          </w:p>
        </w:tc>
        <w:tc>
          <w:tcPr>
            <w:tcW w:w="1182" w:type="dxa"/>
            <w:vAlign w:val="center"/>
          </w:tcPr>
          <w:p w14:paraId="718F4A66" w14:textId="1BF4992C" w:rsidR="00C5345E" w:rsidRPr="006F0B3D" w:rsidRDefault="00C5345E" w:rsidP="00C5345E">
            <w:pPr>
              <w:spacing w:after="0" w:line="240" w:lineRule="auto"/>
              <w:jc w:val="center"/>
              <w:rPr>
                <w:rFonts w:cs="Times New Roman"/>
                <w:color w:val="000000"/>
                <w:sz w:val="20"/>
                <w:szCs w:val="20"/>
              </w:rPr>
            </w:pPr>
            <w:r>
              <w:rPr>
                <w:color w:val="000000"/>
                <w:sz w:val="19"/>
                <w:szCs w:val="19"/>
              </w:rPr>
              <w:t>9,2700</w:t>
            </w:r>
          </w:p>
        </w:tc>
      </w:tr>
      <w:tr w:rsidR="00C5345E" w:rsidRPr="006F0B3D" w14:paraId="2F408248" w14:textId="77777777" w:rsidTr="00C5345E">
        <w:trPr>
          <w:trHeight w:val="244"/>
        </w:trPr>
        <w:tc>
          <w:tcPr>
            <w:tcW w:w="1980" w:type="dxa"/>
            <w:vMerge/>
            <w:vAlign w:val="center"/>
          </w:tcPr>
          <w:p w14:paraId="4DA193F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AB64DC9"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4ED2F6CE" w14:textId="11A4F119"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1" w:type="dxa"/>
            <w:vAlign w:val="bottom"/>
          </w:tcPr>
          <w:p w14:paraId="0E530E10" w14:textId="7FC203D3"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2" w:type="dxa"/>
            <w:vAlign w:val="center"/>
          </w:tcPr>
          <w:p w14:paraId="234F2B65" w14:textId="5119BB40" w:rsidR="00C5345E" w:rsidRPr="006F0B3D" w:rsidRDefault="00C5345E" w:rsidP="00C5345E">
            <w:pPr>
              <w:spacing w:after="0" w:line="240" w:lineRule="auto"/>
              <w:jc w:val="center"/>
              <w:rPr>
                <w:rFonts w:cs="Times New Roman"/>
                <w:color w:val="000000"/>
                <w:sz w:val="20"/>
                <w:szCs w:val="20"/>
              </w:rPr>
            </w:pPr>
            <w:r>
              <w:rPr>
                <w:color w:val="000000"/>
                <w:sz w:val="19"/>
                <w:szCs w:val="19"/>
              </w:rPr>
              <w:t>1,6000</w:t>
            </w:r>
          </w:p>
        </w:tc>
      </w:tr>
      <w:tr w:rsidR="00C5345E" w:rsidRPr="006F0B3D" w14:paraId="6EDD844A" w14:textId="77777777" w:rsidTr="00C5345E">
        <w:trPr>
          <w:trHeight w:val="244"/>
        </w:trPr>
        <w:tc>
          <w:tcPr>
            <w:tcW w:w="1980" w:type="dxa"/>
            <w:vMerge/>
            <w:vAlign w:val="center"/>
          </w:tcPr>
          <w:p w14:paraId="58D2CDA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A28AD8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7594F0EC" w14:textId="63315AFE" w:rsidR="00C5345E" w:rsidRPr="006F0B3D" w:rsidRDefault="00C5345E" w:rsidP="00C5345E">
            <w:pPr>
              <w:spacing w:after="0" w:line="240" w:lineRule="auto"/>
              <w:jc w:val="center"/>
              <w:rPr>
                <w:rFonts w:cs="Times New Roman"/>
                <w:color w:val="000000"/>
                <w:sz w:val="20"/>
                <w:szCs w:val="20"/>
              </w:rPr>
            </w:pPr>
            <w:r>
              <w:rPr>
                <w:color w:val="000000"/>
                <w:sz w:val="19"/>
                <w:szCs w:val="19"/>
              </w:rPr>
              <w:t>9,2700</w:t>
            </w:r>
          </w:p>
        </w:tc>
        <w:tc>
          <w:tcPr>
            <w:tcW w:w="1181" w:type="dxa"/>
            <w:vAlign w:val="bottom"/>
          </w:tcPr>
          <w:p w14:paraId="6DEB7D60" w14:textId="777CACD2" w:rsidR="00C5345E" w:rsidRPr="006F0B3D" w:rsidRDefault="00C5345E" w:rsidP="00C5345E">
            <w:pPr>
              <w:spacing w:after="0" w:line="240" w:lineRule="auto"/>
              <w:jc w:val="center"/>
              <w:rPr>
                <w:rFonts w:cs="Times New Roman"/>
                <w:color w:val="000000"/>
                <w:sz w:val="20"/>
                <w:szCs w:val="20"/>
              </w:rPr>
            </w:pPr>
            <w:r>
              <w:rPr>
                <w:color w:val="000000"/>
                <w:sz w:val="19"/>
                <w:szCs w:val="19"/>
              </w:rPr>
              <w:t>9,2700</w:t>
            </w:r>
          </w:p>
        </w:tc>
        <w:tc>
          <w:tcPr>
            <w:tcW w:w="1182" w:type="dxa"/>
            <w:vAlign w:val="center"/>
          </w:tcPr>
          <w:p w14:paraId="7E35BE96" w14:textId="04FED95F" w:rsidR="00C5345E" w:rsidRPr="006F0B3D" w:rsidRDefault="00C5345E" w:rsidP="00C5345E">
            <w:pPr>
              <w:spacing w:after="0" w:line="240" w:lineRule="auto"/>
              <w:jc w:val="center"/>
              <w:rPr>
                <w:rFonts w:cs="Times New Roman"/>
                <w:color w:val="000000"/>
                <w:sz w:val="20"/>
                <w:szCs w:val="20"/>
              </w:rPr>
            </w:pPr>
            <w:r>
              <w:rPr>
                <w:color w:val="000000"/>
                <w:sz w:val="19"/>
                <w:szCs w:val="19"/>
              </w:rPr>
              <w:t>7,6700</w:t>
            </w:r>
          </w:p>
        </w:tc>
      </w:tr>
      <w:tr w:rsidR="00C5345E" w:rsidRPr="006F0B3D" w14:paraId="0F6A5B52" w14:textId="77777777" w:rsidTr="00C5345E">
        <w:trPr>
          <w:trHeight w:val="244"/>
        </w:trPr>
        <w:tc>
          <w:tcPr>
            <w:tcW w:w="1980" w:type="dxa"/>
            <w:vMerge/>
            <w:vAlign w:val="center"/>
          </w:tcPr>
          <w:p w14:paraId="4328F83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5C6BD55"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045A2293" w14:textId="3FE5C656" w:rsidR="00C5345E" w:rsidRPr="006F0B3D" w:rsidRDefault="00C5345E" w:rsidP="00C5345E">
            <w:pPr>
              <w:spacing w:after="0" w:line="240" w:lineRule="auto"/>
              <w:jc w:val="center"/>
              <w:rPr>
                <w:rFonts w:cs="Times New Roman"/>
                <w:color w:val="000000"/>
                <w:sz w:val="20"/>
                <w:szCs w:val="20"/>
              </w:rPr>
            </w:pPr>
            <w:r>
              <w:rPr>
                <w:color w:val="000000"/>
                <w:sz w:val="19"/>
                <w:szCs w:val="19"/>
              </w:rPr>
              <w:t>0,1980</w:t>
            </w:r>
          </w:p>
        </w:tc>
        <w:tc>
          <w:tcPr>
            <w:tcW w:w="1181" w:type="dxa"/>
            <w:vAlign w:val="bottom"/>
          </w:tcPr>
          <w:p w14:paraId="10ED19D4" w14:textId="6CF6AD40" w:rsidR="00C5345E" w:rsidRPr="006F0B3D" w:rsidRDefault="00C5345E" w:rsidP="00C5345E">
            <w:pPr>
              <w:spacing w:after="0" w:line="240" w:lineRule="auto"/>
              <w:jc w:val="center"/>
              <w:rPr>
                <w:rFonts w:cs="Times New Roman"/>
                <w:color w:val="000000"/>
                <w:sz w:val="20"/>
                <w:szCs w:val="20"/>
              </w:rPr>
            </w:pPr>
            <w:r>
              <w:rPr>
                <w:color w:val="000000"/>
                <w:sz w:val="19"/>
                <w:szCs w:val="19"/>
              </w:rPr>
              <w:t>0,1980</w:t>
            </w:r>
          </w:p>
        </w:tc>
        <w:tc>
          <w:tcPr>
            <w:tcW w:w="1182" w:type="dxa"/>
            <w:vAlign w:val="center"/>
          </w:tcPr>
          <w:p w14:paraId="730484DF" w14:textId="4E61728D" w:rsidR="00C5345E" w:rsidRPr="006F0B3D" w:rsidRDefault="00C5345E" w:rsidP="00C5345E">
            <w:pPr>
              <w:spacing w:after="0" w:line="240" w:lineRule="auto"/>
              <w:jc w:val="center"/>
              <w:rPr>
                <w:rFonts w:cs="Times New Roman"/>
                <w:color w:val="000000"/>
                <w:sz w:val="20"/>
                <w:szCs w:val="20"/>
              </w:rPr>
            </w:pPr>
            <w:r>
              <w:rPr>
                <w:color w:val="000000"/>
                <w:sz w:val="19"/>
                <w:szCs w:val="19"/>
              </w:rPr>
              <w:t>0,1510</w:t>
            </w:r>
          </w:p>
        </w:tc>
      </w:tr>
      <w:tr w:rsidR="00C5345E" w:rsidRPr="006F0B3D" w14:paraId="34EDDFE6" w14:textId="77777777" w:rsidTr="00C5345E">
        <w:trPr>
          <w:trHeight w:val="244"/>
        </w:trPr>
        <w:tc>
          <w:tcPr>
            <w:tcW w:w="1980" w:type="dxa"/>
            <w:vMerge/>
            <w:vAlign w:val="center"/>
          </w:tcPr>
          <w:p w14:paraId="7E3E1973"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F63479D"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0EBF2F2D" w14:textId="0B746045" w:rsidR="00C5345E" w:rsidRPr="006F0B3D" w:rsidRDefault="00C5345E" w:rsidP="00C5345E">
            <w:pPr>
              <w:spacing w:after="0" w:line="240" w:lineRule="auto"/>
              <w:jc w:val="center"/>
              <w:rPr>
                <w:rFonts w:cs="Times New Roman"/>
                <w:color w:val="000000"/>
                <w:sz w:val="20"/>
                <w:szCs w:val="20"/>
              </w:rPr>
            </w:pPr>
            <w:r>
              <w:rPr>
                <w:color w:val="000000"/>
                <w:sz w:val="19"/>
                <w:szCs w:val="19"/>
              </w:rPr>
              <w:t>9,0720</w:t>
            </w:r>
          </w:p>
        </w:tc>
        <w:tc>
          <w:tcPr>
            <w:tcW w:w="1181" w:type="dxa"/>
            <w:vAlign w:val="bottom"/>
          </w:tcPr>
          <w:p w14:paraId="57817C5B" w14:textId="0A9DF0C4" w:rsidR="00C5345E" w:rsidRPr="006F0B3D" w:rsidRDefault="00C5345E" w:rsidP="00C5345E">
            <w:pPr>
              <w:spacing w:after="0" w:line="240" w:lineRule="auto"/>
              <w:jc w:val="center"/>
              <w:rPr>
                <w:rFonts w:cs="Times New Roman"/>
                <w:color w:val="000000"/>
                <w:sz w:val="20"/>
                <w:szCs w:val="20"/>
              </w:rPr>
            </w:pPr>
            <w:r>
              <w:rPr>
                <w:color w:val="000000"/>
                <w:sz w:val="19"/>
                <w:szCs w:val="19"/>
              </w:rPr>
              <w:t>9,0720</w:t>
            </w:r>
          </w:p>
        </w:tc>
        <w:tc>
          <w:tcPr>
            <w:tcW w:w="1182" w:type="dxa"/>
            <w:vAlign w:val="center"/>
          </w:tcPr>
          <w:p w14:paraId="1D8C92F1" w14:textId="682A3D6F" w:rsidR="00C5345E" w:rsidRPr="006F0B3D" w:rsidRDefault="00C5345E" w:rsidP="00C5345E">
            <w:pPr>
              <w:spacing w:after="0" w:line="240" w:lineRule="auto"/>
              <w:jc w:val="center"/>
              <w:rPr>
                <w:rFonts w:cs="Times New Roman"/>
                <w:color w:val="000000"/>
                <w:sz w:val="20"/>
                <w:szCs w:val="20"/>
              </w:rPr>
            </w:pPr>
            <w:r>
              <w:rPr>
                <w:color w:val="000000"/>
                <w:sz w:val="19"/>
                <w:szCs w:val="19"/>
              </w:rPr>
              <w:t>7,5190</w:t>
            </w:r>
          </w:p>
        </w:tc>
      </w:tr>
      <w:tr w:rsidR="00C5345E" w:rsidRPr="006F0B3D" w14:paraId="37EAE5F8" w14:textId="77777777" w:rsidTr="00C5345E">
        <w:trPr>
          <w:trHeight w:val="244"/>
        </w:trPr>
        <w:tc>
          <w:tcPr>
            <w:tcW w:w="1980" w:type="dxa"/>
            <w:vMerge/>
            <w:vAlign w:val="center"/>
          </w:tcPr>
          <w:p w14:paraId="24B344D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C639344"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631557EA" w14:textId="3783A7F0" w:rsidR="00C5345E" w:rsidRPr="006F0B3D" w:rsidRDefault="00C5345E" w:rsidP="00C5345E">
            <w:pPr>
              <w:spacing w:after="0" w:line="240" w:lineRule="auto"/>
              <w:jc w:val="center"/>
              <w:rPr>
                <w:rFonts w:cs="Times New Roman"/>
                <w:color w:val="000000"/>
                <w:sz w:val="20"/>
                <w:szCs w:val="20"/>
              </w:rPr>
            </w:pPr>
            <w:r>
              <w:rPr>
                <w:color w:val="000000"/>
                <w:sz w:val="19"/>
                <w:szCs w:val="19"/>
              </w:rPr>
              <w:t>0,9073</w:t>
            </w:r>
          </w:p>
        </w:tc>
        <w:tc>
          <w:tcPr>
            <w:tcW w:w="1181" w:type="dxa"/>
            <w:vAlign w:val="bottom"/>
          </w:tcPr>
          <w:p w14:paraId="44DA9F66" w14:textId="50CE6925" w:rsidR="00C5345E" w:rsidRPr="006F0B3D" w:rsidRDefault="00C5345E" w:rsidP="00C5345E">
            <w:pPr>
              <w:spacing w:after="0" w:line="240" w:lineRule="auto"/>
              <w:jc w:val="center"/>
              <w:rPr>
                <w:rFonts w:cs="Times New Roman"/>
                <w:color w:val="000000"/>
                <w:sz w:val="20"/>
                <w:szCs w:val="20"/>
              </w:rPr>
            </w:pPr>
            <w:r>
              <w:rPr>
                <w:color w:val="000000"/>
                <w:sz w:val="19"/>
                <w:szCs w:val="19"/>
              </w:rPr>
              <w:t>0,9073</w:t>
            </w:r>
          </w:p>
        </w:tc>
        <w:tc>
          <w:tcPr>
            <w:tcW w:w="1182" w:type="dxa"/>
            <w:vAlign w:val="center"/>
          </w:tcPr>
          <w:p w14:paraId="1221DB68" w14:textId="19A48ACF" w:rsidR="00C5345E" w:rsidRPr="006F0B3D" w:rsidRDefault="00C5345E" w:rsidP="00C5345E">
            <w:pPr>
              <w:spacing w:after="0" w:line="240" w:lineRule="auto"/>
              <w:jc w:val="center"/>
              <w:rPr>
                <w:rFonts w:cs="Times New Roman"/>
                <w:color w:val="000000"/>
                <w:sz w:val="20"/>
                <w:szCs w:val="20"/>
              </w:rPr>
            </w:pPr>
            <w:r>
              <w:rPr>
                <w:color w:val="000000"/>
                <w:sz w:val="19"/>
                <w:szCs w:val="19"/>
              </w:rPr>
              <w:t>1,1862</w:t>
            </w:r>
          </w:p>
        </w:tc>
      </w:tr>
      <w:tr w:rsidR="00C5345E" w:rsidRPr="006F0B3D" w14:paraId="5F9722F4" w14:textId="77777777" w:rsidTr="006F0B3D">
        <w:trPr>
          <w:trHeight w:val="244"/>
        </w:trPr>
        <w:tc>
          <w:tcPr>
            <w:tcW w:w="1980" w:type="dxa"/>
            <w:vMerge/>
            <w:vAlign w:val="center"/>
          </w:tcPr>
          <w:p w14:paraId="498535FB"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674C4B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18AA5A00" w14:textId="586DDCEC" w:rsidR="00C5345E" w:rsidRPr="006F0B3D" w:rsidRDefault="00C5345E" w:rsidP="00C5345E">
            <w:pPr>
              <w:spacing w:after="0" w:line="240" w:lineRule="auto"/>
              <w:jc w:val="center"/>
              <w:rPr>
                <w:rFonts w:cs="Times New Roman"/>
                <w:color w:val="000000"/>
                <w:sz w:val="20"/>
                <w:szCs w:val="20"/>
              </w:rPr>
            </w:pPr>
            <w:r>
              <w:rPr>
                <w:color w:val="000000"/>
                <w:sz w:val="19"/>
                <w:szCs w:val="19"/>
              </w:rPr>
              <w:t>4,2122</w:t>
            </w:r>
          </w:p>
        </w:tc>
        <w:tc>
          <w:tcPr>
            <w:tcW w:w="1181" w:type="dxa"/>
            <w:vAlign w:val="center"/>
          </w:tcPr>
          <w:p w14:paraId="5A4B5F1B" w14:textId="09C12CA5" w:rsidR="00C5345E" w:rsidRPr="006F0B3D" w:rsidRDefault="00C5345E" w:rsidP="00C5345E">
            <w:pPr>
              <w:spacing w:after="0" w:line="240" w:lineRule="auto"/>
              <w:jc w:val="center"/>
              <w:rPr>
                <w:rFonts w:cs="Times New Roman"/>
                <w:color w:val="000000"/>
                <w:sz w:val="20"/>
                <w:szCs w:val="20"/>
              </w:rPr>
            </w:pPr>
            <w:r>
              <w:rPr>
                <w:color w:val="000000"/>
                <w:sz w:val="19"/>
                <w:szCs w:val="19"/>
              </w:rPr>
              <w:t>4,0200</w:t>
            </w:r>
          </w:p>
        </w:tc>
        <w:tc>
          <w:tcPr>
            <w:tcW w:w="1182" w:type="dxa"/>
            <w:vAlign w:val="center"/>
          </w:tcPr>
          <w:p w14:paraId="188C75FD" w14:textId="52DA606D" w:rsidR="00C5345E" w:rsidRPr="006F0B3D" w:rsidRDefault="00C5345E" w:rsidP="00C5345E">
            <w:pPr>
              <w:spacing w:after="0" w:line="240" w:lineRule="auto"/>
              <w:jc w:val="center"/>
              <w:rPr>
                <w:rFonts w:cs="Times New Roman"/>
                <w:color w:val="000000"/>
                <w:sz w:val="20"/>
                <w:szCs w:val="20"/>
              </w:rPr>
            </w:pPr>
            <w:r>
              <w:rPr>
                <w:color w:val="000000"/>
                <w:sz w:val="19"/>
                <w:szCs w:val="19"/>
              </w:rPr>
              <w:t>3,8651</w:t>
            </w:r>
          </w:p>
        </w:tc>
      </w:tr>
      <w:tr w:rsidR="00C5345E" w:rsidRPr="006F0B3D" w14:paraId="4BA63956" w14:textId="77777777" w:rsidTr="006F0B3D">
        <w:trPr>
          <w:trHeight w:val="244"/>
        </w:trPr>
        <w:tc>
          <w:tcPr>
            <w:tcW w:w="1980" w:type="dxa"/>
            <w:vMerge/>
            <w:vAlign w:val="center"/>
          </w:tcPr>
          <w:p w14:paraId="4424E5B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68EBAEF"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3CA647E7" w14:textId="1EB20F10" w:rsidR="00C5345E" w:rsidRPr="006F0B3D" w:rsidRDefault="00C5345E" w:rsidP="00C5345E">
            <w:pPr>
              <w:spacing w:after="0" w:line="240" w:lineRule="auto"/>
              <w:jc w:val="center"/>
              <w:rPr>
                <w:rFonts w:cs="Times New Roman"/>
                <w:color w:val="000000"/>
                <w:sz w:val="20"/>
                <w:szCs w:val="20"/>
              </w:rPr>
            </w:pPr>
            <w:r>
              <w:rPr>
                <w:color w:val="000000"/>
                <w:sz w:val="19"/>
                <w:szCs w:val="19"/>
              </w:rPr>
              <w:t>4,0024</w:t>
            </w:r>
          </w:p>
        </w:tc>
        <w:tc>
          <w:tcPr>
            <w:tcW w:w="1181" w:type="dxa"/>
            <w:vAlign w:val="center"/>
          </w:tcPr>
          <w:p w14:paraId="52214408" w14:textId="2FF8AE02" w:rsidR="00C5345E" w:rsidRPr="006F0B3D" w:rsidRDefault="00C5345E" w:rsidP="00C5345E">
            <w:pPr>
              <w:spacing w:after="0" w:line="240" w:lineRule="auto"/>
              <w:jc w:val="center"/>
              <w:rPr>
                <w:rFonts w:cs="Times New Roman"/>
                <w:color w:val="000000"/>
                <w:sz w:val="20"/>
                <w:szCs w:val="20"/>
              </w:rPr>
            </w:pPr>
            <w:r>
              <w:rPr>
                <w:color w:val="000000"/>
                <w:sz w:val="19"/>
                <w:szCs w:val="19"/>
              </w:rPr>
              <w:t>3,9326</w:t>
            </w:r>
          </w:p>
        </w:tc>
        <w:tc>
          <w:tcPr>
            <w:tcW w:w="1182" w:type="dxa"/>
            <w:vAlign w:val="center"/>
          </w:tcPr>
          <w:p w14:paraId="613BBBF3" w14:textId="72384A5B" w:rsidR="00C5345E" w:rsidRPr="006F0B3D" w:rsidRDefault="00C5345E" w:rsidP="00C5345E">
            <w:pPr>
              <w:spacing w:after="0" w:line="240" w:lineRule="auto"/>
              <w:jc w:val="center"/>
              <w:rPr>
                <w:rFonts w:cs="Times New Roman"/>
                <w:color w:val="000000"/>
                <w:sz w:val="20"/>
                <w:szCs w:val="20"/>
              </w:rPr>
            </w:pPr>
            <w:r>
              <w:rPr>
                <w:color w:val="000000"/>
                <w:sz w:val="19"/>
                <w:szCs w:val="19"/>
              </w:rPr>
              <w:t>3,6500</w:t>
            </w:r>
          </w:p>
        </w:tc>
      </w:tr>
      <w:tr w:rsidR="00C5345E" w:rsidRPr="006F0B3D" w14:paraId="76E6B2FE" w14:textId="77777777" w:rsidTr="00C5345E">
        <w:trPr>
          <w:trHeight w:val="244"/>
        </w:trPr>
        <w:tc>
          <w:tcPr>
            <w:tcW w:w="1980" w:type="dxa"/>
            <w:vMerge/>
            <w:vAlign w:val="center"/>
          </w:tcPr>
          <w:p w14:paraId="42F26CD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9462A5A"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bottom"/>
          </w:tcPr>
          <w:p w14:paraId="43D3AC04" w14:textId="748977C5" w:rsidR="00C5345E" w:rsidRPr="006F0B3D" w:rsidRDefault="00C5345E" w:rsidP="00C5345E">
            <w:pPr>
              <w:spacing w:after="0" w:line="240" w:lineRule="auto"/>
              <w:jc w:val="center"/>
              <w:rPr>
                <w:rFonts w:cs="Times New Roman"/>
                <w:color w:val="000000"/>
                <w:sz w:val="20"/>
                <w:szCs w:val="20"/>
              </w:rPr>
            </w:pPr>
            <w:r>
              <w:rPr>
                <w:color w:val="000000"/>
                <w:sz w:val="19"/>
                <w:szCs w:val="19"/>
              </w:rPr>
              <w:t>0,2098</w:t>
            </w:r>
          </w:p>
        </w:tc>
        <w:tc>
          <w:tcPr>
            <w:tcW w:w="1181" w:type="dxa"/>
            <w:vAlign w:val="bottom"/>
          </w:tcPr>
          <w:p w14:paraId="2A7AEFD1" w14:textId="58C4C45D" w:rsidR="00C5345E" w:rsidRPr="006F0B3D" w:rsidRDefault="00C5345E" w:rsidP="00C5345E">
            <w:pPr>
              <w:spacing w:after="0" w:line="240" w:lineRule="auto"/>
              <w:jc w:val="center"/>
              <w:rPr>
                <w:rFonts w:cs="Times New Roman"/>
                <w:color w:val="000000"/>
                <w:sz w:val="20"/>
                <w:szCs w:val="20"/>
              </w:rPr>
            </w:pPr>
            <w:r>
              <w:rPr>
                <w:color w:val="000000"/>
                <w:sz w:val="19"/>
                <w:szCs w:val="19"/>
              </w:rPr>
              <w:t>0,0874</w:t>
            </w:r>
          </w:p>
        </w:tc>
        <w:tc>
          <w:tcPr>
            <w:tcW w:w="1182" w:type="dxa"/>
            <w:vAlign w:val="center"/>
          </w:tcPr>
          <w:p w14:paraId="494F0103" w14:textId="0FAE111C" w:rsidR="00C5345E" w:rsidRPr="006F0B3D" w:rsidRDefault="00C5345E" w:rsidP="00C5345E">
            <w:pPr>
              <w:spacing w:after="0" w:line="240" w:lineRule="auto"/>
              <w:jc w:val="center"/>
              <w:rPr>
                <w:rFonts w:cs="Times New Roman"/>
                <w:color w:val="000000"/>
                <w:sz w:val="20"/>
                <w:szCs w:val="20"/>
              </w:rPr>
            </w:pPr>
            <w:r>
              <w:rPr>
                <w:color w:val="000000"/>
                <w:sz w:val="19"/>
                <w:szCs w:val="19"/>
              </w:rPr>
              <w:t>0,2151</w:t>
            </w:r>
          </w:p>
        </w:tc>
      </w:tr>
      <w:tr w:rsidR="00C5345E" w:rsidRPr="006F0B3D" w14:paraId="5680AA8C" w14:textId="77777777" w:rsidTr="006F0B3D">
        <w:trPr>
          <w:trHeight w:val="244"/>
        </w:trPr>
        <w:tc>
          <w:tcPr>
            <w:tcW w:w="1980" w:type="dxa"/>
            <w:vMerge/>
            <w:vAlign w:val="center"/>
          </w:tcPr>
          <w:p w14:paraId="0B6DB17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A3EBB97"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23AF45A8" w14:textId="23D3132D" w:rsidR="00C5345E" w:rsidRPr="006F0B3D" w:rsidRDefault="00C5345E" w:rsidP="00C5345E">
            <w:pPr>
              <w:spacing w:after="0" w:line="240" w:lineRule="auto"/>
              <w:jc w:val="center"/>
              <w:rPr>
                <w:rFonts w:cs="Times New Roman"/>
                <w:color w:val="000000"/>
                <w:sz w:val="20"/>
                <w:szCs w:val="20"/>
              </w:rPr>
            </w:pPr>
            <w:r>
              <w:rPr>
                <w:color w:val="000000"/>
                <w:sz w:val="19"/>
                <w:szCs w:val="19"/>
              </w:rPr>
              <w:t>3,9525</w:t>
            </w:r>
          </w:p>
        </w:tc>
        <w:tc>
          <w:tcPr>
            <w:tcW w:w="1181" w:type="dxa"/>
            <w:vAlign w:val="center"/>
          </w:tcPr>
          <w:p w14:paraId="1610018B" w14:textId="73935B12" w:rsidR="00C5345E" w:rsidRPr="006F0B3D" w:rsidRDefault="00C5345E" w:rsidP="00C5345E">
            <w:pPr>
              <w:spacing w:after="0" w:line="240" w:lineRule="auto"/>
              <w:jc w:val="center"/>
              <w:rPr>
                <w:rFonts w:cs="Times New Roman"/>
                <w:color w:val="000000"/>
                <w:sz w:val="20"/>
                <w:szCs w:val="20"/>
              </w:rPr>
            </w:pPr>
            <w:r>
              <w:rPr>
                <w:color w:val="000000"/>
                <w:sz w:val="19"/>
                <w:szCs w:val="19"/>
              </w:rPr>
              <w:t>4,1447</w:t>
            </w:r>
          </w:p>
        </w:tc>
        <w:tc>
          <w:tcPr>
            <w:tcW w:w="1182" w:type="dxa"/>
            <w:vAlign w:val="center"/>
          </w:tcPr>
          <w:p w14:paraId="7F17FE38" w14:textId="7719A471" w:rsidR="00C5345E" w:rsidRPr="006F0B3D" w:rsidRDefault="00C5345E" w:rsidP="00C5345E">
            <w:pPr>
              <w:spacing w:after="0" w:line="240" w:lineRule="auto"/>
              <w:jc w:val="center"/>
              <w:rPr>
                <w:rFonts w:cs="Times New Roman"/>
                <w:color w:val="000000"/>
                <w:sz w:val="20"/>
                <w:szCs w:val="20"/>
              </w:rPr>
            </w:pPr>
            <w:r>
              <w:rPr>
                <w:color w:val="000000"/>
                <w:sz w:val="19"/>
                <w:szCs w:val="19"/>
              </w:rPr>
              <w:t>2,4677</w:t>
            </w:r>
          </w:p>
        </w:tc>
      </w:tr>
      <w:tr w:rsidR="00C5345E" w:rsidRPr="006F0B3D" w14:paraId="1C17B2D4" w14:textId="77777777" w:rsidTr="006F0B3D">
        <w:trPr>
          <w:trHeight w:val="244"/>
        </w:trPr>
        <w:tc>
          <w:tcPr>
            <w:tcW w:w="1980" w:type="dxa"/>
            <w:vMerge/>
            <w:vAlign w:val="center"/>
          </w:tcPr>
          <w:p w14:paraId="211B8E9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93AB0AB"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1B985A3A" w14:textId="2DC67A43" w:rsidR="00C5345E" w:rsidRPr="006F0B3D" w:rsidRDefault="00C5345E" w:rsidP="00C5345E">
            <w:pPr>
              <w:spacing w:after="0" w:line="240" w:lineRule="auto"/>
              <w:jc w:val="center"/>
              <w:rPr>
                <w:rFonts w:cs="Times New Roman"/>
                <w:color w:val="000000"/>
                <w:sz w:val="20"/>
                <w:szCs w:val="20"/>
              </w:rPr>
            </w:pPr>
            <w:r>
              <w:rPr>
                <w:color w:val="000000"/>
                <w:sz w:val="19"/>
                <w:szCs w:val="19"/>
              </w:rPr>
              <w:t>4,2122</w:t>
            </w:r>
          </w:p>
        </w:tc>
        <w:tc>
          <w:tcPr>
            <w:tcW w:w="1181" w:type="dxa"/>
            <w:vAlign w:val="center"/>
          </w:tcPr>
          <w:p w14:paraId="3ECA2F33" w14:textId="324D35E1" w:rsidR="00C5345E" w:rsidRPr="006F0B3D" w:rsidRDefault="00C5345E" w:rsidP="00C5345E">
            <w:pPr>
              <w:spacing w:after="0" w:line="240" w:lineRule="auto"/>
              <w:jc w:val="center"/>
              <w:rPr>
                <w:rFonts w:cs="Times New Roman"/>
                <w:color w:val="000000"/>
                <w:sz w:val="20"/>
                <w:szCs w:val="20"/>
              </w:rPr>
            </w:pPr>
            <w:r>
              <w:rPr>
                <w:color w:val="000000"/>
                <w:sz w:val="19"/>
                <w:szCs w:val="19"/>
              </w:rPr>
              <w:t>4,0200</w:t>
            </w:r>
          </w:p>
        </w:tc>
        <w:tc>
          <w:tcPr>
            <w:tcW w:w="1182" w:type="dxa"/>
            <w:vAlign w:val="center"/>
          </w:tcPr>
          <w:p w14:paraId="6D817FFB" w14:textId="5718D4E6" w:rsidR="00C5345E" w:rsidRPr="006F0B3D" w:rsidRDefault="00C5345E" w:rsidP="00C5345E">
            <w:pPr>
              <w:spacing w:after="0" w:line="240" w:lineRule="auto"/>
              <w:jc w:val="center"/>
              <w:rPr>
                <w:rFonts w:cs="Times New Roman"/>
                <w:color w:val="000000"/>
                <w:sz w:val="20"/>
                <w:szCs w:val="20"/>
              </w:rPr>
            </w:pPr>
            <w:r>
              <w:rPr>
                <w:color w:val="000000"/>
                <w:sz w:val="19"/>
                <w:szCs w:val="19"/>
              </w:rPr>
              <w:t>3,8651</w:t>
            </w:r>
          </w:p>
        </w:tc>
      </w:tr>
      <w:tr w:rsidR="00C5345E" w:rsidRPr="006F0B3D" w14:paraId="074B55AA" w14:textId="77777777" w:rsidTr="006F0B3D">
        <w:trPr>
          <w:trHeight w:val="244"/>
        </w:trPr>
        <w:tc>
          <w:tcPr>
            <w:tcW w:w="1980" w:type="dxa"/>
            <w:vMerge/>
            <w:vAlign w:val="center"/>
          </w:tcPr>
          <w:p w14:paraId="54341F32"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E9D9322"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2E22749E" w14:textId="6EAC656D" w:rsidR="00C5345E" w:rsidRPr="006F0B3D" w:rsidRDefault="00C5345E" w:rsidP="00C5345E">
            <w:pPr>
              <w:spacing w:after="0" w:line="240" w:lineRule="auto"/>
              <w:jc w:val="center"/>
              <w:rPr>
                <w:rFonts w:cs="Times New Roman"/>
                <w:color w:val="000000"/>
                <w:sz w:val="20"/>
                <w:szCs w:val="20"/>
              </w:rPr>
            </w:pPr>
            <w:r>
              <w:rPr>
                <w:color w:val="000000"/>
                <w:sz w:val="19"/>
                <w:szCs w:val="19"/>
              </w:rPr>
              <w:t>4,0024</w:t>
            </w:r>
          </w:p>
        </w:tc>
        <w:tc>
          <w:tcPr>
            <w:tcW w:w="1181" w:type="dxa"/>
            <w:vAlign w:val="center"/>
          </w:tcPr>
          <w:p w14:paraId="7AE08F36" w14:textId="66BBF9AF" w:rsidR="00C5345E" w:rsidRPr="006F0B3D" w:rsidRDefault="00C5345E" w:rsidP="00C5345E">
            <w:pPr>
              <w:spacing w:after="0" w:line="240" w:lineRule="auto"/>
              <w:jc w:val="center"/>
              <w:rPr>
                <w:rFonts w:cs="Times New Roman"/>
                <w:color w:val="000000"/>
                <w:sz w:val="20"/>
                <w:szCs w:val="20"/>
              </w:rPr>
            </w:pPr>
            <w:r>
              <w:rPr>
                <w:color w:val="000000"/>
                <w:sz w:val="19"/>
                <w:szCs w:val="19"/>
              </w:rPr>
              <w:t>3,9326</w:t>
            </w:r>
          </w:p>
        </w:tc>
        <w:tc>
          <w:tcPr>
            <w:tcW w:w="1182" w:type="dxa"/>
            <w:vAlign w:val="center"/>
          </w:tcPr>
          <w:p w14:paraId="13E30534" w14:textId="5466AEC7" w:rsidR="00C5345E" w:rsidRPr="006F0B3D" w:rsidRDefault="00C5345E" w:rsidP="00C5345E">
            <w:pPr>
              <w:spacing w:after="0" w:line="240" w:lineRule="auto"/>
              <w:jc w:val="center"/>
              <w:rPr>
                <w:rFonts w:cs="Times New Roman"/>
                <w:color w:val="000000"/>
                <w:sz w:val="20"/>
                <w:szCs w:val="20"/>
              </w:rPr>
            </w:pPr>
            <w:r>
              <w:rPr>
                <w:color w:val="000000"/>
                <w:sz w:val="19"/>
                <w:szCs w:val="19"/>
              </w:rPr>
              <w:t>3,6500</w:t>
            </w:r>
          </w:p>
        </w:tc>
      </w:tr>
      <w:tr w:rsidR="00C5345E" w:rsidRPr="006F0B3D" w14:paraId="1C9B85AE" w14:textId="77777777" w:rsidTr="006F0B3D">
        <w:trPr>
          <w:trHeight w:val="244"/>
        </w:trPr>
        <w:tc>
          <w:tcPr>
            <w:tcW w:w="1980" w:type="dxa"/>
            <w:vMerge/>
            <w:vAlign w:val="center"/>
          </w:tcPr>
          <w:p w14:paraId="70220FF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5CB027E"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382B898B" w14:textId="024BD9F8" w:rsidR="00C5345E" w:rsidRPr="006F0B3D" w:rsidRDefault="00C5345E" w:rsidP="00C5345E">
            <w:pPr>
              <w:spacing w:after="0" w:line="240" w:lineRule="auto"/>
              <w:jc w:val="center"/>
              <w:rPr>
                <w:rFonts w:cs="Times New Roman"/>
                <w:color w:val="000000"/>
                <w:sz w:val="20"/>
                <w:szCs w:val="20"/>
              </w:rPr>
            </w:pPr>
            <w:r>
              <w:rPr>
                <w:color w:val="000000"/>
                <w:sz w:val="19"/>
                <w:szCs w:val="19"/>
              </w:rPr>
              <w:t>0,2098</w:t>
            </w:r>
          </w:p>
        </w:tc>
        <w:tc>
          <w:tcPr>
            <w:tcW w:w="1181" w:type="dxa"/>
            <w:vAlign w:val="center"/>
          </w:tcPr>
          <w:p w14:paraId="7948774E" w14:textId="32F5B21F" w:rsidR="00C5345E" w:rsidRPr="006F0B3D" w:rsidRDefault="00C5345E" w:rsidP="00C5345E">
            <w:pPr>
              <w:spacing w:after="0" w:line="240" w:lineRule="auto"/>
              <w:jc w:val="center"/>
              <w:rPr>
                <w:rFonts w:cs="Times New Roman"/>
                <w:color w:val="000000"/>
                <w:sz w:val="20"/>
                <w:szCs w:val="20"/>
              </w:rPr>
            </w:pPr>
            <w:r>
              <w:rPr>
                <w:color w:val="000000"/>
                <w:sz w:val="19"/>
                <w:szCs w:val="19"/>
              </w:rPr>
              <w:t>0,0874</w:t>
            </w:r>
          </w:p>
        </w:tc>
        <w:tc>
          <w:tcPr>
            <w:tcW w:w="1182" w:type="dxa"/>
            <w:vAlign w:val="center"/>
          </w:tcPr>
          <w:p w14:paraId="6C15D50F" w14:textId="16BF1D7E" w:rsidR="00C5345E" w:rsidRPr="006F0B3D" w:rsidRDefault="00C5345E" w:rsidP="00C5345E">
            <w:pPr>
              <w:spacing w:after="0" w:line="240" w:lineRule="auto"/>
              <w:jc w:val="center"/>
              <w:rPr>
                <w:rFonts w:cs="Times New Roman"/>
                <w:color w:val="000000"/>
                <w:sz w:val="20"/>
                <w:szCs w:val="20"/>
              </w:rPr>
            </w:pPr>
            <w:r>
              <w:rPr>
                <w:color w:val="000000"/>
                <w:sz w:val="19"/>
                <w:szCs w:val="19"/>
              </w:rPr>
              <w:t>0,2151</w:t>
            </w:r>
          </w:p>
        </w:tc>
      </w:tr>
      <w:tr w:rsidR="00C5345E" w:rsidRPr="006F0B3D" w14:paraId="27888ADC" w14:textId="77777777" w:rsidTr="006F0B3D">
        <w:trPr>
          <w:trHeight w:val="244"/>
        </w:trPr>
        <w:tc>
          <w:tcPr>
            <w:tcW w:w="1980" w:type="dxa"/>
            <w:vMerge/>
            <w:vAlign w:val="center"/>
          </w:tcPr>
          <w:p w14:paraId="156426FA"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E37F23A"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035477C3" w14:textId="3CDB272B" w:rsidR="00C5345E" w:rsidRPr="006F0B3D" w:rsidRDefault="00C5345E" w:rsidP="00C5345E">
            <w:pPr>
              <w:spacing w:after="0" w:line="240" w:lineRule="auto"/>
              <w:jc w:val="center"/>
              <w:rPr>
                <w:rFonts w:cs="Times New Roman"/>
                <w:color w:val="000000"/>
                <w:sz w:val="20"/>
                <w:szCs w:val="20"/>
              </w:rPr>
            </w:pPr>
            <w:r>
              <w:rPr>
                <w:color w:val="000000"/>
                <w:sz w:val="19"/>
                <w:szCs w:val="19"/>
              </w:rPr>
              <w:t>3,9525</w:t>
            </w:r>
          </w:p>
        </w:tc>
        <w:tc>
          <w:tcPr>
            <w:tcW w:w="1181" w:type="dxa"/>
            <w:vAlign w:val="center"/>
          </w:tcPr>
          <w:p w14:paraId="5A831B67" w14:textId="3E7A5F88" w:rsidR="00C5345E" w:rsidRPr="006F0B3D" w:rsidRDefault="00C5345E" w:rsidP="00C5345E">
            <w:pPr>
              <w:spacing w:after="0" w:line="240" w:lineRule="auto"/>
              <w:jc w:val="center"/>
              <w:rPr>
                <w:rFonts w:cs="Times New Roman"/>
                <w:color w:val="000000"/>
                <w:sz w:val="20"/>
                <w:szCs w:val="20"/>
              </w:rPr>
            </w:pPr>
            <w:r>
              <w:rPr>
                <w:color w:val="000000"/>
                <w:sz w:val="19"/>
                <w:szCs w:val="19"/>
              </w:rPr>
              <w:t>4,1447</w:t>
            </w:r>
          </w:p>
        </w:tc>
        <w:tc>
          <w:tcPr>
            <w:tcW w:w="1182" w:type="dxa"/>
            <w:vAlign w:val="center"/>
          </w:tcPr>
          <w:p w14:paraId="72BF14A9" w14:textId="77AFC61C" w:rsidR="00C5345E" w:rsidRPr="006F0B3D" w:rsidRDefault="00C5345E" w:rsidP="00C5345E">
            <w:pPr>
              <w:spacing w:after="0" w:line="240" w:lineRule="auto"/>
              <w:jc w:val="center"/>
              <w:rPr>
                <w:rFonts w:cs="Times New Roman"/>
                <w:color w:val="000000"/>
                <w:sz w:val="20"/>
                <w:szCs w:val="20"/>
              </w:rPr>
            </w:pPr>
            <w:r>
              <w:rPr>
                <w:color w:val="000000"/>
                <w:sz w:val="19"/>
                <w:szCs w:val="19"/>
              </w:rPr>
              <w:t>2,4677</w:t>
            </w:r>
          </w:p>
        </w:tc>
      </w:tr>
      <w:tr w:rsidR="00C5345E" w:rsidRPr="006F0B3D" w14:paraId="3E71CED6" w14:textId="77777777" w:rsidTr="006F0B3D">
        <w:trPr>
          <w:trHeight w:val="244"/>
        </w:trPr>
        <w:tc>
          <w:tcPr>
            <w:tcW w:w="1980" w:type="dxa"/>
            <w:vMerge/>
            <w:vAlign w:val="center"/>
          </w:tcPr>
          <w:p w14:paraId="3C43F051"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15671777"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2EFBE103" w14:textId="2D501AFB" w:rsidR="00C5345E" w:rsidRPr="006F0B3D" w:rsidRDefault="00C5345E" w:rsidP="00C5345E">
            <w:pPr>
              <w:spacing w:after="0" w:line="240" w:lineRule="auto"/>
              <w:jc w:val="center"/>
              <w:rPr>
                <w:rFonts w:cs="Times New Roman"/>
                <w:color w:val="000000"/>
                <w:sz w:val="20"/>
                <w:szCs w:val="20"/>
              </w:rPr>
            </w:pPr>
            <w:r>
              <w:rPr>
                <w:color w:val="000000"/>
                <w:sz w:val="19"/>
                <w:szCs w:val="19"/>
              </w:rPr>
              <w:t>36,98</w:t>
            </w:r>
          </w:p>
        </w:tc>
        <w:tc>
          <w:tcPr>
            <w:tcW w:w="1181" w:type="dxa"/>
            <w:vAlign w:val="center"/>
          </w:tcPr>
          <w:p w14:paraId="0FF3ED16" w14:textId="7527DDEE" w:rsidR="00C5345E" w:rsidRPr="006F0B3D" w:rsidRDefault="00C5345E" w:rsidP="00C5345E">
            <w:pPr>
              <w:spacing w:after="0" w:line="240" w:lineRule="auto"/>
              <w:jc w:val="center"/>
              <w:rPr>
                <w:rFonts w:cs="Times New Roman"/>
                <w:color w:val="000000"/>
                <w:sz w:val="20"/>
                <w:szCs w:val="20"/>
              </w:rPr>
            </w:pPr>
            <w:r>
              <w:rPr>
                <w:color w:val="000000"/>
                <w:sz w:val="19"/>
                <w:szCs w:val="19"/>
              </w:rPr>
              <w:t>36,98</w:t>
            </w:r>
          </w:p>
        </w:tc>
        <w:tc>
          <w:tcPr>
            <w:tcW w:w="1182" w:type="dxa"/>
            <w:vAlign w:val="center"/>
          </w:tcPr>
          <w:p w14:paraId="1BDB12ED" w14:textId="1579EFFF" w:rsidR="00C5345E" w:rsidRPr="006F0B3D" w:rsidRDefault="00C5345E" w:rsidP="00C5345E">
            <w:pPr>
              <w:spacing w:after="0" w:line="240" w:lineRule="auto"/>
              <w:jc w:val="center"/>
              <w:rPr>
                <w:rFonts w:cs="Times New Roman"/>
                <w:color w:val="000000"/>
                <w:sz w:val="20"/>
                <w:szCs w:val="20"/>
              </w:rPr>
            </w:pPr>
            <w:r>
              <w:rPr>
                <w:color w:val="000000"/>
                <w:sz w:val="19"/>
                <w:szCs w:val="19"/>
              </w:rPr>
              <w:t>36,98</w:t>
            </w:r>
          </w:p>
        </w:tc>
      </w:tr>
      <w:tr w:rsidR="00C5345E" w:rsidRPr="006F0B3D" w14:paraId="00EE3AF2" w14:textId="77777777" w:rsidTr="00C5345E">
        <w:trPr>
          <w:trHeight w:val="244"/>
        </w:trPr>
        <w:tc>
          <w:tcPr>
            <w:tcW w:w="1980" w:type="dxa"/>
            <w:vMerge/>
            <w:vAlign w:val="center"/>
          </w:tcPr>
          <w:p w14:paraId="2F18BF2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636B46F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bottom"/>
          </w:tcPr>
          <w:p w14:paraId="258D4F5D" w14:textId="01F8B8EC" w:rsidR="00C5345E" w:rsidRPr="006F0B3D" w:rsidRDefault="00C5345E" w:rsidP="00C5345E">
            <w:pPr>
              <w:spacing w:after="0" w:line="240" w:lineRule="auto"/>
              <w:jc w:val="center"/>
              <w:rPr>
                <w:rFonts w:cs="Times New Roman"/>
                <w:color w:val="000000"/>
                <w:sz w:val="20"/>
                <w:szCs w:val="20"/>
              </w:rPr>
            </w:pPr>
            <w:r>
              <w:rPr>
                <w:color w:val="000000"/>
                <w:sz w:val="19"/>
                <w:szCs w:val="19"/>
              </w:rPr>
              <w:t>0,1139</w:t>
            </w:r>
          </w:p>
        </w:tc>
        <w:tc>
          <w:tcPr>
            <w:tcW w:w="1181" w:type="dxa"/>
            <w:vAlign w:val="bottom"/>
          </w:tcPr>
          <w:p w14:paraId="392A6506" w14:textId="3DDADA73" w:rsidR="00C5345E" w:rsidRPr="006F0B3D" w:rsidRDefault="00C5345E" w:rsidP="00C5345E">
            <w:pPr>
              <w:spacing w:after="0" w:line="240" w:lineRule="auto"/>
              <w:jc w:val="center"/>
              <w:rPr>
                <w:rFonts w:cs="Times New Roman"/>
                <w:color w:val="000000"/>
                <w:sz w:val="20"/>
                <w:szCs w:val="20"/>
              </w:rPr>
            </w:pPr>
            <w:r>
              <w:rPr>
                <w:color w:val="000000"/>
                <w:sz w:val="19"/>
                <w:szCs w:val="19"/>
              </w:rPr>
              <w:t>0,1087</w:t>
            </w:r>
          </w:p>
        </w:tc>
        <w:tc>
          <w:tcPr>
            <w:tcW w:w="1182" w:type="dxa"/>
            <w:vAlign w:val="bottom"/>
          </w:tcPr>
          <w:p w14:paraId="2A726089" w14:textId="0FFB47C6" w:rsidR="00C5345E" w:rsidRPr="006F0B3D" w:rsidRDefault="00C5345E" w:rsidP="00C5345E">
            <w:pPr>
              <w:spacing w:after="0" w:line="240" w:lineRule="auto"/>
              <w:jc w:val="center"/>
              <w:rPr>
                <w:rFonts w:cs="Times New Roman"/>
                <w:color w:val="000000"/>
                <w:sz w:val="20"/>
                <w:szCs w:val="20"/>
              </w:rPr>
            </w:pPr>
            <w:r>
              <w:rPr>
                <w:color w:val="000000"/>
                <w:sz w:val="19"/>
                <w:szCs w:val="19"/>
              </w:rPr>
              <w:t>0,1045</w:t>
            </w:r>
          </w:p>
        </w:tc>
      </w:tr>
      <w:tr w:rsidR="00C5345E" w:rsidRPr="006F0B3D" w14:paraId="1B684C81" w14:textId="77777777" w:rsidTr="00C5345E">
        <w:trPr>
          <w:trHeight w:val="244"/>
        </w:trPr>
        <w:tc>
          <w:tcPr>
            <w:tcW w:w="1980" w:type="dxa"/>
            <w:vMerge w:val="restart"/>
            <w:vAlign w:val="center"/>
          </w:tcPr>
          <w:p w14:paraId="203F6C18" w14:textId="4A8ECFEE"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КУ- ПМК-111</w:t>
            </w:r>
          </w:p>
        </w:tc>
        <w:tc>
          <w:tcPr>
            <w:tcW w:w="3827" w:type="dxa"/>
            <w:shd w:val="clear" w:color="auto" w:fill="auto"/>
            <w:vAlign w:val="center"/>
          </w:tcPr>
          <w:p w14:paraId="3C228D1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1181" w:type="dxa"/>
            <w:vAlign w:val="bottom"/>
          </w:tcPr>
          <w:p w14:paraId="148A8F6F" w14:textId="763A9D72"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6,2700</w:t>
            </w:r>
          </w:p>
        </w:tc>
        <w:tc>
          <w:tcPr>
            <w:tcW w:w="1181" w:type="dxa"/>
            <w:vAlign w:val="bottom"/>
          </w:tcPr>
          <w:p w14:paraId="22AD4907" w14:textId="41B71673"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6,2700</w:t>
            </w:r>
          </w:p>
        </w:tc>
        <w:tc>
          <w:tcPr>
            <w:tcW w:w="1182" w:type="dxa"/>
            <w:vAlign w:val="center"/>
          </w:tcPr>
          <w:p w14:paraId="6CD751C1" w14:textId="27E51352"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6,2700</w:t>
            </w:r>
          </w:p>
        </w:tc>
      </w:tr>
      <w:tr w:rsidR="00C5345E" w:rsidRPr="006F0B3D" w14:paraId="4C14A0A2" w14:textId="77777777" w:rsidTr="00C5345E">
        <w:trPr>
          <w:trHeight w:val="244"/>
        </w:trPr>
        <w:tc>
          <w:tcPr>
            <w:tcW w:w="1980" w:type="dxa"/>
            <w:vMerge/>
            <w:vAlign w:val="center"/>
          </w:tcPr>
          <w:p w14:paraId="0B4BC03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419BF2A"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1181" w:type="dxa"/>
            <w:vAlign w:val="bottom"/>
          </w:tcPr>
          <w:p w14:paraId="1AC7AF83" w14:textId="1A22E697"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1" w:type="dxa"/>
            <w:vAlign w:val="bottom"/>
          </w:tcPr>
          <w:p w14:paraId="79A4F4CD" w14:textId="47F4F25E"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2" w:type="dxa"/>
            <w:vAlign w:val="center"/>
          </w:tcPr>
          <w:p w14:paraId="48504FDD" w14:textId="1B02CCE1"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r>
      <w:tr w:rsidR="00C5345E" w:rsidRPr="006F0B3D" w14:paraId="7D28A8BE" w14:textId="77777777" w:rsidTr="00C5345E">
        <w:trPr>
          <w:trHeight w:val="244"/>
        </w:trPr>
        <w:tc>
          <w:tcPr>
            <w:tcW w:w="1980" w:type="dxa"/>
            <w:vMerge/>
            <w:vAlign w:val="center"/>
          </w:tcPr>
          <w:p w14:paraId="4E634E6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2C3A04E"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1181" w:type="dxa"/>
            <w:vAlign w:val="bottom"/>
          </w:tcPr>
          <w:p w14:paraId="35E9B6D7" w14:textId="557A8737" w:rsidR="00C5345E" w:rsidRPr="006F0B3D" w:rsidRDefault="00C5345E" w:rsidP="00C5345E">
            <w:pPr>
              <w:spacing w:after="0" w:line="240" w:lineRule="auto"/>
              <w:jc w:val="center"/>
              <w:rPr>
                <w:rFonts w:cs="Times New Roman"/>
                <w:color w:val="000000"/>
                <w:sz w:val="20"/>
                <w:szCs w:val="20"/>
              </w:rPr>
            </w:pPr>
            <w:r>
              <w:rPr>
                <w:color w:val="000000"/>
                <w:sz w:val="19"/>
                <w:szCs w:val="19"/>
              </w:rPr>
              <w:t>6,2700</w:t>
            </w:r>
          </w:p>
        </w:tc>
        <w:tc>
          <w:tcPr>
            <w:tcW w:w="1181" w:type="dxa"/>
            <w:vAlign w:val="bottom"/>
          </w:tcPr>
          <w:p w14:paraId="62181C29" w14:textId="58A21AA7" w:rsidR="00C5345E" w:rsidRPr="006F0B3D" w:rsidRDefault="00C5345E" w:rsidP="00C5345E">
            <w:pPr>
              <w:spacing w:after="0" w:line="240" w:lineRule="auto"/>
              <w:jc w:val="center"/>
              <w:rPr>
                <w:rFonts w:cs="Times New Roman"/>
                <w:color w:val="000000"/>
                <w:sz w:val="20"/>
                <w:szCs w:val="20"/>
              </w:rPr>
            </w:pPr>
            <w:r>
              <w:rPr>
                <w:color w:val="000000"/>
                <w:sz w:val="19"/>
                <w:szCs w:val="19"/>
              </w:rPr>
              <w:t>6,2700</w:t>
            </w:r>
          </w:p>
        </w:tc>
        <w:tc>
          <w:tcPr>
            <w:tcW w:w="1182" w:type="dxa"/>
            <w:vAlign w:val="center"/>
          </w:tcPr>
          <w:p w14:paraId="51FD4ABA" w14:textId="5DE5520E" w:rsidR="00C5345E" w:rsidRPr="006F0B3D" w:rsidRDefault="00C5345E" w:rsidP="00C5345E">
            <w:pPr>
              <w:spacing w:after="0" w:line="240" w:lineRule="auto"/>
              <w:jc w:val="center"/>
              <w:rPr>
                <w:rFonts w:cs="Times New Roman"/>
                <w:color w:val="000000"/>
                <w:sz w:val="20"/>
                <w:szCs w:val="20"/>
              </w:rPr>
            </w:pPr>
            <w:r>
              <w:rPr>
                <w:color w:val="000000"/>
                <w:sz w:val="19"/>
                <w:szCs w:val="19"/>
              </w:rPr>
              <w:t>6,2700</w:t>
            </w:r>
          </w:p>
        </w:tc>
      </w:tr>
      <w:tr w:rsidR="00C5345E" w:rsidRPr="006F0B3D" w14:paraId="610A20FE" w14:textId="77777777" w:rsidTr="00C5345E">
        <w:trPr>
          <w:trHeight w:val="244"/>
        </w:trPr>
        <w:tc>
          <w:tcPr>
            <w:tcW w:w="1980" w:type="dxa"/>
            <w:vMerge/>
            <w:vAlign w:val="center"/>
          </w:tcPr>
          <w:p w14:paraId="1BDE85C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2BFB7DA"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1181" w:type="dxa"/>
            <w:vAlign w:val="bottom"/>
          </w:tcPr>
          <w:p w14:paraId="4FFD10BE" w14:textId="4189D7AD"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1" w:type="dxa"/>
            <w:vAlign w:val="bottom"/>
          </w:tcPr>
          <w:p w14:paraId="3A782E1A" w14:textId="6023D399"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c>
          <w:tcPr>
            <w:tcW w:w="1182" w:type="dxa"/>
            <w:vAlign w:val="center"/>
          </w:tcPr>
          <w:p w14:paraId="2F8D768F" w14:textId="597986EC"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r>
      <w:tr w:rsidR="00C5345E" w:rsidRPr="006F0B3D" w14:paraId="3949AEF5" w14:textId="77777777" w:rsidTr="00C5345E">
        <w:trPr>
          <w:trHeight w:val="244"/>
        </w:trPr>
        <w:tc>
          <w:tcPr>
            <w:tcW w:w="1980" w:type="dxa"/>
            <w:vMerge/>
            <w:vAlign w:val="center"/>
          </w:tcPr>
          <w:p w14:paraId="5CA09055"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6CDE17A"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1181" w:type="dxa"/>
            <w:vAlign w:val="bottom"/>
          </w:tcPr>
          <w:p w14:paraId="734FBB91" w14:textId="2639EC9E" w:rsidR="00C5345E" w:rsidRPr="006F0B3D" w:rsidRDefault="00C5345E" w:rsidP="00C5345E">
            <w:pPr>
              <w:spacing w:after="0" w:line="240" w:lineRule="auto"/>
              <w:jc w:val="center"/>
              <w:rPr>
                <w:rFonts w:cs="Times New Roman"/>
                <w:color w:val="000000"/>
                <w:sz w:val="20"/>
                <w:szCs w:val="20"/>
              </w:rPr>
            </w:pPr>
            <w:r>
              <w:rPr>
                <w:color w:val="000000"/>
                <w:sz w:val="19"/>
                <w:szCs w:val="19"/>
              </w:rPr>
              <w:t>6,2700</w:t>
            </w:r>
          </w:p>
        </w:tc>
        <w:tc>
          <w:tcPr>
            <w:tcW w:w="1181" w:type="dxa"/>
            <w:vAlign w:val="bottom"/>
          </w:tcPr>
          <w:p w14:paraId="54DB96FF" w14:textId="17373DEC" w:rsidR="00C5345E" w:rsidRPr="006F0B3D" w:rsidRDefault="00C5345E" w:rsidP="00C5345E">
            <w:pPr>
              <w:spacing w:after="0" w:line="240" w:lineRule="auto"/>
              <w:jc w:val="center"/>
              <w:rPr>
                <w:rFonts w:cs="Times New Roman"/>
                <w:color w:val="000000"/>
                <w:sz w:val="20"/>
                <w:szCs w:val="20"/>
              </w:rPr>
            </w:pPr>
            <w:r>
              <w:rPr>
                <w:color w:val="000000"/>
                <w:sz w:val="19"/>
                <w:szCs w:val="19"/>
              </w:rPr>
              <w:t>6,2700</w:t>
            </w:r>
          </w:p>
        </w:tc>
        <w:tc>
          <w:tcPr>
            <w:tcW w:w="1182" w:type="dxa"/>
            <w:vAlign w:val="center"/>
          </w:tcPr>
          <w:p w14:paraId="073C8F14" w14:textId="3D4F3604" w:rsidR="00C5345E" w:rsidRPr="006F0B3D" w:rsidRDefault="00C5345E" w:rsidP="00C5345E">
            <w:pPr>
              <w:spacing w:after="0" w:line="240" w:lineRule="auto"/>
              <w:jc w:val="center"/>
              <w:rPr>
                <w:rFonts w:cs="Times New Roman"/>
                <w:color w:val="000000"/>
                <w:sz w:val="20"/>
                <w:szCs w:val="20"/>
              </w:rPr>
            </w:pPr>
            <w:r>
              <w:rPr>
                <w:color w:val="000000"/>
                <w:sz w:val="19"/>
                <w:szCs w:val="19"/>
              </w:rPr>
              <w:t>6,2700</w:t>
            </w:r>
          </w:p>
        </w:tc>
      </w:tr>
      <w:tr w:rsidR="00C5345E" w:rsidRPr="006F0B3D" w14:paraId="415CEACC" w14:textId="77777777" w:rsidTr="00C5345E">
        <w:trPr>
          <w:trHeight w:val="244"/>
        </w:trPr>
        <w:tc>
          <w:tcPr>
            <w:tcW w:w="1980" w:type="dxa"/>
            <w:vMerge/>
            <w:vAlign w:val="center"/>
          </w:tcPr>
          <w:p w14:paraId="5AC9CBC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A9BD59C"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1181" w:type="dxa"/>
            <w:vAlign w:val="bottom"/>
          </w:tcPr>
          <w:p w14:paraId="175E7141" w14:textId="22D80289" w:rsidR="00C5345E" w:rsidRPr="006F0B3D" w:rsidRDefault="00C5345E" w:rsidP="00C5345E">
            <w:pPr>
              <w:spacing w:after="0" w:line="240" w:lineRule="auto"/>
              <w:jc w:val="center"/>
              <w:rPr>
                <w:rFonts w:cs="Times New Roman"/>
                <w:color w:val="000000"/>
                <w:sz w:val="20"/>
                <w:szCs w:val="20"/>
              </w:rPr>
            </w:pPr>
            <w:r>
              <w:rPr>
                <w:color w:val="000000"/>
                <w:sz w:val="19"/>
                <w:szCs w:val="19"/>
              </w:rPr>
              <w:t>0,0670</w:t>
            </w:r>
          </w:p>
        </w:tc>
        <w:tc>
          <w:tcPr>
            <w:tcW w:w="1181" w:type="dxa"/>
            <w:vAlign w:val="bottom"/>
          </w:tcPr>
          <w:p w14:paraId="1D2B8B34" w14:textId="53E5F565" w:rsidR="00C5345E" w:rsidRPr="006F0B3D" w:rsidRDefault="00C5345E" w:rsidP="00C5345E">
            <w:pPr>
              <w:spacing w:after="0" w:line="240" w:lineRule="auto"/>
              <w:jc w:val="center"/>
              <w:rPr>
                <w:rFonts w:cs="Times New Roman"/>
                <w:color w:val="000000"/>
                <w:sz w:val="20"/>
                <w:szCs w:val="20"/>
              </w:rPr>
            </w:pPr>
            <w:r>
              <w:rPr>
                <w:color w:val="000000"/>
                <w:sz w:val="19"/>
                <w:szCs w:val="19"/>
              </w:rPr>
              <w:t>0,0670</w:t>
            </w:r>
          </w:p>
        </w:tc>
        <w:tc>
          <w:tcPr>
            <w:tcW w:w="1182" w:type="dxa"/>
            <w:vAlign w:val="center"/>
          </w:tcPr>
          <w:p w14:paraId="2A881366" w14:textId="3804034D" w:rsidR="00C5345E" w:rsidRPr="006F0B3D" w:rsidRDefault="00C5345E" w:rsidP="00C5345E">
            <w:pPr>
              <w:spacing w:after="0" w:line="240" w:lineRule="auto"/>
              <w:jc w:val="center"/>
              <w:rPr>
                <w:rFonts w:cs="Times New Roman"/>
                <w:color w:val="000000"/>
                <w:sz w:val="20"/>
                <w:szCs w:val="20"/>
              </w:rPr>
            </w:pPr>
            <w:r>
              <w:rPr>
                <w:color w:val="000000"/>
                <w:sz w:val="19"/>
                <w:szCs w:val="19"/>
              </w:rPr>
              <w:t>0,0758</w:t>
            </w:r>
          </w:p>
        </w:tc>
      </w:tr>
      <w:tr w:rsidR="00C5345E" w:rsidRPr="006F0B3D" w14:paraId="2D8EF967" w14:textId="77777777" w:rsidTr="00C5345E">
        <w:trPr>
          <w:trHeight w:val="244"/>
        </w:trPr>
        <w:tc>
          <w:tcPr>
            <w:tcW w:w="1980" w:type="dxa"/>
            <w:vMerge/>
            <w:vAlign w:val="center"/>
          </w:tcPr>
          <w:p w14:paraId="24A87D8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EE4BA0C"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1181" w:type="dxa"/>
            <w:vAlign w:val="bottom"/>
          </w:tcPr>
          <w:p w14:paraId="57C250EC" w14:textId="0CFF7220" w:rsidR="00C5345E" w:rsidRPr="006F0B3D" w:rsidRDefault="00C5345E" w:rsidP="00C5345E">
            <w:pPr>
              <w:spacing w:after="0" w:line="240" w:lineRule="auto"/>
              <w:jc w:val="center"/>
              <w:rPr>
                <w:rFonts w:cs="Times New Roman"/>
                <w:color w:val="000000"/>
                <w:sz w:val="20"/>
                <w:szCs w:val="20"/>
              </w:rPr>
            </w:pPr>
            <w:r>
              <w:rPr>
                <w:color w:val="000000"/>
                <w:sz w:val="19"/>
                <w:szCs w:val="19"/>
              </w:rPr>
              <w:t>6,2030</w:t>
            </w:r>
          </w:p>
        </w:tc>
        <w:tc>
          <w:tcPr>
            <w:tcW w:w="1181" w:type="dxa"/>
            <w:vAlign w:val="bottom"/>
          </w:tcPr>
          <w:p w14:paraId="54A76398" w14:textId="3EC9DE3D" w:rsidR="00C5345E" w:rsidRPr="006F0B3D" w:rsidRDefault="00C5345E" w:rsidP="00C5345E">
            <w:pPr>
              <w:spacing w:after="0" w:line="240" w:lineRule="auto"/>
              <w:jc w:val="center"/>
              <w:rPr>
                <w:rFonts w:cs="Times New Roman"/>
                <w:color w:val="000000"/>
                <w:sz w:val="20"/>
                <w:szCs w:val="20"/>
              </w:rPr>
            </w:pPr>
            <w:r>
              <w:rPr>
                <w:color w:val="000000"/>
                <w:sz w:val="19"/>
                <w:szCs w:val="19"/>
              </w:rPr>
              <w:t>6,2030</w:t>
            </w:r>
          </w:p>
        </w:tc>
        <w:tc>
          <w:tcPr>
            <w:tcW w:w="1182" w:type="dxa"/>
            <w:vAlign w:val="center"/>
          </w:tcPr>
          <w:p w14:paraId="34A4B3B5" w14:textId="615F8EDE" w:rsidR="00C5345E" w:rsidRPr="006F0B3D" w:rsidRDefault="00C5345E" w:rsidP="00C5345E">
            <w:pPr>
              <w:spacing w:after="0" w:line="240" w:lineRule="auto"/>
              <w:jc w:val="center"/>
              <w:rPr>
                <w:rFonts w:cs="Times New Roman"/>
                <w:color w:val="000000"/>
                <w:sz w:val="20"/>
                <w:szCs w:val="20"/>
              </w:rPr>
            </w:pPr>
            <w:r>
              <w:rPr>
                <w:color w:val="000000"/>
                <w:sz w:val="19"/>
                <w:szCs w:val="19"/>
              </w:rPr>
              <w:t>6,1942</w:t>
            </w:r>
          </w:p>
        </w:tc>
      </w:tr>
      <w:tr w:rsidR="00C5345E" w:rsidRPr="006F0B3D" w14:paraId="1675886A" w14:textId="77777777" w:rsidTr="00C5345E">
        <w:trPr>
          <w:trHeight w:val="244"/>
        </w:trPr>
        <w:tc>
          <w:tcPr>
            <w:tcW w:w="1980" w:type="dxa"/>
            <w:vMerge/>
            <w:vAlign w:val="center"/>
          </w:tcPr>
          <w:p w14:paraId="6102A54E"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D8C86B7"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1181" w:type="dxa"/>
            <w:vAlign w:val="bottom"/>
          </w:tcPr>
          <w:p w14:paraId="5318EB1A" w14:textId="29F8CA25" w:rsidR="00C5345E" w:rsidRPr="006F0B3D" w:rsidRDefault="00C5345E" w:rsidP="00C5345E">
            <w:pPr>
              <w:spacing w:after="0" w:line="240" w:lineRule="auto"/>
              <w:jc w:val="center"/>
              <w:rPr>
                <w:rFonts w:cs="Times New Roman"/>
                <w:color w:val="000000"/>
                <w:sz w:val="20"/>
                <w:szCs w:val="20"/>
              </w:rPr>
            </w:pPr>
            <w:r>
              <w:rPr>
                <w:color w:val="000000"/>
                <w:sz w:val="19"/>
                <w:szCs w:val="19"/>
              </w:rPr>
              <w:t>0,3655</w:t>
            </w:r>
          </w:p>
        </w:tc>
        <w:tc>
          <w:tcPr>
            <w:tcW w:w="1181" w:type="dxa"/>
            <w:vAlign w:val="bottom"/>
          </w:tcPr>
          <w:p w14:paraId="7E002F5D" w14:textId="486FABB5" w:rsidR="00C5345E" w:rsidRPr="006F0B3D" w:rsidRDefault="00C5345E" w:rsidP="00C5345E">
            <w:pPr>
              <w:spacing w:after="0" w:line="240" w:lineRule="auto"/>
              <w:jc w:val="center"/>
              <w:rPr>
                <w:rFonts w:cs="Times New Roman"/>
                <w:color w:val="000000"/>
                <w:sz w:val="20"/>
                <w:szCs w:val="20"/>
              </w:rPr>
            </w:pPr>
            <w:r>
              <w:rPr>
                <w:color w:val="000000"/>
                <w:sz w:val="19"/>
                <w:szCs w:val="19"/>
              </w:rPr>
              <w:t>0,3655</w:t>
            </w:r>
          </w:p>
        </w:tc>
        <w:tc>
          <w:tcPr>
            <w:tcW w:w="1182" w:type="dxa"/>
            <w:vAlign w:val="center"/>
          </w:tcPr>
          <w:p w14:paraId="68260AB4" w14:textId="7F1B166B" w:rsidR="00C5345E" w:rsidRPr="006F0B3D" w:rsidRDefault="00C5345E" w:rsidP="00C5345E">
            <w:pPr>
              <w:spacing w:after="0" w:line="240" w:lineRule="auto"/>
              <w:jc w:val="center"/>
              <w:rPr>
                <w:rFonts w:cs="Times New Roman"/>
                <w:color w:val="000000"/>
                <w:sz w:val="20"/>
                <w:szCs w:val="20"/>
              </w:rPr>
            </w:pPr>
            <w:r>
              <w:rPr>
                <w:color w:val="000000"/>
                <w:sz w:val="19"/>
                <w:szCs w:val="19"/>
              </w:rPr>
              <w:t>0,4836</w:t>
            </w:r>
          </w:p>
        </w:tc>
      </w:tr>
      <w:tr w:rsidR="00C5345E" w:rsidRPr="006F0B3D" w14:paraId="4CF2928C" w14:textId="77777777" w:rsidTr="006F0B3D">
        <w:trPr>
          <w:trHeight w:val="244"/>
        </w:trPr>
        <w:tc>
          <w:tcPr>
            <w:tcW w:w="1980" w:type="dxa"/>
            <w:vMerge/>
            <w:vAlign w:val="center"/>
          </w:tcPr>
          <w:p w14:paraId="35FF090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4090B36"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1181" w:type="dxa"/>
            <w:vAlign w:val="center"/>
          </w:tcPr>
          <w:p w14:paraId="39FFD1A9" w14:textId="4D37F4A4" w:rsidR="00C5345E" w:rsidRPr="006F0B3D" w:rsidRDefault="00C5345E" w:rsidP="00C5345E">
            <w:pPr>
              <w:spacing w:after="0" w:line="240" w:lineRule="auto"/>
              <w:jc w:val="center"/>
              <w:rPr>
                <w:rFonts w:cs="Times New Roman"/>
                <w:color w:val="000000"/>
                <w:sz w:val="20"/>
                <w:szCs w:val="20"/>
              </w:rPr>
            </w:pPr>
            <w:r>
              <w:rPr>
                <w:color w:val="000000"/>
                <w:sz w:val="19"/>
                <w:szCs w:val="19"/>
              </w:rPr>
              <w:t>1,8506</w:t>
            </w:r>
          </w:p>
        </w:tc>
        <w:tc>
          <w:tcPr>
            <w:tcW w:w="1181" w:type="dxa"/>
            <w:vAlign w:val="center"/>
          </w:tcPr>
          <w:p w14:paraId="261B1F55" w14:textId="76B11576" w:rsidR="00C5345E" w:rsidRPr="006F0B3D" w:rsidRDefault="00C5345E" w:rsidP="00C5345E">
            <w:pPr>
              <w:spacing w:after="0" w:line="240" w:lineRule="auto"/>
              <w:jc w:val="center"/>
              <w:rPr>
                <w:rFonts w:cs="Times New Roman"/>
                <w:color w:val="000000"/>
                <w:sz w:val="20"/>
                <w:szCs w:val="20"/>
              </w:rPr>
            </w:pPr>
            <w:r>
              <w:rPr>
                <w:color w:val="000000"/>
                <w:sz w:val="19"/>
                <w:szCs w:val="19"/>
              </w:rPr>
              <w:t>1,8258</w:t>
            </w:r>
          </w:p>
        </w:tc>
        <w:tc>
          <w:tcPr>
            <w:tcW w:w="1182" w:type="dxa"/>
            <w:vAlign w:val="center"/>
          </w:tcPr>
          <w:p w14:paraId="798DB8AC" w14:textId="02914090" w:rsidR="00C5345E" w:rsidRPr="006F0B3D" w:rsidRDefault="00C5345E" w:rsidP="00C5345E">
            <w:pPr>
              <w:spacing w:after="0" w:line="240" w:lineRule="auto"/>
              <w:jc w:val="center"/>
              <w:rPr>
                <w:rFonts w:cs="Times New Roman"/>
                <w:color w:val="000000"/>
                <w:sz w:val="20"/>
                <w:szCs w:val="20"/>
              </w:rPr>
            </w:pPr>
            <w:r>
              <w:rPr>
                <w:color w:val="000000"/>
                <w:sz w:val="19"/>
                <w:szCs w:val="19"/>
              </w:rPr>
              <w:t>1,8623</w:t>
            </w:r>
          </w:p>
        </w:tc>
      </w:tr>
      <w:tr w:rsidR="00C5345E" w:rsidRPr="006F0B3D" w14:paraId="556E9B35" w14:textId="77777777" w:rsidTr="006F0B3D">
        <w:trPr>
          <w:trHeight w:val="244"/>
        </w:trPr>
        <w:tc>
          <w:tcPr>
            <w:tcW w:w="1980" w:type="dxa"/>
            <w:vMerge/>
            <w:vAlign w:val="center"/>
          </w:tcPr>
          <w:p w14:paraId="10ECECA3"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C3EF2A4"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45EF7E15" w14:textId="19668EFC" w:rsidR="00C5345E" w:rsidRPr="006F0B3D" w:rsidRDefault="00C5345E" w:rsidP="00C5345E">
            <w:pPr>
              <w:spacing w:after="0" w:line="240" w:lineRule="auto"/>
              <w:jc w:val="center"/>
              <w:rPr>
                <w:rFonts w:cs="Times New Roman"/>
                <w:color w:val="000000"/>
                <w:sz w:val="20"/>
                <w:szCs w:val="20"/>
              </w:rPr>
            </w:pPr>
            <w:r>
              <w:rPr>
                <w:color w:val="000000"/>
                <w:sz w:val="19"/>
                <w:szCs w:val="19"/>
              </w:rPr>
              <w:t>1,8348</w:t>
            </w:r>
          </w:p>
        </w:tc>
        <w:tc>
          <w:tcPr>
            <w:tcW w:w="1181" w:type="dxa"/>
            <w:vAlign w:val="center"/>
          </w:tcPr>
          <w:p w14:paraId="0FC4B2E4" w14:textId="0E8815A5" w:rsidR="00C5345E" w:rsidRPr="006F0B3D" w:rsidRDefault="00C5345E" w:rsidP="00C5345E">
            <w:pPr>
              <w:spacing w:after="0" w:line="240" w:lineRule="auto"/>
              <w:jc w:val="center"/>
              <w:rPr>
                <w:rFonts w:cs="Times New Roman"/>
                <w:color w:val="000000"/>
                <w:sz w:val="20"/>
                <w:szCs w:val="20"/>
              </w:rPr>
            </w:pPr>
            <w:r>
              <w:rPr>
                <w:color w:val="000000"/>
                <w:sz w:val="19"/>
                <w:szCs w:val="19"/>
              </w:rPr>
              <w:t>1,8192</w:t>
            </w:r>
          </w:p>
        </w:tc>
        <w:tc>
          <w:tcPr>
            <w:tcW w:w="1182" w:type="dxa"/>
            <w:vAlign w:val="center"/>
          </w:tcPr>
          <w:p w14:paraId="080F7E58" w14:textId="15B318FC" w:rsidR="00C5345E" w:rsidRPr="006F0B3D" w:rsidRDefault="00C5345E" w:rsidP="00C5345E">
            <w:pPr>
              <w:spacing w:after="0" w:line="240" w:lineRule="auto"/>
              <w:jc w:val="center"/>
              <w:rPr>
                <w:rFonts w:cs="Times New Roman"/>
                <w:color w:val="000000"/>
                <w:sz w:val="20"/>
                <w:szCs w:val="20"/>
              </w:rPr>
            </w:pPr>
            <w:r>
              <w:rPr>
                <w:color w:val="000000"/>
                <w:sz w:val="19"/>
                <w:szCs w:val="19"/>
              </w:rPr>
              <w:t>1,8465</w:t>
            </w:r>
          </w:p>
        </w:tc>
      </w:tr>
      <w:tr w:rsidR="00C5345E" w:rsidRPr="006F0B3D" w14:paraId="74219707" w14:textId="77777777" w:rsidTr="00C5345E">
        <w:trPr>
          <w:trHeight w:val="244"/>
        </w:trPr>
        <w:tc>
          <w:tcPr>
            <w:tcW w:w="1980" w:type="dxa"/>
            <w:vMerge/>
            <w:vAlign w:val="center"/>
          </w:tcPr>
          <w:p w14:paraId="0F4524A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6A9C2A27"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bottom"/>
          </w:tcPr>
          <w:p w14:paraId="040A144E" w14:textId="12D23E50" w:rsidR="00C5345E" w:rsidRPr="006F0B3D" w:rsidRDefault="00C5345E" w:rsidP="00C5345E">
            <w:pPr>
              <w:spacing w:after="0" w:line="240" w:lineRule="auto"/>
              <w:jc w:val="center"/>
              <w:rPr>
                <w:rFonts w:cs="Times New Roman"/>
                <w:color w:val="000000"/>
                <w:sz w:val="20"/>
                <w:szCs w:val="20"/>
              </w:rPr>
            </w:pPr>
            <w:r>
              <w:rPr>
                <w:color w:val="000000"/>
                <w:sz w:val="19"/>
                <w:szCs w:val="19"/>
              </w:rPr>
              <w:t>0,0158</w:t>
            </w:r>
          </w:p>
        </w:tc>
        <w:tc>
          <w:tcPr>
            <w:tcW w:w="1181" w:type="dxa"/>
            <w:vAlign w:val="bottom"/>
          </w:tcPr>
          <w:p w14:paraId="11B9AAA9" w14:textId="26AD3079" w:rsidR="00C5345E" w:rsidRPr="006F0B3D" w:rsidRDefault="00C5345E" w:rsidP="00C5345E">
            <w:pPr>
              <w:spacing w:after="0" w:line="240" w:lineRule="auto"/>
              <w:jc w:val="center"/>
              <w:rPr>
                <w:rFonts w:cs="Times New Roman"/>
                <w:color w:val="000000"/>
                <w:sz w:val="20"/>
                <w:szCs w:val="20"/>
              </w:rPr>
            </w:pPr>
            <w:r>
              <w:rPr>
                <w:color w:val="000000"/>
                <w:sz w:val="19"/>
                <w:szCs w:val="19"/>
              </w:rPr>
              <w:t>0,0066</w:t>
            </w:r>
          </w:p>
        </w:tc>
        <w:tc>
          <w:tcPr>
            <w:tcW w:w="1182" w:type="dxa"/>
            <w:vAlign w:val="center"/>
          </w:tcPr>
          <w:p w14:paraId="1AD4E353" w14:textId="5D294847" w:rsidR="00C5345E" w:rsidRPr="006F0B3D" w:rsidRDefault="00C5345E" w:rsidP="00C5345E">
            <w:pPr>
              <w:spacing w:after="0" w:line="240" w:lineRule="auto"/>
              <w:jc w:val="center"/>
              <w:rPr>
                <w:rFonts w:cs="Times New Roman"/>
                <w:color w:val="000000"/>
                <w:sz w:val="20"/>
                <w:szCs w:val="20"/>
              </w:rPr>
            </w:pPr>
            <w:r>
              <w:rPr>
                <w:color w:val="000000"/>
                <w:sz w:val="19"/>
                <w:szCs w:val="19"/>
              </w:rPr>
              <w:t>0,0158</w:t>
            </w:r>
          </w:p>
        </w:tc>
      </w:tr>
      <w:tr w:rsidR="00C5345E" w:rsidRPr="006F0B3D" w14:paraId="6BC0994A" w14:textId="77777777" w:rsidTr="006F0B3D">
        <w:trPr>
          <w:trHeight w:val="244"/>
        </w:trPr>
        <w:tc>
          <w:tcPr>
            <w:tcW w:w="1980" w:type="dxa"/>
            <w:vMerge/>
            <w:vAlign w:val="center"/>
          </w:tcPr>
          <w:p w14:paraId="47ABEA5E"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94AF7AF"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1181" w:type="dxa"/>
            <w:vAlign w:val="center"/>
          </w:tcPr>
          <w:p w14:paraId="3C0CBEC1" w14:textId="13C6C016" w:rsidR="00C5345E" w:rsidRPr="006F0B3D" w:rsidRDefault="00C5345E" w:rsidP="00C5345E">
            <w:pPr>
              <w:spacing w:after="0" w:line="240" w:lineRule="auto"/>
              <w:jc w:val="center"/>
              <w:rPr>
                <w:rFonts w:cs="Times New Roman"/>
                <w:color w:val="000000"/>
                <w:sz w:val="20"/>
                <w:szCs w:val="20"/>
              </w:rPr>
            </w:pPr>
            <w:r>
              <w:rPr>
                <w:color w:val="000000"/>
                <w:sz w:val="19"/>
                <w:szCs w:val="19"/>
              </w:rPr>
              <w:t>3,9869</w:t>
            </w:r>
          </w:p>
        </w:tc>
        <w:tc>
          <w:tcPr>
            <w:tcW w:w="1181" w:type="dxa"/>
            <w:vAlign w:val="center"/>
          </w:tcPr>
          <w:p w14:paraId="4FFEC535" w14:textId="4AC3BBDF" w:rsidR="00C5345E" w:rsidRPr="006F0B3D" w:rsidRDefault="00C5345E" w:rsidP="00C5345E">
            <w:pPr>
              <w:spacing w:after="0" w:line="240" w:lineRule="auto"/>
              <w:jc w:val="center"/>
              <w:rPr>
                <w:rFonts w:cs="Times New Roman"/>
                <w:color w:val="000000"/>
                <w:sz w:val="20"/>
                <w:szCs w:val="20"/>
              </w:rPr>
            </w:pPr>
            <w:r>
              <w:rPr>
                <w:color w:val="000000"/>
                <w:sz w:val="19"/>
                <w:szCs w:val="19"/>
              </w:rPr>
              <w:t>4,0117</w:t>
            </w:r>
          </w:p>
        </w:tc>
        <w:tc>
          <w:tcPr>
            <w:tcW w:w="1182" w:type="dxa"/>
            <w:vAlign w:val="center"/>
          </w:tcPr>
          <w:p w14:paraId="7BE06CF3" w14:textId="520B3679" w:rsidR="00C5345E" w:rsidRPr="006F0B3D" w:rsidRDefault="00C5345E" w:rsidP="00C5345E">
            <w:pPr>
              <w:spacing w:after="0" w:line="240" w:lineRule="auto"/>
              <w:jc w:val="center"/>
              <w:rPr>
                <w:rFonts w:cs="Times New Roman"/>
                <w:color w:val="000000"/>
                <w:sz w:val="20"/>
                <w:szCs w:val="20"/>
              </w:rPr>
            </w:pPr>
            <w:r>
              <w:rPr>
                <w:color w:val="000000"/>
                <w:sz w:val="19"/>
                <w:szCs w:val="19"/>
              </w:rPr>
              <w:t>3,8483</w:t>
            </w:r>
          </w:p>
        </w:tc>
      </w:tr>
      <w:tr w:rsidR="00C5345E" w:rsidRPr="006F0B3D" w14:paraId="481E0D21" w14:textId="77777777" w:rsidTr="006F0B3D">
        <w:trPr>
          <w:trHeight w:val="244"/>
        </w:trPr>
        <w:tc>
          <w:tcPr>
            <w:tcW w:w="1980" w:type="dxa"/>
            <w:vMerge/>
            <w:vAlign w:val="center"/>
          </w:tcPr>
          <w:p w14:paraId="56C5A531"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75F25A2"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1181" w:type="dxa"/>
            <w:vAlign w:val="center"/>
          </w:tcPr>
          <w:p w14:paraId="1833BA14" w14:textId="13359F58" w:rsidR="00C5345E" w:rsidRPr="006F0B3D" w:rsidRDefault="00C5345E" w:rsidP="00C5345E">
            <w:pPr>
              <w:spacing w:after="0" w:line="240" w:lineRule="auto"/>
              <w:jc w:val="center"/>
              <w:rPr>
                <w:rFonts w:cs="Times New Roman"/>
                <w:color w:val="000000"/>
                <w:sz w:val="20"/>
                <w:szCs w:val="20"/>
              </w:rPr>
            </w:pPr>
            <w:r>
              <w:rPr>
                <w:color w:val="000000"/>
                <w:sz w:val="19"/>
                <w:szCs w:val="19"/>
              </w:rPr>
              <w:t>1,8506</w:t>
            </w:r>
          </w:p>
        </w:tc>
        <w:tc>
          <w:tcPr>
            <w:tcW w:w="1181" w:type="dxa"/>
            <w:vAlign w:val="center"/>
          </w:tcPr>
          <w:p w14:paraId="13765F6B" w14:textId="0B2EAF37" w:rsidR="00C5345E" w:rsidRPr="006F0B3D" w:rsidRDefault="00C5345E" w:rsidP="00C5345E">
            <w:pPr>
              <w:spacing w:after="0" w:line="240" w:lineRule="auto"/>
              <w:jc w:val="center"/>
              <w:rPr>
                <w:rFonts w:cs="Times New Roman"/>
                <w:color w:val="000000"/>
                <w:sz w:val="20"/>
                <w:szCs w:val="20"/>
              </w:rPr>
            </w:pPr>
            <w:r>
              <w:rPr>
                <w:color w:val="000000"/>
                <w:sz w:val="19"/>
                <w:szCs w:val="19"/>
              </w:rPr>
              <w:t>1,8258</w:t>
            </w:r>
          </w:p>
        </w:tc>
        <w:tc>
          <w:tcPr>
            <w:tcW w:w="1182" w:type="dxa"/>
            <w:vAlign w:val="center"/>
          </w:tcPr>
          <w:p w14:paraId="3F3750A8" w14:textId="190485F5" w:rsidR="00C5345E" w:rsidRPr="006F0B3D" w:rsidRDefault="00C5345E" w:rsidP="00C5345E">
            <w:pPr>
              <w:spacing w:after="0" w:line="240" w:lineRule="auto"/>
              <w:jc w:val="center"/>
              <w:rPr>
                <w:rFonts w:cs="Times New Roman"/>
                <w:color w:val="000000"/>
                <w:sz w:val="20"/>
                <w:szCs w:val="20"/>
              </w:rPr>
            </w:pPr>
            <w:r>
              <w:rPr>
                <w:color w:val="000000"/>
                <w:sz w:val="19"/>
                <w:szCs w:val="19"/>
              </w:rPr>
              <w:t>1,8623</w:t>
            </w:r>
          </w:p>
        </w:tc>
      </w:tr>
      <w:tr w:rsidR="00C5345E" w:rsidRPr="006F0B3D" w14:paraId="3EA9DFF2" w14:textId="77777777" w:rsidTr="006F0B3D">
        <w:trPr>
          <w:trHeight w:val="244"/>
        </w:trPr>
        <w:tc>
          <w:tcPr>
            <w:tcW w:w="1980" w:type="dxa"/>
            <w:vMerge/>
            <w:vAlign w:val="center"/>
          </w:tcPr>
          <w:p w14:paraId="43EA8B7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7F65F2E"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1181" w:type="dxa"/>
            <w:vAlign w:val="center"/>
          </w:tcPr>
          <w:p w14:paraId="61AE2B98" w14:textId="5D93CB96" w:rsidR="00C5345E" w:rsidRPr="006F0B3D" w:rsidRDefault="00C5345E" w:rsidP="00C5345E">
            <w:pPr>
              <w:spacing w:after="0" w:line="240" w:lineRule="auto"/>
              <w:jc w:val="center"/>
              <w:rPr>
                <w:rFonts w:cs="Times New Roman"/>
                <w:color w:val="000000"/>
                <w:sz w:val="20"/>
                <w:szCs w:val="20"/>
              </w:rPr>
            </w:pPr>
            <w:r>
              <w:rPr>
                <w:color w:val="000000"/>
                <w:sz w:val="19"/>
                <w:szCs w:val="19"/>
              </w:rPr>
              <w:t>1,8348</w:t>
            </w:r>
          </w:p>
        </w:tc>
        <w:tc>
          <w:tcPr>
            <w:tcW w:w="1181" w:type="dxa"/>
            <w:vAlign w:val="center"/>
          </w:tcPr>
          <w:p w14:paraId="71CB55C9" w14:textId="09F6338E" w:rsidR="00C5345E" w:rsidRPr="006F0B3D" w:rsidRDefault="00C5345E" w:rsidP="00C5345E">
            <w:pPr>
              <w:spacing w:after="0" w:line="240" w:lineRule="auto"/>
              <w:jc w:val="center"/>
              <w:rPr>
                <w:rFonts w:cs="Times New Roman"/>
                <w:color w:val="000000"/>
                <w:sz w:val="20"/>
                <w:szCs w:val="20"/>
              </w:rPr>
            </w:pPr>
            <w:r>
              <w:rPr>
                <w:color w:val="000000"/>
                <w:sz w:val="19"/>
                <w:szCs w:val="19"/>
              </w:rPr>
              <w:t>1,8192</w:t>
            </w:r>
          </w:p>
        </w:tc>
        <w:tc>
          <w:tcPr>
            <w:tcW w:w="1182" w:type="dxa"/>
            <w:vAlign w:val="center"/>
          </w:tcPr>
          <w:p w14:paraId="20A6EB9E" w14:textId="45247DF1" w:rsidR="00C5345E" w:rsidRPr="006F0B3D" w:rsidRDefault="00C5345E" w:rsidP="00C5345E">
            <w:pPr>
              <w:spacing w:after="0" w:line="240" w:lineRule="auto"/>
              <w:jc w:val="center"/>
              <w:rPr>
                <w:rFonts w:cs="Times New Roman"/>
                <w:color w:val="000000"/>
                <w:sz w:val="20"/>
                <w:szCs w:val="20"/>
              </w:rPr>
            </w:pPr>
            <w:r>
              <w:rPr>
                <w:color w:val="000000"/>
                <w:sz w:val="19"/>
                <w:szCs w:val="19"/>
              </w:rPr>
              <w:t>1,8465</w:t>
            </w:r>
          </w:p>
        </w:tc>
      </w:tr>
      <w:tr w:rsidR="00C5345E" w:rsidRPr="006F0B3D" w14:paraId="2C5E073B" w14:textId="77777777" w:rsidTr="006F0B3D">
        <w:trPr>
          <w:trHeight w:val="244"/>
        </w:trPr>
        <w:tc>
          <w:tcPr>
            <w:tcW w:w="1980" w:type="dxa"/>
            <w:vMerge/>
            <w:vAlign w:val="center"/>
          </w:tcPr>
          <w:p w14:paraId="16010EB3"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19D9CF4"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1181" w:type="dxa"/>
            <w:vAlign w:val="center"/>
          </w:tcPr>
          <w:p w14:paraId="569B11C2" w14:textId="24005899" w:rsidR="00C5345E" w:rsidRPr="006F0B3D" w:rsidRDefault="00C5345E" w:rsidP="00C5345E">
            <w:pPr>
              <w:spacing w:after="0" w:line="240" w:lineRule="auto"/>
              <w:jc w:val="center"/>
              <w:rPr>
                <w:rFonts w:cs="Times New Roman"/>
                <w:color w:val="000000"/>
                <w:sz w:val="20"/>
                <w:szCs w:val="20"/>
              </w:rPr>
            </w:pPr>
            <w:r>
              <w:rPr>
                <w:color w:val="000000"/>
                <w:sz w:val="19"/>
                <w:szCs w:val="19"/>
              </w:rPr>
              <w:t>0,0158</w:t>
            </w:r>
          </w:p>
        </w:tc>
        <w:tc>
          <w:tcPr>
            <w:tcW w:w="1181" w:type="dxa"/>
            <w:vAlign w:val="center"/>
          </w:tcPr>
          <w:p w14:paraId="16052681" w14:textId="3C53BB73" w:rsidR="00C5345E" w:rsidRPr="006F0B3D" w:rsidRDefault="00C5345E" w:rsidP="00C5345E">
            <w:pPr>
              <w:spacing w:after="0" w:line="240" w:lineRule="auto"/>
              <w:jc w:val="center"/>
              <w:rPr>
                <w:rFonts w:cs="Times New Roman"/>
                <w:color w:val="000000"/>
                <w:sz w:val="20"/>
                <w:szCs w:val="20"/>
              </w:rPr>
            </w:pPr>
            <w:r>
              <w:rPr>
                <w:color w:val="000000"/>
                <w:sz w:val="19"/>
                <w:szCs w:val="19"/>
              </w:rPr>
              <w:t>0,0066</w:t>
            </w:r>
          </w:p>
        </w:tc>
        <w:tc>
          <w:tcPr>
            <w:tcW w:w="1182" w:type="dxa"/>
            <w:vAlign w:val="center"/>
          </w:tcPr>
          <w:p w14:paraId="5EA2F356" w14:textId="734B0AC2" w:rsidR="00C5345E" w:rsidRPr="006F0B3D" w:rsidRDefault="00C5345E" w:rsidP="00C5345E">
            <w:pPr>
              <w:spacing w:after="0" w:line="240" w:lineRule="auto"/>
              <w:jc w:val="center"/>
              <w:rPr>
                <w:rFonts w:cs="Times New Roman"/>
                <w:color w:val="000000"/>
                <w:sz w:val="20"/>
                <w:szCs w:val="20"/>
              </w:rPr>
            </w:pPr>
            <w:r>
              <w:rPr>
                <w:color w:val="000000"/>
                <w:sz w:val="19"/>
                <w:szCs w:val="19"/>
              </w:rPr>
              <w:t>0,0158</w:t>
            </w:r>
          </w:p>
        </w:tc>
      </w:tr>
      <w:tr w:rsidR="00C5345E" w:rsidRPr="006F0B3D" w14:paraId="70A304C8" w14:textId="77777777" w:rsidTr="006F0B3D">
        <w:trPr>
          <w:trHeight w:val="244"/>
        </w:trPr>
        <w:tc>
          <w:tcPr>
            <w:tcW w:w="1980" w:type="dxa"/>
            <w:vMerge/>
            <w:vAlign w:val="center"/>
          </w:tcPr>
          <w:p w14:paraId="2E4825DF"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0E1A1C6"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1181" w:type="dxa"/>
            <w:vAlign w:val="center"/>
          </w:tcPr>
          <w:p w14:paraId="0B07E088" w14:textId="20E8A878" w:rsidR="00C5345E" w:rsidRPr="006F0B3D" w:rsidRDefault="00C5345E" w:rsidP="00C5345E">
            <w:pPr>
              <w:spacing w:after="0" w:line="240" w:lineRule="auto"/>
              <w:jc w:val="center"/>
              <w:rPr>
                <w:rFonts w:cs="Times New Roman"/>
                <w:color w:val="000000"/>
                <w:sz w:val="20"/>
                <w:szCs w:val="20"/>
              </w:rPr>
            </w:pPr>
            <w:r>
              <w:rPr>
                <w:color w:val="000000"/>
                <w:sz w:val="19"/>
                <w:szCs w:val="19"/>
              </w:rPr>
              <w:t>3,9869</w:t>
            </w:r>
          </w:p>
        </w:tc>
        <w:tc>
          <w:tcPr>
            <w:tcW w:w="1181" w:type="dxa"/>
            <w:vAlign w:val="center"/>
          </w:tcPr>
          <w:p w14:paraId="483D6C57" w14:textId="1893BDF7" w:rsidR="00C5345E" w:rsidRPr="006F0B3D" w:rsidRDefault="00C5345E" w:rsidP="00C5345E">
            <w:pPr>
              <w:spacing w:after="0" w:line="240" w:lineRule="auto"/>
              <w:jc w:val="center"/>
              <w:rPr>
                <w:rFonts w:cs="Times New Roman"/>
                <w:color w:val="000000"/>
                <w:sz w:val="20"/>
                <w:szCs w:val="20"/>
              </w:rPr>
            </w:pPr>
            <w:r>
              <w:rPr>
                <w:color w:val="000000"/>
                <w:sz w:val="19"/>
                <w:szCs w:val="19"/>
              </w:rPr>
              <w:t>4,0117</w:t>
            </w:r>
          </w:p>
        </w:tc>
        <w:tc>
          <w:tcPr>
            <w:tcW w:w="1182" w:type="dxa"/>
            <w:vAlign w:val="center"/>
          </w:tcPr>
          <w:p w14:paraId="77722283" w14:textId="76EB734F" w:rsidR="00C5345E" w:rsidRPr="006F0B3D" w:rsidRDefault="00C5345E" w:rsidP="00C5345E">
            <w:pPr>
              <w:spacing w:after="0" w:line="240" w:lineRule="auto"/>
              <w:jc w:val="center"/>
              <w:rPr>
                <w:rFonts w:cs="Times New Roman"/>
                <w:color w:val="000000"/>
                <w:sz w:val="20"/>
                <w:szCs w:val="20"/>
              </w:rPr>
            </w:pPr>
            <w:r>
              <w:rPr>
                <w:color w:val="000000"/>
                <w:sz w:val="19"/>
                <w:szCs w:val="19"/>
              </w:rPr>
              <w:t>3,8483</w:t>
            </w:r>
          </w:p>
        </w:tc>
      </w:tr>
      <w:tr w:rsidR="00C5345E" w:rsidRPr="006F0B3D" w14:paraId="2D8ABBE2" w14:textId="77777777" w:rsidTr="006F0B3D">
        <w:trPr>
          <w:trHeight w:val="244"/>
        </w:trPr>
        <w:tc>
          <w:tcPr>
            <w:tcW w:w="1980" w:type="dxa"/>
            <w:vMerge/>
            <w:vAlign w:val="center"/>
          </w:tcPr>
          <w:p w14:paraId="38FB5CF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1E2AA117"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1181" w:type="dxa"/>
            <w:vAlign w:val="center"/>
          </w:tcPr>
          <w:p w14:paraId="6472A0A8" w14:textId="41B3A1F3" w:rsidR="00C5345E" w:rsidRPr="006F0B3D" w:rsidRDefault="00C5345E" w:rsidP="00C5345E">
            <w:pPr>
              <w:spacing w:after="0" w:line="240" w:lineRule="auto"/>
              <w:jc w:val="center"/>
              <w:rPr>
                <w:rFonts w:cs="Times New Roman"/>
                <w:color w:val="000000"/>
                <w:sz w:val="20"/>
                <w:szCs w:val="20"/>
              </w:rPr>
            </w:pPr>
            <w:r>
              <w:rPr>
                <w:color w:val="000000"/>
                <w:sz w:val="19"/>
                <w:szCs w:val="19"/>
              </w:rPr>
              <w:t>16,67</w:t>
            </w:r>
          </w:p>
        </w:tc>
        <w:tc>
          <w:tcPr>
            <w:tcW w:w="1181" w:type="dxa"/>
            <w:vAlign w:val="center"/>
          </w:tcPr>
          <w:p w14:paraId="1C8A3ACE" w14:textId="2358B1AF" w:rsidR="00C5345E" w:rsidRPr="006F0B3D" w:rsidRDefault="00C5345E" w:rsidP="00C5345E">
            <w:pPr>
              <w:spacing w:after="0" w:line="240" w:lineRule="auto"/>
              <w:jc w:val="center"/>
              <w:rPr>
                <w:rFonts w:cs="Times New Roman"/>
                <w:color w:val="000000"/>
                <w:sz w:val="20"/>
                <w:szCs w:val="20"/>
              </w:rPr>
            </w:pPr>
            <w:r>
              <w:rPr>
                <w:color w:val="000000"/>
                <w:sz w:val="19"/>
                <w:szCs w:val="19"/>
              </w:rPr>
              <w:t>16,67</w:t>
            </w:r>
          </w:p>
        </w:tc>
        <w:tc>
          <w:tcPr>
            <w:tcW w:w="1182" w:type="dxa"/>
            <w:vAlign w:val="center"/>
          </w:tcPr>
          <w:p w14:paraId="7DFEA848" w14:textId="1CA54837" w:rsidR="00C5345E" w:rsidRPr="006F0B3D" w:rsidRDefault="00C5345E" w:rsidP="00C5345E">
            <w:pPr>
              <w:spacing w:after="0" w:line="240" w:lineRule="auto"/>
              <w:jc w:val="center"/>
              <w:rPr>
                <w:rFonts w:cs="Times New Roman"/>
                <w:color w:val="000000"/>
                <w:sz w:val="20"/>
                <w:szCs w:val="20"/>
              </w:rPr>
            </w:pPr>
            <w:r>
              <w:rPr>
                <w:color w:val="000000"/>
                <w:sz w:val="19"/>
                <w:szCs w:val="19"/>
              </w:rPr>
              <w:t>16,67</w:t>
            </w:r>
          </w:p>
        </w:tc>
      </w:tr>
      <w:tr w:rsidR="00C5345E" w:rsidRPr="006F0B3D" w14:paraId="0F2D67CE" w14:textId="77777777" w:rsidTr="00C5345E">
        <w:trPr>
          <w:trHeight w:val="244"/>
        </w:trPr>
        <w:tc>
          <w:tcPr>
            <w:tcW w:w="1980" w:type="dxa"/>
            <w:vMerge/>
            <w:vAlign w:val="center"/>
          </w:tcPr>
          <w:p w14:paraId="3E568BF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19446BC8"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1181" w:type="dxa"/>
            <w:vAlign w:val="bottom"/>
          </w:tcPr>
          <w:p w14:paraId="70E7A475" w14:textId="0BD01DF5" w:rsidR="00C5345E" w:rsidRPr="006F0B3D" w:rsidRDefault="00C5345E" w:rsidP="00C5345E">
            <w:pPr>
              <w:spacing w:after="0" w:line="240" w:lineRule="auto"/>
              <w:jc w:val="center"/>
              <w:rPr>
                <w:rFonts w:cs="Times New Roman"/>
                <w:color w:val="000000"/>
                <w:sz w:val="20"/>
                <w:szCs w:val="20"/>
              </w:rPr>
            </w:pPr>
            <w:r>
              <w:rPr>
                <w:color w:val="000000"/>
                <w:sz w:val="19"/>
                <w:szCs w:val="19"/>
              </w:rPr>
              <w:t>0,1110</w:t>
            </w:r>
          </w:p>
        </w:tc>
        <w:tc>
          <w:tcPr>
            <w:tcW w:w="1181" w:type="dxa"/>
            <w:vAlign w:val="bottom"/>
          </w:tcPr>
          <w:p w14:paraId="019CFD51" w14:textId="4A19E76A" w:rsidR="00C5345E" w:rsidRPr="006F0B3D" w:rsidRDefault="00C5345E" w:rsidP="00C5345E">
            <w:pPr>
              <w:spacing w:after="0" w:line="240" w:lineRule="auto"/>
              <w:jc w:val="center"/>
              <w:rPr>
                <w:rFonts w:cs="Times New Roman"/>
                <w:color w:val="000000"/>
                <w:sz w:val="20"/>
                <w:szCs w:val="20"/>
              </w:rPr>
            </w:pPr>
            <w:r>
              <w:rPr>
                <w:color w:val="000000"/>
                <w:sz w:val="19"/>
                <w:szCs w:val="19"/>
              </w:rPr>
              <w:t>0,1096</w:t>
            </w:r>
          </w:p>
        </w:tc>
        <w:tc>
          <w:tcPr>
            <w:tcW w:w="1182" w:type="dxa"/>
            <w:vAlign w:val="bottom"/>
          </w:tcPr>
          <w:p w14:paraId="7EAEB39C" w14:textId="5ECFBC2D" w:rsidR="00C5345E" w:rsidRPr="006F0B3D" w:rsidRDefault="00C5345E" w:rsidP="00C5345E">
            <w:pPr>
              <w:spacing w:after="0" w:line="240" w:lineRule="auto"/>
              <w:jc w:val="center"/>
              <w:rPr>
                <w:rFonts w:cs="Times New Roman"/>
                <w:color w:val="000000"/>
                <w:sz w:val="20"/>
                <w:szCs w:val="20"/>
              </w:rPr>
            </w:pPr>
            <w:r>
              <w:rPr>
                <w:color w:val="000000"/>
                <w:sz w:val="19"/>
                <w:szCs w:val="19"/>
              </w:rPr>
              <w:t>0,1117</w:t>
            </w:r>
          </w:p>
        </w:tc>
      </w:tr>
      <w:tr w:rsidR="00C5345E" w:rsidRPr="006F0B3D" w14:paraId="2B23BDCC" w14:textId="77777777" w:rsidTr="00C5345E">
        <w:trPr>
          <w:trHeight w:val="244"/>
        </w:trPr>
        <w:tc>
          <w:tcPr>
            <w:tcW w:w="1980" w:type="dxa"/>
            <w:vMerge w:val="restart"/>
            <w:vAlign w:val="center"/>
          </w:tcPr>
          <w:p w14:paraId="39BFBDF1" w14:textId="5A94C569" w:rsidR="00C5345E" w:rsidRPr="006F0B3D" w:rsidRDefault="00C5345E" w:rsidP="00C5345E">
            <w:pPr>
              <w:spacing w:after="0" w:line="240" w:lineRule="auto"/>
              <w:jc w:val="center"/>
              <w:rPr>
                <w:rFonts w:eastAsia="Times New Roman" w:cs="Times New Roman"/>
                <w:color w:val="000000"/>
                <w:sz w:val="20"/>
                <w:szCs w:val="20"/>
                <w:lang w:eastAsia="ru-RU"/>
              </w:rPr>
            </w:pPr>
            <w:r w:rsidRPr="006F0B3D">
              <w:rPr>
                <w:rFonts w:eastAsia="Times New Roman" w:cs="Times New Roman"/>
                <w:color w:val="000000"/>
                <w:sz w:val="20"/>
                <w:szCs w:val="20"/>
                <w:lang w:eastAsia="ru-RU"/>
              </w:rPr>
              <w:t>КУ-54 кв.</w:t>
            </w:r>
          </w:p>
        </w:tc>
        <w:tc>
          <w:tcPr>
            <w:tcW w:w="3827" w:type="dxa"/>
            <w:shd w:val="clear" w:color="auto" w:fill="auto"/>
            <w:vAlign w:val="center"/>
          </w:tcPr>
          <w:p w14:paraId="0BE6A5F0"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Установленная тепловая мощность, в т.ч.</w:t>
            </w:r>
          </w:p>
        </w:tc>
        <w:tc>
          <w:tcPr>
            <w:tcW w:w="2362" w:type="dxa"/>
            <w:gridSpan w:val="2"/>
            <w:vMerge w:val="restart"/>
            <w:vAlign w:val="center"/>
          </w:tcPr>
          <w:p w14:paraId="7148EB4C" w14:textId="702E6C97" w:rsidR="00C5345E" w:rsidRPr="006F0B3D" w:rsidRDefault="00C5345E" w:rsidP="00C5345E">
            <w:pPr>
              <w:spacing w:after="0" w:line="240" w:lineRule="auto"/>
              <w:jc w:val="center"/>
              <w:rPr>
                <w:rFonts w:eastAsia="Times New Roman" w:cs="Times New Roman"/>
                <w:color w:val="000000"/>
                <w:sz w:val="20"/>
                <w:szCs w:val="20"/>
              </w:rPr>
            </w:pPr>
            <w:r>
              <w:rPr>
                <w:rFonts w:eastAsia="Times New Roman" w:cs="Times New Roman"/>
                <w:color w:val="000000"/>
                <w:sz w:val="20"/>
                <w:szCs w:val="20"/>
              </w:rPr>
              <w:t>Новая котельная</w:t>
            </w:r>
          </w:p>
        </w:tc>
        <w:tc>
          <w:tcPr>
            <w:tcW w:w="1182" w:type="dxa"/>
            <w:vAlign w:val="center"/>
          </w:tcPr>
          <w:p w14:paraId="1577AC90" w14:textId="291DE46D" w:rsidR="00C5345E" w:rsidRPr="006F0B3D" w:rsidRDefault="00C5345E" w:rsidP="00C5345E">
            <w:pPr>
              <w:spacing w:after="0" w:line="240" w:lineRule="auto"/>
              <w:jc w:val="center"/>
              <w:rPr>
                <w:rFonts w:eastAsia="Times New Roman" w:cs="Times New Roman"/>
                <w:color w:val="000000"/>
                <w:sz w:val="20"/>
                <w:szCs w:val="20"/>
              </w:rPr>
            </w:pPr>
            <w:r>
              <w:rPr>
                <w:color w:val="000000"/>
                <w:sz w:val="19"/>
                <w:szCs w:val="19"/>
              </w:rPr>
              <w:t>23,2200</w:t>
            </w:r>
          </w:p>
        </w:tc>
      </w:tr>
      <w:tr w:rsidR="00C5345E" w:rsidRPr="006F0B3D" w14:paraId="2ADE1A90" w14:textId="77777777" w:rsidTr="00C5345E">
        <w:trPr>
          <w:trHeight w:val="244"/>
        </w:trPr>
        <w:tc>
          <w:tcPr>
            <w:tcW w:w="1980" w:type="dxa"/>
            <w:vMerge/>
            <w:vAlign w:val="center"/>
          </w:tcPr>
          <w:p w14:paraId="1534F867"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C2A5139"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паре</w:t>
            </w:r>
          </w:p>
        </w:tc>
        <w:tc>
          <w:tcPr>
            <w:tcW w:w="2362" w:type="dxa"/>
            <w:gridSpan w:val="2"/>
            <w:vMerge/>
            <w:vAlign w:val="bottom"/>
          </w:tcPr>
          <w:p w14:paraId="784A1F17" w14:textId="1905DF26" w:rsidR="00C5345E" w:rsidRPr="006F0B3D" w:rsidRDefault="00C5345E" w:rsidP="00C5345E">
            <w:pPr>
              <w:spacing w:after="0" w:line="240" w:lineRule="auto"/>
              <w:jc w:val="center"/>
              <w:rPr>
                <w:rFonts w:cs="Times New Roman"/>
                <w:color w:val="000000"/>
                <w:sz w:val="20"/>
                <w:szCs w:val="20"/>
              </w:rPr>
            </w:pPr>
          </w:p>
        </w:tc>
        <w:tc>
          <w:tcPr>
            <w:tcW w:w="1182" w:type="dxa"/>
            <w:vAlign w:val="center"/>
          </w:tcPr>
          <w:p w14:paraId="4E97A692" w14:textId="7FD35B13"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r>
      <w:tr w:rsidR="00C5345E" w:rsidRPr="006F0B3D" w14:paraId="22BEDAAC" w14:textId="77777777" w:rsidTr="00C5345E">
        <w:trPr>
          <w:trHeight w:val="244"/>
        </w:trPr>
        <w:tc>
          <w:tcPr>
            <w:tcW w:w="1980" w:type="dxa"/>
            <w:vMerge/>
            <w:vAlign w:val="center"/>
          </w:tcPr>
          <w:p w14:paraId="25ADD2E4"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88040BC"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 в горячей воде</w:t>
            </w:r>
          </w:p>
        </w:tc>
        <w:tc>
          <w:tcPr>
            <w:tcW w:w="2362" w:type="dxa"/>
            <w:gridSpan w:val="2"/>
            <w:vMerge/>
            <w:vAlign w:val="bottom"/>
          </w:tcPr>
          <w:p w14:paraId="3612A079" w14:textId="4A079DEF" w:rsidR="00C5345E" w:rsidRPr="006F0B3D" w:rsidRDefault="00C5345E" w:rsidP="00C5345E">
            <w:pPr>
              <w:spacing w:after="0" w:line="240" w:lineRule="auto"/>
              <w:jc w:val="center"/>
              <w:rPr>
                <w:rFonts w:cs="Times New Roman"/>
                <w:color w:val="000000"/>
                <w:sz w:val="20"/>
                <w:szCs w:val="20"/>
              </w:rPr>
            </w:pPr>
          </w:p>
        </w:tc>
        <w:tc>
          <w:tcPr>
            <w:tcW w:w="1182" w:type="dxa"/>
            <w:vAlign w:val="center"/>
          </w:tcPr>
          <w:p w14:paraId="03A3173B" w14:textId="390FF30B" w:rsidR="00C5345E" w:rsidRPr="006F0B3D" w:rsidRDefault="00C5345E" w:rsidP="00C5345E">
            <w:pPr>
              <w:spacing w:after="0" w:line="240" w:lineRule="auto"/>
              <w:jc w:val="center"/>
              <w:rPr>
                <w:rFonts w:cs="Times New Roman"/>
                <w:color w:val="000000"/>
                <w:sz w:val="20"/>
                <w:szCs w:val="20"/>
              </w:rPr>
            </w:pPr>
            <w:r>
              <w:rPr>
                <w:color w:val="000000"/>
                <w:sz w:val="19"/>
                <w:szCs w:val="19"/>
              </w:rPr>
              <w:t>23,2200</w:t>
            </w:r>
          </w:p>
        </w:tc>
      </w:tr>
      <w:tr w:rsidR="00C5345E" w:rsidRPr="006F0B3D" w14:paraId="2B2934D5" w14:textId="77777777" w:rsidTr="00C5345E">
        <w:trPr>
          <w:trHeight w:val="244"/>
        </w:trPr>
        <w:tc>
          <w:tcPr>
            <w:tcW w:w="1980" w:type="dxa"/>
            <w:vMerge/>
            <w:vAlign w:val="center"/>
          </w:tcPr>
          <w:p w14:paraId="0ED7C0B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6090A38"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Ограничения тепловой мощности</w:t>
            </w:r>
          </w:p>
        </w:tc>
        <w:tc>
          <w:tcPr>
            <w:tcW w:w="2362" w:type="dxa"/>
            <w:gridSpan w:val="2"/>
            <w:vMerge/>
            <w:vAlign w:val="bottom"/>
          </w:tcPr>
          <w:p w14:paraId="74108F91" w14:textId="22984B21" w:rsidR="00C5345E" w:rsidRPr="006F0B3D" w:rsidRDefault="00C5345E" w:rsidP="00C5345E">
            <w:pPr>
              <w:spacing w:after="0" w:line="240" w:lineRule="auto"/>
              <w:jc w:val="center"/>
              <w:rPr>
                <w:rFonts w:cs="Times New Roman"/>
                <w:color w:val="000000"/>
                <w:sz w:val="20"/>
                <w:szCs w:val="20"/>
              </w:rPr>
            </w:pPr>
          </w:p>
        </w:tc>
        <w:tc>
          <w:tcPr>
            <w:tcW w:w="1182" w:type="dxa"/>
            <w:vAlign w:val="center"/>
          </w:tcPr>
          <w:p w14:paraId="3A60B5BF" w14:textId="31C0FF0C" w:rsidR="00C5345E" w:rsidRPr="006F0B3D" w:rsidRDefault="00C5345E" w:rsidP="00C5345E">
            <w:pPr>
              <w:spacing w:after="0" w:line="240" w:lineRule="auto"/>
              <w:jc w:val="center"/>
              <w:rPr>
                <w:rFonts w:cs="Times New Roman"/>
                <w:color w:val="000000"/>
                <w:sz w:val="20"/>
                <w:szCs w:val="20"/>
              </w:rPr>
            </w:pPr>
            <w:r>
              <w:rPr>
                <w:color w:val="000000"/>
                <w:sz w:val="19"/>
                <w:szCs w:val="19"/>
              </w:rPr>
              <w:t>0,0000</w:t>
            </w:r>
          </w:p>
        </w:tc>
      </w:tr>
      <w:tr w:rsidR="00C5345E" w:rsidRPr="006F0B3D" w14:paraId="3C74CCCA" w14:textId="77777777" w:rsidTr="00C5345E">
        <w:trPr>
          <w:trHeight w:val="244"/>
        </w:trPr>
        <w:tc>
          <w:tcPr>
            <w:tcW w:w="1980" w:type="dxa"/>
            <w:vMerge/>
            <w:vAlign w:val="center"/>
          </w:tcPr>
          <w:p w14:paraId="66DC9E0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38A84E49"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Располагаемая тепловая мощность</w:t>
            </w:r>
          </w:p>
        </w:tc>
        <w:tc>
          <w:tcPr>
            <w:tcW w:w="2362" w:type="dxa"/>
            <w:gridSpan w:val="2"/>
            <w:vMerge/>
            <w:vAlign w:val="bottom"/>
          </w:tcPr>
          <w:p w14:paraId="6A6D9B7B" w14:textId="0652115B" w:rsidR="00C5345E" w:rsidRPr="006F0B3D" w:rsidRDefault="00C5345E" w:rsidP="00C5345E">
            <w:pPr>
              <w:spacing w:after="0" w:line="240" w:lineRule="auto"/>
              <w:jc w:val="center"/>
              <w:rPr>
                <w:rFonts w:cs="Times New Roman"/>
                <w:color w:val="000000"/>
                <w:sz w:val="20"/>
                <w:szCs w:val="20"/>
              </w:rPr>
            </w:pPr>
          </w:p>
        </w:tc>
        <w:tc>
          <w:tcPr>
            <w:tcW w:w="1182" w:type="dxa"/>
            <w:vAlign w:val="center"/>
          </w:tcPr>
          <w:p w14:paraId="09F2A371" w14:textId="0C13388C" w:rsidR="00C5345E" w:rsidRPr="006F0B3D" w:rsidRDefault="00C5345E" w:rsidP="00C5345E">
            <w:pPr>
              <w:spacing w:after="0" w:line="240" w:lineRule="auto"/>
              <w:jc w:val="center"/>
              <w:rPr>
                <w:rFonts w:cs="Times New Roman"/>
                <w:color w:val="000000"/>
                <w:sz w:val="20"/>
                <w:szCs w:val="20"/>
              </w:rPr>
            </w:pPr>
            <w:r>
              <w:rPr>
                <w:color w:val="000000"/>
                <w:sz w:val="19"/>
                <w:szCs w:val="19"/>
              </w:rPr>
              <w:t>23,2200</w:t>
            </w:r>
          </w:p>
        </w:tc>
      </w:tr>
      <w:tr w:rsidR="00C5345E" w:rsidRPr="006F0B3D" w14:paraId="5F555C2B" w14:textId="77777777" w:rsidTr="00C5345E">
        <w:trPr>
          <w:trHeight w:val="244"/>
        </w:trPr>
        <w:tc>
          <w:tcPr>
            <w:tcW w:w="1980" w:type="dxa"/>
            <w:vMerge/>
            <w:vAlign w:val="center"/>
          </w:tcPr>
          <w:p w14:paraId="67E137B3"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622B175"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Затраты тепла на собственные нужды</w:t>
            </w:r>
          </w:p>
        </w:tc>
        <w:tc>
          <w:tcPr>
            <w:tcW w:w="2362" w:type="dxa"/>
            <w:gridSpan w:val="2"/>
            <w:vMerge/>
            <w:vAlign w:val="bottom"/>
          </w:tcPr>
          <w:p w14:paraId="34D0322F" w14:textId="4D7D38B1" w:rsidR="00C5345E" w:rsidRPr="006F0B3D" w:rsidRDefault="00C5345E" w:rsidP="00C5345E">
            <w:pPr>
              <w:spacing w:after="0" w:line="240" w:lineRule="auto"/>
              <w:jc w:val="center"/>
              <w:rPr>
                <w:rFonts w:cs="Times New Roman"/>
                <w:color w:val="000000"/>
                <w:sz w:val="20"/>
                <w:szCs w:val="20"/>
              </w:rPr>
            </w:pPr>
          </w:p>
        </w:tc>
        <w:tc>
          <w:tcPr>
            <w:tcW w:w="1182" w:type="dxa"/>
            <w:vAlign w:val="center"/>
          </w:tcPr>
          <w:p w14:paraId="32220CE4" w14:textId="0BA6A17B" w:rsidR="00C5345E" w:rsidRPr="006F0B3D" w:rsidRDefault="00C5345E" w:rsidP="00C5345E">
            <w:pPr>
              <w:spacing w:after="0" w:line="240" w:lineRule="auto"/>
              <w:jc w:val="center"/>
              <w:rPr>
                <w:rFonts w:cs="Times New Roman"/>
                <w:color w:val="000000"/>
                <w:sz w:val="20"/>
                <w:szCs w:val="20"/>
              </w:rPr>
            </w:pPr>
            <w:r>
              <w:rPr>
                <w:color w:val="000000"/>
                <w:sz w:val="19"/>
                <w:szCs w:val="19"/>
              </w:rPr>
              <w:t>0,8653</w:t>
            </w:r>
          </w:p>
        </w:tc>
      </w:tr>
      <w:tr w:rsidR="00C5345E" w:rsidRPr="006F0B3D" w14:paraId="7DAE5FAD" w14:textId="77777777" w:rsidTr="00C5345E">
        <w:trPr>
          <w:trHeight w:val="244"/>
        </w:trPr>
        <w:tc>
          <w:tcPr>
            <w:tcW w:w="1980" w:type="dxa"/>
            <w:vMerge/>
            <w:vAlign w:val="center"/>
          </w:tcPr>
          <w:p w14:paraId="68BDD98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564FE0B2"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Тепловая мощность нетто</w:t>
            </w:r>
          </w:p>
        </w:tc>
        <w:tc>
          <w:tcPr>
            <w:tcW w:w="2362" w:type="dxa"/>
            <w:gridSpan w:val="2"/>
            <w:vMerge/>
            <w:vAlign w:val="bottom"/>
          </w:tcPr>
          <w:p w14:paraId="341A8D2A" w14:textId="7600D120" w:rsidR="00C5345E" w:rsidRPr="006F0B3D" w:rsidRDefault="00C5345E" w:rsidP="00C5345E">
            <w:pPr>
              <w:spacing w:after="0" w:line="240" w:lineRule="auto"/>
              <w:jc w:val="center"/>
              <w:rPr>
                <w:rFonts w:cs="Times New Roman"/>
                <w:color w:val="000000"/>
                <w:sz w:val="20"/>
                <w:szCs w:val="20"/>
              </w:rPr>
            </w:pPr>
          </w:p>
        </w:tc>
        <w:tc>
          <w:tcPr>
            <w:tcW w:w="1182" w:type="dxa"/>
            <w:vAlign w:val="center"/>
          </w:tcPr>
          <w:p w14:paraId="79A658EC" w14:textId="295FBD6A" w:rsidR="00C5345E" w:rsidRPr="006F0B3D" w:rsidRDefault="00C5345E" w:rsidP="00C5345E">
            <w:pPr>
              <w:spacing w:after="0" w:line="240" w:lineRule="auto"/>
              <w:jc w:val="center"/>
              <w:rPr>
                <w:rFonts w:cs="Times New Roman"/>
                <w:color w:val="000000"/>
                <w:sz w:val="20"/>
                <w:szCs w:val="20"/>
              </w:rPr>
            </w:pPr>
            <w:r>
              <w:rPr>
                <w:color w:val="000000"/>
                <w:sz w:val="19"/>
                <w:szCs w:val="19"/>
              </w:rPr>
              <w:t>22,3547</w:t>
            </w:r>
          </w:p>
        </w:tc>
      </w:tr>
      <w:tr w:rsidR="00C5345E" w:rsidRPr="006F0B3D" w14:paraId="4CED1B0A" w14:textId="77777777" w:rsidTr="00C5345E">
        <w:trPr>
          <w:trHeight w:val="244"/>
        </w:trPr>
        <w:tc>
          <w:tcPr>
            <w:tcW w:w="1980" w:type="dxa"/>
            <w:vMerge/>
            <w:vAlign w:val="center"/>
          </w:tcPr>
          <w:p w14:paraId="25995920"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6FCDC0C"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Потери в тепловых сетях</w:t>
            </w:r>
          </w:p>
        </w:tc>
        <w:tc>
          <w:tcPr>
            <w:tcW w:w="2362" w:type="dxa"/>
            <w:gridSpan w:val="2"/>
            <w:vMerge/>
            <w:vAlign w:val="bottom"/>
          </w:tcPr>
          <w:p w14:paraId="657C1FB2" w14:textId="0231684A" w:rsidR="00C5345E" w:rsidRPr="006F0B3D" w:rsidRDefault="00C5345E" w:rsidP="00C5345E">
            <w:pPr>
              <w:spacing w:after="0" w:line="240" w:lineRule="auto"/>
              <w:jc w:val="center"/>
              <w:rPr>
                <w:rFonts w:cs="Times New Roman"/>
                <w:color w:val="000000"/>
                <w:sz w:val="20"/>
                <w:szCs w:val="20"/>
              </w:rPr>
            </w:pPr>
          </w:p>
        </w:tc>
        <w:tc>
          <w:tcPr>
            <w:tcW w:w="1182" w:type="dxa"/>
            <w:vAlign w:val="center"/>
          </w:tcPr>
          <w:p w14:paraId="65D8E599" w14:textId="6E2EB569" w:rsidR="00C5345E" w:rsidRPr="006F0B3D" w:rsidRDefault="00C5345E" w:rsidP="00C5345E">
            <w:pPr>
              <w:spacing w:after="0" w:line="240" w:lineRule="auto"/>
              <w:jc w:val="center"/>
              <w:rPr>
                <w:rFonts w:cs="Times New Roman"/>
                <w:color w:val="000000"/>
                <w:sz w:val="20"/>
                <w:szCs w:val="20"/>
              </w:rPr>
            </w:pPr>
            <w:r>
              <w:rPr>
                <w:color w:val="000000"/>
                <w:sz w:val="19"/>
                <w:szCs w:val="19"/>
              </w:rPr>
              <w:t>2,4671</w:t>
            </w:r>
          </w:p>
        </w:tc>
      </w:tr>
      <w:tr w:rsidR="00C5345E" w:rsidRPr="006F0B3D" w14:paraId="785DD226" w14:textId="77777777" w:rsidTr="00C5345E">
        <w:trPr>
          <w:trHeight w:val="244"/>
        </w:trPr>
        <w:tc>
          <w:tcPr>
            <w:tcW w:w="1980" w:type="dxa"/>
            <w:vMerge/>
            <w:vAlign w:val="center"/>
          </w:tcPr>
          <w:p w14:paraId="3F331D28"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6F26F29"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договорная тепловая нагрузка в горячей воде, в т.ч.</w:t>
            </w:r>
          </w:p>
        </w:tc>
        <w:tc>
          <w:tcPr>
            <w:tcW w:w="2362" w:type="dxa"/>
            <w:gridSpan w:val="2"/>
            <w:vMerge/>
            <w:vAlign w:val="center"/>
          </w:tcPr>
          <w:p w14:paraId="1F833F59" w14:textId="448C32C7" w:rsidR="00C5345E" w:rsidRPr="006F0B3D" w:rsidRDefault="00C5345E" w:rsidP="00C5345E">
            <w:pPr>
              <w:spacing w:after="0" w:line="240" w:lineRule="auto"/>
              <w:jc w:val="center"/>
              <w:rPr>
                <w:rFonts w:cs="Times New Roman"/>
                <w:color w:val="000000"/>
                <w:sz w:val="20"/>
                <w:szCs w:val="20"/>
              </w:rPr>
            </w:pPr>
          </w:p>
        </w:tc>
        <w:tc>
          <w:tcPr>
            <w:tcW w:w="1182" w:type="dxa"/>
            <w:vAlign w:val="center"/>
          </w:tcPr>
          <w:p w14:paraId="0921FFC5" w14:textId="0D112AEE" w:rsidR="00C5345E" w:rsidRPr="006F0B3D" w:rsidRDefault="00C5345E" w:rsidP="00C5345E">
            <w:pPr>
              <w:spacing w:after="0" w:line="240" w:lineRule="auto"/>
              <w:jc w:val="center"/>
              <w:rPr>
                <w:rFonts w:cs="Times New Roman"/>
                <w:color w:val="000000"/>
                <w:sz w:val="20"/>
                <w:szCs w:val="20"/>
              </w:rPr>
            </w:pPr>
            <w:r>
              <w:rPr>
                <w:color w:val="000000"/>
                <w:sz w:val="19"/>
                <w:szCs w:val="19"/>
              </w:rPr>
              <w:t>18,3838</w:t>
            </w:r>
          </w:p>
        </w:tc>
      </w:tr>
      <w:tr w:rsidR="00C5345E" w:rsidRPr="006F0B3D" w14:paraId="5C0C0FAB" w14:textId="77777777" w:rsidTr="00C5345E">
        <w:trPr>
          <w:trHeight w:val="244"/>
        </w:trPr>
        <w:tc>
          <w:tcPr>
            <w:tcW w:w="1980" w:type="dxa"/>
            <w:vMerge/>
            <w:vAlign w:val="center"/>
          </w:tcPr>
          <w:p w14:paraId="4253F4BD"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29E0D718"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2362" w:type="dxa"/>
            <w:gridSpan w:val="2"/>
            <w:vMerge/>
            <w:vAlign w:val="bottom"/>
          </w:tcPr>
          <w:p w14:paraId="28FB27C1" w14:textId="4CAE7588" w:rsidR="00C5345E" w:rsidRPr="006F0B3D" w:rsidRDefault="00C5345E" w:rsidP="00C5345E">
            <w:pPr>
              <w:spacing w:after="0" w:line="240" w:lineRule="auto"/>
              <w:jc w:val="center"/>
              <w:rPr>
                <w:rFonts w:cs="Times New Roman"/>
                <w:color w:val="000000"/>
                <w:sz w:val="20"/>
                <w:szCs w:val="20"/>
              </w:rPr>
            </w:pPr>
          </w:p>
        </w:tc>
        <w:tc>
          <w:tcPr>
            <w:tcW w:w="1182" w:type="dxa"/>
            <w:vAlign w:val="center"/>
          </w:tcPr>
          <w:p w14:paraId="4630DFF2" w14:textId="4288E2DB" w:rsidR="00C5345E" w:rsidRPr="006F0B3D" w:rsidRDefault="00C5345E" w:rsidP="00C5345E">
            <w:pPr>
              <w:spacing w:after="0" w:line="240" w:lineRule="auto"/>
              <w:jc w:val="center"/>
              <w:rPr>
                <w:rFonts w:cs="Times New Roman"/>
                <w:color w:val="000000"/>
                <w:sz w:val="20"/>
                <w:szCs w:val="20"/>
              </w:rPr>
            </w:pPr>
            <w:r>
              <w:rPr>
                <w:color w:val="000000"/>
                <w:sz w:val="19"/>
                <w:szCs w:val="19"/>
              </w:rPr>
              <w:t>15,8222</w:t>
            </w:r>
          </w:p>
        </w:tc>
      </w:tr>
      <w:tr w:rsidR="00C5345E" w:rsidRPr="006F0B3D" w14:paraId="3568E7E1" w14:textId="77777777" w:rsidTr="00C5345E">
        <w:trPr>
          <w:trHeight w:val="244"/>
        </w:trPr>
        <w:tc>
          <w:tcPr>
            <w:tcW w:w="1980" w:type="dxa"/>
            <w:vMerge/>
            <w:vAlign w:val="center"/>
          </w:tcPr>
          <w:p w14:paraId="55C1FB45"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0DD17257"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2362" w:type="dxa"/>
            <w:gridSpan w:val="2"/>
            <w:vMerge/>
            <w:vAlign w:val="bottom"/>
          </w:tcPr>
          <w:p w14:paraId="50C8E322" w14:textId="01120525" w:rsidR="00C5345E" w:rsidRPr="006F0B3D" w:rsidRDefault="00C5345E" w:rsidP="00C5345E">
            <w:pPr>
              <w:spacing w:after="0" w:line="240" w:lineRule="auto"/>
              <w:jc w:val="center"/>
              <w:rPr>
                <w:rFonts w:cs="Times New Roman"/>
                <w:color w:val="000000"/>
                <w:sz w:val="20"/>
                <w:szCs w:val="20"/>
              </w:rPr>
            </w:pPr>
          </w:p>
        </w:tc>
        <w:tc>
          <w:tcPr>
            <w:tcW w:w="1182" w:type="dxa"/>
            <w:vAlign w:val="center"/>
          </w:tcPr>
          <w:p w14:paraId="45BE6D03" w14:textId="5A8EA974" w:rsidR="00C5345E" w:rsidRPr="006F0B3D" w:rsidRDefault="00C5345E" w:rsidP="00C5345E">
            <w:pPr>
              <w:spacing w:after="0" w:line="240" w:lineRule="auto"/>
              <w:jc w:val="center"/>
              <w:rPr>
                <w:rFonts w:cs="Times New Roman"/>
                <w:color w:val="000000"/>
                <w:sz w:val="20"/>
                <w:szCs w:val="20"/>
              </w:rPr>
            </w:pPr>
            <w:r>
              <w:rPr>
                <w:color w:val="000000"/>
                <w:sz w:val="19"/>
                <w:szCs w:val="19"/>
              </w:rPr>
              <w:t>2,5616</w:t>
            </w:r>
          </w:p>
        </w:tc>
      </w:tr>
      <w:tr w:rsidR="00C5345E" w:rsidRPr="006F0B3D" w14:paraId="3AA46081" w14:textId="77777777" w:rsidTr="00C5345E">
        <w:trPr>
          <w:trHeight w:val="244"/>
        </w:trPr>
        <w:tc>
          <w:tcPr>
            <w:tcW w:w="1980" w:type="dxa"/>
            <w:vMerge/>
            <w:vAlign w:val="center"/>
          </w:tcPr>
          <w:p w14:paraId="149469C6"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CAA8BE7"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договорной нагрузке)</w:t>
            </w:r>
          </w:p>
        </w:tc>
        <w:tc>
          <w:tcPr>
            <w:tcW w:w="2362" w:type="dxa"/>
            <w:gridSpan w:val="2"/>
            <w:vMerge/>
            <w:vAlign w:val="center"/>
          </w:tcPr>
          <w:p w14:paraId="2090A799" w14:textId="60EA8876" w:rsidR="00C5345E" w:rsidRPr="006F0B3D" w:rsidRDefault="00C5345E" w:rsidP="00C5345E">
            <w:pPr>
              <w:spacing w:after="0" w:line="240" w:lineRule="auto"/>
              <w:jc w:val="center"/>
              <w:rPr>
                <w:rFonts w:cs="Times New Roman"/>
                <w:color w:val="000000"/>
                <w:sz w:val="20"/>
                <w:szCs w:val="20"/>
              </w:rPr>
            </w:pPr>
          </w:p>
        </w:tc>
        <w:tc>
          <w:tcPr>
            <w:tcW w:w="1182" w:type="dxa"/>
            <w:vAlign w:val="center"/>
          </w:tcPr>
          <w:p w14:paraId="687A65E8" w14:textId="56EACB67" w:rsidR="00C5345E" w:rsidRPr="006F0B3D" w:rsidRDefault="00C5345E" w:rsidP="00C5345E">
            <w:pPr>
              <w:spacing w:after="0" w:line="240" w:lineRule="auto"/>
              <w:jc w:val="center"/>
              <w:rPr>
                <w:rFonts w:cs="Times New Roman"/>
                <w:color w:val="000000"/>
                <w:sz w:val="20"/>
                <w:szCs w:val="20"/>
              </w:rPr>
            </w:pPr>
            <w:r>
              <w:rPr>
                <w:color w:val="000000"/>
                <w:sz w:val="19"/>
                <w:szCs w:val="19"/>
              </w:rPr>
              <w:t>1,5038</w:t>
            </w:r>
          </w:p>
        </w:tc>
      </w:tr>
      <w:tr w:rsidR="00C5345E" w:rsidRPr="006F0B3D" w14:paraId="401121A5" w14:textId="77777777" w:rsidTr="00C5345E">
        <w:trPr>
          <w:trHeight w:val="244"/>
        </w:trPr>
        <w:tc>
          <w:tcPr>
            <w:tcW w:w="1980" w:type="dxa"/>
            <w:vMerge/>
            <w:vAlign w:val="center"/>
          </w:tcPr>
          <w:p w14:paraId="4F170BEE"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423185D9"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Присоединенная расчетная тепловая нагрузка в горячей воде, в т.ч.</w:t>
            </w:r>
          </w:p>
        </w:tc>
        <w:tc>
          <w:tcPr>
            <w:tcW w:w="2362" w:type="dxa"/>
            <w:gridSpan w:val="2"/>
            <w:vMerge/>
            <w:vAlign w:val="center"/>
          </w:tcPr>
          <w:p w14:paraId="79718D9C" w14:textId="463327A9" w:rsidR="00C5345E" w:rsidRPr="006F0B3D" w:rsidRDefault="00C5345E" w:rsidP="00C5345E">
            <w:pPr>
              <w:spacing w:after="0" w:line="240" w:lineRule="auto"/>
              <w:jc w:val="center"/>
              <w:rPr>
                <w:rFonts w:cs="Times New Roman"/>
                <w:color w:val="000000"/>
                <w:sz w:val="20"/>
                <w:szCs w:val="20"/>
              </w:rPr>
            </w:pPr>
          </w:p>
        </w:tc>
        <w:tc>
          <w:tcPr>
            <w:tcW w:w="1182" w:type="dxa"/>
            <w:vAlign w:val="center"/>
          </w:tcPr>
          <w:p w14:paraId="14529B01" w14:textId="1A5B2DB4" w:rsidR="00C5345E" w:rsidRPr="006F0B3D" w:rsidRDefault="00C5345E" w:rsidP="00C5345E">
            <w:pPr>
              <w:spacing w:after="0" w:line="240" w:lineRule="auto"/>
              <w:jc w:val="center"/>
              <w:rPr>
                <w:rFonts w:cs="Times New Roman"/>
                <w:color w:val="000000"/>
                <w:sz w:val="20"/>
                <w:szCs w:val="20"/>
              </w:rPr>
            </w:pPr>
            <w:r>
              <w:rPr>
                <w:color w:val="000000"/>
                <w:sz w:val="19"/>
                <w:szCs w:val="19"/>
              </w:rPr>
              <w:t>18,3838</w:t>
            </w:r>
          </w:p>
        </w:tc>
      </w:tr>
      <w:tr w:rsidR="00C5345E" w:rsidRPr="006F0B3D" w14:paraId="45E5F69E" w14:textId="77777777" w:rsidTr="00C5345E">
        <w:trPr>
          <w:trHeight w:val="244"/>
        </w:trPr>
        <w:tc>
          <w:tcPr>
            <w:tcW w:w="1980" w:type="dxa"/>
            <w:vMerge/>
            <w:vAlign w:val="center"/>
          </w:tcPr>
          <w:p w14:paraId="6C449E31"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F75A32E"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отопление и вентиляция</w:t>
            </w:r>
          </w:p>
        </w:tc>
        <w:tc>
          <w:tcPr>
            <w:tcW w:w="2362" w:type="dxa"/>
            <w:gridSpan w:val="2"/>
            <w:vMerge/>
            <w:vAlign w:val="center"/>
          </w:tcPr>
          <w:p w14:paraId="07D743AD" w14:textId="0A774F6E" w:rsidR="00C5345E" w:rsidRPr="006F0B3D" w:rsidRDefault="00C5345E" w:rsidP="00C5345E">
            <w:pPr>
              <w:spacing w:after="0" w:line="240" w:lineRule="auto"/>
              <w:jc w:val="center"/>
              <w:rPr>
                <w:rFonts w:cs="Times New Roman"/>
                <w:color w:val="000000"/>
                <w:sz w:val="20"/>
                <w:szCs w:val="20"/>
              </w:rPr>
            </w:pPr>
          </w:p>
        </w:tc>
        <w:tc>
          <w:tcPr>
            <w:tcW w:w="1182" w:type="dxa"/>
            <w:vAlign w:val="center"/>
          </w:tcPr>
          <w:p w14:paraId="684BFAEB" w14:textId="4EC44024" w:rsidR="00C5345E" w:rsidRPr="006F0B3D" w:rsidRDefault="00C5345E" w:rsidP="00C5345E">
            <w:pPr>
              <w:spacing w:after="0" w:line="240" w:lineRule="auto"/>
              <w:jc w:val="center"/>
              <w:rPr>
                <w:rFonts w:cs="Times New Roman"/>
                <w:color w:val="000000"/>
                <w:sz w:val="20"/>
                <w:szCs w:val="20"/>
              </w:rPr>
            </w:pPr>
            <w:r>
              <w:rPr>
                <w:color w:val="000000"/>
                <w:sz w:val="19"/>
                <w:szCs w:val="19"/>
              </w:rPr>
              <w:t>15,8222</w:t>
            </w:r>
          </w:p>
        </w:tc>
      </w:tr>
      <w:tr w:rsidR="00C5345E" w:rsidRPr="006F0B3D" w14:paraId="60F44057" w14:textId="77777777" w:rsidTr="00C5345E">
        <w:trPr>
          <w:trHeight w:val="244"/>
        </w:trPr>
        <w:tc>
          <w:tcPr>
            <w:tcW w:w="1980" w:type="dxa"/>
            <w:vMerge/>
            <w:vAlign w:val="center"/>
          </w:tcPr>
          <w:p w14:paraId="2232DECC"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1499F1F5" w14:textId="77777777" w:rsidR="00C5345E" w:rsidRPr="006F0B3D" w:rsidRDefault="00C5345E" w:rsidP="00C5345E">
            <w:pPr>
              <w:spacing w:after="0" w:line="240" w:lineRule="auto"/>
              <w:jc w:val="right"/>
              <w:rPr>
                <w:rFonts w:eastAsia="Times New Roman" w:cs="Times New Roman"/>
                <w:color w:val="000000"/>
                <w:sz w:val="20"/>
                <w:szCs w:val="20"/>
                <w:lang w:eastAsia="ru-RU"/>
              </w:rPr>
            </w:pPr>
            <w:r w:rsidRPr="006F0B3D">
              <w:rPr>
                <w:rFonts w:eastAsia="Times New Roman" w:cs="Times New Roman"/>
                <w:color w:val="000000"/>
                <w:sz w:val="20"/>
                <w:szCs w:val="20"/>
                <w:lang w:eastAsia="ru-RU"/>
              </w:rPr>
              <w:t>горячее водоснабжение</w:t>
            </w:r>
          </w:p>
        </w:tc>
        <w:tc>
          <w:tcPr>
            <w:tcW w:w="2362" w:type="dxa"/>
            <w:gridSpan w:val="2"/>
            <w:vMerge/>
            <w:vAlign w:val="center"/>
          </w:tcPr>
          <w:p w14:paraId="75E76C5A" w14:textId="030465FD" w:rsidR="00C5345E" w:rsidRPr="006F0B3D" w:rsidRDefault="00C5345E" w:rsidP="00C5345E">
            <w:pPr>
              <w:spacing w:after="0" w:line="240" w:lineRule="auto"/>
              <w:jc w:val="center"/>
              <w:rPr>
                <w:rFonts w:cs="Times New Roman"/>
                <w:color w:val="000000"/>
                <w:sz w:val="20"/>
                <w:szCs w:val="20"/>
              </w:rPr>
            </w:pPr>
          </w:p>
        </w:tc>
        <w:tc>
          <w:tcPr>
            <w:tcW w:w="1182" w:type="dxa"/>
            <w:vAlign w:val="center"/>
          </w:tcPr>
          <w:p w14:paraId="4A34A6EA" w14:textId="42FCD2E6" w:rsidR="00C5345E" w:rsidRPr="006F0B3D" w:rsidRDefault="00C5345E" w:rsidP="00C5345E">
            <w:pPr>
              <w:spacing w:after="0" w:line="240" w:lineRule="auto"/>
              <w:jc w:val="center"/>
              <w:rPr>
                <w:rFonts w:cs="Times New Roman"/>
                <w:color w:val="000000"/>
                <w:sz w:val="20"/>
                <w:szCs w:val="20"/>
              </w:rPr>
            </w:pPr>
            <w:r>
              <w:rPr>
                <w:color w:val="000000"/>
                <w:sz w:val="19"/>
                <w:szCs w:val="19"/>
              </w:rPr>
              <w:t>2,5616</w:t>
            </w:r>
          </w:p>
        </w:tc>
      </w:tr>
      <w:tr w:rsidR="00C5345E" w:rsidRPr="006F0B3D" w14:paraId="1AB4F4E3" w14:textId="77777777" w:rsidTr="00C5345E">
        <w:trPr>
          <w:trHeight w:val="244"/>
        </w:trPr>
        <w:tc>
          <w:tcPr>
            <w:tcW w:w="1980" w:type="dxa"/>
            <w:vMerge/>
            <w:vAlign w:val="center"/>
          </w:tcPr>
          <w:p w14:paraId="15552193"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vAlign w:val="center"/>
          </w:tcPr>
          <w:p w14:paraId="7DF5C151"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Резерв/дефицит тепловой мощности (по расчетной нагрузке)</w:t>
            </w:r>
          </w:p>
        </w:tc>
        <w:tc>
          <w:tcPr>
            <w:tcW w:w="2362" w:type="dxa"/>
            <w:gridSpan w:val="2"/>
            <w:vMerge/>
            <w:vAlign w:val="center"/>
          </w:tcPr>
          <w:p w14:paraId="010A27C3" w14:textId="23064611" w:rsidR="00C5345E" w:rsidRPr="006F0B3D" w:rsidRDefault="00C5345E" w:rsidP="00C5345E">
            <w:pPr>
              <w:spacing w:after="0" w:line="240" w:lineRule="auto"/>
              <w:jc w:val="center"/>
              <w:rPr>
                <w:rFonts w:cs="Times New Roman"/>
                <w:color w:val="000000"/>
                <w:sz w:val="20"/>
                <w:szCs w:val="20"/>
              </w:rPr>
            </w:pPr>
          </w:p>
        </w:tc>
        <w:tc>
          <w:tcPr>
            <w:tcW w:w="1182" w:type="dxa"/>
            <w:vAlign w:val="center"/>
          </w:tcPr>
          <w:p w14:paraId="7DA4148A" w14:textId="1A644DB2" w:rsidR="00C5345E" w:rsidRPr="006F0B3D" w:rsidRDefault="00C5345E" w:rsidP="00C5345E">
            <w:pPr>
              <w:spacing w:after="0" w:line="240" w:lineRule="auto"/>
              <w:jc w:val="center"/>
              <w:rPr>
                <w:rFonts w:cs="Times New Roman"/>
                <w:color w:val="000000"/>
                <w:sz w:val="20"/>
                <w:szCs w:val="20"/>
              </w:rPr>
            </w:pPr>
            <w:r>
              <w:rPr>
                <w:color w:val="000000"/>
                <w:sz w:val="19"/>
                <w:szCs w:val="19"/>
              </w:rPr>
              <w:t>1,5038</w:t>
            </w:r>
          </w:p>
        </w:tc>
      </w:tr>
      <w:tr w:rsidR="00C5345E" w:rsidRPr="006F0B3D" w14:paraId="69BE9A64" w14:textId="77777777" w:rsidTr="00C5345E">
        <w:trPr>
          <w:trHeight w:val="244"/>
        </w:trPr>
        <w:tc>
          <w:tcPr>
            <w:tcW w:w="1980" w:type="dxa"/>
            <w:vMerge/>
            <w:vAlign w:val="center"/>
          </w:tcPr>
          <w:p w14:paraId="2B236622"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0811ECA3"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Зона действия источника тепловой мощности, га</w:t>
            </w:r>
          </w:p>
        </w:tc>
        <w:tc>
          <w:tcPr>
            <w:tcW w:w="2362" w:type="dxa"/>
            <w:gridSpan w:val="2"/>
            <w:vMerge/>
            <w:vAlign w:val="bottom"/>
          </w:tcPr>
          <w:p w14:paraId="21DFEAE3" w14:textId="1E356101" w:rsidR="00C5345E" w:rsidRPr="006F0B3D" w:rsidRDefault="00C5345E" w:rsidP="00C5345E">
            <w:pPr>
              <w:spacing w:after="0" w:line="240" w:lineRule="auto"/>
              <w:jc w:val="center"/>
              <w:rPr>
                <w:rFonts w:cs="Times New Roman"/>
                <w:color w:val="000000"/>
                <w:sz w:val="20"/>
                <w:szCs w:val="20"/>
              </w:rPr>
            </w:pPr>
          </w:p>
        </w:tc>
        <w:tc>
          <w:tcPr>
            <w:tcW w:w="1182" w:type="dxa"/>
            <w:vAlign w:val="center"/>
          </w:tcPr>
          <w:p w14:paraId="2642BFA3" w14:textId="44361E16" w:rsidR="00C5345E" w:rsidRPr="006F0B3D" w:rsidRDefault="00C5345E" w:rsidP="00C5345E">
            <w:pPr>
              <w:spacing w:after="0" w:line="240" w:lineRule="auto"/>
              <w:jc w:val="center"/>
              <w:rPr>
                <w:rFonts w:cs="Times New Roman"/>
                <w:color w:val="000000"/>
                <w:sz w:val="20"/>
                <w:szCs w:val="20"/>
              </w:rPr>
            </w:pPr>
            <w:r>
              <w:rPr>
                <w:color w:val="000000"/>
                <w:sz w:val="19"/>
                <w:szCs w:val="19"/>
              </w:rPr>
              <w:t>56,70</w:t>
            </w:r>
          </w:p>
        </w:tc>
      </w:tr>
      <w:tr w:rsidR="00C5345E" w:rsidRPr="006F0B3D" w14:paraId="6EF7E312" w14:textId="77777777" w:rsidTr="00C5345E">
        <w:trPr>
          <w:trHeight w:val="244"/>
        </w:trPr>
        <w:tc>
          <w:tcPr>
            <w:tcW w:w="1980" w:type="dxa"/>
            <w:vMerge/>
            <w:vAlign w:val="center"/>
          </w:tcPr>
          <w:p w14:paraId="5035E7C9" w14:textId="77777777" w:rsidR="00C5345E" w:rsidRPr="006F0B3D" w:rsidRDefault="00C5345E" w:rsidP="00C5345E">
            <w:pPr>
              <w:spacing w:after="0" w:line="240" w:lineRule="auto"/>
              <w:jc w:val="center"/>
              <w:rPr>
                <w:rFonts w:eastAsia="Times New Roman" w:cs="Times New Roman"/>
                <w:color w:val="000000"/>
                <w:sz w:val="20"/>
                <w:szCs w:val="20"/>
                <w:lang w:eastAsia="ru-RU"/>
              </w:rPr>
            </w:pPr>
          </w:p>
        </w:tc>
        <w:tc>
          <w:tcPr>
            <w:tcW w:w="3827" w:type="dxa"/>
            <w:shd w:val="clear" w:color="auto" w:fill="auto"/>
          </w:tcPr>
          <w:p w14:paraId="3F09F4B8" w14:textId="77777777" w:rsidR="00C5345E" w:rsidRPr="006F0B3D" w:rsidRDefault="00C5345E" w:rsidP="00C5345E">
            <w:pPr>
              <w:spacing w:after="0" w:line="240" w:lineRule="auto"/>
              <w:rPr>
                <w:rFonts w:eastAsia="Times New Roman" w:cs="Times New Roman"/>
                <w:color w:val="000000"/>
                <w:sz w:val="20"/>
                <w:szCs w:val="20"/>
                <w:lang w:eastAsia="ru-RU"/>
              </w:rPr>
            </w:pPr>
            <w:r w:rsidRPr="006F0B3D">
              <w:rPr>
                <w:rFonts w:eastAsia="Times New Roman" w:cs="Times New Roman"/>
                <w:color w:val="000000"/>
                <w:sz w:val="20"/>
                <w:szCs w:val="20"/>
                <w:lang w:eastAsia="ru-RU"/>
              </w:rPr>
              <w:t>Плотность тепловой нагрузки, Гкал/ч/га</w:t>
            </w:r>
          </w:p>
        </w:tc>
        <w:tc>
          <w:tcPr>
            <w:tcW w:w="2362" w:type="dxa"/>
            <w:gridSpan w:val="2"/>
            <w:vMerge/>
            <w:vAlign w:val="bottom"/>
          </w:tcPr>
          <w:p w14:paraId="5AD8F202" w14:textId="746E29A2" w:rsidR="00C5345E" w:rsidRPr="006F0B3D" w:rsidRDefault="00C5345E" w:rsidP="00C5345E">
            <w:pPr>
              <w:spacing w:after="0" w:line="240" w:lineRule="auto"/>
              <w:jc w:val="center"/>
              <w:rPr>
                <w:rFonts w:cs="Times New Roman"/>
                <w:color w:val="000000"/>
                <w:sz w:val="20"/>
                <w:szCs w:val="20"/>
              </w:rPr>
            </w:pPr>
          </w:p>
        </w:tc>
        <w:tc>
          <w:tcPr>
            <w:tcW w:w="1182" w:type="dxa"/>
            <w:vAlign w:val="bottom"/>
          </w:tcPr>
          <w:p w14:paraId="4FC90CAB" w14:textId="331F6AD3" w:rsidR="00C5345E" w:rsidRPr="006F0B3D" w:rsidRDefault="00C5345E" w:rsidP="00C5345E">
            <w:pPr>
              <w:spacing w:after="0" w:line="240" w:lineRule="auto"/>
              <w:jc w:val="center"/>
              <w:rPr>
                <w:rFonts w:cs="Times New Roman"/>
                <w:color w:val="000000"/>
                <w:sz w:val="20"/>
                <w:szCs w:val="20"/>
              </w:rPr>
            </w:pPr>
            <w:r>
              <w:rPr>
                <w:color w:val="000000"/>
                <w:sz w:val="19"/>
                <w:szCs w:val="19"/>
              </w:rPr>
              <w:t>0,3242</w:t>
            </w:r>
          </w:p>
        </w:tc>
      </w:tr>
    </w:tbl>
    <w:p w14:paraId="1F05B737" w14:textId="77777777" w:rsidR="006F0B3D" w:rsidRDefault="006F0B3D" w:rsidP="006F0B3D">
      <w:pPr>
        <w:pStyle w:val="ad"/>
        <w:spacing w:line="360" w:lineRule="auto"/>
        <w:ind w:firstLine="0"/>
        <w:rPr>
          <w:rFonts w:eastAsia="Times New Roman"/>
          <w:lang w:eastAsia="ru-RU" w:bidi="ar-SA"/>
        </w:rPr>
      </w:pPr>
    </w:p>
    <w:p w14:paraId="45D39EFA" w14:textId="5B5D0D1C" w:rsidR="00D97FF7" w:rsidRPr="00FA1A10" w:rsidRDefault="006F0B3D" w:rsidP="00FA1A10">
      <w:pPr>
        <w:spacing w:after="0" w:line="360" w:lineRule="auto"/>
        <w:ind w:firstLine="708"/>
        <w:contextualSpacing/>
        <w:jc w:val="both"/>
        <w:rPr>
          <w:rFonts w:eastAsia="Times New Roman" w:cs="Times New Roman"/>
          <w:szCs w:val="24"/>
          <w:lang w:eastAsia="ru-RU"/>
        </w:rPr>
      </w:pPr>
      <w:r>
        <w:rPr>
          <w:rFonts w:eastAsia="Times New Roman"/>
          <w:lang w:eastAsia="ru-RU"/>
        </w:rPr>
        <w:t xml:space="preserve">Из </w:t>
      </w:r>
      <w:r w:rsidR="00D97FF7" w:rsidRPr="00FA1A10">
        <w:rPr>
          <w:rFonts w:eastAsia="Times New Roman"/>
          <w:lang w:eastAsia="ru-RU"/>
        </w:rPr>
        <w:t>таб.</w:t>
      </w:r>
      <w:r w:rsidR="0057438A" w:rsidRPr="00FA1A10">
        <w:rPr>
          <w:rFonts w:eastAsia="Times New Roman"/>
          <w:lang w:eastAsia="ru-RU"/>
        </w:rPr>
        <w:t xml:space="preserve"> </w:t>
      </w:r>
      <w:r w:rsidR="0057438A" w:rsidRPr="00FA1A10">
        <w:rPr>
          <w:rFonts w:eastAsia="Times New Roman"/>
          <w:lang w:eastAsia="ru-RU"/>
        </w:rPr>
        <w:fldChar w:fldCharType="begin"/>
      </w:r>
      <w:r w:rsidR="0057438A" w:rsidRPr="00FA1A10">
        <w:rPr>
          <w:rFonts w:eastAsia="Times New Roman"/>
          <w:lang w:eastAsia="ru-RU"/>
        </w:rPr>
        <w:instrText xml:space="preserve"> REF _Ref89550155 \h  \* MERGEFORMAT </w:instrText>
      </w:r>
      <w:r w:rsidR="0057438A" w:rsidRPr="00FA1A10">
        <w:rPr>
          <w:rFonts w:eastAsia="Times New Roman"/>
          <w:lang w:eastAsia="ru-RU"/>
        </w:rPr>
      </w:r>
      <w:r w:rsidR="0057438A" w:rsidRPr="00FA1A10">
        <w:rPr>
          <w:rFonts w:eastAsia="Times New Roman"/>
          <w:lang w:eastAsia="ru-RU"/>
        </w:rPr>
        <w:fldChar w:fldCharType="separate"/>
      </w:r>
      <w:r w:rsidR="00C5345E" w:rsidRPr="00C5345E">
        <w:rPr>
          <w:vanish/>
        </w:rPr>
        <w:t>Таблица</w:t>
      </w:r>
      <w:r w:rsidR="00C5345E" w:rsidRPr="00FA1A10">
        <w:t xml:space="preserve"> </w:t>
      </w:r>
      <w:r w:rsidR="00C5345E">
        <w:rPr>
          <w:noProof/>
        </w:rPr>
        <w:t>17</w:t>
      </w:r>
      <w:r w:rsidR="0057438A" w:rsidRPr="00FA1A10">
        <w:rPr>
          <w:rFonts w:eastAsia="Times New Roman"/>
          <w:lang w:eastAsia="ru-RU"/>
        </w:rPr>
        <w:fldChar w:fldCharType="end"/>
      </w:r>
      <w:r w:rsidR="00AA21F4">
        <w:rPr>
          <w:rFonts w:eastAsia="Times New Roman"/>
          <w:lang w:eastAsia="ru-RU"/>
        </w:rPr>
        <w:t xml:space="preserve"> </w:t>
      </w:r>
      <w:r w:rsidR="00D97FF7" w:rsidRPr="00FA1A10">
        <w:rPr>
          <w:rFonts w:eastAsia="Times New Roman" w:cs="Times New Roman"/>
          <w:szCs w:val="24"/>
          <w:lang w:eastAsia="ru-RU"/>
        </w:rPr>
        <w:t xml:space="preserve">видно, что на </w:t>
      </w:r>
      <w:r w:rsidR="0057438A" w:rsidRPr="00FA1A10">
        <w:rPr>
          <w:rFonts w:eastAsia="Times New Roman" w:cs="Times New Roman"/>
          <w:szCs w:val="24"/>
          <w:lang w:eastAsia="ru-RU"/>
        </w:rPr>
        <w:t>котельн</w:t>
      </w:r>
      <w:r w:rsidR="00AA21F4">
        <w:rPr>
          <w:rFonts w:eastAsia="Times New Roman" w:cs="Times New Roman"/>
          <w:szCs w:val="24"/>
          <w:lang w:eastAsia="ru-RU"/>
        </w:rPr>
        <w:t>ой РК-1</w:t>
      </w:r>
      <w:r w:rsidR="0057438A" w:rsidRPr="00FA1A10">
        <w:rPr>
          <w:rFonts w:eastAsia="Times New Roman" w:cs="Times New Roman"/>
          <w:szCs w:val="24"/>
          <w:lang w:eastAsia="ru-RU"/>
        </w:rPr>
        <w:t xml:space="preserve"> наблюдается дефицит тепловой мощности, на остальных </w:t>
      </w:r>
      <w:r w:rsidR="00D97FF7" w:rsidRPr="00FA1A10">
        <w:rPr>
          <w:rFonts w:eastAsia="Times New Roman" w:cs="Times New Roman"/>
          <w:szCs w:val="24"/>
          <w:lang w:eastAsia="ru-RU"/>
        </w:rPr>
        <w:t xml:space="preserve">котельных </w:t>
      </w:r>
      <w:r w:rsidR="00736045">
        <w:rPr>
          <w:rFonts w:eastAsia="Times New Roman" w:cs="Times New Roman"/>
          <w:szCs w:val="24"/>
          <w:lang w:eastAsia="ru-RU"/>
        </w:rPr>
        <w:t>Муниципального образования «Город Свободный»</w:t>
      </w:r>
      <w:r w:rsidR="00D97FF7" w:rsidRPr="00FA1A10">
        <w:rPr>
          <w:rFonts w:eastAsia="Times New Roman" w:cs="Times New Roman"/>
          <w:szCs w:val="24"/>
          <w:lang w:eastAsia="ru-RU"/>
        </w:rPr>
        <w:t xml:space="preserve"> существует резерв тепловой мощности.</w:t>
      </w:r>
    </w:p>
    <w:p w14:paraId="6286B72F" w14:textId="77777777" w:rsidR="00D97FF7" w:rsidRPr="00FA1A10" w:rsidRDefault="00D97FF7" w:rsidP="00FA1A10">
      <w:pPr>
        <w:spacing w:after="0" w:line="276" w:lineRule="auto"/>
        <w:contextualSpacing/>
        <w:jc w:val="both"/>
        <w:rPr>
          <w:rFonts w:cs="Times New Roman"/>
          <w:color w:val="000000"/>
          <w:spacing w:val="3"/>
          <w:szCs w:val="24"/>
        </w:rPr>
      </w:pPr>
    </w:p>
    <w:p w14:paraId="652E6229" w14:textId="77777777" w:rsidR="00D97FF7" w:rsidRPr="00FA1A10" w:rsidRDefault="00D97FF7" w:rsidP="00FA1A10">
      <w:pPr>
        <w:pStyle w:val="31"/>
        <w:spacing w:before="0" w:line="276" w:lineRule="auto"/>
        <w:contextualSpacing/>
        <w:jc w:val="center"/>
        <w:rPr>
          <w:rFonts w:ascii="Times New Roman" w:hAnsi="Times New Roman" w:cs="Times New Roman"/>
          <w:b/>
          <w:color w:val="auto"/>
          <w:lang w:val="ru-RU"/>
        </w:rPr>
      </w:pPr>
      <w:bookmarkStart w:id="340" w:name="_Toc134109392"/>
      <w:bookmarkStart w:id="341" w:name="_Toc524886721"/>
      <w:bookmarkStart w:id="342" w:name="_Toc72449007"/>
      <w:r w:rsidRPr="00FA1A10">
        <w:rPr>
          <w:rFonts w:ascii="Times New Roman" w:hAnsi="Times New Roman" w:cs="Times New Roman"/>
          <w:b/>
          <w:color w:val="auto"/>
          <w:lang w:val="ru-RU"/>
        </w:rPr>
        <w:t xml:space="preserve">1.6.2 Описание резервов и дефицитов тепловой мощности нетто по каждому источнику тепловой энергии, а </w:t>
      </w:r>
      <w:r w:rsidR="0057438A" w:rsidRPr="00FA1A10">
        <w:rPr>
          <w:rFonts w:ascii="Times New Roman" w:hAnsi="Times New Roman" w:cs="Times New Roman"/>
          <w:b/>
          <w:color w:val="auto"/>
          <w:lang w:val="ru-RU"/>
        </w:rPr>
        <w:t>в ценовых зонах теплоснабжения –</w:t>
      </w:r>
      <w:r w:rsidRPr="00FA1A10">
        <w:rPr>
          <w:rFonts w:ascii="Times New Roman" w:hAnsi="Times New Roman" w:cs="Times New Roman"/>
          <w:b/>
          <w:color w:val="auto"/>
          <w:lang w:val="ru-RU"/>
        </w:rPr>
        <w:t xml:space="preserve"> по каждой системе теплоснабжения</w:t>
      </w:r>
      <w:bookmarkEnd w:id="340"/>
      <w:r w:rsidRPr="00FA1A10" w:rsidDel="00DD4984">
        <w:rPr>
          <w:rFonts w:ascii="Times New Roman" w:hAnsi="Times New Roman" w:cs="Times New Roman"/>
          <w:b/>
          <w:color w:val="auto"/>
          <w:lang w:val="ru-RU"/>
        </w:rPr>
        <w:t xml:space="preserve"> </w:t>
      </w:r>
      <w:bookmarkEnd w:id="341"/>
      <w:bookmarkEnd w:id="342"/>
    </w:p>
    <w:p w14:paraId="3F78A1CD" w14:textId="77777777" w:rsidR="00D97FF7" w:rsidRPr="00FA1A10" w:rsidRDefault="00D97FF7" w:rsidP="00FA1A10">
      <w:pPr>
        <w:spacing w:after="0" w:line="276" w:lineRule="auto"/>
        <w:contextualSpacing/>
        <w:rPr>
          <w:rFonts w:cs="Times New Roman"/>
          <w:color w:val="000000"/>
          <w:spacing w:val="3"/>
          <w:szCs w:val="24"/>
        </w:rPr>
      </w:pPr>
    </w:p>
    <w:p w14:paraId="11E40653" w14:textId="29EBA864" w:rsidR="00D97FF7" w:rsidRPr="00FA1A10" w:rsidRDefault="000729FD" w:rsidP="00FA1A10">
      <w:pPr>
        <w:pStyle w:val="ad"/>
        <w:spacing w:line="360" w:lineRule="auto"/>
        <w:ind w:firstLine="709"/>
        <w:rPr>
          <w:rFonts w:eastAsia="Times New Roman"/>
          <w:lang w:eastAsia="ru-RU" w:bidi="ar-SA"/>
        </w:rPr>
      </w:pPr>
      <w:r w:rsidRPr="00FA1A10">
        <w:rPr>
          <w:color w:val="000000"/>
          <w:spacing w:val="3"/>
        </w:rPr>
        <w:t xml:space="preserve">Суммарный резерв тепловой мощности источников </w:t>
      </w:r>
      <w:r w:rsidR="00AA21F4">
        <w:rPr>
          <w:color w:val="000000"/>
          <w:spacing w:val="3"/>
        </w:rPr>
        <w:t>ООО «Теплоинвест»</w:t>
      </w:r>
      <w:r w:rsidRPr="00FA1A10">
        <w:rPr>
          <w:color w:val="000000"/>
          <w:spacing w:val="3"/>
        </w:rPr>
        <w:t xml:space="preserve"> составляет </w:t>
      </w:r>
      <w:r w:rsidR="00C93774">
        <w:rPr>
          <w:color w:val="000000"/>
          <w:spacing w:val="3"/>
        </w:rPr>
        <w:t>57,81</w:t>
      </w:r>
      <w:r w:rsidRPr="00FA1A10">
        <w:rPr>
          <w:color w:val="000000"/>
          <w:spacing w:val="3"/>
        </w:rPr>
        <w:t xml:space="preserve"> Гкал/ч</w:t>
      </w:r>
      <w:r w:rsidRPr="00FA1A10">
        <w:rPr>
          <w:rFonts w:eastAsia="Times New Roman"/>
          <w:lang w:eastAsia="ru-RU" w:bidi="ar-SA"/>
        </w:rPr>
        <w:t xml:space="preserve">. </w:t>
      </w:r>
    </w:p>
    <w:p w14:paraId="73D35140" w14:textId="7CE35D47" w:rsidR="00261A76" w:rsidRPr="00FA1A10" w:rsidRDefault="00AA21F4" w:rsidP="00FA1A10">
      <w:pPr>
        <w:pStyle w:val="ad"/>
        <w:spacing w:line="360" w:lineRule="auto"/>
        <w:ind w:firstLine="709"/>
        <w:rPr>
          <w:rFonts w:eastAsia="Times New Roman"/>
          <w:lang w:eastAsia="ru-RU" w:bidi="ar-SA"/>
        </w:rPr>
      </w:pPr>
      <w:r>
        <w:rPr>
          <w:rFonts w:eastAsia="Times New Roman"/>
          <w:lang w:eastAsia="ru-RU" w:bidi="ar-SA"/>
        </w:rPr>
        <w:t>Д</w:t>
      </w:r>
      <w:r w:rsidR="00261A76" w:rsidRPr="00FA1A10">
        <w:rPr>
          <w:rFonts w:eastAsia="Times New Roman"/>
          <w:lang w:eastAsia="ru-RU" w:bidi="ar-SA"/>
        </w:rPr>
        <w:t xml:space="preserve">ефицит мощности зафиксирован на котельной </w:t>
      </w:r>
      <w:r>
        <w:rPr>
          <w:rFonts w:eastAsia="Times New Roman"/>
          <w:lang w:eastAsia="ru-RU" w:bidi="ar-SA"/>
        </w:rPr>
        <w:t>РК-1</w:t>
      </w:r>
      <w:r w:rsidR="00A47114">
        <w:rPr>
          <w:rFonts w:eastAsia="Times New Roman"/>
          <w:lang w:eastAsia="ru-RU" w:bidi="ar-SA"/>
        </w:rPr>
        <w:t xml:space="preserve"> </w:t>
      </w:r>
      <w:r w:rsidR="00261A76" w:rsidRPr="00FA1A10">
        <w:rPr>
          <w:rFonts w:eastAsia="Times New Roman"/>
          <w:lang w:eastAsia="ru-RU" w:bidi="ar-SA"/>
        </w:rPr>
        <w:t xml:space="preserve">(дефицит мощности составляет </w:t>
      </w:r>
      <w:r w:rsidR="00C93774">
        <w:rPr>
          <w:rFonts w:eastAsia="Times New Roman"/>
          <w:lang w:eastAsia="ru-RU" w:bidi="ar-SA"/>
        </w:rPr>
        <w:t>2</w:t>
      </w:r>
      <w:r w:rsidR="001727AE">
        <w:rPr>
          <w:rFonts w:eastAsia="Times New Roman"/>
          <w:lang w:eastAsia="ru-RU" w:bidi="ar-SA"/>
        </w:rPr>
        <w:t>,</w:t>
      </w:r>
      <w:r w:rsidR="00C93774">
        <w:rPr>
          <w:rFonts w:eastAsia="Times New Roman"/>
          <w:lang w:eastAsia="ru-RU" w:bidi="ar-SA"/>
        </w:rPr>
        <w:t>1</w:t>
      </w:r>
      <w:r w:rsidR="00261A76" w:rsidRPr="00FA1A10">
        <w:rPr>
          <w:rFonts w:eastAsia="Times New Roman"/>
          <w:lang w:eastAsia="ru-RU" w:bidi="ar-SA"/>
        </w:rPr>
        <w:t xml:space="preserve"> % от величины </w:t>
      </w:r>
      <w:r>
        <w:rPr>
          <w:rFonts w:eastAsia="Times New Roman"/>
          <w:lang w:eastAsia="ru-RU" w:bidi="ar-SA"/>
        </w:rPr>
        <w:t>Установленной мощности).</w:t>
      </w:r>
    </w:p>
    <w:p w14:paraId="0CE0FFCF" w14:textId="77777777" w:rsidR="00261A76" w:rsidRPr="00FA1A10" w:rsidRDefault="00261A76" w:rsidP="00FA1A10">
      <w:pPr>
        <w:pStyle w:val="ad"/>
        <w:spacing w:line="360" w:lineRule="auto"/>
        <w:ind w:firstLine="709"/>
        <w:rPr>
          <w:rFonts w:eastAsia="Times New Roman"/>
          <w:lang w:eastAsia="ru-RU" w:bidi="ar-SA"/>
        </w:rPr>
      </w:pPr>
      <w:r w:rsidRPr="00FA1A10">
        <w:rPr>
          <w:rFonts w:eastAsia="Times New Roman"/>
          <w:lang w:eastAsia="ru-RU" w:bidi="ar-SA"/>
        </w:rPr>
        <w:t>Наибольший резерв тепловой мощности зафиксирован на котельн</w:t>
      </w:r>
      <w:r w:rsidR="00B630DA">
        <w:rPr>
          <w:rFonts w:eastAsia="Times New Roman"/>
          <w:lang w:eastAsia="ru-RU" w:bidi="ar-SA"/>
        </w:rPr>
        <w:t>ой РК-2</w:t>
      </w:r>
      <w:r w:rsidRPr="00FA1A10">
        <w:rPr>
          <w:rFonts w:eastAsia="Times New Roman"/>
          <w:lang w:eastAsia="ru-RU" w:bidi="ar-SA"/>
        </w:rPr>
        <w:t>.</w:t>
      </w:r>
    </w:p>
    <w:p w14:paraId="2EC26FE8" w14:textId="77777777" w:rsidR="00D97FF7" w:rsidRPr="00FA1A10" w:rsidRDefault="00D97FF7" w:rsidP="00FA1A10">
      <w:pPr>
        <w:pStyle w:val="ad"/>
        <w:spacing w:line="360" w:lineRule="auto"/>
        <w:ind w:firstLine="0"/>
        <w:rPr>
          <w:rFonts w:eastAsia="Times New Roman"/>
          <w:lang w:eastAsia="ru-RU" w:bidi="ar-SA"/>
        </w:rPr>
      </w:pPr>
      <w:r w:rsidRPr="00FA1A10">
        <w:rPr>
          <w:rFonts w:eastAsia="Times New Roman"/>
          <w:lang w:eastAsia="ru-RU" w:bidi="ar-SA"/>
        </w:rPr>
        <w:tab/>
      </w:r>
      <w:r w:rsidRPr="00FA1A10">
        <w:rPr>
          <w:rFonts w:eastAsia="Times New Roman"/>
          <w:lang w:eastAsia="ru-RU"/>
        </w:rPr>
        <w:tab/>
      </w:r>
    </w:p>
    <w:p w14:paraId="744BEA99"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343" w:name="_Toc524886722"/>
      <w:bookmarkStart w:id="344" w:name="_Toc72449008"/>
      <w:bookmarkStart w:id="345" w:name="_Toc134109393"/>
      <w:r w:rsidRPr="00FA1A10">
        <w:rPr>
          <w:rFonts w:ascii="Times New Roman" w:hAnsi="Times New Roman" w:cs="Times New Roman"/>
          <w:b/>
          <w:color w:val="auto"/>
          <w:lang w:val="ru-RU"/>
        </w:rPr>
        <w:lastRenderedPageBreak/>
        <w:t>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343"/>
      <w:bookmarkEnd w:id="344"/>
      <w:bookmarkEnd w:id="345"/>
    </w:p>
    <w:p w14:paraId="1F73EF30" w14:textId="77777777" w:rsidR="00D97FF7" w:rsidRPr="00FA1A10" w:rsidRDefault="00D97FF7" w:rsidP="00FA1A10">
      <w:pPr>
        <w:spacing w:line="276" w:lineRule="auto"/>
        <w:rPr>
          <w:rFonts w:cs="Times New Roman"/>
          <w:color w:val="000000"/>
          <w:spacing w:val="3"/>
          <w:szCs w:val="24"/>
        </w:rPr>
      </w:pPr>
    </w:p>
    <w:p w14:paraId="3DABC4CD" w14:textId="77777777" w:rsidR="00D97FF7" w:rsidRPr="00FA1A10" w:rsidRDefault="00D97FF7" w:rsidP="00FA1A10">
      <w:pPr>
        <w:pStyle w:val="ad"/>
        <w:spacing w:line="360" w:lineRule="auto"/>
        <w:rPr>
          <w:rFonts w:eastAsia="Times New Roman"/>
          <w:lang w:eastAsia="ru-RU" w:bidi="ar-SA"/>
        </w:rPr>
      </w:pPr>
      <w:r w:rsidRPr="00FA1A10">
        <w:rPr>
          <w:rFonts w:eastAsia="Times New Roman"/>
          <w:lang w:eastAsia="ru-RU" w:bidi="ar-SA"/>
        </w:rPr>
        <w:t>Гидравлические режимы, обеспечивающие передачу тепловой энергии от источника тепловой энергии до самого удаленного потребителя и характеризующие существующие возможности передачи тепловой энергии от источника к потребителю, в виде пьезометрических графиков.</w:t>
      </w:r>
    </w:p>
    <w:p w14:paraId="01A9C771" w14:textId="77777777" w:rsidR="00D97FF7" w:rsidRPr="00FA1A10" w:rsidRDefault="00D97FF7" w:rsidP="00FA1A10">
      <w:pPr>
        <w:pStyle w:val="ad"/>
        <w:spacing w:line="360" w:lineRule="auto"/>
        <w:rPr>
          <w:rFonts w:eastAsia="Times New Roman"/>
          <w:lang w:eastAsia="ru-RU" w:bidi="ar-SA"/>
        </w:rPr>
      </w:pPr>
      <w:r w:rsidRPr="00FA1A10">
        <w:rPr>
          <w:rFonts w:eastAsia="Times New Roman"/>
          <w:lang w:eastAsia="ru-RU" w:bidi="ar-SA"/>
        </w:rPr>
        <w:t>Существующие гидравлические режимы тепловых сетей можно охарактеризовать как удовлетворительные. Дефициты по пропускной способности тепловых сетей отсутствуют, а резервы по пропускной способности достаточны для удовлетворения текущих потребностей городского округа.</w:t>
      </w:r>
      <w:r w:rsidR="00261A76" w:rsidRPr="00FA1A10">
        <w:rPr>
          <w:rFonts w:eastAsia="Times New Roman"/>
          <w:lang w:eastAsia="ru-RU" w:bidi="ar-SA"/>
        </w:rPr>
        <w:t xml:space="preserve"> При этом следует отметить необходимость выполнения наладки гидравлического режима тепловых сетей.</w:t>
      </w:r>
    </w:p>
    <w:p w14:paraId="6954DACB" w14:textId="77777777" w:rsidR="00D97FF7" w:rsidRPr="00FA1A10" w:rsidRDefault="00D97FF7" w:rsidP="00FA1A10">
      <w:pPr>
        <w:spacing w:after="0" w:line="276" w:lineRule="auto"/>
        <w:jc w:val="both"/>
        <w:rPr>
          <w:rStyle w:val="22"/>
          <w:rFonts w:ascii="Times New Roman" w:eastAsiaTheme="minorHAnsi" w:hAnsi="Times New Roman" w:cs="Times New Roman"/>
          <w:lang w:val="ru-RU"/>
        </w:rPr>
      </w:pPr>
    </w:p>
    <w:p w14:paraId="775A860B"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346" w:name="_Toc134109394"/>
      <w:bookmarkStart w:id="347" w:name="_Toc524886723"/>
      <w:bookmarkStart w:id="348" w:name="_Toc72449009"/>
      <w:r w:rsidRPr="00FA1A10">
        <w:rPr>
          <w:rFonts w:ascii="Times New Roman" w:hAnsi="Times New Roman" w:cs="Times New Roman"/>
          <w:b/>
          <w:color w:val="auto"/>
          <w:lang w:val="ru-RU"/>
        </w:rPr>
        <w:t>1.6.4 Описание причины возникновения дефицитов тепловой мощности и последствий влияния дефицитов на качество теплоснабжения</w:t>
      </w:r>
      <w:bookmarkEnd w:id="346"/>
      <w:r w:rsidRPr="00FA1A10" w:rsidDel="00DD4984">
        <w:rPr>
          <w:rFonts w:ascii="Times New Roman" w:hAnsi="Times New Roman" w:cs="Times New Roman"/>
          <w:b/>
          <w:color w:val="auto"/>
          <w:lang w:val="ru-RU"/>
        </w:rPr>
        <w:t xml:space="preserve"> </w:t>
      </w:r>
      <w:bookmarkEnd w:id="347"/>
      <w:bookmarkEnd w:id="348"/>
    </w:p>
    <w:p w14:paraId="66D559AB" w14:textId="77777777" w:rsidR="00D97FF7" w:rsidRPr="00FA1A10" w:rsidRDefault="00D97FF7" w:rsidP="00FA1A10">
      <w:pPr>
        <w:spacing w:after="0" w:line="276" w:lineRule="auto"/>
        <w:rPr>
          <w:rFonts w:cs="Times New Roman"/>
          <w:color w:val="000000"/>
          <w:spacing w:val="3"/>
          <w:szCs w:val="24"/>
        </w:rPr>
      </w:pPr>
    </w:p>
    <w:p w14:paraId="21DDD0C3" w14:textId="5CD9DCE7" w:rsidR="00D97FF7" w:rsidRPr="00FA1A10" w:rsidRDefault="00261A76" w:rsidP="00FA1A10">
      <w:pPr>
        <w:pStyle w:val="ad"/>
        <w:spacing w:line="360" w:lineRule="auto"/>
        <w:rPr>
          <w:rFonts w:eastAsia="Times New Roman"/>
          <w:lang w:eastAsia="ru-RU" w:bidi="ar-SA"/>
        </w:rPr>
      </w:pPr>
      <w:r w:rsidRPr="00FA1A10">
        <w:rPr>
          <w:rFonts w:eastAsia="Times New Roman"/>
          <w:lang w:eastAsia="ru-RU" w:bidi="ar-SA"/>
        </w:rPr>
        <w:t>Основн</w:t>
      </w:r>
      <w:r w:rsidR="00B630DA">
        <w:rPr>
          <w:rFonts w:eastAsia="Times New Roman"/>
          <w:lang w:eastAsia="ru-RU" w:bidi="ar-SA"/>
        </w:rPr>
        <w:t>ой</w:t>
      </w:r>
      <w:r w:rsidRPr="00FA1A10">
        <w:rPr>
          <w:rFonts w:eastAsia="Times New Roman"/>
          <w:lang w:eastAsia="ru-RU" w:bidi="ar-SA"/>
        </w:rPr>
        <w:t xml:space="preserve"> причин</w:t>
      </w:r>
      <w:r w:rsidR="00B630DA">
        <w:rPr>
          <w:rFonts w:eastAsia="Times New Roman"/>
          <w:lang w:eastAsia="ru-RU" w:bidi="ar-SA"/>
        </w:rPr>
        <w:t>ой</w:t>
      </w:r>
      <w:r w:rsidRPr="00FA1A10">
        <w:rPr>
          <w:rFonts w:eastAsia="Times New Roman"/>
          <w:lang w:eastAsia="ru-RU" w:bidi="ar-SA"/>
        </w:rPr>
        <w:t xml:space="preserve"> дефицита тепловой мощности на котельн</w:t>
      </w:r>
      <w:r w:rsidR="00C0607E">
        <w:rPr>
          <w:rFonts w:eastAsia="Times New Roman"/>
          <w:lang w:eastAsia="ru-RU" w:bidi="ar-SA"/>
        </w:rPr>
        <w:t>ой</w:t>
      </w:r>
      <w:r w:rsidRPr="00FA1A10">
        <w:rPr>
          <w:rFonts w:eastAsia="Times New Roman"/>
          <w:lang w:eastAsia="ru-RU" w:bidi="ar-SA"/>
        </w:rPr>
        <w:t xml:space="preserve"> </w:t>
      </w:r>
      <w:r w:rsidR="00B630DA">
        <w:rPr>
          <w:rFonts w:eastAsia="Times New Roman"/>
          <w:lang w:eastAsia="ru-RU" w:bidi="ar-SA"/>
        </w:rPr>
        <w:t>РК-1</w:t>
      </w:r>
      <w:r w:rsidRPr="00FA1A10">
        <w:rPr>
          <w:rFonts w:eastAsia="Times New Roman"/>
          <w:lang w:eastAsia="ru-RU" w:bidi="ar-SA"/>
        </w:rPr>
        <w:t xml:space="preserve"> является несоответствие подключенной тепловой нагрузки величине установленной тепловой мощности источников</w:t>
      </w:r>
      <w:r w:rsidR="00D97FF7" w:rsidRPr="00FA1A10">
        <w:rPr>
          <w:rFonts w:eastAsia="Times New Roman"/>
          <w:lang w:eastAsia="ru-RU" w:bidi="ar-SA"/>
        </w:rPr>
        <w:t>.</w:t>
      </w:r>
    </w:p>
    <w:p w14:paraId="559E81EF" w14:textId="77777777" w:rsidR="00D97FF7" w:rsidRPr="00FA1A10" w:rsidRDefault="00D97FF7" w:rsidP="00FA1A10">
      <w:pPr>
        <w:spacing w:after="0" w:line="276" w:lineRule="auto"/>
        <w:jc w:val="both"/>
        <w:rPr>
          <w:rFonts w:cs="Times New Roman"/>
          <w:color w:val="000000"/>
          <w:spacing w:val="3"/>
          <w:szCs w:val="24"/>
        </w:rPr>
      </w:pPr>
    </w:p>
    <w:p w14:paraId="3CEB9766"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349" w:name="_Toc524886724"/>
      <w:bookmarkStart w:id="350" w:name="_Toc72449010"/>
      <w:bookmarkStart w:id="351" w:name="_Toc134109395"/>
      <w:r w:rsidRPr="00FA1A10">
        <w:rPr>
          <w:rFonts w:ascii="Times New Roman" w:hAnsi="Times New Roman" w:cs="Times New Roman"/>
          <w:b/>
          <w:color w:val="auto"/>
          <w:lang w:val="ru-RU"/>
        </w:rPr>
        <w:t>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349"/>
      <w:bookmarkEnd w:id="350"/>
      <w:bookmarkEnd w:id="351"/>
    </w:p>
    <w:p w14:paraId="351BFB46" w14:textId="77777777" w:rsidR="00D97FF7" w:rsidRPr="00FA1A10" w:rsidRDefault="00D97FF7" w:rsidP="00FA1A10">
      <w:pPr>
        <w:spacing w:after="0" w:line="276" w:lineRule="auto"/>
        <w:jc w:val="both"/>
        <w:rPr>
          <w:rFonts w:cs="Times New Roman"/>
          <w:color w:val="000000"/>
          <w:spacing w:val="3"/>
          <w:szCs w:val="24"/>
        </w:rPr>
      </w:pPr>
    </w:p>
    <w:p w14:paraId="0D837065" w14:textId="6E3BF328" w:rsidR="00261A76" w:rsidRDefault="00B630DA" w:rsidP="00FA1A10">
      <w:pPr>
        <w:pStyle w:val="ad"/>
        <w:spacing w:line="360" w:lineRule="auto"/>
        <w:ind w:firstLine="709"/>
        <w:rPr>
          <w:rFonts w:eastAsia="Times New Roman"/>
          <w:lang w:eastAsia="ru-RU" w:bidi="ar-SA"/>
        </w:rPr>
      </w:pPr>
      <w:r w:rsidRPr="00FA1A10">
        <w:rPr>
          <w:rFonts w:eastAsia="Times New Roman"/>
          <w:lang w:eastAsia="ru-RU" w:bidi="ar-SA"/>
        </w:rPr>
        <w:t>Наибольший резерв тепловой мощности зафиксирован на котельн</w:t>
      </w:r>
      <w:r>
        <w:rPr>
          <w:rFonts w:eastAsia="Times New Roman"/>
          <w:lang w:eastAsia="ru-RU" w:bidi="ar-SA"/>
        </w:rPr>
        <w:t>ой РК-2</w:t>
      </w:r>
      <w:r w:rsidR="00261A76" w:rsidRPr="00FA1A10">
        <w:rPr>
          <w:rFonts w:eastAsia="Times New Roman"/>
          <w:lang w:eastAsia="ru-RU" w:bidi="ar-SA"/>
        </w:rPr>
        <w:t>. Однако указанны</w:t>
      </w:r>
      <w:r>
        <w:rPr>
          <w:rFonts w:eastAsia="Times New Roman"/>
          <w:lang w:eastAsia="ru-RU" w:bidi="ar-SA"/>
        </w:rPr>
        <w:t>й</w:t>
      </w:r>
      <w:r w:rsidR="00261A76" w:rsidRPr="00FA1A10">
        <w:rPr>
          <w:rFonts w:eastAsia="Times New Roman"/>
          <w:lang w:eastAsia="ru-RU" w:bidi="ar-SA"/>
        </w:rPr>
        <w:t xml:space="preserve"> источник наход</w:t>
      </w:r>
      <w:r>
        <w:rPr>
          <w:rFonts w:eastAsia="Times New Roman"/>
          <w:lang w:eastAsia="ru-RU" w:bidi="ar-SA"/>
        </w:rPr>
        <w:t>и</w:t>
      </w:r>
      <w:r w:rsidR="00261A76" w:rsidRPr="00FA1A10">
        <w:rPr>
          <w:rFonts w:eastAsia="Times New Roman"/>
          <w:lang w:eastAsia="ru-RU" w:bidi="ar-SA"/>
        </w:rPr>
        <w:t>тся в изолированн</w:t>
      </w:r>
      <w:r>
        <w:rPr>
          <w:rFonts w:eastAsia="Times New Roman"/>
          <w:lang w:eastAsia="ru-RU" w:bidi="ar-SA"/>
        </w:rPr>
        <w:t>ой</w:t>
      </w:r>
      <w:r w:rsidR="00261A76" w:rsidRPr="00FA1A10">
        <w:rPr>
          <w:rFonts w:eastAsia="Times New Roman"/>
          <w:lang w:eastAsia="ru-RU" w:bidi="ar-SA"/>
        </w:rPr>
        <w:t xml:space="preserve"> систем</w:t>
      </w:r>
      <w:r>
        <w:rPr>
          <w:rFonts w:eastAsia="Times New Roman"/>
          <w:lang w:eastAsia="ru-RU" w:bidi="ar-SA"/>
        </w:rPr>
        <w:t>е</w:t>
      </w:r>
      <w:r w:rsidR="00261A76" w:rsidRPr="00FA1A10">
        <w:rPr>
          <w:rFonts w:eastAsia="Times New Roman"/>
          <w:lang w:eastAsia="ru-RU" w:bidi="ar-SA"/>
        </w:rPr>
        <w:t xml:space="preserve"> теплоснабжения и не мо</w:t>
      </w:r>
      <w:r>
        <w:rPr>
          <w:rFonts w:eastAsia="Times New Roman"/>
          <w:lang w:eastAsia="ru-RU" w:bidi="ar-SA"/>
        </w:rPr>
        <w:t>жет быть использован</w:t>
      </w:r>
      <w:r w:rsidR="00261A76" w:rsidRPr="00FA1A10">
        <w:rPr>
          <w:rFonts w:eastAsia="Times New Roman"/>
          <w:lang w:eastAsia="ru-RU" w:bidi="ar-SA"/>
        </w:rPr>
        <w:t xml:space="preserve"> в качестве резервных для дефицитных систем теплоснабжения.</w:t>
      </w:r>
    </w:p>
    <w:p w14:paraId="0CEC3B9F" w14:textId="7E4C0088" w:rsidR="001727AE" w:rsidRDefault="001727AE" w:rsidP="00FA1A10">
      <w:pPr>
        <w:pStyle w:val="ad"/>
        <w:spacing w:line="360" w:lineRule="auto"/>
        <w:ind w:firstLine="709"/>
        <w:rPr>
          <w:rFonts w:eastAsia="Times New Roman"/>
          <w:lang w:eastAsia="ru-RU" w:bidi="ar-SA"/>
        </w:rPr>
      </w:pPr>
    </w:p>
    <w:p w14:paraId="790AF76C" w14:textId="09173DE0" w:rsidR="001727AE" w:rsidRDefault="001727AE" w:rsidP="001727AE">
      <w:pPr>
        <w:pStyle w:val="31"/>
        <w:spacing w:before="0" w:line="276" w:lineRule="auto"/>
        <w:jc w:val="center"/>
        <w:rPr>
          <w:rFonts w:ascii="Times New Roman" w:hAnsi="Times New Roman" w:cs="Times New Roman"/>
          <w:b/>
          <w:color w:val="auto"/>
          <w:lang w:val="ru-RU"/>
        </w:rPr>
      </w:pPr>
      <w:bookmarkStart w:id="352" w:name="_Toc134109396"/>
      <w:r w:rsidRPr="00FA1A10">
        <w:rPr>
          <w:rFonts w:ascii="Times New Roman" w:hAnsi="Times New Roman" w:cs="Times New Roman"/>
          <w:b/>
          <w:color w:val="auto"/>
          <w:lang w:val="ru-RU"/>
        </w:rPr>
        <w:t>1.6.</w:t>
      </w:r>
      <w:r>
        <w:rPr>
          <w:rFonts w:ascii="Times New Roman" w:hAnsi="Times New Roman" w:cs="Times New Roman"/>
          <w:b/>
          <w:color w:val="auto"/>
          <w:lang w:val="ru-RU"/>
        </w:rPr>
        <w:t>6</w:t>
      </w:r>
      <w:r w:rsidRPr="00FA1A10">
        <w:rPr>
          <w:rFonts w:ascii="Times New Roman" w:hAnsi="Times New Roman" w:cs="Times New Roman"/>
          <w:b/>
          <w:color w:val="auto"/>
          <w:lang w:val="ru-RU"/>
        </w:rPr>
        <w:t xml:space="preserve"> Описание </w:t>
      </w:r>
      <w:r>
        <w:rPr>
          <w:rFonts w:ascii="Times New Roman" w:hAnsi="Times New Roman" w:cs="Times New Roman"/>
          <w:b/>
          <w:color w:val="auto"/>
          <w:lang w:val="ru-RU"/>
        </w:rPr>
        <w:t>изменений в балансах т</w:t>
      </w:r>
      <w:r w:rsidRPr="00FA1A10">
        <w:rPr>
          <w:rFonts w:ascii="Times New Roman" w:hAnsi="Times New Roman" w:cs="Times New Roman"/>
          <w:b/>
          <w:color w:val="auto"/>
          <w:lang w:val="ru-RU"/>
        </w:rPr>
        <w:t xml:space="preserve">епловой мощности </w:t>
      </w:r>
      <w:r>
        <w:rPr>
          <w:rFonts w:ascii="Times New Roman" w:hAnsi="Times New Roman" w:cs="Times New Roman"/>
          <w:b/>
          <w:color w:val="auto"/>
          <w:lang w:val="ru-RU"/>
        </w:rPr>
        <w:t>и тепловой нагрузки</w:t>
      </w:r>
      <w:bookmarkEnd w:id="352"/>
    </w:p>
    <w:p w14:paraId="5BAD7425" w14:textId="77777777" w:rsidR="001727AE" w:rsidRPr="001727AE" w:rsidRDefault="001727AE" w:rsidP="001727AE"/>
    <w:p w14:paraId="4A6421FA" w14:textId="60E008B1" w:rsidR="00D97FF7" w:rsidRPr="00FA1A10" w:rsidRDefault="001727AE" w:rsidP="00C5345E">
      <w:pPr>
        <w:spacing w:line="360" w:lineRule="auto"/>
        <w:ind w:firstLine="709"/>
        <w:jc w:val="both"/>
        <w:rPr>
          <w:rStyle w:val="22"/>
          <w:rFonts w:ascii="Times New Roman" w:eastAsiaTheme="minorHAnsi" w:hAnsi="Times New Roman" w:cs="Times New Roman"/>
          <w:b/>
          <w:color w:val="auto"/>
          <w:lang w:val="ru-RU"/>
        </w:rPr>
      </w:pPr>
      <w:bookmarkStart w:id="353" w:name="_Hlk134109597"/>
      <w:r>
        <w:rPr>
          <w:szCs w:val="24"/>
        </w:rPr>
        <w:t xml:space="preserve">В связи с актуализацией данных по величине тепловых потерь и тепловых нагрузок абонентов выполнена корректировка балансов тепловой мощности источников и тепловой нагрузки потребителей. </w:t>
      </w:r>
      <w:bookmarkStart w:id="354" w:name="_Toc524886726"/>
      <w:bookmarkStart w:id="355" w:name="_Toc72449012"/>
      <w:bookmarkEnd w:id="353"/>
      <w:r w:rsidR="00D97FF7" w:rsidRPr="00FA1A10">
        <w:rPr>
          <w:rStyle w:val="22"/>
          <w:rFonts w:ascii="Times New Roman" w:eastAsiaTheme="minorHAnsi" w:hAnsi="Times New Roman" w:cs="Times New Roman"/>
          <w:b/>
          <w:color w:val="auto"/>
          <w:lang w:val="ru-RU"/>
        </w:rPr>
        <w:br w:type="page"/>
      </w:r>
    </w:p>
    <w:p w14:paraId="7E7847BD" w14:textId="77777777" w:rsidR="00D97FF7" w:rsidRPr="00FA1A10" w:rsidRDefault="00D97FF7" w:rsidP="00FA1A10">
      <w:pPr>
        <w:pStyle w:val="21"/>
        <w:spacing w:before="0" w:line="276" w:lineRule="auto"/>
        <w:jc w:val="center"/>
        <w:rPr>
          <w:rFonts w:ascii="Times New Roman" w:hAnsi="Times New Roman" w:cs="Times New Roman"/>
          <w:b/>
          <w:color w:val="auto"/>
          <w:szCs w:val="24"/>
          <w:lang w:val="ru-RU" w:eastAsia="ru-RU"/>
        </w:rPr>
      </w:pPr>
      <w:bookmarkStart w:id="356" w:name="_Toc134109397"/>
      <w:r w:rsidRPr="00466441">
        <w:rPr>
          <w:rFonts w:ascii="Times New Roman" w:hAnsi="Times New Roman" w:cs="Times New Roman"/>
          <w:b/>
          <w:color w:val="auto"/>
          <w:sz w:val="24"/>
          <w:lang w:val="ru-RU" w:eastAsia="ru-RU"/>
        </w:rPr>
        <w:lastRenderedPageBreak/>
        <w:t>Часть 7. Балансы теплоносителя</w:t>
      </w:r>
      <w:bookmarkEnd w:id="354"/>
      <w:bookmarkEnd w:id="355"/>
      <w:bookmarkEnd w:id="356"/>
    </w:p>
    <w:p w14:paraId="67650848" w14:textId="77777777" w:rsidR="00D97FF7" w:rsidRPr="00FA1A10" w:rsidRDefault="00D97FF7" w:rsidP="00FA1A10">
      <w:pPr>
        <w:spacing w:after="0" w:line="360" w:lineRule="auto"/>
        <w:rPr>
          <w:rFonts w:cs="Times New Roman"/>
          <w:color w:val="000000"/>
          <w:spacing w:val="3"/>
          <w:szCs w:val="24"/>
        </w:rPr>
      </w:pPr>
    </w:p>
    <w:p w14:paraId="29FB9E48"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357" w:name="_Toc524886727"/>
      <w:bookmarkStart w:id="358" w:name="_Toc72449013"/>
      <w:bookmarkStart w:id="359" w:name="_Toc134109398"/>
      <w:r w:rsidRPr="00FA1A10">
        <w:rPr>
          <w:rFonts w:ascii="Times New Roman" w:hAnsi="Times New Roman" w:cs="Times New Roman"/>
          <w:b/>
          <w:color w:val="auto"/>
          <w:lang w:val="ru-RU"/>
        </w:rPr>
        <w:t>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357"/>
      <w:bookmarkEnd w:id="358"/>
      <w:bookmarkEnd w:id="359"/>
    </w:p>
    <w:p w14:paraId="34F3E7C1" w14:textId="77777777" w:rsidR="00D97FF7" w:rsidRPr="00FA1A10" w:rsidRDefault="00D97FF7" w:rsidP="00FA1A10">
      <w:pPr>
        <w:spacing w:line="276" w:lineRule="auto"/>
        <w:rPr>
          <w:rFonts w:cs="Times New Roman"/>
          <w:color w:val="000000"/>
          <w:spacing w:val="3"/>
          <w:szCs w:val="24"/>
        </w:rPr>
      </w:pPr>
    </w:p>
    <w:p w14:paraId="0C0EA86A" w14:textId="77777777" w:rsidR="00D97FF7" w:rsidRPr="00FA1A10" w:rsidRDefault="00D97FF7" w:rsidP="00FA1A10">
      <w:pPr>
        <w:spacing w:after="0" w:line="360" w:lineRule="auto"/>
        <w:ind w:firstLine="708"/>
        <w:jc w:val="both"/>
        <w:rPr>
          <w:rFonts w:cs="Times New Roman"/>
          <w:color w:val="000000"/>
          <w:spacing w:val="3"/>
          <w:szCs w:val="24"/>
        </w:rPr>
      </w:pPr>
      <w:r w:rsidRPr="00FA1A10">
        <w:rPr>
          <w:rFonts w:cs="Times New Roman"/>
          <w:color w:val="000000"/>
          <w:spacing w:val="3"/>
          <w:szCs w:val="24"/>
        </w:rPr>
        <w:t>Согласно правилам технической эксплуатации тепловых энергоустановок, утвержденных Приказом Министерства энергетики Российской федерации от 24 марта 2003 г. № 115, при эксплуатации тепловых сетей утечка теплоносителя не должна превышать норму, которая составляет 0,25% среднегодового объема воды в тепловой сети и присоединенных к ней системах теплопотребления в час.</w:t>
      </w:r>
    </w:p>
    <w:p w14:paraId="295FA10F" w14:textId="77777777" w:rsidR="00D97FF7" w:rsidRPr="00FA1A10" w:rsidRDefault="00D97FF7" w:rsidP="00FA1A10">
      <w:pPr>
        <w:spacing w:after="0" w:line="360" w:lineRule="auto"/>
        <w:ind w:firstLine="708"/>
        <w:jc w:val="both"/>
        <w:rPr>
          <w:rFonts w:cs="Times New Roman"/>
          <w:color w:val="000000"/>
          <w:spacing w:val="3"/>
          <w:szCs w:val="24"/>
        </w:rPr>
      </w:pPr>
      <w:r w:rsidRPr="00FA1A10">
        <w:rPr>
          <w:rFonts w:cs="Times New Roman"/>
          <w:color w:val="000000"/>
          <w:spacing w:val="3"/>
          <w:szCs w:val="24"/>
        </w:rPr>
        <w:t xml:space="preserve">Согласно СНиП 41-02-2003, в открытых системах теплоснабжения производительность ВПУ принимается равной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Кроме того, для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w:t>
      </w:r>
    </w:p>
    <w:p w14:paraId="54B278EA" w14:textId="63E4BA3D" w:rsidR="00D97FF7" w:rsidRPr="00FA1A10" w:rsidRDefault="00B037A5" w:rsidP="00FA1A10">
      <w:pPr>
        <w:spacing w:after="0" w:line="360" w:lineRule="auto"/>
        <w:ind w:firstLine="709"/>
        <w:jc w:val="both"/>
        <w:rPr>
          <w:rFonts w:cs="Times New Roman"/>
          <w:color w:val="000000"/>
          <w:spacing w:val="3"/>
          <w:szCs w:val="24"/>
        </w:rPr>
      </w:pPr>
      <w:r w:rsidRPr="00FA1A10">
        <w:rPr>
          <w:rFonts w:cs="Times New Roman"/>
          <w:color w:val="000000"/>
          <w:spacing w:val="3"/>
          <w:szCs w:val="24"/>
        </w:rPr>
        <w:t xml:space="preserve">Сведения о водоподготовительных установках на котельных </w:t>
      </w:r>
      <w:r w:rsidR="009D1F29">
        <w:rPr>
          <w:rFonts w:cs="Times New Roman"/>
          <w:color w:val="000000"/>
          <w:spacing w:val="3"/>
          <w:szCs w:val="24"/>
        </w:rPr>
        <w:t>ООО «Теплоинвест</w:t>
      </w:r>
      <w:r w:rsidRPr="00FA1A10">
        <w:rPr>
          <w:rFonts w:cs="Times New Roman"/>
          <w:color w:val="000000"/>
          <w:spacing w:val="3"/>
          <w:szCs w:val="24"/>
        </w:rPr>
        <w:t xml:space="preserve">» приведены в табл. </w:t>
      </w:r>
      <w:r w:rsidRPr="00FA1A10">
        <w:rPr>
          <w:rFonts w:cs="Times New Roman"/>
          <w:color w:val="000000"/>
          <w:spacing w:val="3"/>
          <w:szCs w:val="24"/>
        </w:rPr>
        <w:fldChar w:fldCharType="begin"/>
      </w:r>
      <w:r w:rsidRPr="00FA1A10">
        <w:rPr>
          <w:rFonts w:cs="Times New Roman"/>
          <w:color w:val="000000"/>
          <w:spacing w:val="3"/>
          <w:szCs w:val="24"/>
        </w:rPr>
        <w:instrText xml:space="preserve"> REF _Ref89551805 \h  \* MERGEFORMAT </w:instrText>
      </w:r>
      <w:r w:rsidRPr="00FA1A10">
        <w:rPr>
          <w:rFonts w:cs="Times New Roman"/>
          <w:color w:val="000000"/>
          <w:spacing w:val="3"/>
          <w:szCs w:val="24"/>
        </w:rPr>
      </w:r>
      <w:r w:rsidRPr="00FA1A10">
        <w:rPr>
          <w:rFonts w:cs="Times New Roman"/>
          <w:color w:val="000000"/>
          <w:spacing w:val="3"/>
          <w:szCs w:val="24"/>
        </w:rPr>
        <w:fldChar w:fldCharType="separate"/>
      </w:r>
      <w:r w:rsidR="00C5345E" w:rsidRPr="00C5345E">
        <w:rPr>
          <w:vanish/>
        </w:rPr>
        <w:t xml:space="preserve">Таблица </w:t>
      </w:r>
      <w:r w:rsidR="00C5345E">
        <w:rPr>
          <w:noProof/>
        </w:rPr>
        <w:t>18</w:t>
      </w:r>
      <w:r w:rsidRPr="00FA1A10">
        <w:rPr>
          <w:rFonts w:cs="Times New Roman"/>
          <w:color w:val="000000"/>
          <w:spacing w:val="3"/>
          <w:szCs w:val="24"/>
        </w:rPr>
        <w:fldChar w:fldCharType="end"/>
      </w:r>
      <w:r w:rsidR="00D97FF7" w:rsidRPr="00FA1A10">
        <w:rPr>
          <w:rFonts w:cs="Times New Roman"/>
          <w:color w:val="000000"/>
          <w:spacing w:val="3"/>
          <w:szCs w:val="24"/>
        </w:rPr>
        <w:t>.</w:t>
      </w:r>
      <w:r w:rsidRPr="00FA1A10">
        <w:rPr>
          <w:rFonts w:cs="Times New Roman"/>
          <w:color w:val="000000"/>
          <w:spacing w:val="3"/>
          <w:szCs w:val="24"/>
        </w:rPr>
        <w:t xml:space="preserve"> По системам водоподготовки, установленным на прочих котельных, данные отсутствуют.</w:t>
      </w:r>
    </w:p>
    <w:p w14:paraId="5DD59940" w14:textId="1876AD79" w:rsidR="00D97FF7" w:rsidRPr="00FA1A10" w:rsidRDefault="00D97FF7" w:rsidP="00FA1A10">
      <w:pPr>
        <w:spacing w:line="360" w:lineRule="auto"/>
        <w:ind w:firstLine="709"/>
        <w:jc w:val="both"/>
        <w:rPr>
          <w:rFonts w:eastAsia="Times New Roman" w:cs="Times New Roman"/>
          <w:szCs w:val="24"/>
          <w:lang w:eastAsia="ru-RU"/>
        </w:rPr>
      </w:pPr>
      <w:r w:rsidRPr="00FA1A10">
        <w:rPr>
          <w:rFonts w:cs="Times New Roman"/>
          <w:color w:val="000000"/>
          <w:spacing w:val="3"/>
          <w:szCs w:val="24"/>
        </w:rPr>
        <w:t xml:space="preserve">Балансы теплоносителя на источниках тепловой энергии </w:t>
      </w:r>
      <w:r w:rsidR="00736045">
        <w:rPr>
          <w:rFonts w:cs="Times New Roman"/>
          <w:color w:val="000000"/>
          <w:spacing w:val="3"/>
          <w:szCs w:val="24"/>
        </w:rPr>
        <w:t>Муниципального образования «Город Свободный»</w:t>
      </w:r>
      <w:r w:rsidRPr="00FA1A10">
        <w:rPr>
          <w:rFonts w:cs="Times New Roman"/>
          <w:color w:val="000000"/>
          <w:spacing w:val="3"/>
          <w:szCs w:val="24"/>
        </w:rPr>
        <w:t xml:space="preserve"> приведены в таб.</w:t>
      </w:r>
      <w:r w:rsidR="00466441" w:rsidRPr="00466441">
        <w:rPr>
          <w:rFonts w:cs="Times New Roman"/>
          <w:color w:val="000000"/>
          <w:spacing w:val="3"/>
          <w:szCs w:val="24"/>
        </w:rPr>
        <w:t xml:space="preserve"> </w:t>
      </w:r>
      <w:r w:rsidR="00466441">
        <w:rPr>
          <w:rFonts w:cs="Times New Roman"/>
          <w:color w:val="000000"/>
          <w:spacing w:val="3"/>
          <w:szCs w:val="24"/>
        </w:rPr>
        <w:fldChar w:fldCharType="begin"/>
      </w:r>
      <w:r w:rsidR="00466441">
        <w:rPr>
          <w:rFonts w:cs="Times New Roman"/>
          <w:color w:val="000000"/>
          <w:spacing w:val="3"/>
          <w:szCs w:val="24"/>
        </w:rPr>
        <w:instrText xml:space="preserve"> REF _Ref84414488 \h  \* MERGEFORMAT </w:instrText>
      </w:r>
      <w:r w:rsidR="00466441">
        <w:rPr>
          <w:rFonts w:cs="Times New Roman"/>
          <w:color w:val="000000"/>
          <w:spacing w:val="3"/>
          <w:szCs w:val="24"/>
        </w:rPr>
      </w:r>
      <w:r w:rsidR="00466441">
        <w:rPr>
          <w:rFonts w:cs="Times New Roman"/>
          <w:color w:val="000000"/>
          <w:spacing w:val="3"/>
          <w:szCs w:val="24"/>
        </w:rPr>
        <w:fldChar w:fldCharType="separate"/>
      </w:r>
      <w:r w:rsidR="00C5345E" w:rsidRPr="00C5345E">
        <w:rPr>
          <w:vanish/>
        </w:rPr>
        <w:t xml:space="preserve">Таблица </w:t>
      </w:r>
      <w:r w:rsidR="00C5345E">
        <w:t>19</w:t>
      </w:r>
      <w:r w:rsidR="00466441">
        <w:rPr>
          <w:rFonts w:cs="Times New Roman"/>
          <w:color w:val="000000"/>
          <w:spacing w:val="3"/>
          <w:szCs w:val="24"/>
        </w:rPr>
        <w:fldChar w:fldCharType="end"/>
      </w:r>
      <w:r w:rsidR="00466441" w:rsidRPr="00227623">
        <w:rPr>
          <w:rFonts w:cs="Times New Roman"/>
          <w:color w:val="000000"/>
          <w:spacing w:val="3"/>
          <w:szCs w:val="24"/>
        </w:rPr>
        <w:t>–</w:t>
      </w:r>
      <w:r w:rsidR="00466441">
        <w:rPr>
          <w:rFonts w:cs="Times New Roman"/>
          <w:color w:val="000000"/>
          <w:spacing w:val="3"/>
          <w:szCs w:val="24"/>
        </w:rPr>
        <w:fldChar w:fldCharType="begin"/>
      </w:r>
      <w:r w:rsidR="00466441">
        <w:rPr>
          <w:rFonts w:cs="Times New Roman"/>
          <w:color w:val="000000"/>
          <w:spacing w:val="3"/>
          <w:szCs w:val="24"/>
        </w:rPr>
        <w:instrText xml:space="preserve"> REF _Ref133440973 \h  \* MERGEFORMAT </w:instrText>
      </w:r>
      <w:r w:rsidR="00466441">
        <w:rPr>
          <w:rFonts w:cs="Times New Roman"/>
          <w:color w:val="000000"/>
          <w:spacing w:val="3"/>
          <w:szCs w:val="24"/>
        </w:rPr>
      </w:r>
      <w:r w:rsidR="00466441">
        <w:rPr>
          <w:rFonts w:cs="Times New Roman"/>
          <w:color w:val="000000"/>
          <w:spacing w:val="3"/>
          <w:szCs w:val="24"/>
        </w:rPr>
        <w:fldChar w:fldCharType="separate"/>
      </w:r>
      <w:r w:rsidR="00C5345E" w:rsidRPr="00C5345E">
        <w:rPr>
          <w:vanish/>
        </w:rPr>
        <w:t xml:space="preserve">Таблица </w:t>
      </w:r>
      <w:r w:rsidR="00C5345E">
        <w:t>23</w:t>
      </w:r>
      <w:r w:rsidR="00466441">
        <w:rPr>
          <w:rFonts w:cs="Times New Roman"/>
          <w:color w:val="000000"/>
          <w:spacing w:val="3"/>
          <w:szCs w:val="24"/>
        </w:rPr>
        <w:fldChar w:fldCharType="end"/>
      </w:r>
      <w:r w:rsidR="00B037A5" w:rsidRPr="00FA1A10">
        <w:rPr>
          <w:rFonts w:cs="Times New Roman"/>
          <w:color w:val="000000"/>
          <w:spacing w:val="3"/>
          <w:szCs w:val="24"/>
        </w:rPr>
        <w:t xml:space="preserve">. </w:t>
      </w:r>
      <w:r w:rsidRPr="00FA1A10">
        <w:rPr>
          <w:lang w:eastAsia="ru-RU"/>
        </w:rPr>
        <w:t xml:space="preserve">По котельным, не представленным </w:t>
      </w:r>
      <w:r w:rsidRPr="00FA1A10">
        <w:rPr>
          <w:rFonts w:cs="Times New Roman"/>
          <w:color w:val="000000"/>
          <w:spacing w:val="3"/>
          <w:szCs w:val="24"/>
        </w:rPr>
        <w:t xml:space="preserve">в таб. </w:t>
      </w:r>
      <w:r w:rsidR="00E4797F">
        <w:rPr>
          <w:rFonts w:cs="Times New Roman"/>
          <w:color w:val="000000"/>
          <w:spacing w:val="3"/>
          <w:szCs w:val="24"/>
        </w:rPr>
        <w:fldChar w:fldCharType="begin"/>
      </w:r>
      <w:r w:rsidR="00E4797F">
        <w:rPr>
          <w:rFonts w:cs="Times New Roman"/>
          <w:color w:val="000000"/>
          <w:spacing w:val="3"/>
          <w:szCs w:val="24"/>
        </w:rPr>
        <w:instrText xml:space="preserve"> REF _Ref84414561 \h  \* MERGEFORMAT </w:instrText>
      </w:r>
      <w:r w:rsidR="00E4797F">
        <w:rPr>
          <w:rFonts w:cs="Times New Roman"/>
          <w:color w:val="000000"/>
          <w:spacing w:val="3"/>
          <w:szCs w:val="24"/>
        </w:rPr>
      </w:r>
      <w:r w:rsidR="00E4797F">
        <w:rPr>
          <w:rFonts w:cs="Times New Roman"/>
          <w:color w:val="000000"/>
          <w:spacing w:val="3"/>
          <w:szCs w:val="24"/>
        </w:rPr>
        <w:fldChar w:fldCharType="separate"/>
      </w:r>
      <w:r w:rsidR="00C5345E" w:rsidRPr="00C5345E">
        <w:rPr>
          <w:vanish/>
        </w:rPr>
        <w:t xml:space="preserve">Таблица </w:t>
      </w:r>
      <w:r w:rsidR="00C5345E">
        <w:t>24</w:t>
      </w:r>
      <w:r w:rsidR="00E4797F">
        <w:rPr>
          <w:rFonts w:cs="Times New Roman"/>
          <w:color w:val="000000"/>
          <w:spacing w:val="3"/>
          <w:szCs w:val="24"/>
        </w:rPr>
        <w:fldChar w:fldCharType="end"/>
      </w:r>
      <w:r w:rsidR="00E4797F">
        <w:rPr>
          <w:rFonts w:cs="Times New Roman"/>
          <w:color w:val="000000"/>
          <w:spacing w:val="3"/>
          <w:szCs w:val="24"/>
        </w:rPr>
        <w:t>–</w:t>
      </w:r>
      <w:r w:rsidR="00E4797F">
        <w:rPr>
          <w:rFonts w:cs="Times New Roman"/>
          <w:color w:val="000000"/>
          <w:spacing w:val="3"/>
          <w:szCs w:val="24"/>
        </w:rPr>
        <w:fldChar w:fldCharType="begin"/>
      </w:r>
      <w:r w:rsidR="00E4797F">
        <w:rPr>
          <w:rFonts w:cs="Times New Roman"/>
          <w:color w:val="000000"/>
          <w:spacing w:val="3"/>
          <w:szCs w:val="24"/>
        </w:rPr>
        <w:instrText xml:space="preserve"> REF _Ref84414666 \h  \* MERGEFORMAT </w:instrText>
      </w:r>
      <w:r w:rsidR="00E4797F">
        <w:rPr>
          <w:rFonts w:cs="Times New Roman"/>
          <w:color w:val="000000"/>
          <w:spacing w:val="3"/>
          <w:szCs w:val="24"/>
        </w:rPr>
      </w:r>
      <w:r w:rsidR="00E4797F">
        <w:rPr>
          <w:rFonts w:cs="Times New Roman"/>
          <w:color w:val="000000"/>
          <w:spacing w:val="3"/>
          <w:szCs w:val="24"/>
        </w:rPr>
        <w:fldChar w:fldCharType="separate"/>
      </w:r>
      <w:r w:rsidR="00C5345E" w:rsidRPr="00C5345E">
        <w:rPr>
          <w:vanish/>
        </w:rPr>
        <w:t xml:space="preserve">Таблица </w:t>
      </w:r>
      <w:r w:rsidR="00C5345E">
        <w:t>26</w:t>
      </w:r>
      <w:r w:rsidR="00E4797F">
        <w:rPr>
          <w:rFonts w:cs="Times New Roman"/>
          <w:color w:val="000000"/>
          <w:spacing w:val="3"/>
          <w:szCs w:val="24"/>
        </w:rPr>
        <w:fldChar w:fldCharType="end"/>
      </w:r>
      <w:r w:rsidRPr="00FA1A10">
        <w:rPr>
          <w:lang w:eastAsia="ru-RU"/>
        </w:rPr>
        <w:t>, отсутствуют необходимые исходные данные.</w:t>
      </w:r>
    </w:p>
    <w:p w14:paraId="666509D5" w14:textId="77777777" w:rsidR="00D97FF7" w:rsidRPr="00FA1A10" w:rsidRDefault="00D97FF7" w:rsidP="00FA1A10"/>
    <w:p w14:paraId="4D372B8F" w14:textId="77777777" w:rsidR="00D97FF7" w:rsidRPr="00FA1A10" w:rsidRDefault="00D97FF7" w:rsidP="00FA1A10">
      <w:r w:rsidRPr="00FA1A10">
        <w:br w:type="page"/>
      </w:r>
    </w:p>
    <w:p w14:paraId="588EFE77" w14:textId="77777777" w:rsidR="00D97FF7" w:rsidRPr="00FA1A10" w:rsidRDefault="00D97FF7" w:rsidP="00FA1A10">
      <w:pPr>
        <w:sectPr w:rsidR="00D97FF7" w:rsidRPr="00FA1A10">
          <w:pgSz w:w="11906" w:h="16838"/>
          <w:pgMar w:top="1134" w:right="850" w:bottom="1134" w:left="1701" w:header="708" w:footer="708" w:gutter="0"/>
          <w:cols w:space="708"/>
          <w:docGrid w:linePitch="360"/>
        </w:sectPr>
      </w:pPr>
    </w:p>
    <w:p w14:paraId="00C4FC31" w14:textId="2E096ADE" w:rsidR="00B037A5" w:rsidRDefault="00B037A5" w:rsidP="00FA1A10">
      <w:pPr>
        <w:pStyle w:val="affff0"/>
        <w:keepNext/>
      </w:pPr>
      <w:bookmarkStart w:id="360" w:name="_Ref89551805"/>
      <w:r w:rsidRPr="00FA1A10">
        <w:lastRenderedPageBreak/>
        <w:t xml:space="preserve">Таблица </w:t>
      </w:r>
      <w:r w:rsidRPr="00FA1A10">
        <w:fldChar w:fldCharType="begin"/>
      </w:r>
      <w:r w:rsidRPr="00FA1A10">
        <w:instrText xml:space="preserve"> SEQ Таблица \* ARABIC </w:instrText>
      </w:r>
      <w:r w:rsidRPr="00FA1A10">
        <w:fldChar w:fldCharType="separate"/>
      </w:r>
      <w:r w:rsidR="006E4D8E">
        <w:t>18</w:t>
      </w:r>
      <w:r w:rsidRPr="00FA1A10">
        <w:fldChar w:fldCharType="end"/>
      </w:r>
      <w:bookmarkEnd w:id="360"/>
      <w:r w:rsidRPr="00FA1A10">
        <w:t xml:space="preserve"> – Характеристики систем водоподготовки на котельных </w:t>
      </w:r>
      <w:r w:rsidR="009D1F29">
        <w:t>ООО «Теплоинвест»</w:t>
      </w:r>
    </w:p>
    <w:tbl>
      <w:tblPr>
        <w:tblW w:w="5000" w:type="pct"/>
        <w:tblCellMar>
          <w:left w:w="30" w:type="dxa"/>
          <w:right w:w="30" w:type="dxa"/>
        </w:tblCellMar>
        <w:tblLook w:val="0000" w:firstRow="0" w:lastRow="0" w:firstColumn="0" w:lastColumn="0" w:noHBand="0" w:noVBand="0"/>
      </w:tblPr>
      <w:tblGrid>
        <w:gridCol w:w="2402"/>
        <w:gridCol w:w="1033"/>
        <w:gridCol w:w="1033"/>
        <w:gridCol w:w="2067"/>
        <w:gridCol w:w="1033"/>
        <w:gridCol w:w="1033"/>
        <w:gridCol w:w="1758"/>
        <w:gridCol w:w="2195"/>
        <w:gridCol w:w="2000"/>
      </w:tblGrid>
      <w:tr w:rsidR="009D1F29" w:rsidRPr="009D1F29" w14:paraId="094F3CE2" w14:textId="77777777" w:rsidTr="00005B2F">
        <w:trPr>
          <w:trHeight w:val="2234"/>
        </w:trPr>
        <w:tc>
          <w:tcPr>
            <w:tcW w:w="825" w:type="pct"/>
            <w:tcBorders>
              <w:top w:val="single" w:sz="6" w:space="0" w:color="auto"/>
              <w:left w:val="single" w:sz="6" w:space="0" w:color="auto"/>
              <w:bottom w:val="single" w:sz="6" w:space="0" w:color="auto"/>
              <w:right w:val="single" w:sz="6" w:space="0" w:color="auto"/>
            </w:tcBorders>
            <w:vAlign w:val="center"/>
          </w:tcPr>
          <w:p w14:paraId="200B98ED"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Наименование источника</w:t>
            </w:r>
          </w:p>
        </w:tc>
        <w:tc>
          <w:tcPr>
            <w:tcW w:w="355" w:type="pct"/>
            <w:tcBorders>
              <w:top w:val="single" w:sz="6" w:space="0" w:color="auto"/>
              <w:left w:val="single" w:sz="6" w:space="0" w:color="auto"/>
              <w:bottom w:val="single" w:sz="6" w:space="0" w:color="auto"/>
              <w:right w:val="single" w:sz="6" w:space="0" w:color="auto"/>
            </w:tcBorders>
            <w:vAlign w:val="center"/>
          </w:tcPr>
          <w:p w14:paraId="77F68D9E"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Диаметр фильтра, м</w:t>
            </w:r>
          </w:p>
        </w:tc>
        <w:tc>
          <w:tcPr>
            <w:tcW w:w="355" w:type="pct"/>
            <w:tcBorders>
              <w:top w:val="single" w:sz="6" w:space="0" w:color="auto"/>
              <w:left w:val="single" w:sz="6" w:space="0" w:color="auto"/>
              <w:bottom w:val="single" w:sz="6" w:space="0" w:color="auto"/>
              <w:right w:val="single" w:sz="6" w:space="0" w:color="auto"/>
            </w:tcBorders>
            <w:vAlign w:val="center"/>
          </w:tcPr>
          <w:p w14:paraId="48A3E3B7" w14:textId="393DF9FC"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 xml:space="preserve">жесткость </w:t>
            </w:r>
            <w:r w:rsidR="00BD4A96" w:rsidRPr="009D1F29">
              <w:rPr>
                <w:rFonts w:eastAsia="Times New Roman" w:cs="Times New Roman"/>
                <w:color w:val="000000"/>
                <w:sz w:val="20"/>
                <w:szCs w:val="20"/>
                <w:lang w:eastAsia="ru-RU"/>
              </w:rPr>
              <w:t>исходной воды</w:t>
            </w:r>
            <w:r w:rsidRPr="009D1F29">
              <w:rPr>
                <w:rFonts w:eastAsia="Times New Roman" w:cs="Times New Roman"/>
                <w:color w:val="000000"/>
                <w:sz w:val="20"/>
                <w:szCs w:val="20"/>
                <w:lang w:eastAsia="ru-RU"/>
              </w:rPr>
              <w:t xml:space="preserve"> мг-экв/л</w:t>
            </w:r>
          </w:p>
        </w:tc>
        <w:tc>
          <w:tcPr>
            <w:tcW w:w="710" w:type="pct"/>
            <w:tcBorders>
              <w:top w:val="single" w:sz="6" w:space="0" w:color="auto"/>
              <w:left w:val="single" w:sz="6" w:space="0" w:color="auto"/>
              <w:bottom w:val="single" w:sz="6" w:space="0" w:color="auto"/>
              <w:right w:val="single" w:sz="6" w:space="0" w:color="auto"/>
            </w:tcBorders>
            <w:vAlign w:val="center"/>
          </w:tcPr>
          <w:p w14:paraId="5263C8B5"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Применяемый ионит (сульфоуголь/КУ-2)</w:t>
            </w:r>
          </w:p>
        </w:tc>
        <w:tc>
          <w:tcPr>
            <w:tcW w:w="355" w:type="pct"/>
            <w:tcBorders>
              <w:top w:val="single" w:sz="6" w:space="0" w:color="auto"/>
              <w:left w:val="single" w:sz="6" w:space="0" w:color="auto"/>
              <w:bottom w:val="single" w:sz="6" w:space="0" w:color="auto"/>
              <w:right w:val="single" w:sz="6" w:space="0" w:color="auto"/>
            </w:tcBorders>
            <w:vAlign w:val="center"/>
          </w:tcPr>
          <w:p w14:paraId="5917B0CD" w14:textId="7F768FEF"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 xml:space="preserve">жесткость воды после Na-катионитового фильтра I </w:t>
            </w:r>
            <w:r w:rsidR="00BD4A96" w:rsidRPr="009D1F29">
              <w:rPr>
                <w:rFonts w:eastAsia="Times New Roman" w:cs="Times New Roman"/>
                <w:color w:val="000000"/>
                <w:sz w:val="20"/>
                <w:szCs w:val="20"/>
                <w:lang w:eastAsia="ru-RU"/>
              </w:rPr>
              <w:t>ступень,</w:t>
            </w:r>
            <w:r w:rsidRPr="009D1F29">
              <w:rPr>
                <w:rFonts w:eastAsia="Times New Roman" w:cs="Times New Roman"/>
                <w:color w:val="000000"/>
                <w:sz w:val="20"/>
                <w:szCs w:val="20"/>
                <w:lang w:eastAsia="ru-RU"/>
              </w:rPr>
              <w:t xml:space="preserve"> мг-экв/л</w:t>
            </w:r>
          </w:p>
        </w:tc>
        <w:tc>
          <w:tcPr>
            <w:tcW w:w="355" w:type="pct"/>
            <w:tcBorders>
              <w:top w:val="single" w:sz="6" w:space="0" w:color="auto"/>
              <w:left w:val="single" w:sz="6" w:space="0" w:color="auto"/>
              <w:bottom w:val="single" w:sz="6" w:space="0" w:color="auto"/>
              <w:right w:val="single" w:sz="6" w:space="0" w:color="auto"/>
            </w:tcBorders>
            <w:vAlign w:val="center"/>
          </w:tcPr>
          <w:p w14:paraId="7CE69BA2" w14:textId="04E3F00A"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 xml:space="preserve">жесткость воды после Na-катионитового фильтра II </w:t>
            </w:r>
            <w:r w:rsidR="00BD4A96" w:rsidRPr="009D1F29">
              <w:rPr>
                <w:rFonts w:eastAsia="Times New Roman" w:cs="Times New Roman"/>
                <w:color w:val="000000"/>
                <w:sz w:val="20"/>
                <w:szCs w:val="20"/>
                <w:lang w:eastAsia="ru-RU"/>
              </w:rPr>
              <w:t>ступень,</w:t>
            </w:r>
            <w:r w:rsidRPr="009D1F29">
              <w:rPr>
                <w:rFonts w:eastAsia="Times New Roman" w:cs="Times New Roman"/>
                <w:color w:val="000000"/>
                <w:sz w:val="20"/>
                <w:szCs w:val="20"/>
                <w:lang w:eastAsia="ru-RU"/>
              </w:rPr>
              <w:t xml:space="preserve"> мг-экв/л</w:t>
            </w:r>
          </w:p>
        </w:tc>
        <w:tc>
          <w:tcPr>
            <w:tcW w:w="604" w:type="pct"/>
            <w:tcBorders>
              <w:top w:val="single" w:sz="6" w:space="0" w:color="auto"/>
              <w:left w:val="single" w:sz="6" w:space="0" w:color="auto"/>
              <w:bottom w:val="single" w:sz="6" w:space="0" w:color="auto"/>
              <w:right w:val="single" w:sz="6" w:space="0" w:color="auto"/>
            </w:tcBorders>
            <w:vAlign w:val="center"/>
          </w:tcPr>
          <w:p w14:paraId="35ED9D06" w14:textId="77777777" w:rsidR="009D1F29" w:rsidRPr="009D1F29" w:rsidRDefault="009D1F29" w:rsidP="009D1F29">
            <w:pPr>
              <w:autoSpaceDE w:val="0"/>
              <w:autoSpaceDN w:val="0"/>
              <w:adjustRightInd w:val="0"/>
              <w:spacing w:after="0" w:line="240" w:lineRule="auto"/>
              <w:jc w:val="center"/>
              <w:rPr>
                <w:rFonts w:eastAsia="Times New Roman" w:cs="Times New Roman"/>
                <w:b/>
                <w:bCs/>
                <w:color w:val="000000"/>
                <w:sz w:val="20"/>
                <w:szCs w:val="20"/>
                <w:lang w:eastAsia="ru-RU"/>
              </w:rPr>
            </w:pPr>
            <w:r w:rsidRPr="009D1F29">
              <w:rPr>
                <w:rFonts w:eastAsia="Times New Roman" w:cs="Times New Roman"/>
                <w:color w:val="000000"/>
                <w:sz w:val="20"/>
                <w:szCs w:val="20"/>
                <w:lang w:eastAsia="ru-RU"/>
              </w:rPr>
              <w:t>Расход воды на одну регенерацию м3</w:t>
            </w:r>
            <w:r w:rsidRPr="009D1F29">
              <w:rPr>
                <w:rFonts w:eastAsia="Times New Roman" w:cs="Times New Roman"/>
                <w:b/>
                <w:bCs/>
                <w:color w:val="000000"/>
                <w:sz w:val="20"/>
                <w:szCs w:val="20"/>
                <w:lang w:eastAsia="ru-RU"/>
              </w:rPr>
              <w:t>*</w:t>
            </w:r>
          </w:p>
        </w:tc>
        <w:tc>
          <w:tcPr>
            <w:tcW w:w="754" w:type="pct"/>
            <w:tcBorders>
              <w:top w:val="single" w:sz="6" w:space="0" w:color="auto"/>
              <w:left w:val="single" w:sz="6" w:space="0" w:color="auto"/>
              <w:bottom w:val="single" w:sz="6" w:space="0" w:color="auto"/>
              <w:right w:val="single" w:sz="6" w:space="0" w:color="auto"/>
            </w:tcBorders>
            <w:vAlign w:val="center"/>
          </w:tcPr>
          <w:p w14:paraId="77ADBCBA"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Наличие бака взрыхлителя (да/нет)</w:t>
            </w:r>
          </w:p>
        </w:tc>
        <w:tc>
          <w:tcPr>
            <w:tcW w:w="687" w:type="pct"/>
            <w:tcBorders>
              <w:top w:val="single" w:sz="6" w:space="0" w:color="auto"/>
              <w:left w:val="single" w:sz="6" w:space="0" w:color="auto"/>
              <w:bottom w:val="single" w:sz="6" w:space="0" w:color="auto"/>
              <w:right w:val="single" w:sz="6" w:space="0" w:color="auto"/>
            </w:tcBorders>
            <w:vAlign w:val="center"/>
          </w:tcPr>
          <w:p w14:paraId="5F2E2BB2"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Температура воды после подогревателя сырой (исходной воды), град. С</w:t>
            </w:r>
          </w:p>
        </w:tc>
      </w:tr>
      <w:tr w:rsidR="009D1F29" w:rsidRPr="009D1F29" w14:paraId="10E27989" w14:textId="77777777" w:rsidTr="00005B2F">
        <w:trPr>
          <w:trHeight w:val="739"/>
        </w:trPr>
        <w:tc>
          <w:tcPr>
            <w:tcW w:w="825" w:type="pct"/>
            <w:tcBorders>
              <w:top w:val="single" w:sz="6" w:space="0" w:color="auto"/>
              <w:left w:val="single" w:sz="6" w:space="0" w:color="auto"/>
              <w:bottom w:val="single" w:sz="6" w:space="0" w:color="auto"/>
              <w:right w:val="single" w:sz="6" w:space="0" w:color="auto"/>
            </w:tcBorders>
            <w:vAlign w:val="center"/>
          </w:tcPr>
          <w:p w14:paraId="3FDF6F30"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Районная котельная № 1</w:t>
            </w:r>
          </w:p>
        </w:tc>
        <w:tc>
          <w:tcPr>
            <w:tcW w:w="355" w:type="pct"/>
            <w:tcBorders>
              <w:top w:val="single" w:sz="6" w:space="0" w:color="auto"/>
              <w:left w:val="single" w:sz="6" w:space="0" w:color="auto"/>
              <w:bottom w:val="single" w:sz="6" w:space="0" w:color="auto"/>
              <w:right w:val="single" w:sz="6" w:space="0" w:color="auto"/>
            </w:tcBorders>
            <w:vAlign w:val="center"/>
          </w:tcPr>
          <w:p w14:paraId="79B94A0B"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1,5</w:t>
            </w:r>
          </w:p>
        </w:tc>
        <w:tc>
          <w:tcPr>
            <w:tcW w:w="355" w:type="pct"/>
            <w:tcBorders>
              <w:top w:val="single" w:sz="6" w:space="0" w:color="auto"/>
              <w:left w:val="single" w:sz="6" w:space="0" w:color="auto"/>
              <w:bottom w:val="single" w:sz="6" w:space="0" w:color="auto"/>
              <w:right w:val="single" w:sz="6" w:space="0" w:color="auto"/>
            </w:tcBorders>
            <w:vAlign w:val="center"/>
          </w:tcPr>
          <w:p w14:paraId="545A7E62"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300 мг-экв/л</w:t>
            </w:r>
          </w:p>
        </w:tc>
        <w:tc>
          <w:tcPr>
            <w:tcW w:w="710" w:type="pct"/>
            <w:tcBorders>
              <w:top w:val="single" w:sz="6" w:space="0" w:color="auto"/>
              <w:left w:val="single" w:sz="6" w:space="0" w:color="auto"/>
              <w:bottom w:val="single" w:sz="6" w:space="0" w:color="auto"/>
              <w:right w:val="single" w:sz="6" w:space="0" w:color="auto"/>
            </w:tcBorders>
            <w:vAlign w:val="center"/>
          </w:tcPr>
          <w:p w14:paraId="2EAF4F24"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сульфоуголь+КУ-2 в механическом фильтре- цеолит</w:t>
            </w:r>
          </w:p>
        </w:tc>
        <w:tc>
          <w:tcPr>
            <w:tcW w:w="355" w:type="pct"/>
            <w:tcBorders>
              <w:top w:val="single" w:sz="6" w:space="0" w:color="auto"/>
              <w:left w:val="single" w:sz="6" w:space="0" w:color="auto"/>
              <w:bottom w:val="single" w:sz="6" w:space="0" w:color="auto"/>
              <w:right w:val="single" w:sz="6" w:space="0" w:color="auto"/>
            </w:tcBorders>
            <w:vAlign w:val="center"/>
          </w:tcPr>
          <w:p w14:paraId="167BF43E"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100</w:t>
            </w:r>
          </w:p>
        </w:tc>
        <w:tc>
          <w:tcPr>
            <w:tcW w:w="355" w:type="pct"/>
            <w:tcBorders>
              <w:top w:val="single" w:sz="6" w:space="0" w:color="auto"/>
              <w:left w:val="single" w:sz="6" w:space="0" w:color="auto"/>
              <w:bottom w:val="single" w:sz="6" w:space="0" w:color="auto"/>
              <w:right w:val="single" w:sz="6" w:space="0" w:color="auto"/>
            </w:tcBorders>
            <w:vAlign w:val="center"/>
          </w:tcPr>
          <w:p w14:paraId="2C55B209"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0-10</w:t>
            </w:r>
          </w:p>
        </w:tc>
        <w:tc>
          <w:tcPr>
            <w:tcW w:w="604" w:type="pct"/>
            <w:tcBorders>
              <w:top w:val="single" w:sz="6" w:space="0" w:color="auto"/>
              <w:left w:val="single" w:sz="6" w:space="0" w:color="auto"/>
              <w:bottom w:val="single" w:sz="6" w:space="0" w:color="auto"/>
              <w:right w:val="single" w:sz="6" w:space="0" w:color="auto"/>
            </w:tcBorders>
            <w:vAlign w:val="center"/>
          </w:tcPr>
          <w:p w14:paraId="6E9BCFFE"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15-16</w:t>
            </w:r>
          </w:p>
        </w:tc>
        <w:tc>
          <w:tcPr>
            <w:tcW w:w="754" w:type="pct"/>
            <w:tcBorders>
              <w:top w:val="single" w:sz="6" w:space="0" w:color="auto"/>
              <w:left w:val="single" w:sz="6" w:space="0" w:color="auto"/>
              <w:bottom w:val="single" w:sz="6" w:space="0" w:color="auto"/>
              <w:right w:val="single" w:sz="6" w:space="0" w:color="auto"/>
            </w:tcBorders>
            <w:vAlign w:val="center"/>
          </w:tcPr>
          <w:p w14:paraId="6A874379"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Взрыхление производится в фильтрах</w:t>
            </w:r>
          </w:p>
        </w:tc>
        <w:tc>
          <w:tcPr>
            <w:tcW w:w="687" w:type="pct"/>
            <w:tcBorders>
              <w:top w:val="single" w:sz="6" w:space="0" w:color="auto"/>
              <w:left w:val="single" w:sz="6" w:space="0" w:color="auto"/>
              <w:bottom w:val="single" w:sz="6" w:space="0" w:color="auto"/>
              <w:right w:val="single" w:sz="6" w:space="0" w:color="auto"/>
            </w:tcBorders>
            <w:vAlign w:val="center"/>
          </w:tcPr>
          <w:p w14:paraId="62347111"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без подогрева</w:t>
            </w:r>
          </w:p>
        </w:tc>
      </w:tr>
      <w:tr w:rsidR="009D1F29" w:rsidRPr="009D1F29" w14:paraId="35848303" w14:textId="77777777" w:rsidTr="00005B2F">
        <w:trPr>
          <w:trHeight w:val="492"/>
        </w:trPr>
        <w:tc>
          <w:tcPr>
            <w:tcW w:w="825" w:type="pct"/>
            <w:tcBorders>
              <w:top w:val="single" w:sz="6" w:space="0" w:color="auto"/>
              <w:left w:val="single" w:sz="6" w:space="0" w:color="auto"/>
              <w:bottom w:val="single" w:sz="6" w:space="0" w:color="auto"/>
              <w:right w:val="single" w:sz="6" w:space="0" w:color="auto"/>
            </w:tcBorders>
            <w:vAlign w:val="center"/>
          </w:tcPr>
          <w:p w14:paraId="5B5D46DF"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Районная котельная № 2</w:t>
            </w:r>
          </w:p>
        </w:tc>
        <w:tc>
          <w:tcPr>
            <w:tcW w:w="355" w:type="pct"/>
            <w:tcBorders>
              <w:top w:val="single" w:sz="6" w:space="0" w:color="auto"/>
              <w:left w:val="single" w:sz="6" w:space="0" w:color="auto"/>
              <w:bottom w:val="single" w:sz="6" w:space="0" w:color="auto"/>
              <w:right w:val="single" w:sz="6" w:space="0" w:color="auto"/>
            </w:tcBorders>
            <w:vAlign w:val="center"/>
          </w:tcPr>
          <w:p w14:paraId="2474CB81"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1,0</w:t>
            </w:r>
          </w:p>
        </w:tc>
        <w:tc>
          <w:tcPr>
            <w:tcW w:w="355" w:type="pct"/>
            <w:tcBorders>
              <w:top w:val="single" w:sz="6" w:space="0" w:color="auto"/>
              <w:left w:val="single" w:sz="6" w:space="0" w:color="auto"/>
              <w:bottom w:val="single" w:sz="6" w:space="0" w:color="auto"/>
              <w:right w:val="single" w:sz="6" w:space="0" w:color="auto"/>
            </w:tcBorders>
            <w:vAlign w:val="center"/>
          </w:tcPr>
          <w:p w14:paraId="2FAFDC52"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140-160</w:t>
            </w:r>
          </w:p>
        </w:tc>
        <w:tc>
          <w:tcPr>
            <w:tcW w:w="710" w:type="pct"/>
            <w:tcBorders>
              <w:top w:val="single" w:sz="6" w:space="0" w:color="auto"/>
              <w:left w:val="single" w:sz="6" w:space="0" w:color="auto"/>
              <w:bottom w:val="single" w:sz="6" w:space="0" w:color="auto"/>
              <w:right w:val="single" w:sz="6" w:space="0" w:color="auto"/>
            </w:tcBorders>
            <w:vAlign w:val="center"/>
          </w:tcPr>
          <w:p w14:paraId="08A40212"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сульфоуголь+КУ-2</w:t>
            </w:r>
          </w:p>
        </w:tc>
        <w:tc>
          <w:tcPr>
            <w:tcW w:w="355" w:type="pct"/>
            <w:tcBorders>
              <w:top w:val="single" w:sz="6" w:space="0" w:color="auto"/>
              <w:left w:val="single" w:sz="6" w:space="0" w:color="auto"/>
              <w:bottom w:val="single" w:sz="6" w:space="0" w:color="auto"/>
              <w:right w:val="single" w:sz="6" w:space="0" w:color="auto"/>
            </w:tcBorders>
            <w:vAlign w:val="center"/>
          </w:tcPr>
          <w:p w14:paraId="16F01C92"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40-70</w:t>
            </w:r>
          </w:p>
        </w:tc>
        <w:tc>
          <w:tcPr>
            <w:tcW w:w="355" w:type="pct"/>
            <w:tcBorders>
              <w:top w:val="single" w:sz="6" w:space="0" w:color="auto"/>
              <w:left w:val="single" w:sz="6" w:space="0" w:color="auto"/>
              <w:bottom w:val="single" w:sz="6" w:space="0" w:color="auto"/>
              <w:right w:val="single" w:sz="6" w:space="0" w:color="auto"/>
            </w:tcBorders>
            <w:vAlign w:val="center"/>
          </w:tcPr>
          <w:p w14:paraId="1484D114"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0-10</w:t>
            </w:r>
          </w:p>
        </w:tc>
        <w:tc>
          <w:tcPr>
            <w:tcW w:w="604" w:type="pct"/>
            <w:tcBorders>
              <w:top w:val="single" w:sz="6" w:space="0" w:color="auto"/>
              <w:left w:val="single" w:sz="6" w:space="0" w:color="auto"/>
              <w:bottom w:val="single" w:sz="6" w:space="0" w:color="auto"/>
              <w:right w:val="single" w:sz="6" w:space="0" w:color="auto"/>
            </w:tcBorders>
            <w:vAlign w:val="center"/>
          </w:tcPr>
          <w:p w14:paraId="46559D0B"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6-8</w:t>
            </w:r>
          </w:p>
        </w:tc>
        <w:tc>
          <w:tcPr>
            <w:tcW w:w="754" w:type="pct"/>
            <w:tcBorders>
              <w:top w:val="single" w:sz="6" w:space="0" w:color="auto"/>
              <w:left w:val="single" w:sz="6" w:space="0" w:color="auto"/>
              <w:bottom w:val="single" w:sz="6" w:space="0" w:color="auto"/>
              <w:right w:val="single" w:sz="6" w:space="0" w:color="auto"/>
            </w:tcBorders>
            <w:vAlign w:val="center"/>
          </w:tcPr>
          <w:p w14:paraId="5D769259"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Взрыхлениепроизводится в фильтрах</w:t>
            </w:r>
          </w:p>
        </w:tc>
        <w:tc>
          <w:tcPr>
            <w:tcW w:w="687" w:type="pct"/>
            <w:tcBorders>
              <w:top w:val="single" w:sz="6" w:space="0" w:color="auto"/>
              <w:left w:val="single" w:sz="6" w:space="0" w:color="auto"/>
              <w:bottom w:val="single" w:sz="6" w:space="0" w:color="auto"/>
              <w:right w:val="single" w:sz="6" w:space="0" w:color="auto"/>
            </w:tcBorders>
            <w:vAlign w:val="center"/>
          </w:tcPr>
          <w:p w14:paraId="28D95AFE"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без подогрева</w:t>
            </w:r>
          </w:p>
        </w:tc>
      </w:tr>
      <w:tr w:rsidR="009D1F29" w:rsidRPr="009D1F29" w14:paraId="4B5220D4" w14:textId="77777777" w:rsidTr="00005B2F">
        <w:trPr>
          <w:trHeight w:val="739"/>
        </w:trPr>
        <w:tc>
          <w:tcPr>
            <w:tcW w:w="825" w:type="pct"/>
            <w:tcBorders>
              <w:top w:val="single" w:sz="6" w:space="0" w:color="auto"/>
              <w:left w:val="single" w:sz="6" w:space="0" w:color="auto"/>
              <w:bottom w:val="single" w:sz="6" w:space="0" w:color="auto"/>
              <w:right w:val="single" w:sz="6" w:space="0" w:color="auto"/>
            </w:tcBorders>
            <w:vAlign w:val="center"/>
          </w:tcPr>
          <w:p w14:paraId="37A2E188"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 xml:space="preserve">Котельная № 7 </w:t>
            </w:r>
          </w:p>
        </w:tc>
        <w:tc>
          <w:tcPr>
            <w:tcW w:w="355" w:type="pct"/>
            <w:tcBorders>
              <w:top w:val="single" w:sz="6" w:space="0" w:color="auto"/>
              <w:left w:val="single" w:sz="6" w:space="0" w:color="auto"/>
              <w:bottom w:val="single" w:sz="6" w:space="0" w:color="auto"/>
              <w:right w:val="single" w:sz="6" w:space="0" w:color="auto"/>
            </w:tcBorders>
            <w:vAlign w:val="center"/>
          </w:tcPr>
          <w:p w14:paraId="7EB2F745" w14:textId="77777777" w:rsidR="009D1F29" w:rsidRPr="009D1F29" w:rsidRDefault="009D1F29" w:rsidP="009D1F29">
            <w:pPr>
              <w:autoSpaceDE w:val="0"/>
              <w:autoSpaceDN w:val="0"/>
              <w:adjustRightInd w:val="0"/>
              <w:spacing w:after="0" w:line="240" w:lineRule="auto"/>
              <w:jc w:val="center"/>
              <w:rPr>
                <w:rFonts w:ascii="Calibri" w:eastAsia="Times New Roman" w:hAnsi="Calibri" w:cs="Calibri"/>
                <w:color w:val="000000"/>
                <w:sz w:val="22"/>
                <w:lang w:eastAsia="ru-RU"/>
              </w:rPr>
            </w:pPr>
            <w:r w:rsidRPr="009D1F29">
              <w:rPr>
                <w:rFonts w:ascii="Calibri" w:eastAsia="Times New Roman" w:hAnsi="Calibri" w:cs="Calibri"/>
                <w:color w:val="000000"/>
                <w:sz w:val="22"/>
                <w:lang w:eastAsia="ru-RU"/>
              </w:rPr>
              <w:t>1,0</w:t>
            </w:r>
          </w:p>
        </w:tc>
        <w:tc>
          <w:tcPr>
            <w:tcW w:w="355" w:type="pct"/>
            <w:tcBorders>
              <w:top w:val="single" w:sz="6" w:space="0" w:color="auto"/>
              <w:left w:val="single" w:sz="6" w:space="0" w:color="auto"/>
              <w:bottom w:val="single" w:sz="6" w:space="0" w:color="auto"/>
              <w:right w:val="single" w:sz="6" w:space="0" w:color="auto"/>
            </w:tcBorders>
            <w:vAlign w:val="center"/>
          </w:tcPr>
          <w:p w14:paraId="32C4FC3E" w14:textId="77777777" w:rsidR="009D1F29" w:rsidRPr="009D1F29" w:rsidRDefault="009D1F29" w:rsidP="009D1F29">
            <w:pPr>
              <w:autoSpaceDE w:val="0"/>
              <w:autoSpaceDN w:val="0"/>
              <w:adjustRightInd w:val="0"/>
              <w:spacing w:after="0" w:line="240" w:lineRule="auto"/>
              <w:jc w:val="center"/>
              <w:rPr>
                <w:rFonts w:ascii="Calibri" w:eastAsia="Times New Roman" w:hAnsi="Calibri" w:cs="Calibri"/>
                <w:color w:val="000000"/>
                <w:sz w:val="22"/>
                <w:lang w:eastAsia="ru-RU"/>
              </w:rPr>
            </w:pPr>
            <w:r w:rsidRPr="009D1F29">
              <w:rPr>
                <w:rFonts w:ascii="Calibri" w:eastAsia="Times New Roman" w:hAnsi="Calibri" w:cs="Calibri"/>
                <w:color w:val="000000"/>
                <w:sz w:val="22"/>
                <w:lang w:eastAsia="ru-RU"/>
              </w:rPr>
              <w:t>500</w:t>
            </w:r>
          </w:p>
        </w:tc>
        <w:tc>
          <w:tcPr>
            <w:tcW w:w="710" w:type="pct"/>
            <w:tcBorders>
              <w:top w:val="single" w:sz="6" w:space="0" w:color="auto"/>
              <w:left w:val="single" w:sz="6" w:space="0" w:color="auto"/>
              <w:bottom w:val="single" w:sz="6" w:space="0" w:color="auto"/>
              <w:right w:val="single" w:sz="6" w:space="0" w:color="auto"/>
            </w:tcBorders>
            <w:vAlign w:val="center"/>
          </w:tcPr>
          <w:p w14:paraId="4A0D98D6"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сульфоуголь+КУ-2</w:t>
            </w:r>
          </w:p>
        </w:tc>
        <w:tc>
          <w:tcPr>
            <w:tcW w:w="355" w:type="pct"/>
            <w:tcBorders>
              <w:top w:val="single" w:sz="6" w:space="0" w:color="auto"/>
              <w:left w:val="single" w:sz="6" w:space="0" w:color="auto"/>
              <w:bottom w:val="single" w:sz="6" w:space="0" w:color="auto"/>
              <w:right w:val="single" w:sz="6" w:space="0" w:color="auto"/>
            </w:tcBorders>
            <w:vAlign w:val="center"/>
          </w:tcPr>
          <w:p w14:paraId="06AD1A12"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0-10</w:t>
            </w:r>
          </w:p>
        </w:tc>
        <w:tc>
          <w:tcPr>
            <w:tcW w:w="355" w:type="pct"/>
            <w:tcBorders>
              <w:top w:val="single" w:sz="6" w:space="0" w:color="auto"/>
              <w:left w:val="single" w:sz="6" w:space="0" w:color="auto"/>
              <w:bottom w:val="single" w:sz="6" w:space="0" w:color="auto"/>
              <w:right w:val="single" w:sz="6" w:space="0" w:color="auto"/>
            </w:tcBorders>
            <w:vAlign w:val="center"/>
          </w:tcPr>
          <w:p w14:paraId="39CDCD3A"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w:t>
            </w:r>
          </w:p>
        </w:tc>
        <w:tc>
          <w:tcPr>
            <w:tcW w:w="604" w:type="pct"/>
            <w:tcBorders>
              <w:top w:val="single" w:sz="6" w:space="0" w:color="auto"/>
              <w:left w:val="single" w:sz="6" w:space="0" w:color="auto"/>
              <w:bottom w:val="single" w:sz="6" w:space="0" w:color="auto"/>
              <w:right w:val="single" w:sz="6" w:space="0" w:color="auto"/>
            </w:tcBorders>
            <w:vAlign w:val="center"/>
          </w:tcPr>
          <w:p w14:paraId="2746F5C0"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6-8</w:t>
            </w:r>
          </w:p>
        </w:tc>
        <w:tc>
          <w:tcPr>
            <w:tcW w:w="754" w:type="pct"/>
            <w:tcBorders>
              <w:top w:val="single" w:sz="6" w:space="0" w:color="auto"/>
              <w:left w:val="single" w:sz="6" w:space="0" w:color="auto"/>
              <w:bottom w:val="single" w:sz="6" w:space="0" w:color="auto"/>
              <w:right w:val="single" w:sz="6" w:space="0" w:color="auto"/>
            </w:tcBorders>
            <w:vAlign w:val="center"/>
          </w:tcPr>
          <w:p w14:paraId="684E8BC2"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Взрыхление производится в фильтрах</w:t>
            </w:r>
          </w:p>
        </w:tc>
        <w:tc>
          <w:tcPr>
            <w:tcW w:w="687" w:type="pct"/>
            <w:tcBorders>
              <w:top w:val="single" w:sz="6" w:space="0" w:color="auto"/>
              <w:left w:val="single" w:sz="6" w:space="0" w:color="auto"/>
              <w:bottom w:val="single" w:sz="6" w:space="0" w:color="auto"/>
              <w:right w:val="single" w:sz="6" w:space="0" w:color="auto"/>
            </w:tcBorders>
            <w:vAlign w:val="center"/>
          </w:tcPr>
          <w:p w14:paraId="2854767B"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без подогрева</w:t>
            </w:r>
          </w:p>
        </w:tc>
      </w:tr>
      <w:tr w:rsidR="009D1F29" w:rsidRPr="009D1F29" w14:paraId="4237DD55" w14:textId="77777777" w:rsidTr="00005B2F">
        <w:trPr>
          <w:trHeight w:val="739"/>
        </w:trPr>
        <w:tc>
          <w:tcPr>
            <w:tcW w:w="825" w:type="pct"/>
            <w:tcBorders>
              <w:top w:val="single" w:sz="6" w:space="0" w:color="auto"/>
              <w:left w:val="single" w:sz="6" w:space="0" w:color="auto"/>
              <w:bottom w:val="single" w:sz="6" w:space="0" w:color="auto"/>
              <w:right w:val="single" w:sz="6" w:space="0" w:color="auto"/>
            </w:tcBorders>
            <w:vAlign w:val="center"/>
          </w:tcPr>
          <w:p w14:paraId="28C23E2F"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Котельная 2</w:t>
            </w:r>
            <w:r>
              <w:rPr>
                <w:rFonts w:eastAsia="Times New Roman" w:cs="Times New Roman"/>
                <w:color w:val="000000"/>
                <w:sz w:val="20"/>
                <w:szCs w:val="20"/>
                <w:lang w:eastAsia="ru-RU"/>
              </w:rPr>
              <w:t>5</w:t>
            </w:r>
            <w:r w:rsidRPr="009D1F29">
              <w:rPr>
                <w:rFonts w:eastAsia="Times New Roman" w:cs="Times New Roman"/>
                <w:color w:val="000000"/>
                <w:sz w:val="20"/>
                <w:szCs w:val="20"/>
                <w:lang w:eastAsia="ru-RU"/>
              </w:rPr>
              <w:t>2 квартала</w:t>
            </w:r>
          </w:p>
        </w:tc>
        <w:tc>
          <w:tcPr>
            <w:tcW w:w="355" w:type="pct"/>
            <w:tcBorders>
              <w:top w:val="single" w:sz="6" w:space="0" w:color="auto"/>
              <w:left w:val="single" w:sz="6" w:space="0" w:color="auto"/>
              <w:bottom w:val="single" w:sz="6" w:space="0" w:color="auto"/>
              <w:right w:val="single" w:sz="6" w:space="0" w:color="auto"/>
            </w:tcBorders>
            <w:vAlign w:val="center"/>
          </w:tcPr>
          <w:p w14:paraId="3ED84A65"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0,420</w:t>
            </w:r>
          </w:p>
        </w:tc>
        <w:tc>
          <w:tcPr>
            <w:tcW w:w="355" w:type="pct"/>
            <w:tcBorders>
              <w:top w:val="single" w:sz="6" w:space="0" w:color="auto"/>
              <w:left w:val="single" w:sz="6" w:space="0" w:color="auto"/>
              <w:bottom w:val="single" w:sz="6" w:space="0" w:color="auto"/>
              <w:right w:val="single" w:sz="6" w:space="0" w:color="auto"/>
            </w:tcBorders>
            <w:vAlign w:val="center"/>
          </w:tcPr>
          <w:p w14:paraId="0AAADCD0"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260</w:t>
            </w:r>
          </w:p>
        </w:tc>
        <w:tc>
          <w:tcPr>
            <w:tcW w:w="710" w:type="pct"/>
            <w:tcBorders>
              <w:top w:val="single" w:sz="6" w:space="0" w:color="auto"/>
              <w:left w:val="single" w:sz="6" w:space="0" w:color="auto"/>
              <w:bottom w:val="single" w:sz="6" w:space="0" w:color="auto"/>
              <w:right w:val="single" w:sz="6" w:space="0" w:color="auto"/>
            </w:tcBorders>
            <w:vAlign w:val="center"/>
          </w:tcPr>
          <w:p w14:paraId="57E5BC0D"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сульфоуголь+КУ-2</w:t>
            </w:r>
          </w:p>
        </w:tc>
        <w:tc>
          <w:tcPr>
            <w:tcW w:w="355" w:type="pct"/>
            <w:tcBorders>
              <w:top w:val="single" w:sz="6" w:space="0" w:color="auto"/>
              <w:left w:val="single" w:sz="6" w:space="0" w:color="auto"/>
              <w:bottom w:val="single" w:sz="6" w:space="0" w:color="auto"/>
              <w:right w:val="single" w:sz="6" w:space="0" w:color="auto"/>
            </w:tcBorders>
            <w:vAlign w:val="center"/>
          </w:tcPr>
          <w:p w14:paraId="236C2A2C"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0-10</w:t>
            </w:r>
          </w:p>
        </w:tc>
        <w:tc>
          <w:tcPr>
            <w:tcW w:w="355" w:type="pct"/>
            <w:tcBorders>
              <w:top w:val="single" w:sz="6" w:space="0" w:color="auto"/>
              <w:left w:val="single" w:sz="6" w:space="0" w:color="auto"/>
              <w:bottom w:val="single" w:sz="6" w:space="0" w:color="auto"/>
              <w:right w:val="single" w:sz="6" w:space="0" w:color="auto"/>
            </w:tcBorders>
            <w:vAlign w:val="center"/>
          </w:tcPr>
          <w:p w14:paraId="079A9F99"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w:t>
            </w:r>
          </w:p>
        </w:tc>
        <w:tc>
          <w:tcPr>
            <w:tcW w:w="604" w:type="pct"/>
            <w:tcBorders>
              <w:top w:val="single" w:sz="6" w:space="0" w:color="auto"/>
              <w:left w:val="single" w:sz="6" w:space="0" w:color="auto"/>
              <w:bottom w:val="single" w:sz="6" w:space="0" w:color="auto"/>
              <w:right w:val="single" w:sz="6" w:space="0" w:color="auto"/>
            </w:tcBorders>
            <w:vAlign w:val="center"/>
          </w:tcPr>
          <w:p w14:paraId="51E95A3E"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2-3</w:t>
            </w:r>
          </w:p>
        </w:tc>
        <w:tc>
          <w:tcPr>
            <w:tcW w:w="754" w:type="pct"/>
            <w:tcBorders>
              <w:top w:val="single" w:sz="6" w:space="0" w:color="auto"/>
              <w:left w:val="single" w:sz="6" w:space="0" w:color="auto"/>
              <w:bottom w:val="single" w:sz="6" w:space="0" w:color="auto"/>
              <w:right w:val="single" w:sz="6" w:space="0" w:color="auto"/>
            </w:tcBorders>
            <w:vAlign w:val="center"/>
          </w:tcPr>
          <w:p w14:paraId="0037D611"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Взрыхление производится в фильтрах</w:t>
            </w:r>
          </w:p>
        </w:tc>
        <w:tc>
          <w:tcPr>
            <w:tcW w:w="687" w:type="pct"/>
            <w:tcBorders>
              <w:top w:val="single" w:sz="6" w:space="0" w:color="auto"/>
              <w:left w:val="single" w:sz="6" w:space="0" w:color="auto"/>
              <w:bottom w:val="single" w:sz="6" w:space="0" w:color="auto"/>
              <w:right w:val="single" w:sz="6" w:space="0" w:color="auto"/>
            </w:tcBorders>
            <w:vAlign w:val="center"/>
          </w:tcPr>
          <w:p w14:paraId="791BFFF9"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без подогрева</w:t>
            </w:r>
          </w:p>
        </w:tc>
      </w:tr>
      <w:tr w:rsidR="009D1F29" w:rsidRPr="009D1F29" w14:paraId="38F69D16" w14:textId="77777777" w:rsidTr="00005B2F">
        <w:trPr>
          <w:trHeight w:val="739"/>
        </w:trPr>
        <w:tc>
          <w:tcPr>
            <w:tcW w:w="825" w:type="pct"/>
            <w:tcBorders>
              <w:top w:val="single" w:sz="6" w:space="0" w:color="auto"/>
              <w:left w:val="single" w:sz="6" w:space="0" w:color="auto"/>
              <w:bottom w:val="single" w:sz="6" w:space="0" w:color="auto"/>
              <w:right w:val="single" w:sz="6" w:space="0" w:color="auto"/>
            </w:tcBorders>
            <w:vAlign w:val="center"/>
          </w:tcPr>
          <w:p w14:paraId="7432E110"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Котельная 439-А квартал</w:t>
            </w:r>
          </w:p>
        </w:tc>
        <w:tc>
          <w:tcPr>
            <w:tcW w:w="355" w:type="pct"/>
            <w:tcBorders>
              <w:top w:val="single" w:sz="6" w:space="0" w:color="auto"/>
              <w:left w:val="single" w:sz="6" w:space="0" w:color="auto"/>
              <w:bottom w:val="single" w:sz="6" w:space="0" w:color="auto"/>
              <w:right w:val="single" w:sz="6" w:space="0" w:color="auto"/>
            </w:tcBorders>
            <w:vAlign w:val="center"/>
          </w:tcPr>
          <w:p w14:paraId="5EF12530"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1,0</w:t>
            </w:r>
          </w:p>
        </w:tc>
        <w:tc>
          <w:tcPr>
            <w:tcW w:w="355" w:type="pct"/>
            <w:tcBorders>
              <w:top w:val="single" w:sz="6" w:space="0" w:color="auto"/>
              <w:left w:val="single" w:sz="6" w:space="0" w:color="auto"/>
              <w:bottom w:val="single" w:sz="6" w:space="0" w:color="auto"/>
              <w:right w:val="single" w:sz="6" w:space="0" w:color="auto"/>
            </w:tcBorders>
            <w:vAlign w:val="center"/>
          </w:tcPr>
          <w:p w14:paraId="642C7E5F" w14:textId="79FC699E" w:rsidR="009D1F29" w:rsidRPr="009D1F29" w:rsidRDefault="00BD4A96"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1400–1700</w:t>
            </w:r>
          </w:p>
        </w:tc>
        <w:tc>
          <w:tcPr>
            <w:tcW w:w="710" w:type="pct"/>
            <w:tcBorders>
              <w:top w:val="single" w:sz="6" w:space="0" w:color="auto"/>
              <w:left w:val="single" w:sz="6" w:space="0" w:color="auto"/>
              <w:bottom w:val="single" w:sz="6" w:space="0" w:color="auto"/>
              <w:right w:val="single" w:sz="6" w:space="0" w:color="auto"/>
            </w:tcBorders>
            <w:vAlign w:val="center"/>
          </w:tcPr>
          <w:p w14:paraId="19F8FDD9"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сульфоуголь+КУ-2</w:t>
            </w:r>
          </w:p>
        </w:tc>
        <w:tc>
          <w:tcPr>
            <w:tcW w:w="355" w:type="pct"/>
            <w:tcBorders>
              <w:top w:val="single" w:sz="6" w:space="0" w:color="auto"/>
              <w:left w:val="single" w:sz="6" w:space="0" w:color="auto"/>
              <w:bottom w:val="single" w:sz="6" w:space="0" w:color="auto"/>
              <w:right w:val="single" w:sz="6" w:space="0" w:color="auto"/>
            </w:tcBorders>
            <w:vAlign w:val="center"/>
          </w:tcPr>
          <w:p w14:paraId="002F2090"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0-10</w:t>
            </w:r>
          </w:p>
        </w:tc>
        <w:tc>
          <w:tcPr>
            <w:tcW w:w="355" w:type="pct"/>
            <w:tcBorders>
              <w:top w:val="single" w:sz="6" w:space="0" w:color="auto"/>
              <w:left w:val="single" w:sz="6" w:space="0" w:color="auto"/>
              <w:bottom w:val="single" w:sz="6" w:space="0" w:color="auto"/>
              <w:right w:val="single" w:sz="6" w:space="0" w:color="auto"/>
            </w:tcBorders>
            <w:vAlign w:val="center"/>
          </w:tcPr>
          <w:p w14:paraId="2B00E6AA"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w:t>
            </w:r>
          </w:p>
        </w:tc>
        <w:tc>
          <w:tcPr>
            <w:tcW w:w="604" w:type="pct"/>
            <w:tcBorders>
              <w:top w:val="single" w:sz="6" w:space="0" w:color="auto"/>
              <w:left w:val="single" w:sz="6" w:space="0" w:color="auto"/>
              <w:bottom w:val="single" w:sz="6" w:space="0" w:color="auto"/>
              <w:right w:val="single" w:sz="6" w:space="0" w:color="auto"/>
            </w:tcBorders>
            <w:vAlign w:val="center"/>
          </w:tcPr>
          <w:p w14:paraId="5C9DE3FF"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6-8</w:t>
            </w:r>
          </w:p>
        </w:tc>
        <w:tc>
          <w:tcPr>
            <w:tcW w:w="754" w:type="pct"/>
            <w:tcBorders>
              <w:top w:val="single" w:sz="6" w:space="0" w:color="auto"/>
              <w:left w:val="single" w:sz="6" w:space="0" w:color="auto"/>
              <w:bottom w:val="single" w:sz="6" w:space="0" w:color="auto"/>
              <w:right w:val="single" w:sz="6" w:space="0" w:color="auto"/>
            </w:tcBorders>
            <w:vAlign w:val="center"/>
          </w:tcPr>
          <w:p w14:paraId="30408681"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Взрыхление производится в фильтрах</w:t>
            </w:r>
          </w:p>
        </w:tc>
        <w:tc>
          <w:tcPr>
            <w:tcW w:w="687" w:type="pct"/>
            <w:tcBorders>
              <w:top w:val="single" w:sz="6" w:space="0" w:color="auto"/>
              <w:left w:val="single" w:sz="6" w:space="0" w:color="auto"/>
              <w:bottom w:val="single" w:sz="6" w:space="0" w:color="auto"/>
              <w:right w:val="single" w:sz="6" w:space="0" w:color="auto"/>
            </w:tcBorders>
            <w:vAlign w:val="center"/>
          </w:tcPr>
          <w:p w14:paraId="3674C6AD"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без подогрева</w:t>
            </w:r>
          </w:p>
        </w:tc>
      </w:tr>
      <w:tr w:rsidR="009D1F29" w:rsidRPr="009D1F29" w14:paraId="43A7F217" w14:textId="77777777" w:rsidTr="00005B2F">
        <w:trPr>
          <w:trHeight w:val="739"/>
        </w:trPr>
        <w:tc>
          <w:tcPr>
            <w:tcW w:w="825" w:type="pct"/>
            <w:tcBorders>
              <w:top w:val="single" w:sz="6" w:space="0" w:color="auto"/>
              <w:left w:val="single" w:sz="6" w:space="0" w:color="auto"/>
              <w:bottom w:val="single" w:sz="6" w:space="0" w:color="auto"/>
              <w:right w:val="single" w:sz="6" w:space="0" w:color="auto"/>
            </w:tcBorders>
            <w:vAlign w:val="center"/>
          </w:tcPr>
          <w:p w14:paraId="67F51E58"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Котельная 54 квартала</w:t>
            </w:r>
          </w:p>
        </w:tc>
        <w:tc>
          <w:tcPr>
            <w:tcW w:w="355" w:type="pct"/>
            <w:tcBorders>
              <w:top w:val="single" w:sz="6" w:space="0" w:color="auto"/>
              <w:left w:val="single" w:sz="6" w:space="0" w:color="auto"/>
              <w:bottom w:val="single" w:sz="6" w:space="0" w:color="auto"/>
              <w:right w:val="single" w:sz="6" w:space="0" w:color="auto"/>
            </w:tcBorders>
            <w:vAlign w:val="center"/>
          </w:tcPr>
          <w:p w14:paraId="419A0F81"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0,7</w:t>
            </w:r>
          </w:p>
        </w:tc>
        <w:tc>
          <w:tcPr>
            <w:tcW w:w="355" w:type="pct"/>
            <w:tcBorders>
              <w:top w:val="single" w:sz="6" w:space="0" w:color="auto"/>
              <w:left w:val="single" w:sz="6" w:space="0" w:color="auto"/>
              <w:bottom w:val="single" w:sz="6" w:space="0" w:color="auto"/>
              <w:right w:val="single" w:sz="6" w:space="0" w:color="auto"/>
            </w:tcBorders>
            <w:vAlign w:val="center"/>
          </w:tcPr>
          <w:p w14:paraId="4E51932A"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300</w:t>
            </w:r>
          </w:p>
        </w:tc>
        <w:tc>
          <w:tcPr>
            <w:tcW w:w="710" w:type="pct"/>
            <w:tcBorders>
              <w:top w:val="single" w:sz="6" w:space="0" w:color="auto"/>
              <w:left w:val="single" w:sz="6" w:space="0" w:color="auto"/>
              <w:bottom w:val="single" w:sz="6" w:space="0" w:color="auto"/>
              <w:right w:val="single" w:sz="6" w:space="0" w:color="auto"/>
            </w:tcBorders>
            <w:vAlign w:val="center"/>
          </w:tcPr>
          <w:p w14:paraId="2A87A127"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сульфоуголь+КУ-2</w:t>
            </w:r>
          </w:p>
        </w:tc>
        <w:tc>
          <w:tcPr>
            <w:tcW w:w="355" w:type="pct"/>
            <w:tcBorders>
              <w:top w:val="single" w:sz="6" w:space="0" w:color="auto"/>
              <w:left w:val="single" w:sz="6" w:space="0" w:color="auto"/>
              <w:bottom w:val="single" w:sz="6" w:space="0" w:color="auto"/>
              <w:right w:val="single" w:sz="6" w:space="0" w:color="auto"/>
            </w:tcBorders>
            <w:vAlign w:val="center"/>
          </w:tcPr>
          <w:p w14:paraId="303E286A"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0-10</w:t>
            </w:r>
          </w:p>
        </w:tc>
        <w:tc>
          <w:tcPr>
            <w:tcW w:w="355" w:type="pct"/>
            <w:tcBorders>
              <w:top w:val="single" w:sz="6" w:space="0" w:color="auto"/>
              <w:left w:val="single" w:sz="6" w:space="0" w:color="auto"/>
              <w:bottom w:val="single" w:sz="6" w:space="0" w:color="auto"/>
              <w:right w:val="single" w:sz="6" w:space="0" w:color="auto"/>
            </w:tcBorders>
            <w:vAlign w:val="center"/>
          </w:tcPr>
          <w:p w14:paraId="5BA13CC7"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w:t>
            </w:r>
          </w:p>
        </w:tc>
        <w:tc>
          <w:tcPr>
            <w:tcW w:w="604" w:type="pct"/>
            <w:tcBorders>
              <w:top w:val="single" w:sz="6" w:space="0" w:color="auto"/>
              <w:left w:val="single" w:sz="6" w:space="0" w:color="auto"/>
              <w:bottom w:val="single" w:sz="6" w:space="0" w:color="auto"/>
              <w:right w:val="single" w:sz="6" w:space="0" w:color="auto"/>
            </w:tcBorders>
            <w:vAlign w:val="center"/>
          </w:tcPr>
          <w:p w14:paraId="53A58911"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4-6</w:t>
            </w:r>
          </w:p>
        </w:tc>
        <w:tc>
          <w:tcPr>
            <w:tcW w:w="754" w:type="pct"/>
            <w:tcBorders>
              <w:top w:val="single" w:sz="6" w:space="0" w:color="auto"/>
              <w:left w:val="single" w:sz="6" w:space="0" w:color="auto"/>
              <w:bottom w:val="single" w:sz="6" w:space="0" w:color="auto"/>
              <w:right w:val="single" w:sz="6" w:space="0" w:color="auto"/>
            </w:tcBorders>
            <w:vAlign w:val="center"/>
          </w:tcPr>
          <w:p w14:paraId="108824CD"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Взрыхление производится в фильтрах</w:t>
            </w:r>
          </w:p>
        </w:tc>
        <w:tc>
          <w:tcPr>
            <w:tcW w:w="687" w:type="pct"/>
            <w:tcBorders>
              <w:top w:val="single" w:sz="6" w:space="0" w:color="auto"/>
              <w:left w:val="single" w:sz="6" w:space="0" w:color="auto"/>
              <w:bottom w:val="single" w:sz="6" w:space="0" w:color="auto"/>
              <w:right w:val="single" w:sz="6" w:space="0" w:color="auto"/>
            </w:tcBorders>
            <w:vAlign w:val="center"/>
          </w:tcPr>
          <w:p w14:paraId="51F874DC"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без подогрева</w:t>
            </w:r>
          </w:p>
        </w:tc>
      </w:tr>
      <w:tr w:rsidR="009D1F29" w:rsidRPr="009D1F29" w14:paraId="6B8FAD54" w14:textId="77777777" w:rsidTr="00005B2F">
        <w:trPr>
          <w:trHeight w:val="739"/>
        </w:trPr>
        <w:tc>
          <w:tcPr>
            <w:tcW w:w="825" w:type="pct"/>
            <w:tcBorders>
              <w:top w:val="single" w:sz="6" w:space="0" w:color="auto"/>
              <w:left w:val="single" w:sz="6" w:space="0" w:color="auto"/>
              <w:bottom w:val="single" w:sz="6" w:space="0" w:color="auto"/>
              <w:right w:val="single" w:sz="6" w:space="0" w:color="auto"/>
            </w:tcBorders>
            <w:vAlign w:val="center"/>
          </w:tcPr>
          <w:p w14:paraId="1CFF31DA"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Котельная 15 квартала</w:t>
            </w:r>
          </w:p>
        </w:tc>
        <w:tc>
          <w:tcPr>
            <w:tcW w:w="355" w:type="pct"/>
            <w:tcBorders>
              <w:top w:val="single" w:sz="6" w:space="0" w:color="auto"/>
              <w:left w:val="single" w:sz="6" w:space="0" w:color="auto"/>
              <w:bottom w:val="single" w:sz="6" w:space="0" w:color="auto"/>
              <w:right w:val="single" w:sz="6" w:space="0" w:color="auto"/>
            </w:tcBorders>
            <w:vAlign w:val="center"/>
          </w:tcPr>
          <w:p w14:paraId="05283557"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1,0</w:t>
            </w:r>
          </w:p>
        </w:tc>
        <w:tc>
          <w:tcPr>
            <w:tcW w:w="355" w:type="pct"/>
            <w:tcBorders>
              <w:top w:val="single" w:sz="6" w:space="0" w:color="auto"/>
              <w:left w:val="single" w:sz="6" w:space="0" w:color="auto"/>
              <w:bottom w:val="single" w:sz="6" w:space="0" w:color="auto"/>
              <w:right w:val="single" w:sz="6" w:space="0" w:color="auto"/>
            </w:tcBorders>
            <w:vAlign w:val="center"/>
          </w:tcPr>
          <w:p w14:paraId="72930678"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360</w:t>
            </w:r>
          </w:p>
        </w:tc>
        <w:tc>
          <w:tcPr>
            <w:tcW w:w="710" w:type="pct"/>
            <w:tcBorders>
              <w:top w:val="single" w:sz="6" w:space="0" w:color="auto"/>
              <w:left w:val="single" w:sz="6" w:space="0" w:color="auto"/>
              <w:bottom w:val="single" w:sz="6" w:space="0" w:color="auto"/>
              <w:right w:val="single" w:sz="6" w:space="0" w:color="auto"/>
            </w:tcBorders>
            <w:vAlign w:val="center"/>
          </w:tcPr>
          <w:p w14:paraId="0D6C2ED2"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сульфоуголь+КУ-2</w:t>
            </w:r>
          </w:p>
        </w:tc>
        <w:tc>
          <w:tcPr>
            <w:tcW w:w="355" w:type="pct"/>
            <w:tcBorders>
              <w:top w:val="single" w:sz="6" w:space="0" w:color="auto"/>
              <w:left w:val="single" w:sz="6" w:space="0" w:color="auto"/>
              <w:bottom w:val="single" w:sz="6" w:space="0" w:color="auto"/>
              <w:right w:val="single" w:sz="6" w:space="0" w:color="auto"/>
            </w:tcBorders>
            <w:vAlign w:val="center"/>
          </w:tcPr>
          <w:p w14:paraId="0A4CE045"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0-10</w:t>
            </w:r>
          </w:p>
        </w:tc>
        <w:tc>
          <w:tcPr>
            <w:tcW w:w="355" w:type="pct"/>
            <w:tcBorders>
              <w:top w:val="single" w:sz="6" w:space="0" w:color="auto"/>
              <w:left w:val="single" w:sz="6" w:space="0" w:color="auto"/>
              <w:bottom w:val="single" w:sz="6" w:space="0" w:color="auto"/>
              <w:right w:val="single" w:sz="6" w:space="0" w:color="auto"/>
            </w:tcBorders>
            <w:vAlign w:val="center"/>
          </w:tcPr>
          <w:p w14:paraId="42447076"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w:t>
            </w:r>
          </w:p>
        </w:tc>
        <w:tc>
          <w:tcPr>
            <w:tcW w:w="604" w:type="pct"/>
            <w:tcBorders>
              <w:top w:val="single" w:sz="6" w:space="0" w:color="auto"/>
              <w:left w:val="single" w:sz="6" w:space="0" w:color="auto"/>
              <w:bottom w:val="single" w:sz="6" w:space="0" w:color="auto"/>
              <w:right w:val="single" w:sz="6" w:space="0" w:color="auto"/>
            </w:tcBorders>
            <w:vAlign w:val="center"/>
          </w:tcPr>
          <w:p w14:paraId="569B3DF3"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6-8</w:t>
            </w:r>
          </w:p>
        </w:tc>
        <w:tc>
          <w:tcPr>
            <w:tcW w:w="754" w:type="pct"/>
            <w:tcBorders>
              <w:top w:val="single" w:sz="6" w:space="0" w:color="auto"/>
              <w:left w:val="single" w:sz="6" w:space="0" w:color="auto"/>
              <w:bottom w:val="single" w:sz="6" w:space="0" w:color="auto"/>
              <w:right w:val="single" w:sz="6" w:space="0" w:color="auto"/>
            </w:tcBorders>
            <w:vAlign w:val="center"/>
          </w:tcPr>
          <w:p w14:paraId="1CA48060"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Взрыхление производится в фильтрах</w:t>
            </w:r>
          </w:p>
        </w:tc>
        <w:tc>
          <w:tcPr>
            <w:tcW w:w="687" w:type="pct"/>
            <w:tcBorders>
              <w:top w:val="single" w:sz="6" w:space="0" w:color="auto"/>
              <w:left w:val="single" w:sz="6" w:space="0" w:color="auto"/>
              <w:bottom w:val="single" w:sz="6" w:space="0" w:color="auto"/>
              <w:right w:val="single" w:sz="6" w:space="0" w:color="auto"/>
            </w:tcBorders>
            <w:vAlign w:val="center"/>
          </w:tcPr>
          <w:p w14:paraId="6DDDA855" w14:textId="77777777" w:rsidR="009D1F29" w:rsidRPr="009D1F29" w:rsidRDefault="009D1F29" w:rsidP="009D1F29">
            <w:pPr>
              <w:autoSpaceDE w:val="0"/>
              <w:autoSpaceDN w:val="0"/>
              <w:adjustRightInd w:val="0"/>
              <w:spacing w:after="0" w:line="240" w:lineRule="auto"/>
              <w:jc w:val="center"/>
              <w:rPr>
                <w:rFonts w:eastAsia="Times New Roman" w:cs="Times New Roman"/>
                <w:color w:val="000000"/>
                <w:sz w:val="20"/>
                <w:szCs w:val="20"/>
                <w:lang w:eastAsia="ru-RU"/>
              </w:rPr>
            </w:pPr>
            <w:r w:rsidRPr="009D1F29">
              <w:rPr>
                <w:rFonts w:eastAsia="Times New Roman" w:cs="Times New Roman"/>
                <w:color w:val="000000"/>
                <w:sz w:val="20"/>
                <w:szCs w:val="20"/>
                <w:lang w:eastAsia="ru-RU"/>
              </w:rPr>
              <w:t>без подогрева</w:t>
            </w:r>
          </w:p>
        </w:tc>
      </w:tr>
    </w:tbl>
    <w:p w14:paraId="01F95173" w14:textId="77777777" w:rsidR="009D1F29" w:rsidRDefault="009D1F29" w:rsidP="009D1F29">
      <w:pPr>
        <w:rPr>
          <w:lang w:eastAsia="ru-RU"/>
        </w:rPr>
      </w:pPr>
    </w:p>
    <w:p w14:paraId="54B66BD6" w14:textId="77777777" w:rsidR="009D1F29" w:rsidRDefault="009D1F29" w:rsidP="009D1F29">
      <w:pPr>
        <w:rPr>
          <w:lang w:eastAsia="ru-RU"/>
        </w:rPr>
      </w:pPr>
    </w:p>
    <w:p w14:paraId="7553E062" w14:textId="77777777" w:rsidR="009D1F29" w:rsidRPr="009D1F29" w:rsidRDefault="009D1F29" w:rsidP="009D1F29">
      <w:pPr>
        <w:rPr>
          <w:lang w:eastAsia="ru-RU"/>
        </w:rPr>
      </w:pPr>
    </w:p>
    <w:p w14:paraId="2DD4192C" w14:textId="33E5F1E6" w:rsidR="00D97FF7" w:rsidRPr="00FA1A10" w:rsidRDefault="00D97FF7" w:rsidP="00FA1A10">
      <w:pPr>
        <w:pStyle w:val="affff0"/>
        <w:keepNext/>
      </w:pPr>
      <w:bookmarkStart w:id="361" w:name="_Ref84414488"/>
      <w:bookmarkStart w:id="362" w:name="_Ref89551824"/>
      <w:r w:rsidRPr="00FA1A10">
        <w:lastRenderedPageBreak/>
        <w:t xml:space="preserve">Таблица </w:t>
      </w:r>
      <w:r w:rsidRPr="00FA1A10">
        <w:fldChar w:fldCharType="begin"/>
      </w:r>
      <w:r w:rsidRPr="00FA1A10">
        <w:instrText xml:space="preserve"> SEQ Таблица \* ARABIC </w:instrText>
      </w:r>
      <w:r w:rsidRPr="00FA1A10">
        <w:fldChar w:fldCharType="separate"/>
      </w:r>
      <w:r w:rsidR="006E4D8E">
        <w:t>19</w:t>
      </w:r>
      <w:r w:rsidRPr="00FA1A10">
        <w:fldChar w:fldCharType="end"/>
      </w:r>
      <w:bookmarkEnd w:id="361"/>
      <w:bookmarkEnd w:id="362"/>
      <w:r w:rsidRPr="00FA1A10">
        <w:t xml:space="preserve"> – Балансы теплоносителя на источниках </w:t>
      </w:r>
      <w:r w:rsidR="00736045">
        <w:t>Муниципального образования «Город Свободный»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4386"/>
        <w:gridCol w:w="869"/>
        <w:gridCol w:w="1861"/>
        <w:gridCol w:w="1861"/>
        <w:gridCol w:w="1861"/>
        <w:gridCol w:w="1861"/>
        <w:gridCol w:w="1861"/>
      </w:tblGrid>
      <w:tr w:rsidR="00005B2F" w:rsidRPr="00FA1A10" w14:paraId="03BE7974" w14:textId="77777777" w:rsidTr="00005B2F">
        <w:trPr>
          <w:trHeight w:val="20"/>
          <w:tblHeader/>
        </w:trPr>
        <w:tc>
          <w:tcPr>
            <w:tcW w:w="1506" w:type="pct"/>
            <w:shd w:val="clear" w:color="auto" w:fill="FFFFFF" w:themeFill="background1"/>
            <w:vAlign w:val="center"/>
          </w:tcPr>
          <w:p w14:paraId="3CD67358" w14:textId="77777777" w:rsidR="00005B2F" w:rsidRPr="00005B2F" w:rsidRDefault="00005B2F" w:rsidP="00FA1A10">
            <w:pPr>
              <w:spacing w:after="0" w:line="276" w:lineRule="auto"/>
              <w:jc w:val="center"/>
              <w:rPr>
                <w:rFonts w:eastAsia="Times New Roman" w:cs="Times New Roman"/>
                <w:b/>
                <w:bCs/>
                <w:color w:val="000000"/>
                <w:sz w:val="20"/>
                <w:szCs w:val="20"/>
                <w:lang w:eastAsia="ru-RU"/>
              </w:rPr>
            </w:pPr>
            <w:r w:rsidRPr="00005B2F">
              <w:rPr>
                <w:rFonts w:eastAsia="Times New Roman" w:cs="Times New Roman"/>
                <w:b/>
                <w:bCs/>
                <w:color w:val="000000"/>
                <w:sz w:val="20"/>
                <w:szCs w:val="20"/>
                <w:lang w:eastAsia="ru-RU"/>
              </w:rPr>
              <w:t>Наименование параметра</w:t>
            </w:r>
          </w:p>
        </w:tc>
        <w:tc>
          <w:tcPr>
            <w:tcW w:w="298" w:type="pct"/>
            <w:shd w:val="clear" w:color="auto" w:fill="FFFFFF" w:themeFill="background1"/>
            <w:vAlign w:val="center"/>
          </w:tcPr>
          <w:p w14:paraId="0A13BFF4" w14:textId="77777777" w:rsidR="00005B2F" w:rsidRPr="00005B2F" w:rsidRDefault="00005B2F" w:rsidP="00FA1A10">
            <w:pPr>
              <w:spacing w:after="0" w:line="276" w:lineRule="auto"/>
              <w:jc w:val="center"/>
              <w:rPr>
                <w:rFonts w:eastAsia="Times New Roman" w:cs="Times New Roman"/>
                <w:b/>
                <w:bCs/>
                <w:color w:val="000000"/>
                <w:sz w:val="20"/>
                <w:szCs w:val="20"/>
                <w:lang w:eastAsia="ru-RU"/>
              </w:rPr>
            </w:pPr>
            <w:r w:rsidRPr="00005B2F">
              <w:rPr>
                <w:rFonts w:eastAsia="Times New Roman" w:cs="Times New Roman"/>
                <w:b/>
                <w:bCs/>
                <w:color w:val="000000"/>
                <w:sz w:val="20"/>
                <w:szCs w:val="20"/>
                <w:lang w:eastAsia="ru-RU"/>
              </w:rPr>
              <w:t>Ед. изм.</w:t>
            </w:r>
          </w:p>
        </w:tc>
        <w:tc>
          <w:tcPr>
            <w:tcW w:w="639" w:type="pct"/>
            <w:shd w:val="clear" w:color="auto" w:fill="FFFFFF" w:themeFill="background1"/>
            <w:noWrap/>
            <w:vAlign w:val="center"/>
          </w:tcPr>
          <w:p w14:paraId="32B7A3F8" w14:textId="77777777" w:rsidR="00005B2F" w:rsidRPr="00005B2F" w:rsidRDefault="00005B2F" w:rsidP="00FA1A10">
            <w:pPr>
              <w:spacing w:after="0" w:line="276" w:lineRule="auto"/>
              <w:jc w:val="center"/>
              <w:rPr>
                <w:rFonts w:eastAsia="Times New Roman" w:cs="Times New Roman"/>
                <w:b/>
                <w:bCs/>
                <w:color w:val="000000"/>
                <w:sz w:val="20"/>
                <w:szCs w:val="20"/>
                <w:lang w:eastAsia="ru-RU"/>
              </w:rPr>
            </w:pPr>
            <w:r w:rsidRPr="00005B2F">
              <w:rPr>
                <w:rFonts w:eastAsia="Times New Roman" w:cs="Times New Roman"/>
                <w:b/>
                <w:bCs/>
                <w:color w:val="000000"/>
                <w:sz w:val="20"/>
                <w:szCs w:val="20"/>
                <w:lang w:eastAsia="ru-RU"/>
              </w:rPr>
              <w:t>Котельная РК-1 ул. Шатковская, 36</w:t>
            </w:r>
          </w:p>
        </w:tc>
        <w:tc>
          <w:tcPr>
            <w:tcW w:w="639" w:type="pct"/>
            <w:shd w:val="clear" w:color="auto" w:fill="FFFFFF" w:themeFill="background1"/>
            <w:vAlign w:val="center"/>
          </w:tcPr>
          <w:p w14:paraId="4A1A4100" w14:textId="77777777" w:rsidR="00005B2F" w:rsidRPr="00005B2F" w:rsidRDefault="00005B2F" w:rsidP="00FA1A10">
            <w:pPr>
              <w:spacing w:after="0" w:line="276" w:lineRule="auto"/>
              <w:jc w:val="center"/>
              <w:rPr>
                <w:rFonts w:eastAsia="Times New Roman" w:cs="Times New Roman"/>
                <w:b/>
                <w:bCs/>
                <w:color w:val="000000"/>
                <w:sz w:val="20"/>
                <w:szCs w:val="20"/>
                <w:lang w:eastAsia="ru-RU"/>
              </w:rPr>
            </w:pPr>
            <w:r w:rsidRPr="00005B2F">
              <w:rPr>
                <w:rFonts w:eastAsia="Times New Roman" w:cs="Times New Roman"/>
                <w:b/>
                <w:bCs/>
                <w:color w:val="000000"/>
                <w:sz w:val="20"/>
                <w:szCs w:val="20"/>
                <w:lang w:eastAsia="ru-RU"/>
              </w:rPr>
              <w:t>Котельная РК-2 ул. Малая Амурская, 1</w:t>
            </w:r>
          </w:p>
        </w:tc>
        <w:tc>
          <w:tcPr>
            <w:tcW w:w="639" w:type="pct"/>
            <w:shd w:val="clear" w:color="auto" w:fill="FFFFFF" w:themeFill="background1"/>
            <w:vAlign w:val="center"/>
          </w:tcPr>
          <w:p w14:paraId="6C3C8A05" w14:textId="77777777" w:rsidR="00005B2F" w:rsidRPr="00005B2F" w:rsidRDefault="00005B2F" w:rsidP="00FA1A10">
            <w:pPr>
              <w:spacing w:after="0" w:line="276" w:lineRule="auto"/>
              <w:jc w:val="center"/>
              <w:rPr>
                <w:rFonts w:eastAsia="Times New Roman" w:cs="Times New Roman"/>
                <w:b/>
                <w:bCs/>
                <w:color w:val="000000"/>
                <w:sz w:val="20"/>
                <w:szCs w:val="20"/>
                <w:lang w:eastAsia="ru-RU"/>
              </w:rPr>
            </w:pPr>
            <w:r w:rsidRPr="00005B2F">
              <w:rPr>
                <w:rFonts w:eastAsia="Times New Roman" w:cs="Times New Roman"/>
                <w:b/>
                <w:bCs/>
                <w:color w:val="000000"/>
                <w:sz w:val="20"/>
                <w:szCs w:val="20"/>
                <w:lang w:eastAsia="ru-RU"/>
              </w:rPr>
              <w:t>Котельная 302 кв. ул. Лермонтова, 111/1</w:t>
            </w:r>
          </w:p>
        </w:tc>
        <w:tc>
          <w:tcPr>
            <w:tcW w:w="639" w:type="pct"/>
            <w:shd w:val="clear" w:color="auto" w:fill="FFFFFF" w:themeFill="background1"/>
            <w:vAlign w:val="center"/>
          </w:tcPr>
          <w:p w14:paraId="6987C6AB" w14:textId="77777777" w:rsidR="00005B2F" w:rsidRPr="00005B2F" w:rsidRDefault="00005B2F" w:rsidP="00FA1A10">
            <w:pPr>
              <w:spacing w:after="0" w:line="276" w:lineRule="auto"/>
              <w:jc w:val="center"/>
              <w:rPr>
                <w:rFonts w:eastAsia="Times New Roman" w:cs="Times New Roman"/>
                <w:b/>
                <w:bCs/>
                <w:color w:val="000000"/>
                <w:sz w:val="20"/>
                <w:szCs w:val="20"/>
                <w:lang w:eastAsia="ru-RU"/>
              </w:rPr>
            </w:pPr>
            <w:r w:rsidRPr="00005B2F">
              <w:rPr>
                <w:rFonts w:eastAsia="Times New Roman" w:cs="Times New Roman"/>
                <w:b/>
                <w:bCs/>
                <w:color w:val="000000"/>
                <w:sz w:val="20"/>
                <w:szCs w:val="20"/>
                <w:lang w:eastAsia="ru-RU"/>
              </w:rPr>
              <w:t>Котельная 624 кв.(ПМК) ул. Загородная, 44</w:t>
            </w:r>
          </w:p>
        </w:tc>
        <w:tc>
          <w:tcPr>
            <w:tcW w:w="639" w:type="pct"/>
            <w:shd w:val="clear" w:color="auto" w:fill="FFFFFF" w:themeFill="background1"/>
            <w:vAlign w:val="center"/>
          </w:tcPr>
          <w:p w14:paraId="18DD7AD8" w14:textId="77777777" w:rsidR="00005B2F" w:rsidRPr="00005B2F" w:rsidRDefault="00005B2F" w:rsidP="00FA1A10">
            <w:pPr>
              <w:spacing w:after="0" w:line="276" w:lineRule="auto"/>
              <w:jc w:val="center"/>
              <w:rPr>
                <w:rFonts w:eastAsia="Times New Roman" w:cs="Times New Roman"/>
                <w:b/>
                <w:bCs/>
                <w:color w:val="000000"/>
                <w:sz w:val="20"/>
                <w:szCs w:val="20"/>
                <w:lang w:eastAsia="ru-RU"/>
              </w:rPr>
            </w:pPr>
            <w:r w:rsidRPr="00005B2F">
              <w:rPr>
                <w:rFonts w:eastAsia="Times New Roman" w:cs="Times New Roman"/>
                <w:b/>
                <w:bCs/>
                <w:color w:val="000000"/>
                <w:sz w:val="20"/>
                <w:szCs w:val="20"/>
                <w:lang w:eastAsia="ru-RU"/>
              </w:rPr>
              <w:t>Котельная 309 кв. (ЦВИ) ул. Прудовая, 58</w:t>
            </w:r>
          </w:p>
        </w:tc>
      </w:tr>
      <w:tr w:rsidR="00005B2F" w:rsidRPr="00FA1A10" w14:paraId="4A636FAC" w14:textId="77777777" w:rsidTr="00005B2F">
        <w:trPr>
          <w:trHeight w:val="20"/>
        </w:trPr>
        <w:tc>
          <w:tcPr>
            <w:tcW w:w="1506" w:type="pct"/>
            <w:shd w:val="clear" w:color="auto" w:fill="FFFFFF" w:themeFill="background1"/>
            <w:vAlign w:val="center"/>
          </w:tcPr>
          <w:p w14:paraId="3D460778" w14:textId="77777777" w:rsidR="00005B2F" w:rsidRPr="00FA1A10" w:rsidRDefault="00005B2F" w:rsidP="00005B2F">
            <w:pPr>
              <w:spacing w:after="0"/>
              <w:rPr>
                <w:rFonts w:cs="Times New Roman"/>
                <w:bCs/>
                <w:color w:val="000000"/>
                <w:sz w:val="20"/>
                <w:szCs w:val="20"/>
              </w:rPr>
            </w:pPr>
            <w:r w:rsidRPr="00FA1A10">
              <w:rPr>
                <w:color w:val="000000"/>
                <w:sz w:val="18"/>
                <w:szCs w:val="18"/>
              </w:rPr>
              <w:t>Располагаемая производительность ВПУ</w:t>
            </w:r>
          </w:p>
        </w:tc>
        <w:tc>
          <w:tcPr>
            <w:tcW w:w="298" w:type="pct"/>
            <w:shd w:val="clear" w:color="auto" w:fill="FFFFFF" w:themeFill="background1"/>
            <w:vAlign w:val="center"/>
          </w:tcPr>
          <w:p w14:paraId="42996681" w14:textId="77777777" w:rsidR="00005B2F" w:rsidRPr="00FA1A10" w:rsidRDefault="00005B2F" w:rsidP="00005B2F">
            <w:pPr>
              <w:spacing w:after="0"/>
              <w:jc w:val="center"/>
              <w:rPr>
                <w:rFonts w:cs="Times New Roman"/>
                <w:bCs/>
                <w:color w:val="000000"/>
                <w:sz w:val="20"/>
                <w:szCs w:val="20"/>
              </w:rPr>
            </w:pPr>
            <w:r w:rsidRPr="00FA1A10">
              <w:rPr>
                <w:color w:val="000000"/>
                <w:sz w:val="18"/>
                <w:szCs w:val="18"/>
              </w:rPr>
              <w:t>тонн/ч</w:t>
            </w:r>
          </w:p>
        </w:tc>
        <w:tc>
          <w:tcPr>
            <w:tcW w:w="639" w:type="pct"/>
            <w:shd w:val="clear" w:color="auto" w:fill="FFFFFF" w:themeFill="background1"/>
            <w:noWrap/>
            <w:vAlign w:val="center"/>
          </w:tcPr>
          <w:p w14:paraId="11FE2986" w14:textId="77777777" w:rsidR="00005B2F" w:rsidRDefault="00005B2F" w:rsidP="00005B2F">
            <w:pPr>
              <w:spacing w:after="0" w:line="240" w:lineRule="auto"/>
              <w:jc w:val="center"/>
              <w:rPr>
                <w:color w:val="000000"/>
                <w:sz w:val="18"/>
                <w:szCs w:val="18"/>
              </w:rPr>
            </w:pPr>
            <w:r>
              <w:rPr>
                <w:color w:val="000000"/>
                <w:sz w:val="18"/>
                <w:szCs w:val="18"/>
              </w:rPr>
              <w:t>40,0000</w:t>
            </w:r>
          </w:p>
        </w:tc>
        <w:tc>
          <w:tcPr>
            <w:tcW w:w="639" w:type="pct"/>
            <w:shd w:val="clear" w:color="auto" w:fill="FFFFFF" w:themeFill="background1"/>
            <w:vAlign w:val="center"/>
          </w:tcPr>
          <w:p w14:paraId="5E8BB82B" w14:textId="77777777" w:rsidR="00005B2F" w:rsidRDefault="00005B2F" w:rsidP="00005B2F">
            <w:pPr>
              <w:spacing w:after="0" w:line="240" w:lineRule="auto"/>
              <w:jc w:val="center"/>
              <w:rPr>
                <w:color w:val="000000"/>
                <w:sz w:val="18"/>
                <w:szCs w:val="18"/>
              </w:rPr>
            </w:pPr>
            <w:r>
              <w:rPr>
                <w:color w:val="000000"/>
                <w:sz w:val="18"/>
                <w:szCs w:val="18"/>
              </w:rPr>
              <w:t>20,0000</w:t>
            </w:r>
          </w:p>
        </w:tc>
        <w:tc>
          <w:tcPr>
            <w:tcW w:w="639" w:type="pct"/>
            <w:shd w:val="clear" w:color="auto" w:fill="FFFFFF" w:themeFill="background1"/>
            <w:vAlign w:val="center"/>
          </w:tcPr>
          <w:p w14:paraId="31253632"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7B9CD734"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4AF8EB30" w14:textId="77777777" w:rsidR="00005B2F" w:rsidRDefault="00005B2F" w:rsidP="00005B2F">
            <w:pPr>
              <w:spacing w:after="0" w:line="240" w:lineRule="auto"/>
              <w:jc w:val="center"/>
            </w:pPr>
            <w:r w:rsidRPr="009B2B6C">
              <w:rPr>
                <w:color w:val="000000"/>
                <w:sz w:val="18"/>
                <w:szCs w:val="18"/>
              </w:rPr>
              <w:t>––</w:t>
            </w:r>
          </w:p>
        </w:tc>
      </w:tr>
      <w:tr w:rsidR="00005B2F" w:rsidRPr="00FA1A10" w14:paraId="7E0C2484" w14:textId="77777777" w:rsidTr="00005B2F">
        <w:trPr>
          <w:trHeight w:val="20"/>
        </w:trPr>
        <w:tc>
          <w:tcPr>
            <w:tcW w:w="1506" w:type="pct"/>
            <w:shd w:val="clear" w:color="auto" w:fill="FFFFFF" w:themeFill="background1"/>
            <w:vAlign w:val="center"/>
          </w:tcPr>
          <w:p w14:paraId="63BFEE27" w14:textId="77777777" w:rsidR="00005B2F" w:rsidRPr="00FA1A10" w:rsidRDefault="00005B2F" w:rsidP="00005B2F">
            <w:pPr>
              <w:spacing w:after="0"/>
              <w:rPr>
                <w:rFonts w:cs="Times New Roman"/>
                <w:bCs/>
                <w:color w:val="000000"/>
                <w:sz w:val="20"/>
                <w:szCs w:val="20"/>
              </w:rPr>
            </w:pPr>
            <w:r w:rsidRPr="00FA1A10">
              <w:rPr>
                <w:color w:val="000000"/>
                <w:sz w:val="18"/>
                <w:szCs w:val="18"/>
              </w:rPr>
              <w:t>Срок службы</w:t>
            </w:r>
          </w:p>
        </w:tc>
        <w:tc>
          <w:tcPr>
            <w:tcW w:w="298" w:type="pct"/>
            <w:shd w:val="clear" w:color="auto" w:fill="FFFFFF" w:themeFill="background1"/>
            <w:vAlign w:val="center"/>
          </w:tcPr>
          <w:p w14:paraId="552031BF" w14:textId="77777777" w:rsidR="00005B2F" w:rsidRPr="00FA1A10" w:rsidRDefault="00005B2F" w:rsidP="00005B2F">
            <w:pPr>
              <w:spacing w:after="0"/>
              <w:jc w:val="center"/>
              <w:rPr>
                <w:rFonts w:cs="Times New Roman"/>
                <w:bCs/>
                <w:color w:val="000000"/>
                <w:sz w:val="20"/>
                <w:szCs w:val="20"/>
              </w:rPr>
            </w:pPr>
            <w:r w:rsidRPr="00FA1A10">
              <w:rPr>
                <w:color w:val="000000"/>
                <w:sz w:val="18"/>
                <w:szCs w:val="18"/>
              </w:rPr>
              <w:t>лет</w:t>
            </w:r>
          </w:p>
        </w:tc>
        <w:tc>
          <w:tcPr>
            <w:tcW w:w="639" w:type="pct"/>
            <w:shd w:val="clear" w:color="auto" w:fill="FFFFFF" w:themeFill="background1"/>
            <w:noWrap/>
            <w:vAlign w:val="center"/>
          </w:tcPr>
          <w:p w14:paraId="4F215596" w14:textId="77777777" w:rsidR="00005B2F" w:rsidRDefault="00005B2F" w:rsidP="00005B2F">
            <w:pPr>
              <w:spacing w:after="0" w:line="240" w:lineRule="auto"/>
              <w:jc w:val="center"/>
            </w:pPr>
            <w:r w:rsidRPr="005E0461">
              <w:rPr>
                <w:color w:val="000000"/>
                <w:sz w:val="18"/>
                <w:szCs w:val="18"/>
              </w:rPr>
              <w:t>н/д</w:t>
            </w:r>
          </w:p>
        </w:tc>
        <w:tc>
          <w:tcPr>
            <w:tcW w:w="639" w:type="pct"/>
            <w:shd w:val="clear" w:color="auto" w:fill="FFFFFF" w:themeFill="background1"/>
            <w:vAlign w:val="center"/>
          </w:tcPr>
          <w:p w14:paraId="4CDD363B" w14:textId="77777777" w:rsidR="00005B2F" w:rsidRDefault="00005B2F" w:rsidP="00005B2F">
            <w:pPr>
              <w:spacing w:after="0" w:line="240" w:lineRule="auto"/>
              <w:jc w:val="center"/>
            </w:pPr>
            <w:r w:rsidRPr="005E0461">
              <w:rPr>
                <w:color w:val="000000"/>
                <w:sz w:val="18"/>
                <w:szCs w:val="18"/>
              </w:rPr>
              <w:t>н/д</w:t>
            </w:r>
          </w:p>
        </w:tc>
        <w:tc>
          <w:tcPr>
            <w:tcW w:w="639" w:type="pct"/>
            <w:shd w:val="clear" w:color="auto" w:fill="FFFFFF" w:themeFill="background1"/>
            <w:vAlign w:val="center"/>
          </w:tcPr>
          <w:p w14:paraId="5D764DFF"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1E9B244D"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40CC70B2" w14:textId="77777777" w:rsidR="00005B2F" w:rsidRDefault="00005B2F" w:rsidP="00005B2F">
            <w:pPr>
              <w:spacing w:after="0" w:line="240" w:lineRule="auto"/>
              <w:jc w:val="center"/>
            </w:pPr>
            <w:r w:rsidRPr="009B2B6C">
              <w:rPr>
                <w:color w:val="000000"/>
                <w:sz w:val="18"/>
                <w:szCs w:val="18"/>
              </w:rPr>
              <w:t>––</w:t>
            </w:r>
          </w:p>
        </w:tc>
      </w:tr>
      <w:tr w:rsidR="00005B2F" w:rsidRPr="00FA1A10" w14:paraId="32A3D441" w14:textId="77777777" w:rsidTr="00005B2F">
        <w:trPr>
          <w:trHeight w:val="20"/>
        </w:trPr>
        <w:tc>
          <w:tcPr>
            <w:tcW w:w="1506" w:type="pct"/>
            <w:shd w:val="clear" w:color="auto" w:fill="FFFFFF" w:themeFill="background1"/>
            <w:vAlign w:val="center"/>
          </w:tcPr>
          <w:p w14:paraId="32E1E393" w14:textId="77777777" w:rsidR="00005B2F" w:rsidRPr="00FA1A10" w:rsidRDefault="00005B2F" w:rsidP="00005B2F">
            <w:pPr>
              <w:spacing w:after="0"/>
              <w:rPr>
                <w:rFonts w:cs="Times New Roman"/>
                <w:bCs/>
                <w:color w:val="000000"/>
                <w:sz w:val="20"/>
                <w:szCs w:val="20"/>
              </w:rPr>
            </w:pPr>
            <w:r w:rsidRPr="00FA1A10">
              <w:rPr>
                <w:color w:val="000000"/>
                <w:sz w:val="18"/>
                <w:szCs w:val="18"/>
              </w:rPr>
              <w:t>Количество баков-аккумуляторов</w:t>
            </w:r>
            <w:r>
              <w:rPr>
                <w:color w:val="000000"/>
                <w:sz w:val="18"/>
                <w:szCs w:val="18"/>
              </w:rPr>
              <w:t xml:space="preserve"> </w:t>
            </w:r>
            <w:r w:rsidRPr="00FA1A10">
              <w:rPr>
                <w:color w:val="000000"/>
                <w:sz w:val="18"/>
                <w:szCs w:val="18"/>
              </w:rPr>
              <w:t>теплоносителя</w:t>
            </w:r>
          </w:p>
        </w:tc>
        <w:tc>
          <w:tcPr>
            <w:tcW w:w="298" w:type="pct"/>
            <w:shd w:val="clear" w:color="auto" w:fill="FFFFFF" w:themeFill="background1"/>
            <w:vAlign w:val="center"/>
          </w:tcPr>
          <w:p w14:paraId="1EE44F8D" w14:textId="77777777" w:rsidR="00005B2F" w:rsidRPr="00FA1A10" w:rsidRDefault="00005B2F" w:rsidP="00005B2F">
            <w:pPr>
              <w:spacing w:after="0"/>
              <w:jc w:val="center"/>
              <w:rPr>
                <w:rFonts w:cs="Times New Roman"/>
                <w:bCs/>
                <w:color w:val="000000"/>
                <w:sz w:val="20"/>
                <w:szCs w:val="20"/>
              </w:rPr>
            </w:pPr>
            <w:r w:rsidRPr="00FA1A10">
              <w:rPr>
                <w:color w:val="000000"/>
                <w:sz w:val="18"/>
                <w:szCs w:val="18"/>
              </w:rPr>
              <w:t>Ед.</w:t>
            </w:r>
          </w:p>
        </w:tc>
        <w:tc>
          <w:tcPr>
            <w:tcW w:w="639" w:type="pct"/>
            <w:shd w:val="clear" w:color="auto" w:fill="FFFFFF" w:themeFill="background1"/>
            <w:noWrap/>
            <w:vAlign w:val="center"/>
          </w:tcPr>
          <w:p w14:paraId="37CCA333" w14:textId="77777777" w:rsidR="00005B2F" w:rsidRDefault="00005B2F" w:rsidP="00005B2F">
            <w:pPr>
              <w:spacing w:after="0" w:line="240" w:lineRule="auto"/>
              <w:jc w:val="center"/>
            </w:pPr>
            <w:r w:rsidRPr="005E0461">
              <w:rPr>
                <w:color w:val="000000"/>
                <w:sz w:val="18"/>
                <w:szCs w:val="18"/>
              </w:rPr>
              <w:t>н/д</w:t>
            </w:r>
          </w:p>
        </w:tc>
        <w:tc>
          <w:tcPr>
            <w:tcW w:w="639" w:type="pct"/>
            <w:shd w:val="clear" w:color="auto" w:fill="FFFFFF" w:themeFill="background1"/>
            <w:vAlign w:val="center"/>
          </w:tcPr>
          <w:p w14:paraId="409DA03D" w14:textId="77777777" w:rsidR="00005B2F" w:rsidRDefault="00005B2F" w:rsidP="00005B2F">
            <w:pPr>
              <w:spacing w:after="0" w:line="240" w:lineRule="auto"/>
              <w:jc w:val="center"/>
            </w:pPr>
            <w:r w:rsidRPr="005E0461">
              <w:rPr>
                <w:color w:val="000000"/>
                <w:sz w:val="18"/>
                <w:szCs w:val="18"/>
              </w:rPr>
              <w:t>н/д</w:t>
            </w:r>
          </w:p>
        </w:tc>
        <w:tc>
          <w:tcPr>
            <w:tcW w:w="639" w:type="pct"/>
            <w:shd w:val="clear" w:color="auto" w:fill="FFFFFF" w:themeFill="background1"/>
            <w:vAlign w:val="center"/>
          </w:tcPr>
          <w:p w14:paraId="7A190D49"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2E1FB483"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115CDD56" w14:textId="77777777" w:rsidR="00005B2F" w:rsidRDefault="00005B2F" w:rsidP="00005B2F">
            <w:pPr>
              <w:spacing w:after="0" w:line="240" w:lineRule="auto"/>
              <w:jc w:val="center"/>
            </w:pPr>
            <w:r w:rsidRPr="009B2B6C">
              <w:rPr>
                <w:color w:val="000000"/>
                <w:sz w:val="18"/>
                <w:szCs w:val="18"/>
              </w:rPr>
              <w:t>––</w:t>
            </w:r>
          </w:p>
        </w:tc>
      </w:tr>
      <w:tr w:rsidR="00005B2F" w:rsidRPr="00FA1A10" w14:paraId="0B506014" w14:textId="77777777" w:rsidTr="00005B2F">
        <w:trPr>
          <w:trHeight w:val="20"/>
        </w:trPr>
        <w:tc>
          <w:tcPr>
            <w:tcW w:w="1506" w:type="pct"/>
            <w:shd w:val="clear" w:color="auto" w:fill="FFFFFF" w:themeFill="background1"/>
            <w:vAlign w:val="center"/>
          </w:tcPr>
          <w:p w14:paraId="52129B4D" w14:textId="77777777" w:rsidR="00005B2F" w:rsidRPr="00FA1A10" w:rsidRDefault="00005B2F" w:rsidP="00005B2F">
            <w:pPr>
              <w:spacing w:after="0"/>
              <w:rPr>
                <w:rFonts w:cs="Times New Roman"/>
                <w:bCs/>
                <w:color w:val="000000"/>
                <w:sz w:val="20"/>
                <w:szCs w:val="20"/>
              </w:rPr>
            </w:pPr>
            <w:r w:rsidRPr="00FA1A10">
              <w:rPr>
                <w:color w:val="000000"/>
                <w:sz w:val="18"/>
                <w:szCs w:val="18"/>
              </w:rPr>
              <w:t>Общая емкость</w:t>
            </w:r>
            <w:r>
              <w:rPr>
                <w:color w:val="000000"/>
                <w:sz w:val="18"/>
                <w:szCs w:val="18"/>
              </w:rPr>
              <w:t xml:space="preserve"> </w:t>
            </w:r>
            <w:r w:rsidRPr="00FA1A10">
              <w:rPr>
                <w:color w:val="000000"/>
                <w:sz w:val="18"/>
                <w:szCs w:val="18"/>
              </w:rPr>
              <w:t>баков-аккумуляторов</w:t>
            </w:r>
          </w:p>
        </w:tc>
        <w:tc>
          <w:tcPr>
            <w:tcW w:w="298" w:type="pct"/>
            <w:shd w:val="clear" w:color="auto" w:fill="FFFFFF" w:themeFill="background1"/>
            <w:vAlign w:val="center"/>
          </w:tcPr>
          <w:p w14:paraId="2EDCC313" w14:textId="77777777" w:rsidR="00005B2F" w:rsidRPr="00FA1A10" w:rsidRDefault="00005B2F" w:rsidP="00005B2F">
            <w:pPr>
              <w:spacing w:after="0"/>
              <w:jc w:val="center"/>
              <w:rPr>
                <w:rFonts w:cs="Times New Roman"/>
                <w:bCs/>
                <w:color w:val="000000"/>
                <w:sz w:val="20"/>
                <w:szCs w:val="20"/>
              </w:rPr>
            </w:pPr>
            <w:r w:rsidRPr="00FA1A10">
              <w:rPr>
                <w:color w:val="000000"/>
                <w:sz w:val="18"/>
                <w:szCs w:val="18"/>
              </w:rPr>
              <w:t>тыс. м³</w:t>
            </w:r>
          </w:p>
        </w:tc>
        <w:tc>
          <w:tcPr>
            <w:tcW w:w="639" w:type="pct"/>
            <w:shd w:val="clear" w:color="auto" w:fill="FFFFFF" w:themeFill="background1"/>
            <w:noWrap/>
            <w:vAlign w:val="center"/>
          </w:tcPr>
          <w:p w14:paraId="66346B2B" w14:textId="77777777" w:rsidR="00005B2F" w:rsidRDefault="00005B2F" w:rsidP="00005B2F">
            <w:pPr>
              <w:spacing w:after="0" w:line="240" w:lineRule="auto"/>
              <w:jc w:val="center"/>
              <w:rPr>
                <w:color w:val="000000"/>
                <w:sz w:val="18"/>
                <w:szCs w:val="18"/>
              </w:rPr>
            </w:pPr>
            <w:r>
              <w:rPr>
                <w:color w:val="000000"/>
                <w:sz w:val="18"/>
                <w:szCs w:val="18"/>
              </w:rPr>
              <w:t>––</w:t>
            </w:r>
          </w:p>
        </w:tc>
        <w:tc>
          <w:tcPr>
            <w:tcW w:w="639" w:type="pct"/>
            <w:shd w:val="clear" w:color="auto" w:fill="FFFFFF" w:themeFill="background1"/>
            <w:vAlign w:val="center"/>
          </w:tcPr>
          <w:p w14:paraId="04004477" w14:textId="77777777" w:rsidR="00005B2F" w:rsidRDefault="00005B2F" w:rsidP="00005B2F">
            <w:pPr>
              <w:spacing w:after="0" w:line="240" w:lineRule="auto"/>
              <w:jc w:val="center"/>
              <w:rPr>
                <w:color w:val="000000"/>
                <w:sz w:val="18"/>
                <w:szCs w:val="18"/>
              </w:rPr>
            </w:pPr>
            <w:r>
              <w:rPr>
                <w:color w:val="000000"/>
                <w:sz w:val="18"/>
                <w:szCs w:val="18"/>
              </w:rPr>
              <w:t>––</w:t>
            </w:r>
          </w:p>
        </w:tc>
        <w:tc>
          <w:tcPr>
            <w:tcW w:w="639" w:type="pct"/>
            <w:shd w:val="clear" w:color="auto" w:fill="FFFFFF" w:themeFill="background1"/>
            <w:vAlign w:val="center"/>
          </w:tcPr>
          <w:p w14:paraId="194F35AA"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0ECA8996"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0B0CF645" w14:textId="77777777" w:rsidR="00005B2F" w:rsidRDefault="00005B2F" w:rsidP="00005B2F">
            <w:pPr>
              <w:spacing w:after="0" w:line="240" w:lineRule="auto"/>
              <w:jc w:val="center"/>
            </w:pPr>
            <w:r w:rsidRPr="009B2B6C">
              <w:rPr>
                <w:color w:val="000000"/>
                <w:sz w:val="18"/>
                <w:szCs w:val="18"/>
              </w:rPr>
              <w:t>––</w:t>
            </w:r>
          </w:p>
        </w:tc>
      </w:tr>
      <w:tr w:rsidR="00466441" w:rsidRPr="00FA1A10" w14:paraId="50235CB0" w14:textId="77777777" w:rsidTr="00005B2F">
        <w:trPr>
          <w:trHeight w:val="20"/>
        </w:trPr>
        <w:tc>
          <w:tcPr>
            <w:tcW w:w="1506" w:type="pct"/>
            <w:shd w:val="clear" w:color="auto" w:fill="FFFFFF" w:themeFill="background1"/>
            <w:vAlign w:val="center"/>
          </w:tcPr>
          <w:p w14:paraId="25829CC9" w14:textId="77777777" w:rsidR="00466441" w:rsidRPr="00FA1A10" w:rsidRDefault="00466441" w:rsidP="00466441">
            <w:pPr>
              <w:spacing w:after="0"/>
              <w:rPr>
                <w:rFonts w:cs="Times New Roman"/>
                <w:bCs/>
                <w:color w:val="000000"/>
                <w:sz w:val="20"/>
                <w:szCs w:val="20"/>
              </w:rPr>
            </w:pPr>
            <w:r w:rsidRPr="00FA1A10">
              <w:rPr>
                <w:color w:val="000000"/>
                <w:sz w:val="18"/>
                <w:szCs w:val="18"/>
              </w:rPr>
              <w:t>Расчетный часовой расход для подпитки системы теплоснабжения</w:t>
            </w:r>
          </w:p>
        </w:tc>
        <w:tc>
          <w:tcPr>
            <w:tcW w:w="298" w:type="pct"/>
            <w:shd w:val="clear" w:color="auto" w:fill="FFFFFF" w:themeFill="background1"/>
            <w:vAlign w:val="center"/>
          </w:tcPr>
          <w:p w14:paraId="1EC5835E"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тонн/ч</w:t>
            </w:r>
          </w:p>
        </w:tc>
        <w:tc>
          <w:tcPr>
            <w:tcW w:w="639" w:type="pct"/>
            <w:shd w:val="clear" w:color="auto" w:fill="FFFFFF" w:themeFill="background1"/>
            <w:noWrap/>
            <w:vAlign w:val="center"/>
          </w:tcPr>
          <w:p w14:paraId="1A4D7768" w14:textId="6A95C0A2" w:rsidR="00466441" w:rsidRDefault="00466441" w:rsidP="00466441">
            <w:pPr>
              <w:spacing w:after="0" w:line="240" w:lineRule="auto"/>
              <w:jc w:val="center"/>
              <w:rPr>
                <w:color w:val="000000"/>
                <w:sz w:val="18"/>
                <w:szCs w:val="18"/>
              </w:rPr>
            </w:pPr>
            <w:r>
              <w:rPr>
                <w:color w:val="000000"/>
                <w:sz w:val="18"/>
                <w:szCs w:val="18"/>
              </w:rPr>
              <w:t>3,6046</w:t>
            </w:r>
          </w:p>
        </w:tc>
        <w:tc>
          <w:tcPr>
            <w:tcW w:w="639" w:type="pct"/>
            <w:shd w:val="clear" w:color="auto" w:fill="FFFFFF" w:themeFill="background1"/>
            <w:vAlign w:val="center"/>
          </w:tcPr>
          <w:p w14:paraId="28EA847C" w14:textId="3C573EFD" w:rsidR="00466441" w:rsidRDefault="00466441" w:rsidP="00466441">
            <w:pPr>
              <w:spacing w:after="0" w:line="240" w:lineRule="auto"/>
              <w:jc w:val="center"/>
              <w:rPr>
                <w:color w:val="000000"/>
                <w:sz w:val="18"/>
                <w:szCs w:val="18"/>
              </w:rPr>
            </w:pPr>
            <w:r>
              <w:rPr>
                <w:color w:val="000000"/>
                <w:sz w:val="18"/>
                <w:szCs w:val="18"/>
              </w:rPr>
              <w:t>1,4437</w:t>
            </w:r>
          </w:p>
        </w:tc>
        <w:tc>
          <w:tcPr>
            <w:tcW w:w="639" w:type="pct"/>
            <w:shd w:val="clear" w:color="auto" w:fill="FFFFFF" w:themeFill="background1"/>
            <w:vAlign w:val="center"/>
          </w:tcPr>
          <w:p w14:paraId="47E94943" w14:textId="75DC4F13" w:rsidR="00466441" w:rsidRDefault="00466441" w:rsidP="00466441">
            <w:pPr>
              <w:spacing w:after="0" w:line="240" w:lineRule="auto"/>
              <w:jc w:val="center"/>
              <w:rPr>
                <w:color w:val="000000"/>
                <w:sz w:val="18"/>
                <w:szCs w:val="18"/>
              </w:rPr>
            </w:pPr>
            <w:r>
              <w:rPr>
                <w:color w:val="000000"/>
                <w:sz w:val="18"/>
                <w:szCs w:val="18"/>
              </w:rPr>
              <w:t>0,0857</w:t>
            </w:r>
          </w:p>
        </w:tc>
        <w:tc>
          <w:tcPr>
            <w:tcW w:w="639" w:type="pct"/>
            <w:shd w:val="clear" w:color="auto" w:fill="FFFFFF" w:themeFill="background1"/>
            <w:vAlign w:val="center"/>
          </w:tcPr>
          <w:p w14:paraId="5BAC5C5D" w14:textId="311EBBBB" w:rsidR="00466441" w:rsidRDefault="00466441" w:rsidP="00466441">
            <w:pPr>
              <w:spacing w:after="0" w:line="240" w:lineRule="auto"/>
              <w:jc w:val="center"/>
              <w:rPr>
                <w:color w:val="000000"/>
                <w:sz w:val="18"/>
                <w:szCs w:val="18"/>
              </w:rPr>
            </w:pPr>
            <w:r>
              <w:rPr>
                <w:color w:val="000000"/>
                <w:sz w:val="18"/>
                <w:szCs w:val="18"/>
              </w:rPr>
              <w:t>0,0902</w:t>
            </w:r>
          </w:p>
        </w:tc>
        <w:tc>
          <w:tcPr>
            <w:tcW w:w="639" w:type="pct"/>
            <w:shd w:val="clear" w:color="auto" w:fill="FFFFFF" w:themeFill="background1"/>
            <w:vAlign w:val="center"/>
          </w:tcPr>
          <w:p w14:paraId="7E60517E" w14:textId="0724A97A" w:rsidR="00466441" w:rsidRDefault="00466441" w:rsidP="00466441">
            <w:pPr>
              <w:spacing w:after="0" w:line="240" w:lineRule="auto"/>
              <w:jc w:val="center"/>
              <w:rPr>
                <w:color w:val="000000"/>
                <w:sz w:val="18"/>
                <w:szCs w:val="18"/>
              </w:rPr>
            </w:pPr>
            <w:r>
              <w:rPr>
                <w:color w:val="000000"/>
                <w:sz w:val="18"/>
                <w:szCs w:val="18"/>
              </w:rPr>
              <w:t>0,0071</w:t>
            </w:r>
          </w:p>
        </w:tc>
      </w:tr>
      <w:tr w:rsidR="00466441" w:rsidRPr="00FA1A10" w14:paraId="71C15BAE" w14:textId="77777777" w:rsidTr="00005B2F">
        <w:trPr>
          <w:trHeight w:val="20"/>
        </w:trPr>
        <w:tc>
          <w:tcPr>
            <w:tcW w:w="1506" w:type="pct"/>
            <w:shd w:val="clear" w:color="auto" w:fill="FFFFFF" w:themeFill="background1"/>
            <w:vAlign w:val="center"/>
          </w:tcPr>
          <w:p w14:paraId="77A7A6F9" w14:textId="77777777" w:rsidR="00466441" w:rsidRPr="00FA1A10" w:rsidRDefault="00466441" w:rsidP="00466441">
            <w:pPr>
              <w:spacing w:after="0"/>
              <w:rPr>
                <w:rFonts w:cs="Times New Roman"/>
                <w:bCs/>
                <w:color w:val="000000"/>
                <w:sz w:val="20"/>
                <w:szCs w:val="20"/>
              </w:rPr>
            </w:pPr>
            <w:r w:rsidRPr="00FA1A10">
              <w:rPr>
                <w:color w:val="000000"/>
                <w:sz w:val="18"/>
                <w:szCs w:val="18"/>
              </w:rPr>
              <w:t>Всего подпитка тепловой сети, в т.ч.:</w:t>
            </w:r>
          </w:p>
        </w:tc>
        <w:tc>
          <w:tcPr>
            <w:tcW w:w="298" w:type="pct"/>
            <w:shd w:val="clear" w:color="auto" w:fill="FFFFFF" w:themeFill="background1"/>
            <w:vAlign w:val="center"/>
          </w:tcPr>
          <w:p w14:paraId="75BD92E5"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тонн/ч</w:t>
            </w:r>
          </w:p>
        </w:tc>
        <w:tc>
          <w:tcPr>
            <w:tcW w:w="639" w:type="pct"/>
            <w:shd w:val="clear" w:color="auto" w:fill="FFFFFF" w:themeFill="background1"/>
            <w:noWrap/>
            <w:vAlign w:val="center"/>
          </w:tcPr>
          <w:p w14:paraId="04B93F86" w14:textId="0E0C0928" w:rsidR="00466441" w:rsidRDefault="00466441" w:rsidP="00466441">
            <w:pPr>
              <w:spacing w:after="0" w:line="240" w:lineRule="auto"/>
              <w:jc w:val="center"/>
              <w:rPr>
                <w:color w:val="000000"/>
                <w:sz w:val="18"/>
                <w:szCs w:val="18"/>
              </w:rPr>
            </w:pPr>
            <w:r>
              <w:rPr>
                <w:color w:val="000000"/>
                <w:sz w:val="18"/>
                <w:szCs w:val="18"/>
              </w:rPr>
              <w:t>3,6046</w:t>
            </w:r>
          </w:p>
        </w:tc>
        <w:tc>
          <w:tcPr>
            <w:tcW w:w="639" w:type="pct"/>
            <w:shd w:val="clear" w:color="auto" w:fill="FFFFFF" w:themeFill="background1"/>
            <w:vAlign w:val="center"/>
          </w:tcPr>
          <w:p w14:paraId="51C6B38C" w14:textId="7A183C55" w:rsidR="00466441" w:rsidRDefault="00466441" w:rsidP="00466441">
            <w:pPr>
              <w:spacing w:after="0" w:line="240" w:lineRule="auto"/>
              <w:jc w:val="center"/>
              <w:rPr>
                <w:color w:val="000000"/>
                <w:sz w:val="18"/>
                <w:szCs w:val="18"/>
              </w:rPr>
            </w:pPr>
            <w:r>
              <w:rPr>
                <w:color w:val="000000"/>
                <w:sz w:val="18"/>
                <w:szCs w:val="18"/>
              </w:rPr>
              <w:t>1,4437</w:t>
            </w:r>
          </w:p>
        </w:tc>
        <w:tc>
          <w:tcPr>
            <w:tcW w:w="639" w:type="pct"/>
            <w:shd w:val="clear" w:color="auto" w:fill="FFFFFF" w:themeFill="background1"/>
            <w:vAlign w:val="center"/>
          </w:tcPr>
          <w:p w14:paraId="4EE2E0B8" w14:textId="1FD27F25" w:rsidR="00466441" w:rsidRDefault="00466441" w:rsidP="00466441">
            <w:pPr>
              <w:spacing w:after="0" w:line="240" w:lineRule="auto"/>
              <w:jc w:val="center"/>
              <w:rPr>
                <w:color w:val="000000"/>
                <w:sz w:val="18"/>
                <w:szCs w:val="18"/>
              </w:rPr>
            </w:pPr>
            <w:r>
              <w:rPr>
                <w:color w:val="000000"/>
                <w:sz w:val="18"/>
                <w:szCs w:val="18"/>
              </w:rPr>
              <w:t>0,0857</w:t>
            </w:r>
          </w:p>
        </w:tc>
        <w:tc>
          <w:tcPr>
            <w:tcW w:w="639" w:type="pct"/>
            <w:shd w:val="clear" w:color="auto" w:fill="FFFFFF" w:themeFill="background1"/>
            <w:vAlign w:val="center"/>
          </w:tcPr>
          <w:p w14:paraId="70D3CB08" w14:textId="0314D166" w:rsidR="00466441" w:rsidRDefault="00466441" w:rsidP="00466441">
            <w:pPr>
              <w:spacing w:after="0" w:line="240" w:lineRule="auto"/>
              <w:jc w:val="center"/>
              <w:rPr>
                <w:color w:val="000000"/>
                <w:sz w:val="18"/>
                <w:szCs w:val="18"/>
              </w:rPr>
            </w:pPr>
            <w:r>
              <w:rPr>
                <w:color w:val="000000"/>
                <w:sz w:val="18"/>
                <w:szCs w:val="18"/>
              </w:rPr>
              <w:t>0,0902</w:t>
            </w:r>
          </w:p>
        </w:tc>
        <w:tc>
          <w:tcPr>
            <w:tcW w:w="639" w:type="pct"/>
            <w:shd w:val="clear" w:color="auto" w:fill="FFFFFF" w:themeFill="background1"/>
            <w:vAlign w:val="center"/>
          </w:tcPr>
          <w:p w14:paraId="0820EA18" w14:textId="24865AF4" w:rsidR="00466441" w:rsidRDefault="00466441" w:rsidP="00466441">
            <w:pPr>
              <w:spacing w:after="0" w:line="240" w:lineRule="auto"/>
              <w:jc w:val="center"/>
              <w:rPr>
                <w:color w:val="000000"/>
                <w:sz w:val="18"/>
                <w:szCs w:val="18"/>
              </w:rPr>
            </w:pPr>
            <w:r>
              <w:rPr>
                <w:color w:val="000000"/>
                <w:sz w:val="18"/>
                <w:szCs w:val="18"/>
              </w:rPr>
              <w:t>0,0071</w:t>
            </w:r>
          </w:p>
        </w:tc>
      </w:tr>
      <w:tr w:rsidR="00466441" w:rsidRPr="00FA1A10" w14:paraId="677435C9" w14:textId="77777777" w:rsidTr="00005B2F">
        <w:trPr>
          <w:trHeight w:val="20"/>
        </w:trPr>
        <w:tc>
          <w:tcPr>
            <w:tcW w:w="1506" w:type="pct"/>
            <w:shd w:val="clear" w:color="auto" w:fill="FFFFFF" w:themeFill="background1"/>
            <w:vAlign w:val="center"/>
          </w:tcPr>
          <w:p w14:paraId="21E70E8F" w14:textId="77777777" w:rsidR="00466441" w:rsidRPr="00FA1A10" w:rsidRDefault="00466441" w:rsidP="00466441">
            <w:pPr>
              <w:spacing w:after="0"/>
              <w:jc w:val="right"/>
              <w:rPr>
                <w:rFonts w:cs="Times New Roman"/>
                <w:bCs/>
                <w:color w:val="000000"/>
                <w:sz w:val="20"/>
                <w:szCs w:val="20"/>
              </w:rPr>
            </w:pPr>
            <w:r w:rsidRPr="00FA1A10">
              <w:rPr>
                <w:color w:val="000000"/>
                <w:sz w:val="18"/>
                <w:szCs w:val="18"/>
              </w:rPr>
              <w:t>нормативные утечки теплоносителя</w:t>
            </w:r>
          </w:p>
        </w:tc>
        <w:tc>
          <w:tcPr>
            <w:tcW w:w="298" w:type="pct"/>
            <w:shd w:val="clear" w:color="auto" w:fill="FFFFFF" w:themeFill="background1"/>
            <w:vAlign w:val="center"/>
          </w:tcPr>
          <w:p w14:paraId="3826509A"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тонн/ч</w:t>
            </w:r>
          </w:p>
        </w:tc>
        <w:tc>
          <w:tcPr>
            <w:tcW w:w="639" w:type="pct"/>
            <w:shd w:val="clear" w:color="auto" w:fill="FFFFFF" w:themeFill="background1"/>
            <w:noWrap/>
            <w:vAlign w:val="center"/>
          </w:tcPr>
          <w:p w14:paraId="30EEF6D1" w14:textId="7EC7F222" w:rsidR="00466441" w:rsidRDefault="00466441" w:rsidP="00466441">
            <w:pPr>
              <w:spacing w:after="0" w:line="240" w:lineRule="auto"/>
              <w:jc w:val="center"/>
              <w:rPr>
                <w:color w:val="000000"/>
                <w:sz w:val="18"/>
                <w:szCs w:val="18"/>
              </w:rPr>
            </w:pPr>
            <w:r>
              <w:rPr>
                <w:color w:val="000000"/>
                <w:sz w:val="18"/>
                <w:szCs w:val="18"/>
              </w:rPr>
              <w:t>3,6046</w:t>
            </w:r>
          </w:p>
        </w:tc>
        <w:tc>
          <w:tcPr>
            <w:tcW w:w="639" w:type="pct"/>
            <w:shd w:val="clear" w:color="auto" w:fill="FFFFFF" w:themeFill="background1"/>
            <w:vAlign w:val="center"/>
          </w:tcPr>
          <w:p w14:paraId="5A7F85B8" w14:textId="0ECF9393" w:rsidR="00466441" w:rsidRDefault="00466441" w:rsidP="00466441">
            <w:pPr>
              <w:spacing w:after="0" w:line="240" w:lineRule="auto"/>
              <w:jc w:val="center"/>
              <w:rPr>
                <w:color w:val="000000"/>
                <w:sz w:val="18"/>
                <w:szCs w:val="18"/>
              </w:rPr>
            </w:pPr>
            <w:r>
              <w:rPr>
                <w:color w:val="000000"/>
                <w:sz w:val="18"/>
                <w:szCs w:val="18"/>
              </w:rPr>
              <w:t>1,4437</w:t>
            </w:r>
          </w:p>
        </w:tc>
        <w:tc>
          <w:tcPr>
            <w:tcW w:w="639" w:type="pct"/>
            <w:shd w:val="clear" w:color="auto" w:fill="FFFFFF" w:themeFill="background1"/>
            <w:vAlign w:val="center"/>
          </w:tcPr>
          <w:p w14:paraId="6939BCDB" w14:textId="69647000" w:rsidR="00466441" w:rsidRDefault="00466441" w:rsidP="00466441">
            <w:pPr>
              <w:spacing w:after="0" w:line="240" w:lineRule="auto"/>
              <w:jc w:val="center"/>
              <w:rPr>
                <w:color w:val="000000"/>
                <w:sz w:val="18"/>
                <w:szCs w:val="18"/>
              </w:rPr>
            </w:pPr>
            <w:r>
              <w:rPr>
                <w:color w:val="000000"/>
                <w:sz w:val="18"/>
                <w:szCs w:val="18"/>
              </w:rPr>
              <w:t>0,0857</w:t>
            </w:r>
          </w:p>
        </w:tc>
        <w:tc>
          <w:tcPr>
            <w:tcW w:w="639" w:type="pct"/>
            <w:shd w:val="clear" w:color="auto" w:fill="FFFFFF" w:themeFill="background1"/>
            <w:vAlign w:val="center"/>
          </w:tcPr>
          <w:p w14:paraId="670F15AB" w14:textId="50B1EF13" w:rsidR="00466441" w:rsidRDefault="00466441" w:rsidP="00466441">
            <w:pPr>
              <w:spacing w:after="0" w:line="240" w:lineRule="auto"/>
              <w:jc w:val="center"/>
              <w:rPr>
                <w:color w:val="000000"/>
                <w:sz w:val="18"/>
                <w:szCs w:val="18"/>
              </w:rPr>
            </w:pPr>
            <w:r>
              <w:rPr>
                <w:color w:val="000000"/>
                <w:sz w:val="18"/>
                <w:szCs w:val="18"/>
              </w:rPr>
              <w:t>0,0902</w:t>
            </w:r>
          </w:p>
        </w:tc>
        <w:tc>
          <w:tcPr>
            <w:tcW w:w="639" w:type="pct"/>
            <w:shd w:val="clear" w:color="auto" w:fill="FFFFFF" w:themeFill="background1"/>
            <w:vAlign w:val="center"/>
          </w:tcPr>
          <w:p w14:paraId="48BF217B" w14:textId="515C0DDE" w:rsidR="00466441" w:rsidRDefault="00466441" w:rsidP="00466441">
            <w:pPr>
              <w:spacing w:after="0" w:line="240" w:lineRule="auto"/>
              <w:jc w:val="center"/>
              <w:rPr>
                <w:color w:val="000000"/>
                <w:sz w:val="18"/>
                <w:szCs w:val="18"/>
              </w:rPr>
            </w:pPr>
            <w:r>
              <w:rPr>
                <w:color w:val="000000"/>
                <w:sz w:val="18"/>
                <w:szCs w:val="18"/>
              </w:rPr>
              <w:t>0,0071</w:t>
            </w:r>
          </w:p>
        </w:tc>
      </w:tr>
      <w:tr w:rsidR="00466441" w:rsidRPr="00FA1A10" w14:paraId="2DC8FA36" w14:textId="77777777" w:rsidTr="00005B2F">
        <w:trPr>
          <w:trHeight w:val="20"/>
        </w:trPr>
        <w:tc>
          <w:tcPr>
            <w:tcW w:w="1506" w:type="pct"/>
            <w:shd w:val="clear" w:color="auto" w:fill="FFFFFF" w:themeFill="background1"/>
            <w:vAlign w:val="center"/>
          </w:tcPr>
          <w:p w14:paraId="70405282" w14:textId="77777777" w:rsidR="00466441" w:rsidRPr="00FA1A10" w:rsidRDefault="00466441" w:rsidP="00466441">
            <w:pPr>
              <w:spacing w:after="0"/>
              <w:jc w:val="right"/>
              <w:rPr>
                <w:rFonts w:cs="Times New Roman"/>
                <w:bCs/>
                <w:color w:val="000000"/>
                <w:sz w:val="20"/>
                <w:szCs w:val="20"/>
              </w:rPr>
            </w:pPr>
            <w:r w:rsidRPr="00FA1A10">
              <w:rPr>
                <w:color w:val="000000"/>
                <w:sz w:val="18"/>
                <w:szCs w:val="18"/>
              </w:rPr>
              <w:t>сверхнормативные утечки теплоносителя</w:t>
            </w:r>
          </w:p>
        </w:tc>
        <w:tc>
          <w:tcPr>
            <w:tcW w:w="298" w:type="pct"/>
            <w:shd w:val="clear" w:color="auto" w:fill="FFFFFF" w:themeFill="background1"/>
            <w:vAlign w:val="center"/>
          </w:tcPr>
          <w:p w14:paraId="6EAA340B"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тонн/ч</w:t>
            </w:r>
          </w:p>
        </w:tc>
        <w:tc>
          <w:tcPr>
            <w:tcW w:w="639" w:type="pct"/>
            <w:shd w:val="clear" w:color="auto" w:fill="FFFFFF" w:themeFill="background1"/>
            <w:noWrap/>
            <w:vAlign w:val="center"/>
          </w:tcPr>
          <w:p w14:paraId="129B7CB7" w14:textId="57A101CE" w:rsidR="00466441" w:rsidRDefault="00466441" w:rsidP="00466441">
            <w:pPr>
              <w:spacing w:after="0" w:line="240" w:lineRule="auto"/>
              <w:jc w:val="center"/>
              <w:rPr>
                <w:color w:val="000000"/>
                <w:sz w:val="18"/>
                <w:szCs w:val="18"/>
              </w:rPr>
            </w:pPr>
            <w:r>
              <w:rPr>
                <w:color w:val="000000"/>
                <w:sz w:val="18"/>
                <w:szCs w:val="18"/>
              </w:rPr>
              <w:t>0,0000</w:t>
            </w:r>
          </w:p>
        </w:tc>
        <w:tc>
          <w:tcPr>
            <w:tcW w:w="639" w:type="pct"/>
            <w:shd w:val="clear" w:color="auto" w:fill="FFFFFF" w:themeFill="background1"/>
            <w:vAlign w:val="center"/>
          </w:tcPr>
          <w:p w14:paraId="720C2F8D" w14:textId="4C5D2A45" w:rsidR="00466441" w:rsidRDefault="00466441" w:rsidP="00466441">
            <w:pPr>
              <w:spacing w:after="0" w:line="240" w:lineRule="auto"/>
              <w:jc w:val="center"/>
              <w:rPr>
                <w:color w:val="000000"/>
                <w:sz w:val="18"/>
                <w:szCs w:val="18"/>
              </w:rPr>
            </w:pPr>
            <w:r>
              <w:rPr>
                <w:color w:val="000000"/>
                <w:sz w:val="18"/>
                <w:szCs w:val="18"/>
              </w:rPr>
              <w:t>0,0000</w:t>
            </w:r>
          </w:p>
        </w:tc>
        <w:tc>
          <w:tcPr>
            <w:tcW w:w="639" w:type="pct"/>
            <w:shd w:val="clear" w:color="auto" w:fill="FFFFFF" w:themeFill="background1"/>
            <w:vAlign w:val="center"/>
          </w:tcPr>
          <w:p w14:paraId="58892178" w14:textId="4D29ADBB" w:rsidR="00466441" w:rsidRDefault="00466441" w:rsidP="00466441">
            <w:pPr>
              <w:spacing w:after="0" w:line="240" w:lineRule="auto"/>
              <w:jc w:val="center"/>
              <w:rPr>
                <w:color w:val="000000"/>
                <w:sz w:val="18"/>
                <w:szCs w:val="18"/>
              </w:rPr>
            </w:pPr>
            <w:r>
              <w:rPr>
                <w:color w:val="000000"/>
                <w:sz w:val="18"/>
                <w:szCs w:val="18"/>
              </w:rPr>
              <w:t>0,0000</w:t>
            </w:r>
          </w:p>
        </w:tc>
        <w:tc>
          <w:tcPr>
            <w:tcW w:w="639" w:type="pct"/>
            <w:shd w:val="clear" w:color="auto" w:fill="FFFFFF" w:themeFill="background1"/>
            <w:vAlign w:val="center"/>
          </w:tcPr>
          <w:p w14:paraId="1FD5CC24" w14:textId="552D8E82" w:rsidR="00466441" w:rsidRDefault="00466441" w:rsidP="00466441">
            <w:pPr>
              <w:spacing w:after="0" w:line="240" w:lineRule="auto"/>
              <w:jc w:val="center"/>
              <w:rPr>
                <w:color w:val="000000"/>
                <w:sz w:val="18"/>
                <w:szCs w:val="18"/>
              </w:rPr>
            </w:pPr>
            <w:r>
              <w:rPr>
                <w:color w:val="000000"/>
                <w:sz w:val="18"/>
                <w:szCs w:val="18"/>
              </w:rPr>
              <w:t>0,0000</w:t>
            </w:r>
          </w:p>
        </w:tc>
        <w:tc>
          <w:tcPr>
            <w:tcW w:w="639" w:type="pct"/>
            <w:shd w:val="clear" w:color="auto" w:fill="FFFFFF" w:themeFill="background1"/>
            <w:vAlign w:val="center"/>
          </w:tcPr>
          <w:p w14:paraId="680548DB" w14:textId="538CE593" w:rsidR="00466441" w:rsidRDefault="00466441" w:rsidP="00466441">
            <w:pPr>
              <w:spacing w:after="0" w:line="240" w:lineRule="auto"/>
              <w:jc w:val="center"/>
              <w:rPr>
                <w:color w:val="000000"/>
                <w:sz w:val="18"/>
                <w:szCs w:val="18"/>
              </w:rPr>
            </w:pPr>
            <w:r>
              <w:rPr>
                <w:color w:val="000000"/>
                <w:sz w:val="18"/>
                <w:szCs w:val="18"/>
              </w:rPr>
              <w:t>0,0000</w:t>
            </w:r>
          </w:p>
        </w:tc>
      </w:tr>
      <w:tr w:rsidR="00466441" w:rsidRPr="00FA1A10" w14:paraId="5024C2FF" w14:textId="77777777" w:rsidTr="00005B2F">
        <w:trPr>
          <w:trHeight w:val="20"/>
        </w:trPr>
        <w:tc>
          <w:tcPr>
            <w:tcW w:w="1506" w:type="pct"/>
            <w:shd w:val="clear" w:color="auto" w:fill="FFFFFF" w:themeFill="background1"/>
            <w:vAlign w:val="center"/>
          </w:tcPr>
          <w:p w14:paraId="1233BEBD" w14:textId="77777777" w:rsidR="00466441" w:rsidRPr="00FA1A10" w:rsidRDefault="00466441" w:rsidP="00466441">
            <w:pPr>
              <w:spacing w:after="0"/>
              <w:rPr>
                <w:rFonts w:cs="Times New Roman"/>
                <w:bCs/>
                <w:color w:val="000000"/>
                <w:sz w:val="20"/>
                <w:szCs w:val="20"/>
              </w:rPr>
            </w:pPr>
            <w:r w:rsidRPr="00FA1A10">
              <w:rPr>
                <w:color w:val="000000"/>
                <w:sz w:val="18"/>
                <w:szCs w:val="18"/>
              </w:rPr>
              <w:t>Отпуск теплоносителя из тепловых сетей на цели горячего водоснабжения</w:t>
            </w:r>
          </w:p>
        </w:tc>
        <w:tc>
          <w:tcPr>
            <w:tcW w:w="298" w:type="pct"/>
            <w:shd w:val="clear" w:color="auto" w:fill="FFFFFF" w:themeFill="background1"/>
            <w:vAlign w:val="center"/>
          </w:tcPr>
          <w:p w14:paraId="66291952"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тонн/ч</w:t>
            </w:r>
          </w:p>
        </w:tc>
        <w:tc>
          <w:tcPr>
            <w:tcW w:w="639" w:type="pct"/>
            <w:shd w:val="clear" w:color="auto" w:fill="FFFFFF" w:themeFill="background1"/>
            <w:noWrap/>
            <w:vAlign w:val="center"/>
          </w:tcPr>
          <w:p w14:paraId="51BD55A0" w14:textId="56CF14A0" w:rsidR="00466441" w:rsidRDefault="00466441" w:rsidP="00466441">
            <w:pPr>
              <w:spacing w:after="0" w:line="240" w:lineRule="auto"/>
              <w:jc w:val="center"/>
              <w:rPr>
                <w:color w:val="000000"/>
                <w:sz w:val="18"/>
                <w:szCs w:val="18"/>
              </w:rPr>
            </w:pPr>
            <w:r>
              <w:rPr>
                <w:color w:val="000000"/>
                <w:sz w:val="18"/>
                <w:szCs w:val="18"/>
              </w:rPr>
              <w:t>0,0000</w:t>
            </w:r>
          </w:p>
        </w:tc>
        <w:tc>
          <w:tcPr>
            <w:tcW w:w="639" w:type="pct"/>
            <w:shd w:val="clear" w:color="auto" w:fill="FFFFFF" w:themeFill="background1"/>
            <w:vAlign w:val="center"/>
          </w:tcPr>
          <w:p w14:paraId="678AB81C" w14:textId="2D2B77ED" w:rsidR="00466441" w:rsidRDefault="00466441" w:rsidP="00466441">
            <w:pPr>
              <w:spacing w:after="0" w:line="240" w:lineRule="auto"/>
              <w:jc w:val="center"/>
              <w:rPr>
                <w:color w:val="000000"/>
                <w:sz w:val="18"/>
                <w:szCs w:val="18"/>
              </w:rPr>
            </w:pPr>
            <w:r>
              <w:rPr>
                <w:color w:val="000000"/>
                <w:sz w:val="18"/>
                <w:szCs w:val="18"/>
              </w:rPr>
              <w:t>0,0000</w:t>
            </w:r>
          </w:p>
        </w:tc>
        <w:tc>
          <w:tcPr>
            <w:tcW w:w="639" w:type="pct"/>
            <w:shd w:val="clear" w:color="auto" w:fill="FFFFFF" w:themeFill="background1"/>
            <w:vAlign w:val="center"/>
          </w:tcPr>
          <w:p w14:paraId="4FC5F3F8" w14:textId="52FAB0D4" w:rsidR="00466441" w:rsidRDefault="00466441" w:rsidP="00466441">
            <w:pPr>
              <w:spacing w:after="0" w:line="240" w:lineRule="auto"/>
              <w:jc w:val="center"/>
              <w:rPr>
                <w:color w:val="000000"/>
                <w:sz w:val="18"/>
                <w:szCs w:val="18"/>
              </w:rPr>
            </w:pPr>
            <w:r>
              <w:rPr>
                <w:color w:val="000000"/>
                <w:sz w:val="18"/>
                <w:szCs w:val="18"/>
              </w:rPr>
              <w:t>0,0000</w:t>
            </w:r>
          </w:p>
        </w:tc>
        <w:tc>
          <w:tcPr>
            <w:tcW w:w="639" w:type="pct"/>
            <w:shd w:val="clear" w:color="auto" w:fill="FFFFFF" w:themeFill="background1"/>
            <w:vAlign w:val="center"/>
          </w:tcPr>
          <w:p w14:paraId="782D5D36" w14:textId="4FC10391" w:rsidR="00466441" w:rsidRDefault="00466441" w:rsidP="00466441">
            <w:pPr>
              <w:spacing w:after="0" w:line="240" w:lineRule="auto"/>
              <w:jc w:val="center"/>
              <w:rPr>
                <w:color w:val="000000"/>
                <w:sz w:val="18"/>
                <w:szCs w:val="18"/>
              </w:rPr>
            </w:pPr>
            <w:r>
              <w:rPr>
                <w:color w:val="000000"/>
                <w:sz w:val="18"/>
                <w:szCs w:val="18"/>
              </w:rPr>
              <w:t>0,0000</w:t>
            </w:r>
          </w:p>
        </w:tc>
        <w:tc>
          <w:tcPr>
            <w:tcW w:w="639" w:type="pct"/>
            <w:shd w:val="clear" w:color="auto" w:fill="FFFFFF" w:themeFill="background1"/>
            <w:vAlign w:val="center"/>
          </w:tcPr>
          <w:p w14:paraId="7F5DE4F0" w14:textId="5F500FC4" w:rsidR="00466441" w:rsidRDefault="00466441" w:rsidP="00466441">
            <w:pPr>
              <w:spacing w:after="0" w:line="240" w:lineRule="auto"/>
              <w:jc w:val="center"/>
              <w:rPr>
                <w:color w:val="000000"/>
                <w:sz w:val="18"/>
                <w:szCs w:val="18"/>
              </w:rPr>
            </w:pPr>
            <w:r>
              <w:rPr>
                <w:color w:val="000000"/>
                <w:sz w:val="18"/>
                <w:szCs w:val="18"/>
              </w:rPr>
              <w:t>0,0000</w:t>
            </w:r>
          </w:p>
        </w:tc>
      </w:tr>
      <w:tr w:rsidR="00466441" w:rsidRPr="00FA1A10" w14:paraId="43409BC6" w14:textId="77777777" w:rsidTr="00005B2F">
        <w:trPr>
          <w:trHeight w:val="20"/>
        </w:trPr>
        <w:tc>
          <w:tcPr>
            <w:tcW w:w="1506" w:type="pct"/>
            <w:shd w:val="clear" w:color="auto" w:fill="FFFFFF" w:themeFill="background1"/>
            <w:vAlign w:val="center"/>
          </w:tcPr>
          <w:p w14:paraId="2D599B90" w14:textId="77777777" w:rsidR="00466441" w:rsidRPr="00FA1A10" w:rsidRDefault="00466441" w:rsidP="00466441">
            <w:pPr>
              <w:spacing w:after="0"/>
              <w:rPr>
                <w:rFonts w:cs="Times New Roman"/>
                <w:bCs/>
                <w:color w:val="000000"/>
                <w:sz w:val="20"/>
                <w:szCs w:val="20"/>
              </w:rPr>
            </w:pPr>
            <w:r w:rsidRPr="00FA1A10">
              <w:rPr>
                <w:color w:val="000000"/>
                <w:sz w:val="18"/>
                <w:szCs w:val="18"/>
              </w:rPr>
              <w:t>Объем аварийной подпитки (химически не обработанной и не деаэрированной водой)</w:t>
            </w:r>
          </w:p>
        </w:tc>
        <w:tc>
          <w:tcPr>
            <w:tcW w:w="298" w:type="pct"/>
            <w:shd w:val="clear" w:color="auto" w:fill="FFFFFF" w:themeFill="background1"/>
            <w:vAlign w:val="center"/>
          </w:tcPr>
          <w:p w14:paraId="61B19E81"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тонн/ч</w:t>
            </w:r>
          </w:p>
        </w:tc>
        <w:tc>
          <w:tcPr>
            <w:tcW w:w="639" w:type="pct"/>
            <w:shd w:val="clear" w:color="auto" w:fill="FFFFFF" w:themeFill="background1"/>
            <w:noWrap/>
            <w:vAlign w:val="center"/>
          </w:tcPr>
          <w:p w14:paraId="761AA7BB" w14:textId="18954987" w:rsidR="00466441" w:rsidRDefault="00466441" w:rsidP="00466441">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77A1AE36" w14:textId="5368E938" w:rsidR="00466441" w:rsidRDefault="00466441" w:rsidP="00466441">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10A5426F" w14:textId="77777777" w:rsidR="00466441" w:rsidRDefault="00466441" w:rsidP="00466441">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2EF256B2" w14:textId="77777777" w:rsidR="00466441" w:rsidRDefault="00466441" w:rsidP="00466441">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21F4B140" w14:textId="77777777" w:rsidR="00466441" w:rsidRDefault="00466441" w:rsidP="00466441">
            <w:pPr>
              <w:spacing w:after="0" w:line="240" w:lineRule="auto"/>
              <w:jc w:val="center"/>
            </w:pPr>
            <w:r w:rsidRPr="005742B2">
              <w:rPr>
                <w:color w:val="000000"/>
                <w:sz w:val="18"/>
                <w:szCs w:val="18"/>
              </w:rPr>
              <w:t>––</w:t>
            </w:r>
          </w:p>
        </w:tc>
      </w:tr>
      <w:tr w:rsidR="00466441" w:rsidRPr="00FA1A10" w14:paraId="30334839" w14:textId="77777777" w:rsidTr="00005B2F">
        <w:trPr>
          <w:trHeight w:val="20"/>
        </w:trPr>
        <w:tc>
          <w:tcPr>
            <w:tcW w:w="1506" w:type="pct"/>
            <w:shd w:val="clear" w:color="auto" w:fill="FFFFFF" w:themeFill="background1"/>
            <w:vAlign w:val="center"/>
          </w:tcPr>
          <w:p w14:paraId="20A4C543" w14:textId="77777777" w:rsidR="00466441" w:rsidRPr="00FA1A10" w:rsidRDefault="00466441" w:rsidP="00466441">
            <w:pPr>
              <w:spacing w:after="0"/>
              <w:rPr>
                <w:rFonts w:cs="Times New Roman"/>
                <w:bCs/>
                <w:color w:val="000000"/>
                <w:sz w:val="20"/>
                <w:szCs w:val="20"/>
              </w:rPr>
            </w:pPr>
            <w:r w:rsidRPr="00FA1A10">
              <w:rPr>
                <w:color w:val="000000"/>
                <w:sz w:val="18"/>
                <w:szCs w:val="18"/>
              </w:rPr>
              <w:t>Резерв(+)/дефицит(-) ВПУ</w:t>
            </w:r>
          </w:p>
        </w:tc>
        <w:tc>
          <w:tcPr>
            <w:tcW w:w="298" w:type="pct"/>
            <w:shd w:val="clear" w:color="auto" w:fill="FFFFFF" w:themeFill="background1"/>
            <w:vAlign w:val="center"/>
          </w:tcPr>
          <w:p w14:paraId="6C305602"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тонн/ч</w:t>
            </w:r>
          </w:p>
        </w:tc>
        <w:tc>
          <w:tcPr>
            <w:tcW w:w="639" w:type="pct"/>
            <w:shd w:val="clear" w:color="auto" w:fill="FFFFFF" w:themeFill="background1"/>
            <w:noWrap/>
            <w:vAlign w:val="center"/>
          </w:tcPr>
          <w:p w14:paraId="15606D2F" w14:textId="1C926D25" w:rsidR="00466441" w:rsidRDefault="00466441" w:rsidP="00466441">
            <w:pPr>
              <w:spacing w:after="0" w:line="240" w:lineRule="auto"/>
              <w:jc w:val="center"/>
              <w:rPr>
                <w:color w:val="000000"/>
                <w:sz w:val="18"/>
                <w:szCs w:val="18"/>
              </w:rPr>
            </w:pPr>
            <w:r>
              <w:rPr>
                <w:color w:val="000000"/>
                <w:sz w:val="18"/>
                <w:szCs w:val="18"/>
              </w:rPr>
              <w:t>36,3954</w:t>
            </w:r>
          </w:p>
        </w:tc>
        <w:tc>
          <w:tcPr>
            <w:tcW w:w="639" w:type="pct"/>
            <w:shd w:val="clear" w:color="auto" w:fill="FFFFFF" w:themeFill="background1"/>
            <w:vAlign w:val="center"/>
          </w:tcPr>
          <w:p w14:paraId="2F4971A0" w14:textId="1BFCB7B8" w:rsidR="00466441" w:rsidRDefault="00466441" w:rsidP="00466441">
            <w:pPr>
              <w:spacing w:after="0" w:line="240" w:lineRule="auto"/>
              <w:jc w:val="center"/>
              <w:rPr>
                <w:color w:val="000000"/>
                <w:sz w:val="18"/>
                <w:szCs w:val="18"/>
              </w:rPr>
            </w:pPr>
            <w:r>
              <w:rPr>
                <w:color w:val="000000"/>
                <w:sz w:val="18"/>
                <w:szCs w:val="18"/>
              </w:rPr>
              <w:t>18,5563</w:t>
            </w:r>
          </w:p>
        </w:tc>
        <w:tc>
          <w:tcPr>
            <w:tcW w:w="639" w:type="pct"/>
            <w:shd w:val="clear" w:color="auto" w:fill="FFFFFF" w:themeFill="background1"/>
            <w:vAlign w:val="center"/>
          </w:tcPr>
          <w:p w14:paraId="2F98E0E4" w14:textId="77777777" w:rsidR="00466441" w:rsidRDefault="00466441" w:rsidP="00466441">
            <w:pPr>
              <w:spacing w:after="0" w:line="240" w:lineRule="auto"/>
              <w:jc w:val="center"/>
            </w:pPr>
            <w:r w:rsidRPr="0089774A">
              <w:rPr>
                <w:color w:val="000000"/>
                <w:sz w:val="18"/>
                <w:szCs w:val="18"/>
              </w:rPr>
              <w:t>––</w:t>
            </w:r>
          </w:p>
        </w:tc>
        <w:tc>
          <w:tcPr>
            <w:tcW w:w="639" w:type="pct"/>
            <w:shd w:val="clear" w:color="auto" w:fill="FFFFFF" w:themeFill="background1"/>
            <w:vAlign w:val="center"/>
          </w:tcPr>
          <w:p w14:paraId="16F85589" w14:textId="77777777" w:rsidR="00466441" w:rsidRDefault="00466441" w:rsidP="00466441">
            <w:pPr>
              <w:spacing w:after="0" w:line="240" w:lineRule="auto"/>
              <w:jc w:val="center"/>
            </w:pPr>
            <w:r w:rsidRPr="0089774A">
              <w:rPr>
                <w:color w:val="000000"/>
                <w:sz w:val="18"/>
                <w:szCs w:val="18"/>
              </w:rPr>
              <w:t>––</w:t>
            </w:r>
          </w:p>
        </w:tc>
        <w:tc>
          <w:tcPr>
            <w:tcW w:w="639" w:type="pct"/>
            <w:shd w:val="clear" w:color="auto" w:fill="FFFFFF" w:themeFill="background1"/>
            <w:vAlign w:val="center"/>
          </w:tcPr>
          <w:p w14:paraId="4FF61FEB" w14:textId="77777777" w:rsidR="00466441" w:rsidRDefault="00466441" w:rsidP="00466441">
            <w:pPr>
              <w:spacing w:after="0" w:line="240" w:lineRule="auto"/>
              <w:jc w:val="center"/>
            </w:pPr>
            <w:r w:rsidRPr="0089774A">
              <w:rPr>
                <w:color w:val="000000"/>
                <w:sz w:val="18"/>
                <w:szCs w:val="18"/>
              </w:rPr>
              <w:t>––</w:t>
            </w:r>
          </w:p>
        </w:tc>
      </w:tr>
      <w:tr w:rsidR="00466441" w:rsidRPr="00FA1A10" w14:paraId="2416AABC" w14:textId="77777777" w:rsidTr="00005B2F">
        <w:trPr>
          <w:trHeight w:val="20"/>
        </w:trPr>
        <w:tc>
          <w:tcPr>
            <w:tcW w:w="1506" w:type="pct"/>
            <w:shd w:val="clear" w:color="auto" w:fill="FFFFFF" w:themeFill="background1"/>
            <w:vAlign w:val="center"/>
          </w:tcPr>
          <w:p w14:paraId="3A6681FB" w14:textId="77777777" w:rsidR="00466441" w:rsidRPr="00FA1A10" w:rsidRDefault="00466441" w:rsidP="00466441">
            <w:pPr>
              <w:spacing w:after="0"/>
              <w:rPr>
                <w:rFonts w:cs="Times New Roman"/>
                <w:bCs/>
                <w:color w:val="000000"/>
                <w:sz w:val="20"/>
                <w:szCs w:val="20"/>
              </w:rPr>
            </w:pPr>
            <w:r w:rsidRPr="00FA1A10">
              <w:rPr>
                <w:color w:val="000000"/>
                <w:sz w:val="18"/>
                <w:szCs w:val="18"/>
              </w:rPr>
              <w:t>Доля резерва</w:t>
            </w:r>
          </w:p>
        </w:tc>
        <w:tc>
          <w:tcPr>
            <w:tcW w:w="298" w:type="pct"/>
            <w:shd w:val="clear" w:color="auto" w:fill="FFFFFF" w:themeFill="background1"/>
            <w:vAlign w:val="center"/>
          </w:tcPr>
          <w:p w14:paraId="09955AC5"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w:t>
            </w:r>
          </w:p>
        </w:tc>
        <w:tc>
          <w:tcPr>
            <w:tcW w:w="639" w:type="pct"/>
            <w:shd w:val="clear" w:color="auto" w:fill="FFFFFF" w:themeFill="background1"/>
            <w:noWrap/>
            <w:vAlign w:val="center"/>
          </w:tcPr>
          <w:p w14:paraId="41C7F036" w14:textId="3871D4C5" w:rsidR="00466441" w:rsidRDefault="00466441" w:rsidP="00466441">
            <w:pPr>
              <w:spacing w:after="0" w:line="240" w:lineRule="auto"/>
              <w:jc w:val="center"/>
              <w:rPr>
                <w:color w:val="000000"/>
                <w:sz w:val="18"/>
                <w:szCs w:val="18"/>
              </w:rPr>
            </w:pPr>
            <w:r>
              <w:rPr>
                <w:color w:val="000000"/>
                <w:sz w:val="18"/>
                <w:szCs w:val="18"/>
              </w:rPr>
              <w:t>90,99</w:t>
            </w:r>
          </w:p>
        </w:tc>
        <w:tc>
          <w:tcPr>
            <w:tcW w:w="639" w:type="pct"/>
            <w:shd w:val="clear" w:color="auto" w:fill="FFFFFF" w:themeFill="background1"/>
            <w:vAlign w:val="center"/>
          </w:tcPr>
          <w:p w14:paraId="2E572DBF" w14:textId="4920D3D4" w:rsidR="00466441" w:rsidRDefault="00466441" w:rsidP="00466441">
            <w:pPr>
              <w:spacing w:after="0" w:line="240" w:lineRule="auto"/>
              <w:jc w:val="center"/>
              <w:rPr>
                <w:color w:val="000000"/>
                <w:sz w:val="18"/>
                <w:szCs w:val="18"/>
              </w:rPr>
            </w:pPr>
            <w:r>
              <w:rPr>
                <w:color w:val="000000"/>
                <w:sz w:val="18"/>
                <w:szCs w:val="18"/>
              </w:rPr>
              <w:t>92,78</w:t>
            </w:r>
          </w:p>
        </w:tc>
        <w:tc>
          <w:tcPr>
            <w:tcW w:w="639" w:type="pct"/>
            <w:shd w:val="clear" w:color="auto" w:fill="FFFFFF" w:themeFill="background1"/>
            <w:vAlign w:val="center"/>
          </w:tcPr>
          <w:p w14:paraId="6182C1F7" w14:textId="77777777" w:rsidR="00466441" w:rsidRDefault="00466441" w:rsidP="00466441">
            <w:pPr>
              <w:spacing w:after="0" w:line="240" w:lineRule="auto"/>
              <w:jc w:val="center"/>
            </w:pPr>
            <w:r w:rsidRPr="0089774A">
              <w:rPr>
                <w:color w:val="000000"/>
                <w:sz w:val="18"/>
                <w:szCs w:val="18"/>
              </w:rPr>
              <w:t>––</w:t>
            </w:r>
          </w:p>
        </w:tc>
        <w:tc>
          <w:tcPr>
            <w:tcW w:w="639" w:type="pct"/>
            <w:shd w:val="clear" w:color="auto" w:fill="FFFFFF" w:themeFill="background1"/>
            <w:vAlign w:val="center"/>
          </w:tcPr>
          <w:p w14:paraId="705808CE" w14:textId="77777777" w:rsidR="00466441" w:rsidRDefault="00466441" w:rsidP="00466441">
            <w:pPr>
              <w:spacing w:after="0" w:line="240" w:lineRule="auto"/>
              <w:jc w:val="center"/>
            </w:pPr>
            <w:r w:rsidRPr="0089774A">
              <w:rPr>
                <w:color w:val="000000"/>
                <w:sz w:val="18"/>
                <w:szCs w:val="18"/>
              </w:rPr>
              <w:t>––</w:t>
            </w:r>
          </w:p>
        </w:tc>
        <w:tc>
          <w:tcPr>
            <w:tcW w:w="639" w:type="pct"/>
            <w:shd w:val="clear" w:color="auto" w:fill="FFFFFF" w:themeFill="background1"/>
            <w:vAlign w:val="center"/>
          </w:tcPr>
          <w:p w14:paraId="7C56AC23" w14:textId="77777777" w:rsidR="00466441" w:rsidRDefault="00466441" w:rsidP="00466441">
            <w:pPr>
              <w:spacing w:after="0" w:line="240" w:lineRule="auto"/>
              <w:jc w:val="center"/>
            </w:pPr>
            <w:r w:rsidRPr="0089774A">
              <w:rPr>
                <w:color w:val="000000"/>
                <w:sz w:val="18"/>
                <w:szCs w:val="18"/>
              </w:rPr>
              <w:t>––</w:t>
            </w:r>
          </w:p>
        </w:tc>
      </w:tr>
    </w:tbl>
    <w:p w14:paraId="14A0B70E" w14:textId="77777777" w:rsidR="00D97FF7" w:rsidRPr="00FA1A10" w:rsidRDefault="00D97FF7" w:rsidP="00FA1A10"/>
    <w:p w14:paraId="749B55DF" w14:textId="6795005D" w:rsidR="00005B2F" w:rsidRPr="00FA1A10" w:rsidRDefault="00005B2F" w:rsidP="00005B2F">
      <w:pPr>
        <w:pStyle w:val="affff0"/>
        <w:keepNext/>
      </w:pPr>
      <w:r w:rsidRPr="00FA1A10">
        <w:t xml:space="preserve">Таблица </w:t>
      </w:r>
      <w:r w:rsidRPr="00FA1A10">
        <w:fldChar w:fldCharType="begin"/>
      </w:r>
      <w:r w:rsidRPr="00FA1A10">
        <w:instrText xml:space="preserve"> SEQ Таблица \* ARABIC </w:instrText>
      </w:r>
      <w:r w:rsidRPr="00FA1A10">
        <w:fldChar w:fldCharType="separate"/>
      </w:r>
      <w:r w:rsidR="006E4D8E">
        <w:t>20</w:t>
      </w:r>
      <w:r w:rsidRPr="00FA1A10">
        <w:fldChar w:fldCharType="end"/>
      </w:r>
      <w:r w:rsidRPr="00FA1A10">
        <w:t xml:space="preserve"> – Балансы теплоносителя на источниках </w:t>
      </w:r>
      <w:r>
        <w:t>Муниципального образования «Город Свободный»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4386"/>
        <w:gridCol w:w="869"/>
        <w:gridCol w:w="1861"/>
        <w:gridCol w:w="1861"/>
        <w:gridCol w:w="1861"/>
        <w:gridCol w:w="1861"/>
        <w:gridCol w:w="1861"/>
      </w:tblGrid>
      <w:tr w:rsidR="00005B2F" w:rsidRPr="00FA1A10" w14:paraId="360CA7C7" w14:textId="77777777" w:rsidTr="00005B2F">
        <w:trPr>
          <w:trHeight w:val="20"/>
          <w:tblHeader/>
        </w:trPr>
        <w:tc>
          <w:tcPr>
            <w:tcW w:w="1506" w:type="pct"/>
            <w:shd w:val="clear" w:color="auto" w:fill="FFFFFF" w:themeFill="background1"/>
            <w:vAlign w:val="center"/>
          </w:tcPr>
          <w:p w14:paraId="063A3849" w14:textId="77777777" w:rsidR="00005B2F" w:rsidRPr="00005B2F" w:rsidRDefault="00005B2F" w:rsidP="00005B2F">
            <w:pPr>
              <w:spacing w:after="0" w:line="276" w:lineRule="auto"/>
              <w:jc w:val="center"/>
              <w:rPr>
                <w:rFonts w:eastAsia="Times New Roman" w:cs="Times New Roman"/>
                <w:b/>
                <w:bCs/>
                <w:color w:val="000000"/>
                <w:sz w:val="20"/>
                <w:szCs w:val="20"/>
                <w:lang w:eastAsia="ru-RU"/>
              </w:rPr>
            </w:pPr>
            <w:r w:rsidRPr="00005B2F">
              <w:rPr>
                <w:rFonts w:eastAsia="Times New Roman" w:cs="Times New Roman"/>
                <w:b/>
                <w:bCs/>
                <w:color w:val="000000"/>
                <w:sz w:val="20"/>
                <w:szCs w:val="20"/>
                <w:lang w:eastAsia="ru-RU"/>
              </w:rPr>
              <w:t>Наименование параметра</w:t>
            </w:r>
          </w:p>
        </w:tc>
        <w:tc>
          <w:tcPr>
            <w:tcW w:w="298" w:type="pct"/>
            <w:shd w:val="clear" w:color="auto" w:fill="FFFFFF" w:themeFill="background1"/>
            <w:vAlign w:val="center"/>
          </w:tcPr>
          <w:p w14:paraId="028E0E22" w14:textId="77777777" w:rsidR="00005B2F" w:rsidRPr="00005B2F" w:rsidRDefault="00005B2F" w:rsidP="00005B2F">
            <w:pPr>
              <w:spacing w:after="0" w:line="276" w:lineRule="auto"/>
              <w:jc w:val="center"/>
              <w:rPr>
                <w:rFonts w:eastAsia="Times New Roman" w:cs="Times New Roman"/>
                <w:b/>
                <w:bCs/>
                <w:color w:val="000000"/>
                <w:sz w:val="20"/>
                <w:szCs w:val="20"/>
                <w:lang w:eastAsia="ru-RU"/>
              </w:rPr>
            </w:pPr>
            <w:r w:rsidRPr="00005B2F">
              <w:rPr>
                <w:rFonts w:eastAsia="Times New Roman" w:cs="Times New Roman"/>
                <w:b/>
                <w:bCs/>
                <w:color w:val="000000"/>
                <w:sz w:val="20"/>
                <w:szCs w:val="20"/>
                <w:lang w:eastAsia="ru-RU"/>
              </w:rPr>
              <w:t>Ед. изм.</w:t>
            </w:r>
          </w:p>
        </w:tc>
        <w:tc>
          <w:tcPr>
            <w:tcW w:w="639" w:type="pct"/>
            <w:shd w:val="clear" w:color="auto" w:fill="FFFFFF" w:themeFill="background1"/>
            <w:noWrap/>
            <w:vAlign w:val="center"/>
          </w:tcPr>
          <w:p w14:paraId="1EC0D804" w14:textId="77777777" w:rsidR="00005B2F" w:rsidRPr="00005B2F" w:rsidRDefault="00005B2F" w:rsidP="00005B2F">
            <w:pPr>
              <w:spacing w:after="0" w:line="276" w:lineRule="auto"/>
              <w:jc w:val="center"/>
              <w:rPr>
                <w:rFonts w:eastAsia="Times New Roman" w:cs="Times New Roman"/>
                <w:b/>
                <w:bCs/>
                <w:color w:val="000000"/>
                <w:sz w:val="20"/>
                <w:szCs w:val="20"/>
                <w:lang w:eastAsia="ru-RU"/>
              </w:rPr>
            </w:pPr>
            <w:r w:rsidRPr="00005B2F">
              <w:rPr>
                <w:rFonts w:eastAsia="Times New Roman" w:cs="Times New Roman"/>
                <w:b/>
                <w:bCs/>
                <w:color w:val="000000"/>
                <w:sz w:val="20"/>
                <w:szCs w:val="20"/>
                <w:lang w:eastAsia="ru-RU"/>
              </w:rPr>
              <w:t>Котельная 315 кв. 12 интернат ул. Комсомольская, 122</w:t>
            </w:r>
          </w:p>
        </w:tc>
        <w:tc>
          <w:tcPr>
            <w:tcW w:w="639" w:type="pct"/>
            <w:shd w:val="clear" w:color="auto" w:fill="FFFFFF" w:themeFill="background1"/>
            <w:vAlign w:val="center"/>
          </w:tcPr>
          <w:p w14:paraId="672BC4A1" w14:textId="77777777" w:rsidR="00005B2F" w:rsidRPr="00005B2F" w:rsidRDefault="00005B2F" w:rsidP="00005B2F">
            <w:pPr>
              <w:spacing w:after="0" w:line="276" w:lineRule="auto"/>
              <w:jc w:val="center"/>
              <w:rPr>
                <w:rFonts w:eastAsia="Times New Roman" w:cs="Times New Roman"/>
                <w:b/>
                <w:bCs/>
                <w:color w:val="000000"/>
                <w:sz w:val="20"/>
                <w:szCs w:val="20"/>
                <w:lang w:eastAsia="ru-RU"/>
              </w:rPr>
            </w:pPr>
            <w:r w:rsidRPr="00005B2F">
              <w:rPr>
                <w:rFonts w:eastAsia="Times New Roman" w:cs="Times New Roman"/>
                <w:b/>
                <w:bCs/>
                <w:color w:val="000000"/>
                <w:sz w:val="20"/>
                <w:szCs w:val="20"/>
                <w:lang w:eastAsia="ru-RU"/>
              </w:rPr>
              <w:t>Котельная Автобаза ул. Лермонтова, 111</w:t>
            </w:r>
          </w:p>
        </w:tc>
        <w:tc>
          <w:tcPr>
            <w:tcW w:w="639" w:type="pct"/>
            <w:shd w:val="clear" w:color="auto" w:fill="FFFFFF" w:themeFill="background1"/>
            <w:vAlign w:val="center"/>
          </w:tcPr>
          <w:p w14:paraId="152347A8" w14:textId="77777777" w:rsidR="00005B2F" w:rsidRPr="00005B2F" w:rsidRDefault="00005B2F" w:rsidP="00005B2F">
            <w:pPr>
              <w:spacing w:after="0" w:line="276" w:lineRule="auto"/>
              <w:jc w:val="center"/>
              <w:rPr>
                <w:rFonts w:eastAsia="Times New Roman" w:cs="Times New Roman"/>
                <w:b/>
                <w:bCs/>
                <w:color w:val="000000"/>
                <w:sz w:val="20"/>
                <w:szCs w:val="20"/>
                <w:lang w:eastAsia="ru-RU"/>
              </w:rPr>
            </w:pPr>
            <w:r w:rsidRPr="00005B2F">
              <w:rPr>
                <w:rFonts w:eastAsia="Times New Roman" w:cs="Times New Roman"/>
                <w:b/>
                <w:bCs/>
                <w:color w:val="000000"/>
                <w:sz w:val="20"/>
                <w:szCs w:val="20"/>
                <w:lang w:eastAsia="ru-RU"/>
              </w:rPr>
              <w:t>Котельная 418 "В" кв.(РЭБ) ул. Большая 42/1</w:t>
            </w:r>
          </w:p>
        </w:tc>
        <w:tc>
          <w:tcPr>
            <w:tcW w:w="639" w:type="pct"/>
            <w:shd w:val="clear" w:color="auto" w:fill="FFFFFF" w:themeFill="background1"/>
            <w:vAlign w:val="center"/>
          </w:tcPr>
          <w:p w14:paraId="0580B27B" w14:textId="77777777" w:rsidR="00005B2F" w:rsidRPr="00005B2F" w:rsidRDefault="00E4797F" w:rsidP="00005B2F">
            <w:pPr>
              <w:spacing w:after="0" w:line="276" w:lineRule="auto"/>
              <w:jc w:val="center"/>
              <w:rPr>
                <w:rFonts w:eastAsia="Times New Roman" w:cs="Times New Roman"/>
                <w:b/>
                <w:bCs/>
                <w:color w:val="000000"/>
                <w:sz w:val="20"/>
                <w:szCs w:val="20"/>
                <w:lang w:eastAsia="ru-RU"/>
              </w:rPr>
            </w:pPr>
            <w:r w:rsidRPr="00E4797F">
              <w:rPr>
                <w:rFonts w:eastAsia="Times New Roman" w:cs="Times New Roman"/>
                <w:b/>
                <w:bCs/>
                <w:color w:val="000000"/>
                <w:sz w:val="20"/>
                <w:szCs w:val="20"/>
                <w:lang w:eastAsia="ru-RU"/>
              </w:rPr>
              <w:t>Котельная 369 кв. ул. Шатковского, 2</w:t>
            </w:r>
          </w:p>
        </w:tc>
        <w:tc>
          <w:tcPr>
            <w:tcW w:w="639" w:type="pct"/>
            <w:shd w:val="clear" w:color="auto" w:fill="FFFFFF" w:themeFill="background1"/>
            <w:vAlign w:val="center"/>
          </w:tcPr>
          <w:p w14:paraId="354BBFDF" w14:textId="77777777" w:rsidR="00005B2F" w:rsidRPr="00005B2F" w:rsidRDefault="00E4797F" w:rsidP="00005B2F">
            <w:pPr>
              <w:spacing w:after="0" w:line="276" w:lineRule="auto"/>
              <w:jc w:val="center"/>
              <w:rPr>
                <w:rFonts w:eastAsia="Times New Roman" w:cs="Times New Roman"/>
                <w:b/>
                <w:bCs/>
                <w:color w:val="000000"/>
                <w:sz w:val="20"/>
                <w:szCs w:val="20"/>
                <w:lang w:eastAsia="ru-RU"/>
              </w:rPr>
            </w:pPr>
            <w:r w:rsidRPr="00E4797F">
              <w:rPr>
                <w:rFonts w:eastAsia="Times New Roman" w:cs="Times New Roman"/>
                <w:b/>
                <w:bCs/>
                <w:color w:val="000000"/>
                <w:sz w:val="20"/>
                <w:szCs w:val="20"/>
                <w:lang w:eastAsia="ru-RU"/>
              </w:rPr>
              <w:t>Котельная 372 кв. ул. Ленина 13/1</w:t>
            </w:r>
          </w:p>
        </w:tc>
      </w:tr>
      <w:tr w:rsidR="00005B2F" w:rsidRPr="00FA1A10" w14:paraId="420D5EBA" w14:textId="77777777" w:rsidTr="00005B2F">
        <w:trPr>
          <w:trHeight w:val="20"/>
        </w:trPr>
        <w:tc>
          <w:tcPr>
            <w:tcW w:w="1506" w:type="pct"/>
            <w:shd w:val="clear" w:color="auto" w:fill="FFFFFF" w:themeFill="background1"/>
            <w:vAlign w:val="center"/>
          </w:tcPr>
          <w:p w14:paraId="1E8D4800" w14:textId="77777777" w:rsidR="00005B2F" w:rsidRPr="00FA1A10" w:rsidRDefault="00005B2F" w:rsidP="00005B2F">
            <w:pPr>
              <w:spacing w:after="0"/>
              <w:rPr>
                <w:rFonts w:cs="Times New Roman"/>
                <w:bCs/>
                <w:color w:val="000000"/>
                <w:sz w:val="20"/>
                <w:szCs w:val="20"/>
              </w:rPr>
            </w:pPr>
            <w:r w:rsidRPr="00FA1A10">
              <w:rPr>
                <w:color w:val="000000"/>
                <w:sz w:val="18"/>
                <w:szCs w:val="18"/>
              </w:rPr>
              <w:t>Располагаемая производительность ВПУ</w:t>
            </w:r>
          </w:p>
        </w:tc>
        <w:tc>
          <w:tcPr>
            <w:tcW w:w="298" w:type="pct"/>
            <w:shd w:val="clear" w:color="auto" w:fill="FFFFFF" w:themeFill="background1"/>
            <w:vAlign w:val="center"/>
          </w:tcPr>
          <w:p w14:paraId="2D0FDF26" w14:textId="77777777" w:rsidR="00005B2F" w:rsidRPr="00FA1A10" w:rsidRDefault="00005B2F" w:rsidP="00005B2F">
            <w:pPr>
              <w:spacing w:after="0"/>
              <w:jc w:val="center"/>
              <w:rPr>
                <w:rFonts w:cs="Times New Roman"/>
                <w:bCs/>
                <w:color w:val="000000"/>
                <w:sz w:val="20"/>
                <w:szCs w:val="20"/>
              </w:rPr>
            </w:pPr>
            <w:r w:rsidRPr="00FA1A10">
              <w:rPr>
                <w:color w:val="000000"/>
                <w:sz w:val="18"/>
                <w:szCs w:val="18"/>
              </w:rPr>
              <w:t>тонн/ч</w:t>
            </w:r>
          </w:p>
        </w:tc>
        <w:tc>
          <w:tcPr>
            <w:tcW w:w="639" w:type="pct"/>
            <w:shd w:val="clear" w:color="auto" w:fill="FFFFFF" w:themeFill="background1"/>
            <w:noWrap/>
            <w:vAlign w:val="center"/>
          </w:tcPr>
          <w:p w14:paraId="54F082A7"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29D1364F"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5A1D2EEB"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2C9DCC62"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3CB68B5E" w14:textId="77777777" w:rsidR="00005B2F" w:rsidRDefault="00005B2F" w:rsidP="00005B2F">
            <w:pPr>
              <w:spacing w:after="0" w:line="240" w:lineRule="auto"/>
              <w:jc w:val="center"/>
            </w:pPr>
            <w:r w:rsidRPr="009B2B6C">
              <w:rPr>
                <w:color w:val="000000"/>
                <w:sz w:val="18"/>
                <w:szCs w:val="18"/>
              </w:rPr>
              <w:t>––</w:t>
            </w:r>
          </w:p>
        </w:tc>
      </w:tr>
      <w:tr w:rsidR="00005B2F" w:rsidRPr="00FA1A10" w14:paraId="4E9FA94D" w14:textId="77777777" w:rsidTr="00005B2F">
        <w:trPr>
          <w:trHeight w:val="20"/>
        </w:trPr>
        <w:tc>
          <w:tcPr>
            <w:tcW w:w="1506" w:type="pct"/>
            <w:shd w:val="clear" w:color="auto" w:fill="FFFFFF" w:themeFill="background1"/>
            <w:vAlign w:val="center"/>
          </w:tcPr>
          <w:p w14:paraId="15F7EDA6" w14:textId="77777777" w:rsidR="00005B2F" w:rsidRPr="00FA1A10" w:rsidRDefault="00005B2F" w:rsidP="00005B2F">
            <w:pPr>
              <w:spacing w:after="0"/>
              <w:rPr>
                <w:rFonts w:cs="Times New Roman"/>
                <w:bCs/>
                <w:color w:val="000000"/>
                <w:sz w:val="20"/>
                <w:szCs w:val="20"/>
              </w:rPr>
            </w:pPr>
            <w:r w:rsidRPr="00FA1A10">
              <w:rPr>
                <w:color w:val="000000"/>
                <w:sz w:val="18"/>
                <w:szCs w:val="18"/>
              </w:rPr>
              <w:t>Срок службы</w:t>
            </w:r>
          </w:p>
        </w:tc>
        <w:tc>
          <w:tcPr>
            <w:tcW w:w="298" w:type="pct"/>
            <w:shd w:val="clear" w:color="auto" w:fill="FFFFFF" w:themeFill="background1"/>
            <w:vAlign w:val="center"/>
          </w:tcPr>
          <w:p w14:paraId="6364B83E" w14:textId="77777777" w:rsidR="00005B2F" w:rsidRPr="00FA1A10" w:rsidRDefault="00005B2F" w:rsidP="00005B2F">
            <w:pPr>
              <w:spacing w:after="0"/>
              <w:jc w:val="center"/>
              <w:rPr>
                <w:rFonts w:cs="Times New Roman"/>
                <w:bCs/>
                <w:color w:val="000000"/>
                <w:sz w:val="20"/>
                <w:szCs w:val="20"/>
              </w:rPr>
            </w:pPr>
            <w:r w:rsidRPr="00FA1A10">
              <w:rPr>
                <w:color w:val="000000"/>
                <w:sz w:val="18"/>
                <w:szCs w:val="18"/>
              </w:rPr>
              <w:t>лет</w:t>
            </w:r>
          </w:p>
        </w:tc>
        <w:tc>
          <w:tcPr>
            <w:tcW w:w="639" w:type="pct"/>
            <w:shd w:val="clear" w:color="auto" w:fill="FFFFFF" w:themeFill="background1"/>
            <w:noWrap/>
            <w:vAlign w:val="center"/>
          </w:tcPr>
          <w:p w14:paraId="29FD128B"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6CBD272D"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2F94CA88"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7A2A8D82"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4D83A6B7" w14:textId="77777777" w:rsidR="00005B2F" w:rsidRDefault="00005B2F" w:rsidP="00005B2F">
            <w:pPr>
              <w:spacing w:after="0" w:line="240" w:lineRule="auto"/>
              <w:jc w:val="center"/>
            </w:pPr>
            <w:r w:rsidRPr="009B2B6C">
              <w:rPr>
                <w:color w:val="000000"/>
                <w:sz w:val="18"/>
                <w:szCs w:val="18"/>
              </w:rPr>
              <w:t>––</w:t>
            </w:r>
          </w:p>
        </w:tc>
      </w:tr>
      <w:tr w:rsidR="00005B2F" w:rsidRPr="00FA1A10" w14:paraId="29A99363" w14:textId="77777777" w:rsidTr="00005B2F">
        <w:trPr>
          <w:trHeight w:val="20"/>
        </w:trPr>
        <w:tc>
          <w:tcPr>
            <w:tcW w:w="1506" w:type="pct"/>
            <w:shd w:val="clear" w:color="auto" w:fill="FFFFFF" w:themeFill="background1"/>
            <w:vAlign w:val="center"/>
          </w:tcPr>
          <w:p w14:paraId="5E2EBB40" w14:textId="77777777" w:rsidR="00005B2F" w:rsidRPr="00FA1A10" w:rsidRDefault="00005B2F" w:rsidP="00005B2F">
            <w:pPr>
              <w:spacing w:after="0"/>
              <w:rPr>
                <w:rFonts w:cs="Times New Roman"/>
                <w:bCs/>
                <w:color w:val="000000"/>
                <w:sz w:val="20"/>
                <w:szCs w:val="20"/>
              </w:rPr>
            </w:pPr>
            <w:r w:rsidRPr="00FA1A10">
              <w:rPr>
                <w:color w:val="000000"/>
                <w:sz w:val="18"/>
                <w:szCs w:val="18"/>
              </w:rPr>
              <w:t>Количество баков-аккумуляторов</w:t>
            </w:r>
            <w:r>
              <w:rPr>
                <w:color w:val="000000"/>
                <w:sz w:val="18"/>
                <w:szCs w:val="18"/>
              </w:rPr>
              <w:t xml:space="preserve"> </w:t>
            </w:r>
            <w:r w:rsidRPr="00FA1A10">
              <w:rPr>
                <w:color w:val="000000"/>
                <w:sz w:val="18"/>
                <w:szCs w:val="18"/>
              </w:rPr>
              <w:t>теплоносителя</w:t>
            </w:r>
          </w:p>
        </w:tc>
        <w:tc>
          <w:tcPr>
            <w:tcW w:w="298" w:type="pct"/>
            <w:shd w:val="clear" w:color="auto" w:fill="FFFFFF" w:themeFill="background1"/>
            <w:vAlign w:val="center"/>
          </w:tcPr>
          <w:p w14:paraId="41D25CA4" w14:textId="77777777" w:rsidR="00005B2F" w:rsidRPr="00FA1A10" w:rsidRDefault="00005B2F" w:rsidP="00005B2F">
            <w:pPr>
              <w:spacing w:after="0"/>
              <w:jc w:val="center"/>
              <w:rPr>
                <w:rFonts w:cs="Times New Roman"/>
                <w:bCs/>
                <w:color w:val="000000"/>
                <w:sz w:val="20"/>
                <w:szCs w:val="20"/>
              </w:rPr>
            </w:pPr>
            <w:r w:rsidRPr="00FA1A10">
              <w:rPr>
                <w:color w:val="000000"/>
                <w:sz w:val="18"/>
                <w:szCs w:val="18"/>
              </w:rPr>
              <w:t>Ед.</w:t>
            </w:r>
          </w:p>
        </w:tc>
        <w:tc>
          <w:tcPr>
            <w:tcW w:w="639" w:type="pct"/>
            <w:shd w:val="clear" w:color="auto" w:fill="FFFFFF" w:themeFill="background1"/>
            <w:noWrap/>
            <w:vAlign w:val="center"/>
          </w:tcPr>
          <w:p w14:paraId="3E38E9FA"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2874F2F7"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2999AAB9"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07374F81"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6FF1C899" w14:textId="77777777" w:rsidR="00005B2F" w:rsidRDefault="00005B2F" w:rsidP="00005B2F">
            <w:pPr>
              <w:spacing w:after="0" w:line="240" w:lineRule="auto"/>
              <w:jc w:val="center"/>
            </w:pPr>
            <w:r w:rsidRPr="009B2B6C">
              <w:rPr>
                <w:color w:val="000000"/>
                <w:sz w:val="18"/>
                <w:szCs w:val="18"/>
              </w:rPr>
              <w:t>––</w:t>
            </w:r>
          </w:p>
        </w:tc>
      </w:tr>
      <w:tr w:rsidR="00005B2F" w:rsidRPr="00FA1A10" w14:paraId="6167833A" w14:textId="77777777" w:rsidTr="00005B2F">
        <w:trPr>
          <w:trHeight w:val="20"/>
        </w:trPr>
        <w:tc>
          <w:tcPr>
            <w:tcW w:w="1506" w:type="pct"/>
            <w:shd w:val="clear" w:color="auto" w:fill="FFFFFF" w:themeFill="background1"/>
            <w:vAlign w:val="center"/>
          </w:tcPr>
          <w:p w14:paraId="698815E7" w14:textId="77777777" w:rsidR="00005B2F" w:rsidRPr="00FA1A10" w:rsidRDefault="00005B2F" w:rsidP="00005B2F">
            <w:pPr>
              <w:spacing w:after="0"/>
              <w:rPr>
                <w:rFonts w:cs="Times New Roman"/>
                <w:bCs/>
                <w:color w:val="000000"/>
                <w:sz w:val="20"/>
                <w:szCs w:val="20"/>
              </w:rPr>
            </w:pPr>
            <w:r w:rsidRPr="00FA1A10">
              <w:rPr>
                <w:color w:val="000000"/>
                <w:sz w:val="18"/>
                <w:szCs w:val="18"/>
              </w:rPr>
              <w:t>Общая емкость</w:t>
            </w:r>
            <w:r>
              <w:rPr>
                <w:color w:val="000000"/>
                <w:sz w:val="18"/>
                <w:szCs w:val="18"/>
              </w:rPr>
              <w:t xml:space="preserve"> </w:t>
            </w:r>
            <w:r w:rsidRPr="00FA1A10">
              <w:rPr>
                <w:color w:val="000000"/>
                <w:sz w:val="18"/>
                <w:szCs w:val="18"/>
              </w:rPr>
              <w:t>баков-аккумуляторов</w:t>
            </w:r>
          </w:p>
        </w:tc>
        <w:tc>
          <w:tcPr>
            <w:tcW w:w="298" w:type="pct"/>
            <w:shd w:val="clear" w:color="auto" w:fill="FFFFFF" w:themeFill="background1"/>
            <w:vAlign w:val="center"/>
          </w:tcPr>
          <w:p w14:paraId="24BD3010" w14:textId="77777777" w:rsidR="00005B2F" w:rsidRPr="00FA1A10" w:rsidRDefault="00005B2F" w:rsidP="00005B2F">
            <w:pPr>
              <w:spacing w:after="0"/>
              <w:jc w:val="center"/>
              <w:rPr>
                <w:rFonts w:cs="Times New Roman"/>
                <w:bCs/>
                <w:color w:val="000000"/>
                <w:sz w:val="20"/>
                <w:szCs w:val="20"/>
              </w:rPr>
            </w:pPr>
            <w:r w:rsidRPr="00FA1A10">
              <w:rPr>
                <w:color w:val="000000"/>
                <w:sz w:val="18"/>
                <w:szCs w:val="18"/>
              </w:rPr>
              <w:t>тыс. м³</w:t>
            </w:r>
          </w:p>
        </w:tc>
        <w:tc>
          <w:tcPr>
            <w:tcW w:w="639" w:type="pct"/>
            <w:shd w:val="clear" w:color="auto" w:fill="FFFFFF" w:themeFill="background1"/>
            <w:noWrap/>
            <w:vAlign w:val="center"/>
          </w:tcPr>
          <w:p w14:paraId="08E993EF"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03DCDB32"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4AD1B673"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6A5136D6"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48B1A082" w14:textId="77777777" w:rsidR="00005B2F" w:rsidRDefault="00005B2F" w:rsidP="00005B2F">
            <w:pPr>
              <w:spacing w:after="0" w:line="240" w:lineRule="auto"/>
              <w:jc w:val="center"/>
            </w:pPr>
            <w:r w:rsidRPr="009B2B6C">
              <w:rPr>
                <w:color w:val="000000"/>
                <w:sz w:val="18"/>
                <w:szCs w:val="18"/>
              </w:rPr>
              <w:t>––</w:t>
            </w:r>
          </w:p>
        </w:tc>
      </w:tr>
      <w:tr w:rsidR="00466441" w:rsidRPr="00FA1A10" w14:paraId="27A6CDF3" w14:textId="77777777" w:rsidTr="00005B2F">
        <w:trPr>
          <w:trHeight w:val="20"/>
        </w:trPr>
        <w:tc>
          <w:tcPr>
            <w:tcW w:w="1506" w:type="pct"/>
            <w:shd w:val="clear" w:color="auto" w:fill="FFFFFF" w:themeFill="background1"/>
            <w:vAlign w:val="center"/>
          </w:tcPr>
          <w:p w14:paraId="5B222667" w14:textId="77777777" w:rsidR="00466441" w:rsidRPr="00FA1A10" w:rsidRDefault="00466441" w:rsidP="00466441">
            <w:pPr>
              <w:spacing w:after="0"/>
              <w:rPr>
                <w:rFonts w:cs="Times New Roman"/>
                <w:bCs/>
                <w:color w:val="000000"/>
                <w:sz w:val="20"/>
                <w:szCs w:val="20"/>
              </w:rPr>
            </w:pPr>
            <w:r w:rsidRPr="00FA1A10">
              <w:rPr>
                <w:color w:val="000000"/>
                <w:sz w:val="18"/>
                <w:szCs w:val="18"/>
              </w:rPr>
              <w:t>Расчетный часовой расход для подпитки системы теплоснабжения</w:t>
            </w:r>
          </w:p>
        </w:tc>
        <w:tc>
          <w:tcPr>
            <w:tcW w:w="298" w:type="pct"/>
            <w:shd w:val="clear" w:color="auto" w:fill="FFFFFF" w:themeFill="background1"/>
            <w:vAlign w:val="center"/>
          </w:tcPr>
          <w:p w14:paraId="4828318F"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тонн/ч</w:t>
            </w:r>
          </w:p>
        </w:tc>
        <w:tc>
          <w:tcPr>
            <w:tcW w:w="639" w:type="pct"/>
            <w:shd w:val="clear" w:color="auto" w:fill="FFFFFF" w:themeFill="background1"/>
            <w:noWrap/>
            <w:vAlign w:val="center"/>
          </w:tcPr>
          <w:p w14:paraId="49020341" w14:textId="4E83E1D8" w:rsidR="00466441" w:rsidRDefault="00466441" w:rsidP="00466441">
            <w:pPr>
              <w:spacing w:after="0" w:line="240" w:lineRule="auto"/>
              <w:jc w:val="center"/>
              <w:rPr>
                <w:color w:val="000000"/>
                <w:sz w:val="18"/>
                <w:szCs w:val="18"/>
              </w:rPr>
            </w:pPr>
            <w:r>
              <w:rPr>
                <w:color w:val="000000"/>
                <w:sz w:val="18"/>
                <w:szCs w:val="18"/>
              </w:rPr>
              <w:t>0,0081</w:t>
            </w:r>
          </w:p>
        </w:tc>
        <w:tc>
          <w:tcPr>
            <w:tcW w:w="639" w:type="pct"/>
            <w:shd w:val="clear" w:color="auto" w:fill="FFFFFF" w:themeFill="background1"/>
            <w:vAlign w:val="center"/>
          </w:tcPr>
          <w:p w14:paraId="6D43B951" w14:textId="230D9BF3" w:rsidR="00466441" w:rsidRDefault="00466441" w:rsidP="00466441">
            <w:pPr>
              <w:spacing w:after="0" w:line="240" w:lineRule="auto"/>
              <w:jc w:val="center"/>
              <w:rPr>
                <w:color w:val="000000"/>
                <w:sz w:val="18"/>
                <w:szCs w:val="18"/>
              </w:rPr>
            </w:pPr>
            <w:r>
              <w:rPr>
                <w:color w:val="000000"/>
                <w:sz w:val="18"/>
                <w:szCs w:val="18"/>
              </w:rPr>
              <w:t>0,0003</w:t>
            </w:r>
          </w:p>
        </w:tc>
        <w:tc>
          <w:tcPr>
            <w:tcW w:w="639" w:type="pct"/>
            <w:shd w:val="clear" w:color="auto" w:fill="FFFFFF" w:themeFill="background1"/>
            <w:vAlign w:val="center"/>
          </w:tcPr>
          <w:p w14:paraId="5A29370F" w14:textId="2632C215" w:rsidR="00466441" w:rsidRDefault="00466441" w:rsidP="00466441">
            <w:pPr>
              <w:spacing w:after="0" w:line="240" w:lineRule="auto"/>
              <w:jc w:val="center"/>
              <w:rPr>
                <w:color w:val="000000"/>
                <w:sz w:val="18"/>
                <w:szCs w:val="18"/>
              </w:rPr>
            </w:pPr>
            <w:r>
              <w:rPr>
                <w:color w:val="000000"/>
                <w:sz w:val="18"/>
                <w:szCs w:val="18"/>
              </w:rPr>
              <w:t>0,1965</w:t>
            </w:r>
          </w:p>
        </w:tc>
        <w:tc>
          <w:tcPr>
            <w:tcW w:w="639" w:type="pct"/>
            <w:shd w:val="clear" w:color="auto" w:fill="FFFFFF" w:themeFill="background1"/>
            <w:vAlign w:val="center"/>
          </w:tcPr>
          <w:p w14:paraId="7A32242B" w14:textId="4229B98E" w:rsidR="00466441" w:rsidRDefault="00466441" w:rsidP="00466441">
            <w:pPr>
              <w:spacing w:after="0" w:line="240" w:lineRule="auto"/>
              <w:jc w:val="center"/>
              <w:rPr>
                <w:color w:val="000000"/>
                <w:sz w:val="18"/>
                <w:szCs w:val="18"/>
              </w:rPr>
            </w:pPr>
            <w:r>
              <w:rPr>
                <w:color w:val="000000"/>
                <w:sz w:val="18"/>
                <w:szCs w:val="18"/>
              </w:rPr>
              <w:t>1,7135</w:t>
            </w:r>
          </w:p>
        </w:tc>
        <w:tc>
          <w:tcPr>
            <w:tcW w:w="639" w:type="pct"/>
            <w:shd w:val="clear" w:color="auto" w:fill="FFFFFF" w:themeFill="background1"/>
            <w:vAlign w:val="center"/>
          </w:tcPr>
          <w:p w14:paraId="70A29123" w14:textId="5B3FC3C4" w:rsidR="00466441" w:rsidRDefault="00466441" w:rsidP="00466441">
            <w:pPr>
              <w:spacing w:after="0" w:line="240" w:lineRule="auto"/>
              <w:jc w:val="center"/>
              <w:rPr>
                <w:color w:val="000000"/>
                <w:sz w:val="18"/>
                <w:szCs w:val="18"/>
              </w:rPr>
            </w:pPr>
            <w:r>
              <w:rPr>
                <w:color w:val="000000"/>
                <w:sz w:val="18"/>
                <w:szCs w:val="18"/>
              </w:rPr>
              <w:t>2,4766</w:t>
            </w:r>
          </w:p>
        </w:tc>
      </w:tr>
      <w:tr w:rsidR="00466441" w:rsidRPr="00FA1A10" w14:paraId="614AF82E" w14:textId="77777777" w:rsidTr="00005B2F">
        <w:trPr>
          <w:trHeight w:val="20"/>
        </w:trPr>
        <w:tc>
          <w:tcPr>
            <w:tcW w:w="1506" w:type="pct"/>
            <w:shd w:val="clear" w:color="auto" w:fill="FFFFFF" w:themeFill="background1"/>
            <w:vAlign w:val="center"/>
          </w:tcPr>
          <w:p w14:paraId="45379BD9" w14:textId="77777777" w:rsidR="00466441" w:rsidRPr="00FA1A10" w:rsidRDefault="00466441" w:rsidP="00466441">
            <w:pPr>
              <w:spacing w:after="0"/>
              <w:rPr>
                <w:rFonts w:cs="Times New Roman"/>
                <w:bCs/>
                <w:color w:val="000000"/>
                <w:sz w:val="20"/>
                <w:szCs w:val="20"/>
              </w:rPr>
            </w:pPr>
            <w:r w:rsidRPr="00FA1A10">
              <w:rPr>
                <w:color w:val="000000"/>
                <w:sz w:val="18"/>
                <w:szCs w:val="18"/>
              </w:rPr>
              <w:t>Всего подпитка тепловой сети, в т.ч.:</w:t>
            </w:r>
          </w:p>
        </w:tc>
        <w:tc>
          <w:tcPr>
            <w:tcW w:w="298" w:type="pct"/>
            <w:shd w:val="clear" w:color="auto" w:fill="FFFFFF" w:themeFill="background1"/>
            <w:vAlign w:val="center"/>
          </w:tcPr>
          <w:p w14:paraId="0162B2FF"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тонн/ч</w:t>
            </w:r>
          </w:p>
        </w:tc>
        <w:tc>
          <w:tcPr>
            <w:tcW w:w="639" w:type="pct"/>
            <w:shd w:val="clear" w:color="auto" w:fill="FFFFFF" w:themeFill="background1"/>
            <w:noWrap/>
            <w:vAlign w:val="center"/>
          </w:tcPr>
          <w:p w14:paraId="427987F9" w14:textId="12EBE476" w:rsidR="00466441" w:rsidRDefault="00466441" w:rsidP="00466441">
            <w:pPr>
              <w:spacing w:after="0" w:line="240" w:lineRule="auto"/>
              <w:jc w:val="center"/>
              <w:rPr>
                <w:color w:val="000000"/>
                <w:sz w:val="18"/>
                <w:szCs w:val="18"/>
              </w:rPr>
            </w:pPr>
            <w:r>
              <w:rPr>
                <w:color w:val="000000"/>
                <w:sz w:val="18"/>
                <w:szCs w:val="18"/>
              </w:rPr>
              <w:t>0,0081</w:t>
            </w:r>
          </w:p>
        </w:tc>
        <w:tc>
          <w:tcPr>
            <w:tcW w:w="639" w:type="pct"/>
            <w:shd w:val="clear" w:color="auto" w:fill="FFFFFF" w:themeFill="background1"/>
            <w:vAlign w:val="center"/>
          </w:tcPr>
          <w:p w14:paraId="4B624329" w14:textId="01D0BBB6" w:rsidR="00466441" w:rsidRDefault="00466441" w:rsidP="00466441">
            <w:pPr>
              <w:spacing w:after="0" w:line="240" w:lineRule="auto"/>
              <w:jc w:val="center"/>
              <w:rPr>
                <w:color w:val="000000"/>
                <w:sz w:val="18"/>
                <w:szCs w:val="18"/>
              </w:rPr>
            </w:pPr>
            <w:r>
              <w:rPr>
                <w:color w:val="000000"/>
                <w:sz w:val="18"/>
                <w:szCs w:val="18"/>
              </w:rPr>
              <w:t>0,0003</w:t>
            </w:r>
          </w:p>
        </w:tc>
        <w:tc>
          <w:tcPr>
            <w:tcW w:w="639" w:type="pct"/>
            <w:shd w:val="clear" w:color="auto" w:fill="FFFFFF" w:themeFill="background1"/>
            <w:vAlign w:val="center"/>
          </w:tcPr>
          <w:p w14:paraId="13B749D3" w14:textId="01C08618" w:rsidR="00466441" w:rsidRDefault="00466441" w:rsidP="00466441">
            <w:pPr>
              <w:spacing w:after="0" w:line="240" w:lineRule="auto"/>
              <w:jc w:val="center"/>
              <w:rPr>
                <w:color w:val="000000"/>
                <w:sz w:val="18"/>
                <w:szCs w:val="18"/>
              </w:rPr>
            </w:pPr>
            <w:r>
              <w:rPr>
                <w:color w:val="000000"/>
                <w:sz w:val="18"/>
                <w:szCs w:val="18"/>
              </w:rPr>
              <w:t>0,1965</w:t>
            </w:r>
          </w:p>
        </w:tc>
        <w:tc>
          <w:tcPr>
            <w:tcW w:w="639" w:type="pct"/>
            <w:shd w:val="clear" w:color="auto" w:fill="FFFFFF" w:themeFill="background1"/>
            <w:vAlign w:val="center"/>
          </w:tcPr>
          <w:p w14:paraId="7997D387" w14:textId="4F2DB75C" w:rsidR="00466441" w:rsidRDefault="00466441" w:rsidP="00466441">
            <w:pPr>
              <w:spacing w:after="0" w:line="240" w:lineRule="auto"/>
              <w:jc w:val="center"/>
              <w:rPr>
                <w:color w:val="000000"/>
                <w:sz w:val="18"/>
                <w:szCs w:val="18"/>
              </w:rPr>
            </w:pPr>
            <w:r>
              <w:rPr>
                <w:color w:val="000000"/>
                <w:sz w:val="18"/>
                <w:szCs w:val="18"/>
              </w:rPr>
              <w:t>0,1712</w:t>
            </w:r>
          </w:p>
        </w:tc>
        <w:tc>
          <w:tcPr>
            <w:tcW w:w="639" w:type="pct"/>
            <w:shd w:val="clear" w:color="auto" w:fill="FFFFFF" w:themeFill="background1"/>
            <w:vAlign w:val="center"/>
          </w:tcPr>
          <w:p w14:paraId="509AE4DE" w14:textId="732FFB2D" w:rsidR="00466441" w:rsidRDefault="00466441" w:rsidP="00466441">
            <w:pPr>
              <w:spacing w:after="0" w:line="240" w:lineRule="auto"/>
              <w:jc w:val="center"/>
              <w:rPr>
                <w:color w:val="000000"/>
                <w:sz w:val="18"/>
                <w:szCs w:val="18"/>
              </w:rPr>
            </w:pPr>
            <w:r>
              <w:rPr>
                <w:color w:val="000000"/>
                <w:sz w:val="18"/>
                <w:szCs w:val="18"/>
              </w:rPr>
              <w:t>0,1712</w:t>
            </w:r>
          </w:p>
        </w:tc>
      </w:tr>
      <w:tr w:rsidR="00466441" w:rsidRPr="00FA1A10" w14:paraId="7862AFC3" w14:textId="77777777" w:rsidTr="00005B2F">
        <w:trPr>
          <w:trHeight w:val="20"/>
        </w:trPr>
        <w:tc>
          <w:tcPr>
            <w:tcW w:w="1506" w:type="pct"/>
            <w:shd w:val="clear" w:color="auto" w:fill="FFFFFF" w:themeFill="background1"/>
            <w:vAlign w:val="center"/>
          </w:tcPr>
          <w:p w14:paraId="141FED42" w14:textId="77777777" w:rsidR="00466441" w:rsidRPr="00FA1A10" w:rsidRDefault="00466441" w:rsidP="00466441">
            <w:pPr>
              <w:spacing w:after="0"/>
              <w:jc w:val="right"/>
              <w:rPr>
                <w:rFonts w:cs="Times New Roman"/>
                <w:bCs/>
                <w:color w:val="000000"/>
                <w:sz w:val="20"/>
                <w:szCs w:val="20"/>
              </w:rPr>
            </w:pPr>
            <w:r w:rsidRPr="00FA1A10">
              <w:rPr>
                <w:color w:val="000000"/>
                <w:sz w:val="18"/>
                <w:szCs w:val="18"/>
              </w:rPr>
              <w:t>нормативные утечки теплоносителя</w:t>
            </w:r>
          </w:p>
        </w:tc>
        <w:tc>
          <w:tcPr>
            <w:tcW w:w="298" w:type="pct"/>
            <w:shd w:val="clear" w:color="auto" w:fill="FFFFFF" w:themeFill="background1"/>
            <w:vAlign w:val="center"/>
          </w:tcPr>
          <w:p w14:paraId="27DDA9B6"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тонн/ч</w:t>
            </w:r>
          </w:p>
        </w:tc>
        <w:tc>
          <w:tcPr>
            <w:tcW w:w="639" w:type="pct"/>
            <w:shd w:val="clear" w:color="auto" w:fill="FFFFFF" w:themeFill="background1"/>
            <w:noWrap/>
            <w:vAlign w:val="center"/>
          </w:tcPr>
          <w:p w14:paraId="7DC46F73" w14:textId="15AFA5DA" w:rsidR="00466441" w:rsidRDefault="00466441" w:rsidP="00466441">
            <w:pPr>
              <w:spacing w:after="0" w:line="240" w:lineRule="auto"/>
              <w:jc w:val="center"/>
              <w:rPr>
                <w:color w:val="000000"/>
                <w:sz w:val="18"/>
                <w:szCs w:val="18"/>
              </w:rPr>
            </w:pPr>
            <w:r>
              <w:rPr>
                <w:color w:val="000000"/>
                <w:sz w:val="18"/>
                <w:szCs w:val="18"/>
              </w:rPr>
              <w:t>0,0081</w:t>
            </w:r>
          </w:p>
        </w:tc>
        <w:tc>
          <w:tcPr>
            <w:tcW w:w="639" w:type="pct"/>
            <w:shd w:val="clear" w:color="auto" w:fill="FFFFFF" w:themeFill="background1"/>
            <w:vAlign w:val="center"/>
          </w:tcPr>
          <w:p w14:paraId="73F481CA" w14:textId="760384B2" w:rsidR="00466441" w:rsidRDefault="00466441" w:rsidP="00466441">
            <w:pPr>
              <w:spacing w:after="0" w:line="240" w:lineRule="auto"/>
              <w:jc w:val="center"/>
              <w:rPr>
                <w:color w:val="000000"/>
                <w:sz w:val="18"/>
                <w:szCs w:val="18"/>
              </w:rPr>
            </w:pPr>
            <w:r>
              <w:rPr>
                <w:color w:val="000000"/>
                <w:sz w:val="18"/>
                <w:szCs w:val="18"/>
              </w:rPr>
              <w:t>0,0003</w:t>
            </w:r>
          </w:p>
        </w:tc>
        <w:tc>
          <w:tcPr>
            <w:tcW w:w="639" w:type="pct"/>
            <w:shd w:val="clear" w:color="auto" w:fill="FFFFFF" w:themeFill="background1"/>
            <w:vAlign w:val="center"/>
          </w:tcPr>
          <w:p w14:paraId="06241BB2" w14:textId="56E692C7" w:rsidR="00466441" w:rsidRDefault="00466441" w:rsidP="00466441">
            <w:pPr>
              <w:spacing w:after="0" w:line="240" w:lineRule="auto"/>
              <w:jc w:val="center"/>
              <w:rPr>
                <w:color w:val="000000"/>
                <w:sz w:val="18"/>
                <w:szCs w:val="18"/>
              </w:rPr>
            </w:pPr>
            <w:r>
              <w:rPr>
                <w:color w:val="000000"/>
                <w:sz w:val="18"/>
                <w:szCs w:val="18"/>
              </w:rPr>
              <w:t>0,1965</w:t>
            </w:r>
          </w:p>
        </w:tc>
        <w:tc>
          <w:tcPr>
            <w:tcW w:w="639" w:type="pct"/>
            <w:shd w:val="clear" w:color="auto" w:fill="FFFFFF" w:themeFill="background1"/>
            <w:vAlign w:val="center"/>
          </w:tcPr>
          <w:p w14:paraId="32473223" w14:textId="5A0FF7DE" w:rsidR="00466441" w:rsidRDefault="00466441" w:rsidP="00466441">
            <w:pPr>
              <w:spacing w:after="0" w:line="240" w:lineRule="auto"/>
              <w:jc w:val="center"/>
              <w:rPr>
                <w:color w:val="000000"/>
                <w:sz w:val="18"/>
                <w:szCs w:val="18"/>
              </w:rPr>
            </w:pPr>
            <w:r>
              <w:rPr>
                <w:color w:val="000000"/>
                <w:sz w:val="18"/>
                <w:szCs w:val="18"/>
              </w:rPr>
              <w:t>0,1712</w:t>
            </w:r>
          </w:p>
        </w:tc>
        <w:tc>
          <w:tcPr>
            <w:tcW w:w="639" w:type="pct"/>
            <w:shd w:val="clear" w:color="auto" w:fill="FFFFFF" w:themeFill="background1"/>
            <w:vAlign w:val="center"/>
          </w:tcPr>
          <w:p w14:paraId="705B4493" w14:textId="00A295CD" w:rsidR="00466441" w:rsidRDefault="00466441" w:rsidP="00466441">
            <w:pPr>
              <w:spacing w:after="0" w:line="240" w:lineRule="auto"/>
              <w:jc w:val="center"/>
              <w:rPr>
                <w:color w:val="000000"/>
                <w:sz w:val="18"/>
                <w:szCs w:val="18"/>
              </w:rPr>
            </w:pPr>
            <w:r>
              <w:rPr>
                <w:color w:val="000000"/>
                <w:sz w:val="18"/>
                <w:szCs w:val="18"/>
              </w:rPr>
              <w:t>0,1712</w:t>
            </w:r>
          </w:p>
        </w:tc>
      </w:tr>
      <w:tr w:rsidR="00466441" w:rsidRPr="00FA1A10" w14:paraId="758B24A5" w14:textId="77777777" w:rsidTr="00005B2F">
        <w:trPr>
          <w:trHeight w:val="20"/>
        </w:trPr>
        <w:tc>
          <w:tcPr>
            <w:tcW w:w="1506" w:type="pct"/>
            <w:shd w:val="clear" w:color="auto" w:fill="FFFFFF" w:themeFill="background1"/>
            <w:vAlign w:val="center"/>
          </w:tcPr>
          <w:p w14:paraId="7CFDCF7C" w14:textId="77777777" w:rsidR="00466441" w:rsidRPr="00FA1A10" w:rsidRDefault="00466441" w:rsidP="00466441">
            <w:pPr>
              <w:spacing w:after="0"/>
              <w:jc w:val="right"/>
              <w:rPr>
                <w:rFonts w:cs="Times New Roman"/>
                <w:bCs/>
                <w:color w:val="000000"/>
                <w:sz w:val="20"/>
                <w:szCs w:val="20"/>
              </w:rPr>
            </w:pPr>
            <w:r w:rsidRPr="00FA1A10">
              <w:rPr>
                <w:color w:val="000000"/>
                <w:sz w:val="18"/>
                <w:szCs w:val="18"/>
              </w:rPr>
              <w:t>сверхнормативные утечки теплоносителя</w:t>
            </w:r>
          </w:p>
        </w:tc>
        <w:tc>
          <w:tcPr>
            <w:tcW w:w="298" w:type="pct"/>
            <w:shd w:val="clear" w:color="auto" w:fill="FFFFFF" w:themeFill="background1"/>
            <w:vAlign w:val="center"/>
          </w:tcPr>
          <w:p w14:paraId="300DCDCC"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тонн/ч</w:t>
            </w:r>
          </w:p>
        </w:tc>
        <w:tc>
          <w:tcPr>
            <w:tcW w:w="639" w:type="pct"/>
            <w:shd w:val="clear" w:color="auto" w:fill="FFFFFF" w:themeFill="background1"/>
            <w:noWrap/>
            <w:vAlign w:val="center"/>
          </w:tcPr>
          <w:p w14:paraId="1C9CC76E" w14:textId="0629C155" w:rsidR="00466441" w:rsidRDefault="00466441" w:rsidP="00466441">
            <w:pPr>
              <w:spacing w:after="0" w:line="240" w:lineRule="auto"/>
              <w:jc w:val="center"/>
              <w:rPr>
                <w:color w:val="000000"/>
                <w:sz w:val="18"/>
                <w:szCs w:val="18"/>
              </w:rPr>
            </w:pPr>
            <w:r>
              <w:rPr>
                <w:color w:val="000000"/>
                <w:sz w:val="18"/>
                <w:szCs w:val="18"/>
              </w:rPr>
              <w:t>0,0000</w:t>
            </w:r>
          </w:p>
        </w:tc>
        <w:tc>
          <w:tcPr>
            <w:tcW w:w="639" w:type="pct"/>
            <w:shd w:val="clear" w:color="auto" w:fill="FFFFFF" w:themeFill="background1"/>
            <w:vAlign w:val="center"/>
          </w:tcPr>
          <w:p w14:paraId="459B82E7" w14:textId="1A504B39" w:rsidR="00466441" w:rsidRDefault="00466441" w:rsidP="00466441">
            <w:pPr>
              <w:spacing w:after="0" w:line="240" w:lineRule="auto"/>
              <w:jc w:val="center"/>
              <w:rPr>
                <w:color w:val="000000"/>
                <w:sz w:val="18"/>
                <w:szCs w:val="18"/>
              </w:rPr>
            </w:pPr>
            <w:r>
              <w:rPr>
                <w:color w:val="000000"/>
                <w:sz w:val="18"/>
                <w:szCs w:val="18"/>
              </w:rPr>
              <w:t>0,0000</w:t>
            </w:r>
          </w:p>
        </w:tc>
        <w:tc>
          <w:tcPr>
            <w:tcW w:w="639" w:type="pct"/>
            <w:shd w:val="clear" w:color="auto" w:fill="FFFFFF" w:themeFill="background1"/>
            <w:vAlign w:val="center"/>
          </w:tcPr>
          <w:p w14:paraId="79F9BDBE" w14:textId="35B89C50" w:rsidR="00466441" w:rsidRDefault="00466441" w:rsidP="00466441">
            <w:pPr>
              <w:spacing w:after="0" w:line="240" w:lineRule="auto"/>
              <w:jc w:val="center"/>
              <w:rPr>
                <w:color w:val="000000"/>
                <w:sz w:val="18"/>
                <w:szCs w:val="18"/>
              </w:rPr>
            </w:pPr>
            <w:r>
              <w:rPr>
                <w:color w:val="000000"/>
                <w:sz w:val="18"/>
                <w:szCs w:val="18"/>
              </w:rPr>
              <w:t>0,0000</w:t>
            </w:r>
          </w:p>
        </w:tc>
        <w:tc>
          <w:tcPr>
            <w:tcW w:w="639" w:type="pct"/>
            <w:shd w:val="clear" w:color="auto" w:fill="FFFFFF" w:themeFill="background1"/>
            <w:vAlign w:val="center"/>
          </w:tcPr>
          <w:p w14:paraId="7CF11C74" w14:textId="1D0A38A5" w:rsidR="00466441" w:rsidRDefault="00466441" w:rsidP="00466441">
            <w:pPr>
              <w:spacing w:after="0" w:line="240" w:lineRule="auto"/>
              <w:jc w:val="center"/>
              <w:rPr>
                <w:color w:val="000000"/>
                <w:sz w:val="18"/>
                <w:szCs w:val="18"/>
              </w:rPr>
            </w:pPr>
            <w:r>
              <w:rPr>
                <w:color w:val="000000"/>
                <w:sz w:val="18"/>
                <w:szCs w:val="18"/>
              </w:rPr>
              <w:t>0,0000</w:t>
            </w:r>
          </w:p>
        </w:tc>
        <w:tc>
          <w:tcPr>
            <w:tcW w:w="639" w:type="pct"/>
            <w:shd w:val="clear" w:color="auto" w:fill="FFFFFF" w:themeFill="background1"/>
            <w:vAlign w:val="center"/>
          </w:tcPr>
          <w:p w14:paraId="48DD86DA" w14:textId="206CA1D7" w:rsidR="00466441" w:rsidRDefault="00466441" w:rsidP="00466441">
            <w:pPr>
              <w:spacing w:after="0" w:line="240" w:lineRule="auto"/>
              <w:jc w:val="center"/>
              <w:rPr>
                <w:color w:val="000000"/>
                <w:sz w:val="18"/>
                <w:szCs w:val="18"/>
              </w:rPr>
            </w:pPr>
            <w:r>
              <w:rPr>
                <w:color w:val="000000"/>
                <w:sz w:val="18"/>
                <w:szCs w:val="18"/>
              </w:rPr>
              <w:t>0,0000</w:t>
            </w:r>
          </w:p>
        </w:tc>
      </w:tr>
      <w:tr w:rsidR="00466441" w:rsidRPr="00FA1A10" w14:paraId="224AB67D" w14:textId="77777777" w:rsidTr="00005B2F">
        <w:trPr>
          <w:trHeight w:val="20"/>
        </w:trPr>
        <w:tc>
          <w:tcPr>
            <w:tcW w:w="1506" w:type="pct"/>
            <w:shd w:val="clear" w:color="auto" w:fill="FFFFFF" w:themeFill="background1"/>
            <w:vAlign w:val="center"/>
          </w:tcPr>
          <w:p w14:paraId="7609CAC5" w14:textId="77777777" w:rsidR="00466441" w:rsidRPr="00FA1A10" w:rsidRDefault="00466441" w:rsidP="00466441">
            <w:pPr>
              <w:spacing w:after="0"/>
              <w:rPr>
                <w:rFonts w:cs="Times New Roman"/>
                <w:bCs/>
                <w:color w:val="000000"/>
                <w:sz w:val="20"/>
                <w:szCs w:val="20"/>
              </w:rPr>
            </w:pPr>
            <w:r w:rsidRPr="00FA1A10">
              <w:rPr>
                <w:color w:val="000000"/>
                <w:sz w:val="18"/>
                <w:szCs w:val="18"/>
              </w:rPr>
              <w:t>Отпуск теплоносителя из тепловых сетей на цели горячего водоснабжения</w:t>
            </w:r>
          </w:p>
        </w:tc>
        <w:tc>
          <w:tcPr>
            <w:tcW w:w="298" w:type="pct"/>
            <w:shd w:val="clear" w:color="auto" w:fill="FFFFFF" w:themeFill="background1"/>
            <w:vAlign w:val="center"/>
          </w:tcPr>
          <w:p w14:paraId="70B4D915"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тонн/ч</w:t>
            </w:r>
          </w:p>
        </w:tc>
        <w:tc>
          <w:tcPr>
            <w:tcW w:w="639" w:type="pct"/>
            <w:shd w:val="clear" w:color="auto" w:fill="FFFFFF" w:themeFill="background1"/>
            <w:noWrap/>
            <w:vAlign w:val="center"/>
          </w:tcPr>
          <w:p w14:paraId="64F8DBA9" w14:textId="623AF95E" w:rsidR="00466441" w:rsidRDefault="00466441" w:rsidP="00466441">
            <w:pPr>
              <w:spacing w:after="0" w:line="240" w:lineRule="auto"/>
              <w:jc w:val="center"/>
              <w:rPr>
                <w:color w:val="000000"/>
                <w:sz w:val="18"/>
                <w:szCs w:val="18"/>
              </w:rPr>
            </w:pPr>
            <w:r>
              <w:rPr>
                <w:color w:val="000000"/>
                <w:sz w:val="18"/>
                <w:szCs w:val="18"/>
              </w:rPr>
              <w:t>0,0000</w:t>
            </w:r>
          </w:p>
        </w:tc>
        <w:tc>
          <w:tcPr>
            <w:tcW w:w="639" w:type="pct"/>
            <w:shd w:val="clear" w:color="auto" w:fill="FFFFFF" w:themeFill="background1"/>
            <w:vAlign w:val="center"/>
          </w:tcPr>
          <w:p w14:paraId="3A0FC4ED" w14:textId="7E71F303" w:rsidR="00466441" w:rsidRDefault="00466441" w:rsidP="00466441">
            <w:pPr>
              <w:spacing w:after="0" w:line="240" w:lineRule="auto"/>
              <w:jc w:val="center"/>
              <w:rPr>
                <w:color w:val="000000"/>
                <w:sz w:val="18"/>
                <w:szCs w:val="18"/>
              </w:rPr>
            </w:pPr>
            <w:r>
              <w:rPr>
                <w:color w:val="000000"/>
                <w:sz w:val="18"/>
                <w:szCs w:val="18"/>
              </w:rPr>
              <w:t>0,0000</w:t>
            </w:r>
          </w:p>
        </w:tc>
        <w:tc>
          <w:tcPr>
            <w:tcW w:w="639" w:type="pct"/>
            <w:shd w:val="clear" w:color="auto" w:fill="FFFFFF" w:themeFill="background1"/>
            <w:vAlign w:val="center"/>
          </w:tcPr>
          <w:p w14:paraId="0A028C78" w14:textId="7E403ECC" w:rsidR="00466441" w:rsidRDefault="00466441" w:rsidP="00466441">
            <w:pPr>
              <w:spacing w:after="0" w:line="240" w:lineRule="auto"/>
              <w:jc w:val="center"/>
              <w:rPr>
                <w:color w:val="000000"/>
                <w:sz w:val="18"/>
                <w:szCs w:val="18"/>
              </w:rPr>
            </w:pPr>
            <w:r>
              <w:rPr>
                <w:color w:val="000000"/>
                <w:sz w:val="18"/>
                <w:szCs w:val="18"/>
              </w:rPr>
              <w:t>0,0000</w:t>
            </w:r>
          </w:p>
        </w:tc>
        <w:tc>
          <w:tcPr>
            <w:tcW w:w="639" w:type="pct"/>
            <w:shd w:val="clear" w:color="auto" w:fill="FFFFFF" w:themeFill="background1"/>
            <w:vAlign w:val="center"/>
          </w:tcPr>
          <w:p w14:paraId="1ED39F4D" w14:textId="271901D8" w:rsidR="00466441" w:rsidRDefault="00466441" w:rsidP="00466441">
            <w:pPr>
              <w:spacing w:after="0" w:line="240" w:lineRule="auto"/>
              <w:jc w:val="center"/>
              <w:rPr>
                <w:color w:val="000000"/>
                <w:sz w:val="18"/>
                <w:szCs w:val="18"/>
              </w:rPr>
            </w:pPr>
            <w:r>
              <w:rPr>
                <w:color w:val="000000"/>
                <w:sz w:val="18"/>
                <w:szCs w:val="18"/>
              </w:rPr>
              <w:t>1,5422</w:t>
            </w:r>
          </w:p>
        </w:tc>
        <w:tc>
          <w:tcPr>
            <w:tcW w:w="639" w:type="pct"/>
            <w:shd w:val="clear" w:color="auto" w:fill="FFFFFF" w:themeFill="background1"/>
            <w:vAlign w:val="center"/>
          </w:tcPr>
          <w:p w14:paraId="3793204B" w14:textId="6C0AF2F9" w:rsidR="00466441" w:rsidRDefault="00466441" w:rsidP="00466441">
            <w:pPr>
              <w:spacing w:after="0" w:line="240" w:lineRule="auto"/>
              <w:jc w:val="center"/>
              <w:rPr>
                <w:color w:val="000000"/>
                <w:sz w:val="18"/>
                <w:szCs w:val="18"/>
              </w:rPr>
            </w:pPr>
            <w:r>
              <w:rPr>
                <w:color w:val="000000"/>
                <w:sz w:val="18"/>
                <w:szCs w:val="18"/>
              </w:rPr>
              <w:t>2,3054</w:t>
            </w:r>
          </w:p>
        </w:tc>
      </w:tr>
      <w:tr w:rsidR="00005B2F" w:rsidRPr="00FA1A10" w14:paraId="7E23A3CA" w14:textId="77777777" w:rsidTr="00005B2F">
        <w:trPr>
          <w:trHeight w:val="20"/>
        </w:trPr>
        <w:tc>
          <w:tcPr>
            <w:tcW w:w="1506" w:type="pct"/>
            <w:shd w:val="clear" w:color="auto" w:fill="FFFFFF" w:themeFill="background1"/>
            <w:vAlign w:val="center"/>
          </w:tcPr>
          <w:p w14:paraId="274799B3" w14:textId="77777777" w:rsidR="00005B2F" w:rsidRPr="00FA1A10" w:rsidRDefault="00005B2F" w:rsidP="00005B2F">
            <w:pPr>
              <w:spacing w:after="0"/>
              <w:rPr>
                <w:rFonts w:cs="Times New Roman"/>
                <w:bCs/>
                <w:color w:val="000000"/>
                <w:sz w:val="20"/>
                <w:szCs w:val="20"/>
              </w:rPr>
            </w:pPr>
            <w:r w:rsidRPr="00FA1A10">
              <w:rPr>
                <w:color w:val="000000"/>
                <w:sz w:val="18"/>
                <w:szCs w:val="18"/>
              </w:rPr>
              <w:lastRenderedPageBreak/>
              <w:t>Объем аварийной подпитки (химически не обработанной и не деаэрированной водой)</w:t>
            </w:r>
          </w:p>
        </w:tc>
        <w:tc>
          <w:tcPr>
            <w:tcW w:w="298" w:type="pct"/>
            <w:shd w:val="clear" w:color="auto" w:fill="FFFFFF" w:themeFill="background1"/>
            <w:vAlign w:val="center"/>
          </w:tcPr>
          <w:p w14:paraId="00E03C07" w14:textId="77777777" w:rsidR="00005B2F" w:rsidRPr="00FA1A10" w:rsidRDefault="00005B2F" w:rsidP="00005B2F">
            <w:pPr>
              <w:spacing w:after="0"/>
              <w:jc w:val="center"/>
              <w:rPr>
                <w:rFonts w:cs="Times New Roman"/>
                <w:bCs/>
                <w:color w:val="000000"/>
                <w:sz w:val="20"/>
                <w:szCs w:val="20"/>
              </w:rPr>
            </w:pPr>
            <w:r w:rsidRPr="00FA1A10">
              <w:rPr>
                <w:color w:val="000000"/>
                <w:sz w:val="18"/>
                <w:szCs w:val="18"/>
              </w:rPr>
              <w:t>тонн/ч</w:t>
            </w:r>
          </w:p>
        </w:tc>
        <w:tc>
          <w:tcPr>
            <w:tcW w:w="639" w:type="pct"/>
            <w:shd w:val="clear" w:color="auto" w:fill="FFFFFF" w:themeFill="background1"/>
            <w:noWrap/>
            <w:vAlign w:val="center"/>
          </w:tcPr>
          <w:p w14:paraId="356B7D69" w14:textId="77777777" w:rsidR="00005B2F" w:rsidRDefault="00005B2F" w:rsidP="00E4797F">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77B6E6B4" w14:textId="77777777" w:rsidR="00005B2F" w:rsidRDefault="00005B2F" w:rsidP="00E4797F">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3EBD9096" w14:textId="77777777" w:rsidR="00005B2F" w:rsidRDefault="00005B2F" w:rsidP="00E4797F">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09609473" w14:textId="77777777" w:rsidR="00005B2F" w:rsidRDefault="00005B2F" w:rsidP="00E4797F">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592BBDF7" w14:textId="77777777" w:rsidR="00005B2F" w:rsidRDefault="00005B2F" w:rsidP="00E4797F">
            <w:pPr>
              <w:spacing w:after="0" w:line="240" w:lineRule="auto"/>
              <w:jc w:val="center"/>
            </w:pPr>
            <w:r w:rsidRPr="005742B2">
              <w:rPr>
                <w:color w:val="000000"/>
                <w:sz w:val="18"/>
                <w:szCs w:val="18"/>
              </w:rPr>
              <w:t>––</w:t>
            </w:r>
          </w:p>
        </w:tc>
      </w:tr>
      <w:tr w:rsidR="00005B2F" w:rsidRPr="00FA1A10" w14:paraId="5035AB66" w14:textId="77777777" w:rsidTr="00005B2F">
        <w:trPr>
          <w:trHeight w:val="20"/>
        </w:trPr>
        <w:tc>
          <w:tcPr>
            <w:tcW w:w="1506" w:type="pct"/>
            <w:shd w:val="clear" w:color="auto" w:fill="FFFFFF" w:themeFill="background1"/>
            <w:vAlign w:val="center"/>
          </w:tcPr>
          <w:p w14:paraId="384F6E46" w14:textId="77777777" w:rsidR="00005B2F" w:rsidRPr="00FA1A10" w:rsidRDefault="00005B2F" w:rsidP="00005B2F">
            <w:pPr>
              <w:spacing w:after="0"/>
              <w:rPr>
                <w:rFonts w:cs="Times New Roman"/>
                <w:bCs/>
                <w:color w:val="000000"/>
                <w:sz w:val="20"/>
                <w:szCs w:val="20"/>
              </w:rPr>
            </w:pPr>
            <w:r w:rsidRPr="00FA1A10">
              <w:rPr>
                <w:color w:val="000000"/>
                <w:sz w:val="18"/>
                <w:szCs w:val="18"/>
              </w:rPr>
              <w:t>Резерв(+)/дефицит(-) ВПУ</w:t>
            </w:r>
          </w:p>
        </w:tc>
        <w:tc>
          <w:tcPr>
            <w:tcW w:w="298" w:type="pct"/>
            <w:shd w:val="clear" w:color="auto" w:fill="FFFFFF" w:themeFill="background1"/>
            <w:vAlign w:val="center"/>
          </w:tcPr>
          <w:p w14:paraId="5A4650DD" w14:textId="77777777" w:rsidR="00005B2F" w:rsidRPr="00FA1A10" w:rsidRDefault="00005B2F" w:rsidP="00005B2F">
            <w:pPr>
              <w:spacing w:after="0"/>
              <w:jc w:val="center"/>
              <w:rPr>
                <w:rFonts w:cs="Times New Roman"/>
                <w:bCs/>
                <w:color w:val="000000"/>
                <w:sz w:val="20"/>
                <w:szCs w:val="20"/>
              </w:rPr>
            </w:pPr>
            <w:r w:rsidRPr="00FA1A10">
              <w:rPr>
                <w:color w:val="000000"/>
                <w:sz w:val="18"/>
                <w:szCs w:val="18"/>
              </w:rPr>
              <w:t>тонн/ч</w:t>
            </w:r>
          </w:p>
        </w:tc>
        <w:tc>
          <w:tcPr>
            <w:tcW w:w="639" w:type="pct"/>
            <w:shd w:val="clear" w:color="auto" w:fill="FFFFFF" w:themeFill="background1"/>
            <w:noWrap/>
            <w:vAlign w:val="center"/>
          </w:tcPr>
          <w:p w14:paraId="56991B88" w14:textId="77777777" w:rsidR="00005B2F" w:rsidRDefault="00005B2F" w:rsidP="00005B2F">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4AC203CD" w14:textId="77777777" w:rsidR="00005B2F" w:rsidRDefault="00005B2F" w:rsidP="00005B2F">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1018AFAF" w14:textId="77777777" w:rsidR="00005B2F" w:rsidRDefault="00005B2F" w:rsidP="00005B2F">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1E1888BE" w14:textId="77777777" w:rsidR="00005B2F" w:rsidRDefault="00005B2F" w:rsidP="00005B2F">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2E42B565" w14:textId="77777777" w:rsidR="00005B2F" w:rsidRDefault="00005B2F" w:rsidP="00005B2F">
            <w:pPr>
              <w:spacing w:after="0" w:line="240" w:lineRule="auto"/>
              <w:jc w:val="center"/>
            </w:pPr>
            <w:r w:rsidRPr="005742B2">
              <w:rPr>
                <w:color w:val="000000"/>
                <w:sz w:val="18"/>
                <w:szCs w:val="18"/>
              </w:rPr>
              <w:t>––</w:t>
            </w:r>
          </w:p>
        </w:tc>
      </w:tr>
      <w:tr w:rsidR="00005B2F" w:rsidRPr="00FA1A10" w14:paraId="0C388985" w14:textId="77777777" w:rsidTr="00005B2F">
        <w:trPr>
          <w:trHeight w:val="20"/>
        </w:trPr>
        <w:tc>
          <w:tcPr>
            <w:tcW w:w="1506" w:type="pct"/>
            <w:shd w:val="clear" w:color="auto" w:fill="FFFFFF" w:themeFill="background1"/>
            <w:vAlign w:val="center"/>
          </w:tcPr>
          <w:p w14:paraId="35FD3B60" w14:textId="77777777" w:rsidR="00005B2F" w:rsidRPr="00FA1A10" w:rsidRDefault="00005B2F" w:rsidP="00005B2F">
            <w:pPr>
              <w:spacing w:after="0"/>
              <w:rPr>
                <w:rFonts w:cs="Times New Roman"/>
                <w:bCs/>
                <w:color w:val="000000"/>
                <w:sz w:val="20"/>
                <w:szCs w:val="20"/>
              </w:rPr>
            </w:pPr>
            <w:r w:rsidRPr="00FA1A10">
              <w:rPr>
                <w:color w:val="000000"/>
                <w:sz w:val="18"/>
                <w:szCs w:val="18"/>
              </w:rPr>
              <w:t>Доля резерва</w:t>
            </w:r>
          </w:p>
        </w:tc>
        <w:tc>
          <w:tcPr>
            <w:tcW w:w="298" w:type="pct"/>
            <w:shd w:val="clear" w:color="auto" w:fill="FFFFFF" w:themeFill="background1"/>
            <w:vAlign w:val="center"/>
          </w:tcPr>
          <w:p w14:paraId="4EDBAB1D" w14:textId="77777777" w:rsidR="00005B2F" w:rsidRPr="00FA1A10" w:rsidRDefault="00005B2F" w:rsidP="00005B2F">
            <w:pPr>
              <w:spacing w:after="0"/>
              <w:jc w:val="center"/>
              <w:rPr>
                <w:rFonts w:cs="Times New Roman"/>
                <w:bCs/>
                <w:color w:val="000000"/>
                <w:sz w:val="20"/>
                <w:szCs w:val="20"/>
              </w:rPr>
            </w:pPr>
            <w:r w:rsidRPr="00FA1A10">
              <w:rPr>
                <w:color w:val="000000"/>
                <w:sz w:val="18"/>
                <w:szCs w:val="18"/>
              </w:rPr>
              <w:t>%</w:t>
            </w:r>
          </w:p>
        </w:tc>
        <w:tc>
          <w:tcPr>
            <w:tcW w:w="639" w:type="pct"/>
            <w:shd w:val="clear" w:color="auto" w:fill="FFFFFF" w:themeFill="background1"/>
            <w:noWrap/>
            <w:vAlign w:val="center"/>
          </w:tcPr>
          <w:p w14:paraId="5C405E2F" w14:textId="77777777" w:rsidR="00005B2F" w:rsidRDefault="00005B2F" w:rsidP="00005B2F">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2C6A2B6F" w14:textId="77777777" w:rsidR="00005B2F" w:rsidRDefault="00005B2F" w:rsidP="00005B2F">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00110C8E" w14:textId="77777777" w:rsidR="00005B2F" w:rsidRDefault="00005B2F" w:rsidP="00005B2F">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291B6526" w14:textId="77777777" w:rsidR="00005B2F" w:rsidRDefault="00005B2F" w:rsidP="00005B2F">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1B043A2D" w14:textId="77777777" w:rsidR="00005B2F" w:rsidRDefault="00005B2F" w:rsidP="00005B2F">
            <w:pPr>
              <w:spacing w:after="0" w:line="240" w:lineRule="auto"/>
              <w:jc w:val="center"/>
            </w:pPr>
            <w:r w:rsidRPr="005742B2">
              <w:rPr>
                <w:color w:val="000000"/>
                <w:sz w:val="18"/>
                <w:szCs w:val="18"/>
              </w:rPr>
              <w:t>––</w:t>
            </w:r>
          </w:p>
        </w:tc>
      </w:tr>
    </w:tbl>
    <w:p w14:paraId="70007D7E" w14:textId="77777777" w:rsidR="00D97FF7" w:rsidRPr="00FA1A10" w:rsidRDefault="00D97FF7" w:rsidP="00FA1A10">
      <w:pPr>
        <w:rPr>
          <w:lang w:eastAsia="ru-RU"/>
        </w:rPr>
      </w:pPr>
    </w:p>
    <w:p w14:paraId="5DDB443B" w14:textId="60835925" w:rsidR="00005B2F" w:rsidRPr="00FA1A10" w:rsidRDefault="00005B2F" w:rsidP="00005B2F">
      <w:pPr>
        <w:pStyle w:val="affff0"/>
        <w:keepNext/>
      </w:pPr>
      <w:r w:rsidRPr="00FA1A10">
        <w:t xml:space="preserve">Таблица </w:t>
      </w:r>
      <w:r w:rsidRPr="00FA1A10">
        <w:fldChar w:fldCharType="begin"/>
      </w:r>
      <w:r w:rsidRPr="00FA1A10">
        <w:instrText xml:space="preserve"> SEQ Таблица \* ARABIC </w:instrText>
      </w:r>
      <w:r w:rsidRPr="00FA1A10">
        <w:fldChar w:fldCharType="separate"/>
      </w:r>
      <w:r w:rsidR="006E4D8E">
        <w:t>21</w:t>
      </w:r>
      <w:r w:rsidRPr="00FA1A10">
        <w:fldChar w:fldCharType="end"/>
      </w:r>
      <w:r w:rsidRPr="00FA1A10">
        <w:t xml:space="preserve"> – Балансы теплоносителя на источниках </w:t>
      </w:r>
      <w:r>
        <w:t>Муниципального образования «Город Свободный»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4386"/>
        <w:gridCol w:w="869"/>
        <w:gridCol w:w="1861"/>
        <w:gridCol w:w="1861"/>
        <w:gridCol w:w="1861"/>
        <w:gridCol w:w="1861"/>
        <w:gridCol w:w="1861"/>
      </w:tblGrid>
      <w:tr w:rsidR="00005B2F" w:rsidRPr="00FA1A10" w14:paraId="70B669EB" w14:textId="77777777" w:rsidTr="00005B2F">
        <w:trPr>
          <w:trHeight w:val="20"/>
          <w:tblHeader/>
        </w:trPr>
        <w:tc>
          <w:tcPr>
            <w:tcW w:w="1506" w:type="pct"/>
            <w:shd w:val="clear" w:color="auto" w:fill="FFFFFF" w:themeFill="background1"/>
            <w:vAlign w:val="center"/>
          </w:tcPr>
          <w:p w14:paraId="3FD57635" w14:textId="77777777" w:rsidR="00005B2F" w:rsidRPr="00005B2F" w:rsidRDefault="00005B2F" w:rsidP="00005B2F">
            <w:pPr>
              <w:spacing w:after="0" w:line="276" w:lineRule="auto"/>
              <w:jc w:val="center"/>
              <w:rPr>
                <w:rFonts w:eastAsia="Times New Roman" w:cs="Times New Roman"/>
                <w:b/>
                <w:bCs/>
                <w:color w:val="000000"/>
                <w:sz w:val="20"/>
                <w:szCs w:val="20"/>
                <w:lang w:eastAsia="ru-RU"/>
              </w:rPr>
            </w:pPr>
            <w:r w:rsidRPr="00005B2F">
              <w:rPr>
                <w:rFonts w:eastAsia="Times New Roman" w:cs="Times New Roman"/>
                <w:b/>
                <w:bCs/>
                <w:color w:val="000000"/>
                <w:sz w:val="20"/>
                <w:szCs w:val="20"/>
                <w:lang w:eastAsia="ru-RU"/>
              </w:rPr>
              <w:t>Наименование параметра</w:t>
            </w:r>
          </w:p>
        </w:tc>
        <w:tc>
          <w:tcPr>
            <w:tcW w:w="298" w:type="pct"/>
            <w:shd w:val="clear" w:color="auto" w:fill="FFFFFF" w:themeFill="background1"/>
            <w:vAlign w:val="center"/>
          </w:tcPr>
          <w:p w14:paraId="7B24A2DF" w14:textId="77777777" w:rsidR="00005B2F" w:rsidRPr="00005B2F" w:rsidRDefault="00005B2F" w:rsidP="00005B2F">
            <w:pPr>
              <w:spacing w:after="0" w:line="276" w:lineRule="auto"/>
              <w:jc w:val="center"/>
              <w:rPr>
                <w:rFonts w:eastAsia="Times New Roman" w:cs="Times New Roman"/>
                <w:b/>
                <w:bCs/>
                <w:color w:val="000000"/>
                <w:sz w:val="20"/>
                <w:szCs w:val="20"/>
                <w:lang w:eastAsia="ru-RU"/>
              </w:rPr>
            </w:pPr>
            <w:r w:rsidRPr="00005B2F">
              <w:rPr>
                <w:rFonts w:eastAsia="Times New Roman" w:cs="Times New Roman"/>
                <w:b/>
                <w:bCs/>
                <w:color w:val="000000"/>
                <w:sz w:val="20"/>
                <w:szCs w:val="20"/>
                <w:lang w:eastAsia="ru-RU"/>
              </w:rPr>
              <w:t>Ед. изм.</w:t>
            </w:r>
          </w:p>
        </w:tc>
        <w:tc>
          <w:tcPr>
            <w:tcW w:w="639" w:type="pct"/>
            <w:shd w:val="clear" w:color="auto" w:fill="FFFFFF" w:themeFill="background1"/>
            <w:noWrap/>
            <w:vAlign w:val="center"/>
          </w:tcPr>
          <w:p w14:paraId="47893A20" w14:textId="77777777" w:rsidR="00005B2F" w:rsidRPr="00005B2F" w:rsidRDefault="00E4797F" w:rsidP="00005B2F">
            <w:pPr>
              <w:spacing w:after="0" w:line="276" w:lineRule="auto"/>
              <w:jc w:val="center"/>
              <w:rPr>
                <w:rFonts w:eastAsia="Times New Roman" w:cs="Times New Roman"/>
                <w:b/>
                <w:bCs/>
                <w:color w:val="000000"/>
                <w:sz w:val="20"/>
                <w:szCs w:val="20"/>
                <w:lang w:eastAsia="ru-RU"/>
              </w:rPr>
            </w:pPr>
            <w:r w:rsidRPr="00E4797F">
              <w:rPr>
                <w:rFonts w:eastAsia="Times New Roman" w:cs="Times New Roman"/>
                <w:b/>
                <w:bCs/>
                <w:color w:val="000000"/>
                <w:sz w:val="20"/>
                <w:szCs w:val="20"/>
                <w:lang w:eastAsia="ru-RU"/>
              </w:rPr>
              <w:t>Котельная 252 кв. (СГБ) ул. Луговая, 7</w:t>
            </w:r>
          </w:p>
        </w:tc>
        <w:tc>
          <w:tcPr>
            <w:tcW w:w="639" w:type="pct"/>
            <w:shd w:val="clear" w:color="auto" w:fill="FFFFFF" w:themeFill="background1"/>
            <w:vAlign w:val="center"/>
          </w:tcPr>
          <w:p w14:paraId="7687B3DD" w14:textId="77777777" w:rsidR="00005B2F" w:rsidRPr="00005B2F" w:rsidRDefault="00E4797F" w:rsidP="00005B2F">
            <w:pPr>
              <w:spacing w:after="0" w:line="276" w:lineRule="auto"/>
              <w:jc w:val="center"/>
              <w:rPr>
                <w:rFonts w:eastAsia="Times New Roman" w:cs="Times New Roman"/>
                <w:b/>
                <w:bCs/>
                <w:color w:val="000000"/>
                <w:sz w:val="20"/>
                <w:szCs w:val="20"/>
                <w:lang w:eastAsia="ru-RU"/>
              </w:rPr>
            </w:pPr>
            <w:r w:rsidRPr="00E4797F">
              <w:rPr>
                <w:rFonts w:eastAsia="Times New Roman" w:cs="Times New Roman"/>
                <w:b/>
                <w:bCs/>
                <w:color w:val="000000"/>
                <w:sz w:val="20"/>
                <w:szCs w:val="20"/>
                <w:lang w:eastAsia="ru-RU"/>
              </w:rPr>
              <w:t>Котельная № 2 (дом ветеранов) ул. Михайло-Чесноковского, 4</w:t>
            </w:r>
          </w:p>
        </w:tc>
        <w:tc>
          <w:tcPr>
            <w:tcW w:w="639" w:type="pct"/>
            <w:shd w:val="clear" w:color="auto" w:fill="FFFFFF" w:themeFill="background1"/>
            <w:vAlign w:val="center"/>
          </w:tcPr>
          <w:p w14:paraId="4F0C281C" w14:textId="77777777" w:rsidR="00005B2F" w:rsidRPr="00005B2F" w:rsidRDefault="00E4797F" w:rsidP="00005B2F">
            <w:pPr>
              <w:spacing w:after="0" w:line="276" w:lineRule="auto"/>
              <w:jc w:val="center"/>
              <w:rPr>
                <w:rFonts w:eastAsia="Times New Roman" w:cs="Times New Roman"/>
                <w:b/>
                <w:bCs/>
                <w:color w:val="000000"/>
                <w:sz w:val="20"/>
                <w:szCs w:val="20"/>
                <w:lang w:eastAsia="ru-RU"/>
              </w:rPr>
            </w:pPr>
            <w:r w:rsidRPr="00E4797F">
              <w:rPr>
                <w:rFonts w:eastAsia="Times New Roman" w:cs="Times New Roman"/>
                <w:b/>
                <w:bCs/>
                <w:color w:val="000000"/>
                <w:sz w:val="20"/>
                <w:szCs w:val="20"/>
                <w:lang w:eastAsia="ru-RU"/>
              </w:rPr>
              <w:t>Котельная № 3 ул. Залинейная, 6</w:t>
            </w:r>
          </w:p>
        </w:tc>
        <w:tc>
          <w:tcPr>
            <w:tcW w:w="639" w:type="pct"/>
            <w:shd w:val="clear" w:color="auto" w:fill="FFFFFF" w:themeFill="background1"/>
            <w:vAlign w:val="center"/>
          </w:tcPr>
          <w:p w14:paraId="206B99B5" w14:textId="77777777" w:rsidR="00005B2F" w:rsidRPr="00005B2F" w:rsidRDefault="00E4797F" w:rsidP="00005B2F">
            <w:pPr>
              <w:spacing w:after="0" w:line="276" w:lineRule="auto"/>
              <w:jc w:val="center"/>
              <w:rPr>
                <w:rFonts w:eastAsia="Times New Roman" w:cs="Times New Roman"/>
                <w:b/>
                <w:bCs/>
                <w:color w:val="000000"/>
                <w:sz w:val="20"/>
                <w:szCs w:val="20"/>
                <w:lang w:eastAsia="ru-RU"/>
              </w:rPr>
            </w:pPr>
            <w:r w:rsidRPr="00E4797F">
              <w:rPr>
                <w:rFonts w:eastAsia="Times New Roman" w:cs="Times New Roman"/>
                <w:b/>
                <w:bCs/>
                <w:color w:val="000000"/>
                <w:sz w:val="20"/>
                <w:szCs w:val="20"/>
                <w:lang w:eastAsia="ru-RU"/>
              </w:rPr>
              <w:t>Котельная № 4 ул. Комарова, 37</w:t>
            </w:r>
          </w:p>
        </w:tc>
        <w:tc>
          <w:tcPr>
            <w:tcW w:w="639" w:type="pct"/>
            <w:shd w:val="clear" w:color="auto" w:fill="FFFFFF" w:themeFill="background1"/>
            <w:vAlign w:val="center"/>
          </w:tcPr>
          <w:p w14:paraId="5AF47EEE" w14:textId="77777777" w:rsidR="00005B2F" w:rsidRPr="00005B2F" w:rsidRDefault="00E4797F" w:rsidP="00005B2F">
            <w:pPr>
              <w:spacing w:after="0" w:line="276" w:lineRule="auto"/>
              <w:jc w:val="center"/>
              <w:rPr>
                <w:rFonts w:eastAsia="Times New Roman" w:cs="Times New Roman"/>
                <w:b/>
                <w:bCs/>
                <w:color w:val="000000"/>
                <w:sz w:val="20"/>
                <w:szCs w:val="20"/>
                <w:lang w:eastAsia="ru-RU"/>
              </w:rPr>
            </w:pPr>
            <w:r w:rsidRPr="00E4797F">
              <w:rPr>
                <w:rFonts w:eastAsia="Times New Roman" w:cs="Times New Roman"/>
                <w:b/>
                <w:bCs/>
                <w:color w:val="000000"/>
                <w:sz w:val="20"/>
                <w:szCs w:val="20"/>
                <w:lang w:eastAsia="ru-RU"/>
              </w:rPr>
              <w:t>Котельная № 5 ул. Фадеева, 12</w:t>
            </w:r>
          </w:p>
        </w:tc>
      </w:tr>
      <w:tr w:rsidR="00005B2F" w:rsidRPr="00FA1A10" w14:paraId="704B2567" w14:textId="77777777" w:rsidTr="00005B2F">
        <w:trPr>
          <w:trHeight w:val="20"/>
        </w:trPr>
        <w:tc>
          <w:tcPr>
            <w:tcW w:w="1506" w:type="pct"/>
            <w:shd w:val="clear" w:color="auto" w:fill="FFFFFF" w:themeFill="background1"/>
            <w:vAlign w:val="center"/>
          </w:tcPr>
          <w:p w14:paraId="210A4712" w14:textId="77777777" w:rsidR="00005B2F" w:rsidRPr="00FA1A10" w:rsidRDefault="00005B2F" w:rsidP="00005B2F">
            <w:pPr>
              <w:spacing w:after="0"/>
              <w:rPr>
                <w:rFonts w:cs="Times New Roman"/>
                <w:bCs/>
                <w:color w:val="000000"/>
                <w:sz w:val="20"/>
                <w:szCs w:val="20"/>
              </w:rPr>
            </w:pPr>
            <w:r w:rsidRPr="00FA1A10">
              <w:rPr>
                <w:color w:val="000000"/>
                <w:sz w:val="18"/>
                <w:szCs w:val="18"/>
              </w:rPr>
              <w:t>Располагаемая производительность ВПУ</w:t>
            </w:r>
          </w:p>
        </w:tc>
        <w:tc>
          <w:tcPr>
            <w:tcW w:w="298" w:type="pct"/>
            <w:shd w:val="clear" w:color="auto" w:fill="FFFFFF" w:themeFill="background1"/>
            <w:vAlign w:val="center"/>
          </w:tcPr>
          <w:p w14:paraId="22554A31" w14:textId="77777777" w:rsidR="00005B2F" w:rsidRPr="00FA1A10" w:rsidRDefault="00005B2F" w:rsidP="00005B2F">
            <w:pPr>
              <w:spacing w:after="0"/>
              <w:jc w:val="center"/>
              <w:rPr>
                <w:rFonts w:cs="Times New Roman"/>
                <w:bCs/>
                <w:color w:val="000000"/>
                <w:sz w:val="20"/>
                <w:szCs w:val="20"/>
              </w:rPr>
            </w:pPr>
            <w:r w:rsidRPr="00FA1A10">
              <w:rPr>
                <w:color w:val="000000"/>
                <w:sz w:val="18"/>
                <w:szCs w:val="18"/>
              </w:rPr>
              <w:t>тонн/ч</w:t>
            </w:r>
          </w:p>
        </w:tc>
        <w:tc>
          <w:tcPr>
            <w:tcW w:w="639" w:type="pct"/>
            <w:shd w:val="clear" w:color="auto" w:fill="FFFFFF" w:themeFill="background1"/>
            <w:noWrap/>
            <w:vAlign w:val="center"/>
          </w:tcPr>
          <w:p w14:paraId="3D0C0CAC"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124EF848"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7A9794CE"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24349AF3"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1129165A" w14:textId="77777777" w:rsidR="00005B2F" w:rsidRDefault="00005B2F" w:rsidP="00005B2F">
            <w:pPr>
              <w:spacing w:after="0" w:line="240" w:lineRule="auto"/>
              <w:jc w:val="center"/>
            </w:pPr>
            <w:r w:rsidRPr="009B2B6C">
              <w:rPr>
                <w:color w:val="000000"/>
                <w:sz w:val="18"/>
                <w:szCs w:val="18"/>
              </w:rPr>
              <w:t>––</w:t>
            </w:r>
          </w:p>
        </w:tc>
      </w:tr>
      <w:tr w:rsidR="00005B2F" w:rsidRPr="00FA1A10" w14:paraId="12C07BB0" w14:textId="77777777" w:rsidTr="00005B2F">
        <w:trPr>
          <w:trHeight w:val="20"/>
        </w:trPr>
        <w:tc>
          <w:tcPr>
            <w:tcW w:w="1506" w:type="pct"/>
            <w:shd w:val="clear" w:color="auto" w:fill="FFFFFF" w:themeFill="background1"/>
            <w:vAlign w:val="center"/>
          </w:tcPr>
          <w:p w14:paraId="0DE6CECA" w14:textId="77777777" w:rsidR="00005B2F" w:rsidRPr="00FA1A10" w:rsidRDefault="00005B2F" w:rsidP="00005B2F">
            <w:pPr>
              <w:spacing w:after="0"/>
              <w:rPr>
                <w:rFonts w:cs="Times New Roman"/>
                <w:bCs/>
                <w:color w:val="000000"/>
                <w:sz w:val="20"/>
                <w:szCs w:val="20"/>
              </w:rPr>
            </w:pPr>
            <w:r w:rsidRPr="00FA1A10">
              <w:rPr>
                <w:color w:val="000000"/>
                <w:sz w:val="18"/>
                <w:szCs w:val="18"/>
              </w:rPr>
              <w:t>Срок службы</w:t>
            </w:r>
          </w:p>
        </w:tc>
        <w:tc>
          <w:tcPr>
            <w:tcW w:w="298" w:type="pct"/>
            <w:shd w:val="clear" w:color="auto" w:fill="FFFFFF" w:themeFill="background1"/>
            <w:vAlign w:val="center"/>
          </w:tcPr>
          <w:p w14:paraId="6A97E449" w14:textId="77777777" w:rsidR="00005B2F" w:rsidRPr="00FA1A10" w:rsidRDefault="00005B2F" w:rsidP="00005B2F">
            <w:pPr>
              <w:spacing w:after="0"/>
              <w:jc w:val="center"/>
              <w:rPr>
                <w:rFonts w:cs="Times New Roman"/>
                <w:bCs/>
                <w:color w:val="000000"/>
                <w:sz w:val="20"/>
                <w:szCs w:val="20"/>
              </w:rPr>
            </w:pPr>
            <w:r w:rsidRPr="00FA1A10">
              <w:rPr>
                <w:color w:val="000000"/>
                <w:sz w:val="18"/>
                <w:szCs w:val="18"/>
              </w:rPr>
              <w:t>лет</w:t>
            </w:r>
          </w:p>
        </w:tc>
        <w:tc>
          <w:tcPr>
            <w:tcW w:w="639" w:type="pct"/>
            <w:shd w:val="clear" w:color="auto" w:fill="FFFFFF" w:themeFill="background1"/>
            <w:noWrap/>
            <w:vAlign w:val="center"/>
          </w:tcPr>
          <w:p w14:paraId="601DBA9B"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6F8CB056"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0355BFE4"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0BAF4FFE"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5F9C85A9" w14:textId="77777777" w:rsidR="00005B2F" w:rsidRDefault="00005B2F" w:rsidP="00005B2F">
            <w:pPr>
              <w:spacing w:after="0" w:line="240" w:lineRule="auto"/>
              <w:jc w:val="center"/>
            </w:pPr>
            <w:r w:rsidRPr="009B2B6C">
              <w:rPr>
                <w:color w:val="000000"/>
                <w:sz w:val="18"/>
                <w:szCs w:val="18"/>
              </w:rPr>
              <w:t>––</w:t>
            </w:r>
          </w:p>
        </w:tc>
      </w:tr>
      <w:tr w:rsidR="00005B2F" w:rsidRPr="00FA1A10" w14:paraId="07328122" w14:textId="77777777" w:rsidTr="00005B2F">
        <w:trPr>
          <w:trHeight w:val="20"/>
        </w:trPr>
        <w:tc>
          <w:tcPr>
            <w:tcW w:w="1506" w:type="pct"/>
            <w:shd w:val="clear" w:color="auto" w:fill="FFFFFF" w:themeFill="background1"/>
            <w:vAlign w:val="center"/>
          </w:tcPr>
          <w:p w14:paraId="7D55D9DD" w14:textId="77777777" w:rsidR="00005B2F" w:rsidRPr="00FA1A10" w:rsidRDefault="00005B2F" w:rsidP="00005B2F">
            <w:pPr>
              <w:spacing w:after="0"/>
              <w:rPr>
                <w:rFonts w:cs="Times New Roman"/>
                <w:bCs/>
                <w:color w:val="000000"/>
                <w:sz w:val="20"/>
                <w:szCs w:val="20"/>
              </w:rPr>
            </w:pPr>
            <w:r w:rsidRPr="00FA1A10">
              <w:rPr>
                <w:color w:val="000000"/>
                <w:sz w:val="18"/>
                <w:szCs w:val="18"/>
              </w:rPr>
              <w:t>Количество баков-аккумуляторов</w:t>
            </w:r>
            <w:r>
              <w:rPr>
                <w:color w:val="000000"/>
                <w:sz w:val="18"/>
                <w:szCs w:val="18"/>
              </w:rPr>
              <w:t xml:space="preserve"> </w:t>
            </w:r>
            <w:r w:rsidRPr="00FA1A10">
              <w:rPr>
                <w:color w:val="000000"/>
                <w:sz w:val="18"/>
                <w:szCs w:val="18"/>
              </w:rPr>
              <w:t>теплоносителя</w:t>
            </w:r>
          </w:p>
        </w:tc>
        <w:tc>
          <w:tcPr>
            <w:tcW w:w="298" w:type="pct"/>
            <w:shd w:val="clear" w:color="auto" w:fill="FFFFFF" w:themeFill="background1"/>
            <w:vAlign w:val="center"/>
          </w:tcPr>
          <w:p w14:paraId="6193E5B3" w14:textId="77777777" w:rsidR="00005B2F" w:rsidRPr="00FA1A10" w:rsidRDefault="00005B2F" w:rsidP="00005B2F">
            <w:pPr>
              <w:spacing w:after="0"/>
              <w:jc w:val="center"/>
              <w:rPr>
                <w:rFonts w:cs="Times New Roman"/>
                <w:bCs/>
                <w:color w:val="000000"/>
                <w:sz w:val="20"/>
                <w:szCs w:val="20"/>
              </w:rPr>
            </w:pPr>
            <w:r w:rsidRPr="00FA1A10">
              <w:rPr>
                <w:color w:val="000000"/>
                <w:sz w:val="18"/>
                <w:szCs w:val="18"/>
              </w:rPr>
              <w:t>Ед.</w:t>
            </w:r>
          </w:p>
        </w:tc>
        <w:tc>
          <w:tcPr>
            <w:tcW w:w="639" w:type="pct"/>
            <w:shd w:val="clear" w:color="auto" w:fill="FFFFFF" w:themeFill="background1"/>
            <w:noWrap/>
            <w:vAlign w:val="center"/>
          </w:tcPr>
          <w:p w14:paraId="01DFEBF5"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066BC703"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6FBE699F"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76E6FE0C"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16AD08AD" w14:textId="77777777" w:rsidR="00005B2F" w:rsidRDefault="00005B2F" w:rsidP="00005B2F">
            <w:pPr>
              <w:spacing w:after="0" w:line="240" w:lineRule="auto"/>
              <w:jc w:val="center"/>
            </w:pPr>
            <w:r w:rsidRPr="009B2B6C">
              <w:rPr>
                <w:color w:val="000000"/>
                <w:sz w:val="18"/>
                <w:szCs w:val="18"/>
              </w:rPr>
              <w:t>––</w:t>
            </w:r>
          </w:p>
        </w:tc>
      </w:tr>
      <w:tr w:rsidR="00005B2F" w:rsidRPr="00FA1A10" w14:paraId="6A29AC3C" w14:textId="77777777" w:rsidTr="00005B2F">
        <w:trPr>
          <w:trHeight w:val="20"/>
        </w:trPr>
        <w:tc>
          <w:tcPr>
            <w:tcW w:w="1506" w:type="pct"/>
            <w:shd w:val="clear" w:color="auto" w:fill="FFFFFF" w:themeFill="background1"/>
            <w:vAlign w:val="center"/>
          </w:tcPr>
          <w:p w14:paraId="3790B63E" w14:textId="77777777" w:rsidR="00005B2F" w:rsidRPr="00FA1A10" w:rsidRDefault="00005B2F" w:rsidP="00005B2F">
            <w:pPr>
              <w:spacing w:after="0"/>
              <w:rPr>
                <w:rFonts w:cs="Times New Roman"/>
                <w:bCs/>
                <w:color w:val="000000"/>
                <w:sz w:val="20"/>
                <w:szCs w:val="20"/>
              </w:rPr>
            </w:pPr>
            <w:r w:rsidRPr="00FA1A10">
              <w:rPr>
                <w:color w:val="000000"/>
                <w:sz w:val="18"/>
                <w:szCs w:val="18"/>
              </w:rPr>
              <w:t>Общая емкость</w:t>
            </w:r>
            <w:r>
              <w:rPr>
                <w:color w:val="000000"/>
                <w:sz w:val="18"/>
                <w:szCs w:val="18"/>
              </w:rPr>
              <w:t xml:space="preserve"> </w:t>
            </w:r>
            <w:r w:rsidRPr="00FA1A10">
              <w:rPr>
                <w:color w:val="000000"/>
                <w:sz w:val="18"/>
                <w:szCs w:val="18"/>
              </w:rPr>
              <w:t>баков-аккумуляторов</w:t>
            </w:r>
          </w:p>
        </w:tc>
        <w:tc>
          <w:tcPr>
            <w:tcW w:w="298" w:type="pct"/>
            <w:shd w:val="clear" w:color="auto" w:fill="FFFFFF" w:themeFill="background1"/>
            <w:vAlign w:val="center"/>
          </w:tcPr>
          <w:p w14:paraId="45AC278A" w14:textId="77777777" w:rsidR="00005B2F" w:rsidRPr="00FA1A10" w:rsidRDefault="00005B2F" w:rsidP="00005B2F">
            <w:pPr>
              <w:spacing w:after="0"/>
              <w:jc w:val="center"/>
              <w:rPr>
                <w:rFonts w:cs="Times New Roman"/>
                <w:bCs/>
                <w:color w:val="000000"/>
                <w:sz w:val="20"/>
                <w:szCs w:val="20"/>
              </w:rPr>
            </w:pPr>
            <w:r w:rsidRPr="00FA1A10">
              <w:rPr>
                <w:color w:val="000000"/>
                <w:sz w:val="18"/>
                <w:szCs w:val="18"/>
              </w:rPr>
              <w:t>тыс. м³</w:t>
            </w:r>
          </w:p>
        </w:tc>
        <w:tc>
          <w:tcPr>
            <w:tcW w:w="639" w:type="pct"/>
            <w:shd w:val="clear" w:color="auto" w:fill="FFFFFF" w:themeFill="background1"/>
            <w:noWrap/>
            <w:vAlign w:val="center"/>
          </w:tcPr>
          <w:p w14:paraId="7875A9C1"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54FE3C09"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385206E7"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3DDF9965" w14:textId="77777777" w:rsidR="00005B2F" w:rsidRDefault="00005B2F" w:rsidP="00005B2F">
            <w:pPr>
              <w:spacing w:after="0" w:line="240" w:lineRule="auto"/>
              <w:jc w:val="center"/>
            </w:pPr>
            <w:r w:rsidRPr="009B2B6C">
              <w:rPr>
                <w:color w:val="000000"/>
                <w:sz w:val="18"/>
                <w:szCs w:val="18"/>
              </w:rPr>
              <w:t>––</w:t>
            </w:r>
          </w:p>
        </w:tc>
        <w:tc>
          <w:tcPr>
            <w:tcW w:w="639" w:type="pct"/>
            <w:shd w:val="clear" w:color="auto" w:fill="FFFFFF" w:themeFill="background1"/>
            <w:vAlign w:val="center"/>
          </w:tcPr>
          <w:p w14:paraId="460C8A7D" w14:textId="77777777" w:rsidR="00005B2F" w:rsidRDefault="00005B2F" w:rsidP="00005B2F">
            <w:pPr>
              <w:spacing w:after="0" w:line="240" w:lineRule="auto"/>
              <w:jc w:val="center"/>
            </w:pPr>
            <w:r w:rsidRPr="009B2B6C">
              <w:rPr>
                <w:color w:val="000000"/>
                <w:sz w:val="18"/>
                <w:szCs w:val="18"/>
              </w:rPr>
              <w:t>––</w:t>
            </w:r>
          </w:p>
        </w:tc>
      </w:tr>
      <w:tr w:rsidR="00466441" w:rsidRPr="00FA1A10" w14:paraId="5CCD2665" w14:textId="77777777" w:rsidTr="00005B2F">
        <w:trPr>
          <w:trHeight w:val="20"/>
        </w:trPr>
        <w:tc>
          <w:tcPr>
            <w:tcW w:w="1506" w:type="pct"/>
            <w:shd w:val="clear" w:color="auto" w:fill="FFFFFF" w:themeFill="background1"/>
            <w:vAlign w:val="center"/>
          </w:tcPr>
          <w:p w14:paraId="5BC156EE" w14:textId="77777777" w:rsidR="00466441" w:rsidRPr="00FA1A10" w:rsidRDefault="00466441" w:rsidP="00466441">
            <w:pPr>
              <w:spacing w:after="0"/>
              <w:rPr>
                <w:rFonts w:cs="Times New Roman"/>
                <w:bCs/>
                <w:color w:val="000000"/>
                <w:sz w:val="20"/>
                <w:szCs w:val="20"/>
              </w:rPr>
            </w:pPr>
            <w:r w:rsidRPr="00FA1A10">
              <w:rPr>
                <w:color w:val="000000"/>
                <w:sz w:val="18"/>
                <w:szCs w:val="18"/>
              </w:rPr>
              <w:t>Расчетный часовой расход для подпитки системы теплоснабжения</w:t>
            </w:r>
          </w:p>
        </w:tc>
        <w:tc>
          <w:tcPr>
            <w:tcW w:w="298" w:type="pct"/>
            <w:shd w:val="clear" w:color="auto" w:fill="FFFFFF" w:themeFill="background1"/>
            <w:vAlign w:val="center"/>
          </w:tcPr>
          <w:p w14:paraId="2330E033"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тонн/ч</w:t>
            </w:r>
          </w:p>
        </w:tc>
        <w:tc>
          <w:tcPr>
            <w:tcW w:w="639" w:type="pct"/>
            <w:shd w:val="clear" w:color="auto" w:fill="FFFFFF" w:themeFill="background1"/>
            <w:noWrap/>
            <w:vAlign w:val="center"/>
          </w:tcPr>
          <w:p w14:paraId="2515C20C" w14:textId="7D452EE4" w:rsidR="00466441" w:rsidRDefault="00466441" w:rsidP="00466441">
            <w:pPr>
              <w:spacing w:after="0"/>
              <w:jc w:val="center"/>
              <w:rPr>
                <w:color w:val="000000"/>
                <w:sz w:val="18"/>
                <w:szCs w:val="18"/>
              </w:rPr>
            </w:pPr>
            <w:r>
              <w:rPr>
                <w:color w:val="000000"/>
                <w:sz w:val="18"/>
                <w:szCs w:val="18"/>
              </w:rPr>
              <w:t>0,0143</w:t>
            </w:r>
          </w:p>
        </w:tc>
        <w:tc>
          <w:tcPr>
            <w:tcW w:w="639" w:type="pct"/>
            <w:shd w:val="clear" w:color="auto" w:fill="FFFFFF" w:themeFill="background1"/>
            <w:vAlign w:val="center"/>
          </w:tcPr>
          <w:p w14:paraId="4EC1FEB4" w14:textId="4406C557" w:rsidR="00466441" w:rsidRDefault="00466441" w:rsidP="00466441">
            <w:pPr>
              <w:spacing w:after="0"/>
              <w:jc w:val="center"/>
              <w:rPr>
                <w:color w:val="000000"/>
                <w:sz w:val="18"/>
                <w:szCs w:val="18"/>
              </w:rPr>
            </w:pPr>
            <w:r>
              <w:rPr>
                <w:color w:val="000000"/>
                <w:sz w:val="18"/>
                <w:szCs w:val="18"/>
              </w:rPr>
              <w:t>0,5344</w:t>
            </w:r>
          </w:p>
        </w:tc>
        <w:tc>
          <w:tcPr>
            <w:tcW w:w="639" w:type="pct"/>
            <w:shd w:val="clear" w:color="auto" w:fill="FFFFFF" w:themeFill="background1"/>
            <w:vAlign w:val="center"/>
          </w:tcPr>
          <w:p w14:paraId="03553003" w14:textId="7F6A6D77" w:rsidR="00466441" w:rsidRDefault="00466441" w:rsidP="00466441">
            <w:pPr>
              <w:spacing w:after="0"/>
              <w:jc w:val="center"/>
              <w:rPr>
                <w:color w:val="000000"/>
                <w:sz w:val="18"/>
                <w:szCs w:val="18"/>
              </w:rPr>
            </w:pPr>
            <w:r>
              <w:rPr>
                <w:color w:val="000000"/>
                <w:sz w:val="18"/>
                <w:szCs w:val="18"/>
              </w:rPr>
              <w:t>0,0094</w:t>
            </w:r>
          </w:p>
        </w:tc>
        <w:tc>
          <w:tcPr>
            <w:tcW w:w="639" w:type="pct"/>
            <w:shd w:val="clear" w:color="auto" w:fill="FFFFFF" w:themeFill="background1"/>
            <w:vAlign w:val="center"/>
          </w:tcPr>
          <w:p w14:paraId="761F96CA" w14:textId="2CB6C906" w:rsidR="00466441" w:rsidRDefault="00466441" w:rsidP="00466441">
            <w:pPr>
              <w:spacing w:after="0"/>
              <w:jc w:val="center"/>
              <w:rPr>
                <w:color w:val="000000"/>
                <w:sz w:val="18"/>
                <w:szCs w:val="18"/>
              </w:rPr>
            </w:pPr>
            <w:r>
              <w:rPr>
                <w:color w:val="000000"/>
                <w:sz w:val="18"/>
                <w:szCs w:val="18"/>
              </w:rPr>
              <w:t>0,0020</w:t>
            </w:r>
          </w:p>
        </w:tc>
        <w:tc>
          <w:tcPr>
            <w:tcW w:w="639" w:type="pct"/>
            <w:shd w:val="clear" w:color="auto" w:fill="FFFFFF" w:themeFill="background1"/>
            <w:vAlign w:val="center"/>
          </w:tcPr>
          <w:p w14:paraId="34E8A9F7" w14:textId="2963F89B" w:rsidR="00466441" w:rsidRDefault="00466441" w:rsidP="00466441">
            <w:pPr>
              <w:spacing w:after="0"/>
              <w:jc w:val="center"/>
              <w:rPr>
                <w:color w:val="000000"/>
                <w:sz w:val="18"/>
                <w:szCs w:val="18"/>
              </w:rPr>
            </w:pPr>
            <w:r>
              <w:rPr>
                <w:color w:val="000000"/>
                <w:sz w:val="18"/>
                <w:szCs w:val="18"/>
              </w:rPr>
              <w:t>0,0059</w:t>
            </w:r>
          </w:p>
        </w:tc>
      </w:tr>
      <w:tr w:rsidR="00466441" w:rsidRPr="00FA1A10" w14:paraId="05A02E23" w14:textId="77777777" w:rsidTr="00005B2F">
        <w:trPr>
          <w:trHeight w:val="20"/>
        </w:trPr>
        <w:tc>
          <w:tcPr>
            <w:tcW w:w="1506" w:type="pct"/>
            <w:shd w:val="clear" w:color="auto" w:fill="FFFFFF" w:themeFill="background1"/>
            <w:vAlign w:val="center"/>
          </w:tcPr>
          <w:p w14:paraId="4546DD56" w14:textId="77777777" w:rsidR="00466441" w:rsidRPr="00FA1A10" w:rsidRDefault="00466441" w:rsidP="00466441">
            <w:pPr>
              <w:spacing w:after="0"/>
              <w:rPr>
                <w:rFonts w:cs="Times New Roman"/>
                <w:bCs/>
                <w:color w:val="000000"/>
                <w:sz w:val="20"/>
                <w:szCs w:val="20"/>
              </w:rPr>
            </w:pPr>
            <w:r w:rsidRPr="00FA1A10">
              <w:rPr>
                <w:color w:val="000000"/>
                <w:sz w:val="18"/>
                <w:szCs w:val="18"/>
              </w:rPr>
              <w:t>Всего подпитка тепловой сети, в т.ч.:</w:t>
            </w:r>
          </w:p>
        </w:tc>
        <w:tc>
          <w:tcPr>
            <w:tcW w:w="298" w:type="pct"/>
            <w:shd w:val="clear" w:color="auto" w:fill="FFFFFF" w:themeFill="background1"/>
            <w:vAlign w:val="center"/>
          </w:tcPr>
          <w:p w14:paraId="4AA6149E"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тонн/ч</w:t>
            </w:r>
          </w:p>
        </w:tc>
        <w:tc>
          <w:tcPr>
            <w:tcW w:w="639" w:type="pct"/>
            <w:shd w:val="clear" w:color="auto" w:fill="FFFFFF" w:themeFill="background1"/>
            <w:noWrap/>
            <w:vAlign w:val="center"/>
          </w:tcPr>
          <w:p w14:paraId="6071CC36" w14:textId="39F3F796" w:rsidR="00466441" w:rsidRDefault="00466441" w:rsidP="00466441">
            <w:pPr>
              <w:spacing w:after="0"/>
              <w:jc w:val="center"/>
              <w:rPr>
                <w:color w:val="000000"/>
                <w:sz w:val="18"/>
                <w:szCs w:val="18"/>
              </w:rPr>
            </w:pPr>
            <w:r>
              <w:rPr>
                <w:color w:val="000000"/>
                <w:sz w:val="18"/>
                <w:szCs w:val="18"/>
              </w:rPr>
              <w:t>0,0143</w:t>
            </w:r>
          </w:p>
        </w:tc>
        <w:tc>
          <w:tcPr>
            <w:tcW w:w="639" w:type="pct"/>
            <w:shd w:val="clear" w:color="auto" w:fill="FFFFFF" w:themeFill="background1"/>
            <w:vAlign w:val="center"/>
          </w:tcPr>
          <w:p w14:paraId="08B41328" w14:textId="317CEE1E" w:rsidR="00466441" w:rsidRDefault="00466441" w:rsidP="00466441">
            <w:pPr>
              <w:spacing w:after="0"/>
              <w:jc w:val="center"/>
              <w:rPr>
                <w:color w:val="000000"/>
                <w:sz w:val="18"/>
                <w:szCs w:val="18"/>
              </w:rPr>
            </w:pPr>
            <w:r>
              <w:rPr>
                <w:color w:val="000000"/>
                <w:sz w:val="18"/>
                <w:szCs w:val="18"/>
              </w:rPr>
              <w:t>0,0336</w:t>
            </w:r>
          </w:p>
        </w:tc>
        <w:tc>
          <w:tcPr>
            <w:tcW w:w="639" w:type="pct"/>
            <w:shd w:val="clear" w:color="auto" w:fill="FFFFFF" w:themeFill="background1"/>
            <w:vAlign w:val="center"/>
          </w:tcPr>
          <w:p w14:paraId="7F4F8958" w14:textId="78F76A11" w:rsidR="00466441" w:rsidRDefault="00466441" w:rsidP="00466441">
            <w:pPr>
              <w:spacing w:after="0"/>
              <w:jc w:val="center"/>
              <w:rPr>
                <w:color w:val="000000"/>
                <w:sz w:val="18"/>
                <w:szCs w:val="18"/>
              </w:rPr>
            </w:pPr>
            <w:r>
              <w:rPr>
                <w:color w:val="000000"/>
                <w:sz w:val="18"/>
                <w:szCs w:val="18"/>
              </w:rPr>
              <w:t>0,0094</w:t>
            </w:r>
          </w:p>
        </w:tc>
        <w:tc>
          <w:tcPr>
            <w:tcW w:w="639" w:type="pct"/>
            <w:shd w:val="clear" w:color="auto" w:fill="FFFFFF" w:themeFill="background1"/>
            <w:vAlign w:val="center"/>
          </w:tcPr>
          <w:p w14:paraId="2954EE6E" w14:textId="7CF3F3D1" w:rsidR="00466441" w:rsidRDefault="00466441" w:rsidP="00466441">
            <w:pPr>
              <w:spacing w:after="0"/>
              <w:jc w:val="center"/>
              <w:rPr>
                <w:color w:val="000000"/>
                <w:sz w:val="18"/>
                <w:szCs w:val="18"/>
              </w:rPr>
            </w:pPr>
            <w:r>
              <w:rPr>
                <w:color w:val="000000"/>
                <w:sz w:val="18"/>
                <w:szCs w:val="18"/>
              </w:rPr>
              <w:t>0,0020</w:t>
            </w:r>
          </w:p>
        </w:tc>
        <w:tc>
          <w:tcPr>
            <w:tcW w:w="639" w:type="pct"/>
            <w:shd w:val="clear" w:color="auto" w:fill="FFFFFF" w:themeFill="background1"/>
            <w:vAlign w:val="center"/>
          </w:tcPr>
          <w:p w14:paraId="3A4BB65F" w14:textId="24F57F6C" w:rsidR="00466441" w:rsidRDefault="00466441" w:rsidP="00466441">
            <w:pPr>
              <w:spacing w:after="0"/>
              <w:jc w:val="center"/>
              <w:rPr>
                <w:color w:val="000000"/>
                <w:sz w:val="18"/>
                <w:szCs w:val="18"/>
              </w:rPr>
            </w:pPr>
            <w:r>
              <w:rPr>
                <w:color w:val="000000"/>
                <w:sz w:val="18"/>
                <w:szCs w:val="18"/>
              </w:rPr>
              <w:t>0,0059</w:t>
            </w:r>
          </w:p>
        </w:tc>
      </w:tr>
      <w:tr w:rsidR="00466441" w:rsidRPr="00FA1A10" w14:paraId="67EFA5B1" w14:textId="77777777" w:rsidTr="00005B2F">
        <w:trPr>
          <w:trHeight w:val="20"/>
        </w:trPr>
        <w:tc>
          <w:tcPr>
            <w:tcW w:w="1506" w:type="pct"/>
            <w:shd w:val="clear" w:color="auto" w:fill="FFFFFF" w:themeFill="background1"/>
            <w:vAlign w:val="center"/>
          </w:tcPr>
          <w:p w14:paraId="6D169D19" w14:textId="77777777" w:rsidR="00466441" w:rsidRPr="00FA1A10" w:rsidRDefault="00466441" w:rsidP="00466441">
            <w:pPr>
              <w:spacing w:after="0"/>
              <w:jc w:val="right"/>
              <w:rPr>
                <w:rFonts w:cs="Times New Roman"/>
                <w:bCs/>
                <w:color w:val="000000"/>
                <w:sz w:val="20"/>
                <w:szCs w:val="20"/>
              </w:rPr>
            </w:pPr>
            <w:r w:rsidRPr="00FA1A10">
              <w:rPr>
                <w:color w:val="000000"/>
                <w:sz w:val="18"/>
                <w:szCs w:val="18"/>
              </w:rPr>
              <w:t>нормативные утечки теплоносителя</w:t>
            </w:r>
          </w:p>
        </w:tc>
        <w:tc>
          <w:tcPr>
            <w:tcW w:w="298" w:type="pct"/>
            <w:shd w:val="clear" w:color="auto" w:fill="FFFFFF" w:themeFill="background1"/>
            <w:vAlign w:val="center"/>
          </w:tcPr>
          <w:p w14:paraId="1795C49E"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тонн/ч</w:t>
            </w:r>
          </w:p>
        </w:tc>
        <w:tc>
          <w:tcPr>
            <w:tcW w:w="639" w:type="pct"/>
            <w:shd w:val="clear" w:color="auto" w:fill="FFFFFF" w:themeFill="background1"/>
            <w:noWrap/>
            <w:vAlign w:val="center"/>
          </w:tcPr>
          <w:p w14:paraId="67A490AD" w14:textId="1977C246" w:rsidR="00466441" w:rsidRDefault="00466441" w:rsidP="00466441">
            <w:pPr>
              <w:spacing w:after="0"/>
              <w:jc w:val="center"/>
              <w:rPr>
                <w:color w:val="000000"/>
                <w:sz w:val="18"/>
                <w:szCs w:val="18"/>
              </w:rPr>
            </w:pPr>
            <w:r>
              <w:rPr>
                <w:color w:val="000000"/>
                <w:sz w:val="18"/>
                <w:szCs w:val="18"/>
              </w:rPr>
              <w:t>0,0143</w:t>
            </w:r>
          </w:p>
        </w:tc>
        <w:tc>
          <w:tcPr>
            <w:tcW w:w="639" w:type="pct"/>
            <w:shd w:val="clear" w:color="auto" w:fill="FFFFFF" w:themeFill="background1"/>
            <w:vAlign w:val="center"/>
          </w:tcPr>
          <w:p w14:paraId="2F4F2E4A" w14:textId="2BE5BF3F" w:rsidR="00466441" w:rsidRDefault="00466441" w:rsidP="00466441">
            <w:pPr>
              <w:spacing w:after="0"/>
              <w:jc w:val="center"/>
              <w:rPr>
                <w:color w:val="000000"/>
                <w:sz w:val="18"/>
                <w:szCs w:val="18"/>
              </w:rPr>
            </w:pPr>
            <w:r>
              <w:rPr>
                <w:color w:val="000000"/>
                <w:sz w:val="18"/>
                <w:szCs w:val="18"/>
              </w:rPr>
              <w:t>0,0336</w:t>
            </w:r>
          </w:p>
        </w:tc>
        <w:tc>
          <w:tcPr>
            <w:tcW w:w="639" w:type="pct"/>
            <w:shd w:val="clear" w:color="auto" w:fill="FFFFFF" w:themeFill="background1"/>
            <w:vAlign w:val="center"/>
          </w:tcPr>
          <w:p w14:paraId="0BAFA6E0" w14:textId="790785CE" w:rsidR="00466441" w:rsidRDefault="00466441" w:rsidP="00466441">
            <w:pPr>
              <w:spacing w:after="0"/>
              <w:jc w:val="center"/>
              <w:rPr>
                <w:color w:val="000000"/>
                <w:sz w:val="18"/>
                <w:szCs w:val="18"/>
              </w:rPr>
            </w:pPr>
            <w:r>
              <w:rPr>
                <w:color w:val="000000"/>
                <w:sz w:val="18"/>
                <w:szCs w:val="18"/>
              </w:rPr>
              <w:t>0,0094</w:t>
            </w:r>
          </w:p>
        </w:tc>
        <w:tc>
          <w:tcPr>
            <w:tcW w:w="639" w:type="pct"/>
            <w:shd w:val="clear" w:color="auto" w:fill="FFFFFF" w:themeFill="background1"/>
            <w:vAlign w:val="center"/>
          </w:tcPr>
          <w:p w14:paraId="6CA1989E" w14:textId="0DBC019B" w:rsidR="00466441" w:rsidRDefault="00466441" w:rsidP="00466441">
            <w:pPr>
              <w:spacing w:after="0"/>
              <w:jc w:val="center"/>
              <w:rPr>
                <w:color w:val="000000"/>
                <w:sz w:val="18"/>
                <w:szCs w:val="18"/>
              </w:rPr>
            </w:pPr>
            <w:r>
              <w:rPr>
                <w:color w:val="000000"/>
                <w:sz w:val="18"/>
                <w:szCs w:val="18"/>
              </w:rPr>
              <w:t>0,0000</w:t>
            </w:r>
          </w:p>
        </w:tc>
        <w:tc>
          <w:tcPr>
            <w:tcW w:w="639" w:type="pct"/>
            <w:shd w:val="clear" w:color="auto" w:fill="FFFFFF" w:themeFill="background1"/>
            <w:vAlign w:val="center"/>
          </w:tcPr>
          <w:p w14:paraId="0E68DCEA" w14:textId="45B84621" w:rsidR="00466441" w:rsidRDefault="00466441" w:rsidP="00466441">
            <w:pPr>
              <w:spacing w:after="0"/>
              <w:jc w:val="center"/>
              <w:rPr>
                <w:color w:val="000000"/>
                <w:sz w:val="18"/>
                <w:szCs w:val="18"/>
              </w:rPr>
            </w:pPr>
            <w:r>
              <w:rPr>
                <w:color w:val="000000"/>
                <w:sz w:val="18"/>
                <w:szCs w:val="18"/>
              </w:rPr>
              <w:t>0,0059</w:t>
            </w:r>
          </w:p>
        </w:tc>
      </w:tr>
      <w:tr w:rsidR="00466441" w:rsidRPr="00FA1A10" w14:paraId="029339CD" w14:textId="77777777" w:rsidTr="00005B2F">
        <w:trPr>
          <w:trHeight w:val="20"/>
        </w:trPr>
        <w:tc>
          <w:tcPr>
            <w:tcW w:w="1506" w:type="pct"/>
            <w:shd w:val="clear" w:color="auto" w:fill="FFFFFF" w:themeFill="background1"/>
            <w:vAlign w:val="center"/>
          </w:tcPr>
          <w:p w14:paraId="6FB46957" w14:textId="77777777" w:rsidR="00466441" w:rsidRPr="00FA1A10" w:rsidRDefault="00466441" w:rsidP="00466441">
            <w:pPr>
              <w:spacing w:after="0"/>
              <w:jc w:val="right"/>
              <w:rPr>
                <w:rFonts w:cs="Times New Roman"/>
                <w:bCs/>
                <w:color w:val="000000"/>
                <w:sz w:val="20"/>
                <w:szCs w:val="20"/>
              </w:rPr>
            </w:pPr>
            <w:r w:rsidRPr="00FA1A10">
              <w:rPr>
                <w:color w:val="000000"/>
                <w:sz w:val="18"/>
                <w:szCs w:val="18"/>
              </w:rPr>
              <w:t>сверхнормативные утечки теплоносителя</w:t>
            </w:r>
          </w:p>
        </w:tc>
        <w:tc>
          <w:tcPr>
            <w:tcW w:w="298" w:type="pct"/>
            <w:shd w:val="clear" w:color="auto" w:fill="FFFFFF" w:themeFill="background1"/>
            <w:vAlign w:val="center"/>
          </w:tcPr>
          <w:p w14:paraId="773A19FA"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тонн/ч</w:t>
            </w:r>
          </w:p>
        </w:tc>
        <w:tc>
          <w:tcPr>
            <w:tcW w:w="639" w:type="pct"/>
            <w:shd w:val="clear" w:color="auto" w:fill="FFFFFF" w:themeFill="background1"/>
            <w:noWrap/>
            <w:vAlign w:val="center"/>
          </w:tcPr>
          <w:p w14:paraId="0B0370E7" w14:textId="0BF1ACF7" w:rsidR="00466441" w:rsidRDefault="00466441" w:rsidP="00466441">
            <w:pPr>
              <w:spacing w:after="0"/>
              <w:jc w:val="center"/>
              <w:rPr>
                <w:color w:val="000000"/>
                <w:sz w:val="18"/>
                <w:szCs w:val="18"/>
              </w:rPr>
            </w:pPr>
            <w:r>
              <w:rPr>
                <w:color w:val="000000"/>
                <w:sz w:val="18"/>
                <w:szCs w:val="18"/>
              </w:rPr>
              <w:t>0,0000</w:t>
            </w:r>
          </w:p>
        </w:tc>
        <w:tc>
          <w:tcPr>
            <w:tcW w:w="639" w:type="pct"/>
            <w:shd w:val="clear" w:color="auto" w:fill="FFFFFF" w:themeFill="background1"/>
            <w:vAlign w:val="center"/>
          </w:tcPr>
          <w:p w14:paraId="1E0F02BF" w14:textId="580B0596" w:rsidR="00466441" w:rsidRDefault="00466441" w:rsidP="00466441">
            <w:pPr>
              <w:spacing w:after="0"/>
              <w:jc w:val="center"/>
              <w:rPr>
                <w:color w:val="000000"/>
                <w:sz w:val="18"/>
                <w:szCs w:val="18"/>
              </w:rPr>
            </w:pPr>
            <w:r>
              <w:rPr>
                <w:color w:val="000000"/>
                <w:sz w:val="18"/>
                <w:szCs w:val="18"/>
              </w:rPr>
              <w:t>0,0000</w:t>
            </w:r>
          </w:p>
        </w:tc>
        <w:tc>
          <w:tcPr>
            <w:tcW w:w="639" w:type="pct"/>
            <w:shd w:val="clear" w:color="auto" w:fill="FFFFFF" w:themeFill="background1"/>
            <w:vAlign w:val="center"/>
          </w:tcPr>
          <w:p w14:paraId="40E90F09" w14:textId="4C396111" w:rsidR="00466441" w:rsidRDefault="00466441" w:rsidP="00466441">
            <w:pPr>
              <w:spacing w:after="0"/>
              <w:jc w:val="center"/>
              <w:rPr>
                <w:color w:val="000000"/>
                <w:sz w:val="18"/>
                <w:szCs w:val="18"/>
              </w:rPr>
            </w:pPr>
            <w:r>
              <w:rPr>
                <w:color w:val="000000"/>
                <w:sz w:val="18"/>
                <w:szCs w:val="18"/>
              </w:rPr>
              <w:t>0,0000</w:t>
            </w:r>
          </w:p>
        </w:tc>
        <w:tc>
          <w:tcPr>
            <w:tcW w:w="639" w:type="pct"/>
            <w:shd w:val="clear" w:color="auto" w:fill="FFFFFF" w:themeFill="background1"/>
            <w:vAlign w:val="center"/>
          </w:tcPr>
          <w:p w14:paraId="47F2A835" w14:textId="21696B10" w:rsidR="00466441" w:rsidRDefault="00466441" w:rsidP="00466441">
            <w:pPr>
              <w:spacing w:after="0"/>
              <w:jc w:val="center"/>
              <w:rPr>
                <w:color w:val="000000"/>
                <w:sz w:val="18"/>
                <w:szCs w:val="18"/>
              </w:rPr>
            </w:pPr>
            <w:r>
              <w:rPr>
                <w:color w:val="000000"/>
                <w:sz w:val="18"/>
                <w:szCs w:val="18"/>
              </w:rPr>
              <w:t>0,0000</w:t>
            </w:r>
          </w:p>
        </w:tc>
        <w:tc>
          <w:tcPr>
            <w:tcW w:w="639" w:type="pct"/>
            <w:shd w:val="clear" w:color="auto" w:fill="FFFFFF" w:themeFill="background1"/>
            <w:vAlign w:val="center"/>
          </w:tcPr>
          <w:p w14:paraId="432BCE39" w14:textId="194D3E3E" w:rsidR="00466441" w:rsidRDefault="00466441" w:rsidP="00466441">
            <w:pPr>
              <w:spacing w:after="0"/>
              <w:jc w:val="center"/>
              <w:rPr>
                <w:color w:val="000000"/>
                <w:sz w:val="18"/>
                <w:szCs w:val="18"/>
              </w:rPr>
            </w:pPr>
            <w:r>
              <w:rPr>
                <w:color w:val="000000"/>
                <w:sz w:val="18"/>
                <w:szCs w:val="18"/>
              </w:rPr>
              <w:t>0,0000</w:t>
            </w:r>
          </w:p>
        </w:tc>
      </w:tr>
      <w:tr w:rsidR="00466441" w:rsidRPr="00FA1A10" w14:paraId="61FC62A9" w14:textId="77777777" w:rsidTr="00005B2F">
        <w:trPr>
          <w:trHeight w:val="20"/>
        </w:trPr>
        <w:tc>
          <w:tcPr>
            <w:tcW w:w="1506" w:type="pct"/>
            <w:shd w:val="clear" w:color="auto" w:fill="FFFFFF" w:themeFill="background1"/>
            <w:vAlign w:val="center"/>
          </w:tcPr>
          <w:p w14:paraId="651D1FD3" w14:textId="77777777" w:rsidR="00466441" w:rsidRPr="00FA1A10" w:rsidRDefault="00466441" w:rsidP="00466441">
            <w:pPr>
              <w:spacing w:after="0"/>
              <w:rPr>
                <w:rFonts w:cs="Times New Roman"/>
                <w:bCs/>
                <w:color w:val="000000"/>
                <w:sz w:val="20"/>
                <w:szCs w:val="20"/>
              </w:rPr>
            </w:pPr>
            <w:r w:rsidRPr="00FA1A10">
              <w:rPr>
                <w:color w:val="000000"/>
                <w:sz w:val="18"/>
                <w:szCs w:val="18"/>
              </w:rPr>
              <w:t>Отпуск теплоносителя из тепловых сетей на цели горячего водоснабжения</w:t>
            </w:r>
          </w:p>
        </w:tc>
        <w:tc>
          <w:tcPr>
            <w:tcW w:w="298" w:type="pct"/>
            <w:shd w:val="clear" w:color="auto" w:fill="FFFFFF" w:themeFill="background1"/>
            <w:vAlign w:val="center"/>
          </w:tcPr>
          <w:p w14:paraId="295ABDE5"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тонн/ч</w:t>
            </w:r>
          </w:p>
        </w:tc>
        <w:tc>
          <w:tcPr>
            <w:tcW w:w="639" w:type="pct"/>
            <w:shd w:val="clear" w:color="auto" w:fill="FFFFFF" w:themeFill="background1"/>
            <w:noWrap/>
            <w:vAlign w:val="center"/>
          </w:tcPr>
          <w:p w14:paraId="1933B550" w14:textId="7D38735D" w:rsidR="00466441" w:rsidRDefault="00466441" w:rsidP="00466441">
            <w:pPr>
              <w:spacing w:after="0"/>
              <w:jc w:val="center"/>
              <w:rPr>
                <w:color w:val="000000"/>
                <w:sz w:val="18"/>
                <w:szCs w:val="18"/>
              </w:rPr>
            </w:pPr>
            <w:r>
              <w:rPr>
                <w:color w:val="000000"/>
                <w:sz w:val="18"/>
                <w:szCs w:val="18"/>
              </w:rPr>
              <w:t>0,0000</w:t>
            </w:r>
          </w:p>
        </w:tc>
        <w:tc>
          <w:tcPr>
            <w:tcW w:w="639" w:type="pct"/>
            <w:shd w:val="clear" w:color="auto" w:fill="FFFFFF" w:themeFill="background1"/>
            <w:vAlign w:val="center"/>
          </w:tcPr>
          <w:p w14:paraId="6FBF7D99" w14:textId="34713789" w:rsidR="00466441" w:rsidRDefault="00466441" w:rsidP="00466441">
            <w:pPr>
              <w:spacing w:after="0"/>
              <w:jc w:val="center"/>
              <w:rPr>
                <w:color w:val="000000"/>
                <w:sz w:val="18"/>
                <w:szCs w:val="18"/>
              </w:rPr>
            </w:pPr>
            <w:r>
              <w:rPr>
                <w:color w:val="000000"/>
                <w:sz w:val="18"/>
                <w:szCs w:val="18"/>
              </w:rPr>
              <w:t>0,5008</w:t>
            </w:r>
          </w:p>
        </w:tc>
        <w:tc>
          <w:tcPr>
            <w:tcW w:w="639" w:type="pct"/>
            <w:shd w:val="clear" w:color="auto" w:fill="FFFFFF" w:themeFill="background1"/>
            <w:vAlign w:val="center"/>
          </w:tcPr>
          <w:p w14:paraId="204257FC" w14:textId="4D9EC02F" w:rsidR="00466441" w:rsidRDefault="00466441" w:rsidP="00466441">
            <w:pPr>
              <w:spacing w:after="0"/>
              <w:jc w:val="center"/>
              <w:rPr>
                <w:color w:val="000000"/>
                <w:sz w:val="18"/>
                <w:szCs w:val="18"/>
              </w:rPr>
            </w:pPr>
            <w:r>
              <w:rPr>
                <w:color w:val="000000"/>
                <w:sz w:val="18"/>
                <w:szCs w:val="18"/>
              </w:rPr>
              <w:t>0,0000</w:t>
            </w:r>
          </w:p>
        </w:tc>
        <w:tc>
          <w:tcPr>
            <w:tcW w:w="639" w:type="pct"/>
            <w:shd w:val="clear" w:color="auto" w:fill="FFFFFF" w:themeFill="background1"/>
            <w:vAlign w:val="center"/>
          </w:tcPr>
          <w:p w14:paraId="2C362CB3" w14:textId="15CB40FE" w:rsidR="00466441" w:rsidRDefault="00466441" w:rsidP="00466441">
            <w:pPr>
              <w:spacing w:after="0"/>
              <w:jc w:val="center"/>
              <w:rPr>
                <w:color w:val="000000"/>
                <w:sz w:val="18"/>
                <w:szCs w:val="18"/>
              </w:rPr>
            </w:pPr>
            <w:r>
              <w:rPr>
                <w:color w:val="000000"/>
                <w:sz w:val="18"/>
                <w:szCs w:val="18"/>
              </w:rPr>
              <w:t>0,0000</w:t>
            </w:r>
          </w:p>
        </w:tc>
        <w:tc>
          <w:tcPr>
            <w:tcW w:w="639" w:type="pct"/>
            <w:shd w:val="clear" w:color="auto" w:fill="FFFFFF" w:themeFill="background1"/>
            <w:vAlign w:val="center"/>
          </w:tcPr>
          <w:p w14:paraId="355D93D0" w14:textId="5B1B91D4" w:rsidR="00466441" w:rsidRDefault="00466441" w:rsidP="00466441">
            <w:pPr>
              <w:spacing w:after="0"/>
              <w:jc w:val="center"/>
              <w:rPr>
                <w:color w:val="000000"/>
                <w:sz w:val="18"/>
                <w:szCs w:val="18"/>
              </w:rPr>
            </w:pPr>
            <w:r>
              <w:rPr>
                <w:color w:val="000000"/>
                <w:sz w:val="18"/>
                <w:szCs w:val="18"/>
              </w:rPr>
              <w:t>0,0000</w:t>
            </w:r>
          </w:p>
        </w:tc>
      </w:tr>
      <w:tr w:rsidR="00005B2F" w:rsidRPr="00FA1A10" w14:paraId="563077B0" w14:textId="77777777" w:rsidTr="00005B2F">
        <w:trPr>
          <w:trHeight w:val="20"/>
        </w:trPr>
        <w:tc>
          <w:tcPr>
            <w:tcW w:w="1506" w:type="pct"/>
            <w:shd w:val="clear" w:color="auto" w:fill="FFFFFF" w:themeFill="background1"/>
            <w:vAlign w:val="center"/>
          </w:tcPr>
          <w:p w14:paraId="2A61CDE7" w14:textId="77777777" w:rsidR="00005B2F" w:rsidRPr="00FA1A10" w:rsidRDefault="00005B2F" w:rsidP="00005B2F">
            <w:pPr>
              <w:spacing w:after="0"/>
              <w:rPr>
                <w:rFonts w:cs="Times New Roman"/>
                <w:bCs/>
                <w:color w:val="000000"/>
                <w:sz w:val="20"/>
                <w:szCs w:val="20"/>
              </w:rPr>
            </w:pPr>
            <w:r w:rsidRPr="00FA1A10">
              <w:rPr>
                <w:color w:val="000000"/>
                <w:sz w:val="18"/>
                <w:szCs w:val="18"/>
              </w:rPr>
              <w:t>Объем аварийной подпитки (химически не обработанной и не деаэрированной водой)</w:t>
            </w:r>
          </w:p>
        </w:tc>
        <w:tc>
          <w:tcPr>
            <w:tcW w:w="298" w:type="pct"/>
            <w:shd w:val="clear" w:color="auto" w:fill="FFFFFF" w:themeFill="background1"/>
            <w:vAlign w:val="center"/>
          </w:tcPr>
          <w:p w14:paraId="0524EEF6" w14:textId="77777777" w:rsidR="00005B2F" w:rsidRPr="00FA1A10" w:rsidRDefault="00005B2F" w:rsidP="00005B2F">
            <w:pPr>
              <w:spacing w:after="0"/>
              <w:jc w:val="center"/>
              <w:rPr>
                <w:rFonts w:cs="Times New Roman"/>
                <w:bCs/>
                <w:color w:val="000000"/>
                <w:sz w:val="20"/>
                <w:szCs w:val="20"/>
              </w:rPr>
            </w:pPr>
            <w:r w:rsidRPr="00FA1A10">
              <w:rPr>
                <w:color w:val="000000"/>
                <w:sz w:val="18"/>
                <w:szCs w:val="18"/>
              </w:rPr>
              <w:t>тонн/ч</w:t>
            </w:r>
          </w:p>
        </w:tc>
        <w:tc>
          <w:tcPr>
            <w:tcW w:w="639" w:type="pct"/>
            <w:shd w:val="clear" w:color="auto" w:fill="FFFFFF" w:themeFill="background1"/>
            <w:noWrap/>
            <w:vAlign w:val="center"/>
          </w:tcPr>
          <w:p w14:paraId="74F01740" w14:textId="77777777" w:rsidR="00005B2F" w:rsidRDefault="00005B2F" w:rsidP="00005B2F">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39B8E1D2" w14:textId="77777777" w:rsidR="00005B2F" w:rsidRDefault="00005B2F" w:rsidP="00005B2F">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04BBFA9A" w14:textId="77777777" w:rsidR="00005B2F" w:rsidRDefault="00005B2F" w:rsidP="00005B2F">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3A899A19" w14:textId="77777777" w:rsidR="00005B2F" w:rsidRDefault="00005B2F" w:rsidP="00005B2F">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4BE974BE" w14:textId="77777777" w:rsidR="00005B2F" w:rsidRDefault="00005B2F" w:rsidP="00005B2F">
            <w:pPr>
              <w:spacing w:after="0" w:line="240" w:lineRule="auto"/>
              <w:jc w:val="center"/>
            </w:pPr>
            <w:r w:rsidRPr="005742B2">
              <w:rPr>
                <w:color w:val="000000"/>
                <w:sz w:val="18"/>
                <w:szCs w:val="18"/>
              </w:rPr>
              <w:t>––</w:t>
            </w:r>
          </w:p>
        </w:tc>
      </w:tr>
      <w:tr w:rsidR="00005B2F" w:rsidRPr="00FA1A10" w14:paraId="28A2DD31" w14:textId="77777777" w:rsidTr="00005B2F">
        <w:trPr>
          <w:trHeight w:val="20"/>
        </w:trPr>
        <w:tc>
          <w:tcPr>
            <w:tcW w:w="1506" w:type="pct"/>
            <w:shd w:val="clear" w:color="auto" w:fill="FFFFFF" w:themeFill="background1"/>
            <w:vAlign w:val="center"/>
          </w:tcPr>
          <w:p w14:paraId="1C6C6C89" w14:textId="77777777" w:rsidR="00005B2F" w:rsidRPr="00FA1A10" w:rsidRDefault="00005B2F" w:rsidP="00005B2F">
            <w:pPr>
              <w:spacing w:after="0"/>
              <w:rPr>
                <w:rFonts w:cs="Times New Roman"/>
                <w:bCs/>
                <w:color w:val="000000"/>
                <w:sz w:val="20"/>
                <w:szCs w:val="20"/>
              </w:rPr>
            </w:pPr>
            <w:r w:rsidRPr="00FA1A10">
              <w:rPr>
                <w:color w:val="000000"/>
                <w:sz w:val="18"/>
                <w:szCs w:val="18"/>
              </w:rPr>
              <w:t>Резерв(+)/дефицит(-) ВПУ</w:t>
            </w:r>
          </w:p>
        </w:tc>
        <w:tc>
          <w:tcPr>
            <w:tcW w:w="298" w:type="pct"/>
            <w:shd w:val="clear" w:color="auto" w:fill="FFFFFF" w:themeFill="background1"/>
            <w:vAlign w:val="center"/>
          </w:tcPr>
          <w:p w14:paraId="068C9632" w14:textId="77777777" w:rsidR="00005B2F" w:rsidRPr="00FA1A10" w:rsidRDefault="00005B2F" w:rsidP="00005B2F">
            <w:pPr>
              <w:spacing w:after="0"/>
              <w:jc w:val="center"/>
              <w:rPr>
                <w:rFonts w:cs="Times New Roman"/>
                <w:bCs/>
                <w:color w:val="000000"/>
                <w:sz w:val="20"/>
                <w:szCs w:val="20"/>
              </w:rPr>
            </w:pPr>
            <w:r w:rsidRPr="00FA1A10">
              <w:rPr>
                <w:color w:val="000000"/>
                <w:sz w:val="18"/>
                <w:szCs w:val="18"/>
              </w:rPr>
              <w:t>тонн/ч</w:t>
            </w:r>
          </w:p>
        </w:tc>
        <w:tc>
          <w:tcPr>
            <w:tcW w:w="639" w:type="pct"/>
            <w:shd w:val="clear" w:color="auto" w:fill="FFFFFF" w:themeFill="background1"/>
            <w:noWrap/>
            <w:vAlign w:val="center"/>
          </w:tcPr>
          <w:p w14:paraId="5A6AA825" w14:textId="77777777" w:rsidR="00005B2F" w:rsidRDefault="00005B2F" w:rsidP="00005B2F">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48C1852F" w14:textId="77777777" w:rsidR="00005B2F" w:rsidRDefault="00005B2F" w:rsidP="00005B2F">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431F2B93" w14:textId="77777777" w:rsidR="00005B2F" w:rsidRDefault="00005B2F" w:rsidP="00005B2F">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1DD77587" w14:textId="77777777" w:rsidR="00005B2F" w:rsidRDefault="00005B2F" w:rsidP="00005B2F">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6DC48EB0" w14:textId="77777777" w:rsidR="00005B2F" w:rsidRDefault="00005B2F" w:rsidP="00005B2F">
            <w:pPr>
              <w:spacing w:after="0" w:line="240" w:lineRule="auto"/>
              <w:jc w:val="center"/>
            </w:pPr>
            <w:r w:rsidRPr="005742B2">
              <w:rPr>
                <w:color w:val="000000"/>
                <w:sz w:val="18"/>
                <w:szCs w:val="18"/>
              </w:rPr>
              <w:t>––</w:t>
            </w:r>
          </w:p>
        </w:tc>
      </w:tr>
      <w:tr w:rsidR="00005B2F" w:rsidRPr="00FA1A10" w14:paraId="56A61779" w14:textId="77777777" w:rsidTr="00005B2F">
        <w:trPr>
          <w:trHeight w:val="20"/>
        </w:trPr>
        <w:tc>
          <w:tcPr>
            <w:tcW w:w="1506" w:type="pct"/>
            <w:shd w:val="clear" w:color="auto" w:fill="FFFFFF" w:themeFill="background1"/>
            <w:vAlign w:val="center"/>
          </w:tcPr>
          <w:p w14:paraId="0B0C5FF8" w14:textId="77777777" w:rsidR="00005B2F" w:rsidRPr="00FA1A10" w:rsidRDefault="00005B2F" w:rsidP="00005B2F">
            <w:pPr>
              <w:spacing w:after="0"/>
              <w:rPr>
                <w:rFonts w:cs="Times New Roman"/>
                <w:bCs/>
                <w:color w:val="000000"/>
                <w:sz w:val="20"/>
                <w:szCs w:val="20"/>
              </w:rPr>
            </w:pPr>
            <w:r w:rsidRPr="00FA1A10">
              <w:rPr>
                <w:color w:val="000000"/>
                <w:sz w:val="18"/>
                <w:szCs w:val="18"/>
              </w:rPr>
              <w:t>Доля резерва</w:t>
            </w:r>
          </w:p>
        </w:tc>
        <w:tc>
          <w:tcPr>
            <w:tcW w:w="298" w:type="pct"/>
            <w:shd w:val="clear" w:color="auto" w:fill="FFFFFF" w:themeFill="background1"/>
            <w:vAlign w:val="center"/>
          </w:tcPr>
          <w:p w14:paraId="74CA6549" w14:textId="77777777" w:rsidR="00005B2F" w:rsidRPr="00FA1A10" w:rsidRDefault="00005B2F" w:rsidP="00005B2F">
            <w:pPr>
              <w:spacing w:after="0"/>
              <w:jc w:val="center"/>
              <w:rPr>
                <w:rFonts w:cs="Times New Roman"/>
                <w:bCs/>
                <w:color w:val="000000"/>
                <w:sz w:val="20"/>
                <w:szCs w:val="20"/>
              </w:rPr>
            </w:pPr>
            <w:r w:rsidRPr="00FA1A10">
              <w:rPr>
                <w:color w:val="000000"/>
                <w:sz w:val="18"/>
                <w:szCs w:val="18"/>
              </w:rPr>
              <w:t>%</w:t>
            </w:r>
          </w:p>
        </w:tc>
        <w:tc>
          <w:tcPr>
            <w:tcW w:w="639" w:type="pct"/>
            <w:shd w:val="clear" w:color="auto" w:fill="FFFFFF" w:themeFill="background1"/>
            <w:noWrap/>
            <w:vAlign w:val="center"/>
          </w:tcPr>
          <w:p w14:paraId="139CAA91" w14:textId="77777777" w:rsidR="00005B2F" w:rsidRDefault="00005B2F" w:rsidP="00005B2F">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7C4838B1" w14:textId="77777777" w:rsidR="00005B2F" w:rsidRDefault="00005B2F" w:rsidP="00005B2F">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79B3CB18" w14:textId="77777777" w:rsidR="00005B2F" w:rsidRDefault="00005B2F" w:rsidP="00005B2F">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01834E09" w14:textId="77777777" w:rsidR="00005B2F" w:rsidRDefault="00005B2F" w:rsidP="00005B2F">
            <w:pPr>
              <w:spacing w:after="0" w:line="240" w:lineRule="auto"/>
              <w:jc w:val="center"/>
            </w:pPr>
            <w:r w:rsidRPr="005742B2">
              <w:rPr>
                <w:color w:val="000000"/>
                <w:sz w:val="18"/>
                <w:szCs w:val="18"/>
              </w:rPr>
              <w:t>––</w:t>
            </w:r>
          </w:p>
        </w:tc>
        <w:tc>
          <w:tcPr>
            <w:tcW w:w="639" w:type="pct"/>
            <w:shd w:val="clear" w:color="auto" w:fill="FFFFFF" w:themeFill="background1"/>
            <w:vAlign w:val="center"/>
          </w:tcPr>
          <w:p w14:paraId="25555B8E" w14:textId="77777777" w:rsidR="00005B2F" w:rsidRDefault="00005B2F" w:rsidP="00005B2F">
            <w:pPr>
              <w:spacing w:after="0" w:line="240" w:lineRule="auto"/>
              <w:jc w:val="center"/>
            </w:pPr>
            <w:r w:rsidRPr="005742B2">
              <w:rPr>
                <w:color w:val="000000"/>
                <w:sz w:val="18"/>
                <w:szCs w:val="18"/>
              </w:rPr>
              <w:t>––</w:t>
            </w:r>
          </w:p>
        </w:tc>
      </w:tr>
    </w:tbl>
    <w:p w14:paraId="3CDF6DD6" w14:textId="77777777" w:rsidR="00D97FF7" w:rsidRDefault="00D97FF7" w:rsidP="00FA1A10">
      <w:pPr>
        <w:rPr>
          <w:lang w:eastAsia="ru-RU"/>
        </w:rPr>
      </w:pPr>
    </w:p>
    <w:p w14:paraId="62858A0D" w14:textId="51C7664E" w:rsidR="00005B2F" w:rsidRPr="00FA1A10" w:rsidRDefault="00005B2F" w:rsidP="00005B2F">
      <w:pPr>
        <w:pStyle w:val="affff0"/>
        <w:keepNext/>
      </w:pPr>
      <w:r w:rsidRPr="00FA1A10">
        <w:lastRenderedPageBreak/>
        <w:t xml:space="preserve">Таблица </w:t>
      </w:r>
      <w:r w:rsidRPr="00FA1A10">
        <w:fldChar w:fldCharType="begin"/>
      </w:r>
      <w:r w:rsidRPr="00FA1A10">
        <w:instrText xml:space="preserve"> SEQ Таблица \* ARABIC </w:instrText>
      </w:r>
      <w:r w:rsidRPr="00FA1A10">
        <w:fldChar w:fldCharType="separate"/>
      </w:r>
      <w:r w:rsidR="006E4D8E">
        <w:t>22</w:t>
      </w:r>
      <w:r w:rsidRPr="00FA1A10">
        <w:fldChar w:fldCharType="end"/>
      </w:r>
      <w:r w:rsidRPr="00FA1A10">
        <w:t xml:space="preserve"> – Балансы теплоносителя на источниках </w:t>
      </w:r>
      <w:r>
        <w:t>Муниципального образования «Город Свободный»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3661"/>
        <w:gridCol w:w="834"/>
        <w:gridCol w:w="1677"/>
        <w:gridCol w:w="1677"/>
        <w:gridCol w:w="1677"/>
        <w:gridCol w:w="1677"/>
        <w:gridCol w:w="1680"/>
        <w:gridCol w:w="1677"/>
      </w:tblGrid>
      <w:tr w:rsidR="00EF1DF5" w:rsidRPr="00FA1A10" w14:paraId="22E331BD" w14:textId="2D27AE9C" w:rsidTr="00466441">
        <w:trPr>
          <w:trHeight w:val="20"/>
          <w:tblHeader/>
        </w:trPr>
        <w:tc>
          <w:tcPr>
            <w:tcW w:w="1257" w:type="pct"/>
            <w:shd w:val="clear" w:color="auto" w:fill="FFFFFF" w:themeFill="background1"/>
            <w:vAlign w:val="center"/>
          </w:tcPr>
          <w:p w14:paraId="380DF05C" w14:textId="77777777" w:rsidR="00EF1DF5" w:rsidRPr="00005B2F" w:rsidRDefault="00EF1DF5" w:rsidP="00EF1DF5">
            <w:pPr>
              <w:spacing w:after="0" w:line="276" w:lineRule="auto"/>
              <w:jc w:val="center"/>
              <w:rPr>
                <w:rFonts w:eastAsia="Times New Roman" w:cs="Times New Roman"/>
                <w:b/>
                <w:bCs/>
                <w:color w:val="000000"/>
                <w:sz w:val="20"/>
                <w:szCs w:val="20"/>
                <w:lang w:eastAsia="ru-RU"/>
              </w:rPr>
            </w:pPr>
            <w:r w:rsidRPr="00005B2F">
              <w:rPr>
                <w:rFonts w:eastAsia="Times New Roman" w:cs="Times New Roman"/>
                <w:b/>
                <w:bCs/>
                <w:color w:val="000000"/>
                <w:sz w:val="20"/>
                <w:szCs w:val="20"/>
                <w:lang w:eastAsia="ru-RU"/>
              </w:rPr>
              <w:t>Наименование параметра</w:t>
            </w:r>
          </w:p>
        </w:tc>
        <w:tc>
          <w:tcPr>
            <w:tcW w:w="286" w:type="pct"/>
            <w:shd w:val="clear" w:color="auto" w:fill="FFFFFF" w:themeFill="background1"/>
            <w:vAlign w:val="center"/>
          </w:tcPr>
          <w:p w14:paraId="09CAD8E2" w14:textId="77777777" w:rsidR="00EF1DF5" w:rsidRPr="00005B2F" w:rsidRDefault="00EF1DF5" w:rsidP="00EF1DF5">
            <w:pPr>
              <w:spacing w:after="0" w:line="276" w:lineRule="auto"/>
              <w:jc w:val="center"/>
              <w:rPr>
                <w:rFonts w:eastAsia="Times New Roman" w:cs="Times New Roman"/>
                <w:b/>
                <w:bCs/>
                <w:color w:val="000000"/>
                <w:sz w:val="20"/>
                <w:szCs w:val="20"/>
                <w:lang w:eastAsia="ru-RU"/>
              </w:rPr>
            </w:pPr>
            <w:r w:rsidRPr="00005B2F">
              <w:rPr>
                <w:rFonts w:eastAsia="Times New Roman" w:cs="Times New Roman"/>
                <w:b/>
                <w:bCs/>
                <w:color w:val="000000"/>
                <w:sz w:val="20"/>
                <w:szCs w:val="20"/>
                <w:lang w:eastAsia="ru-RU"/>
              </w:rPr>
              <w:t>Ед. изм.</w:t>
            </w:r>
          </w:p>
        </w:tc>
        <w:tc>
          <w:tcPr>
            <w:tcW w:w="576" w:type="pct"/>
            <w:shd w:val="clear" w:color="auto" w:fill="FFFFFF" w:themeFill="background1"/>
            <w:noWrap/>
            <w:vAlign w:val="center"/>
          </w:tcPr>
          <w:p w14:paraId="45EF1950" w14:textId="77777777" w:rsidR="00EF1DF5" w:rsidRPr="00005B2F" w:rsidRDefault="00EF1DF5" w:rsidP="00EF1DF5">
            <w:pPr>
              <w:spacing w:after="0" w:line="276" w:lineRule="auto"/>
              <w:jc w:val="center"/>
              <w:rPr>
                <w:rFonts w:eastAsia="Times New Roman" w:cs="Times New Roman"/>
                <w:b/>
                <w:bCs/>
                <w:color w:val="000000"/>
                <w:sz w:val="20"/>
                <w:szCs w:val="20"/>
                <w:lang w:eastAsia="ru-RU"/>
              </w:rPr>
            </w:pPr>
            <w:r w:rsidRPr="00E4797F">
              <w:rPr>
                <w:rFonts w:eastAsia="Times New Roman" w:cs="Times New Roman"/>
                <w:b/>
                <w:bCs/>
                <w:color w:val="000000"/>
                <w:sz w:val="20"/>
                <w:szCs w:val="20"/>
                <w:lang w:eastAsia="ru-RU"/>
              </w:rPr>
              <w:t>Котельная № 7 (Маслозавод) ул. Лесная, 67</w:t>
            </w:r>
          </w:p>
        </w:tc>
        <w:tc>
          <w:tcPr>
            <w:tcW w:w="576" w:type="pct"/>
            <w:shd w:val="clear" w:color="auto" w:fill="FFFFFF" w:themeFill="background1"/>
            <w:vAlign w:val="center"/>
          </w:tcPr>
          <w:p w14:paraId="00AAE949" w14:textId="77777777" w:rsidR="00EF1DF5" w:rsidRPr="00005B2F" w:rsidRDefault="00EF1DF5" w:rsidP="00EF1DF5">
            <w:pPr>
              <w:spacing w:after="0" w:line="276" w:lineRule="auto"/>
              <w:jc w:val="center"/>
              <w:rPr>
                <w:rFonts w:eastAsia="Times New Roman" w:cs="Times New Roman"/>
                <w:b/>
                <w:bCs/>
                <w:color w:val="000000"/>
                <w:sz w:val="20"/>
                <w:szCs w:val="20"/>
                <w:lang w:eastAsia="ru-RU"/>
              </w:rPr>
            </w:pPr>
            <w:r w:rsidRPr="00E4797F">
              <w:rPr>
                <w:rFonts w:eastAsia="Times New Roman" w:cs="Times New Roman"/>
                <w:b/>
                <w:bCs/>
                <w:color w:val="000000"/>
                <w:sz w:val="20"/>
                <w:szCs w:val="20"/>
                <w:lang w:eastAsia="ru-RU"/>
              </w:rPr>
              <w:t>Котельная № 8 (д.сад № 8) ул. Михайло-Чесноковского, 85</w:t>
            </w:r>
          </w:p>
        </w:tc>
        <w:tc>
          <w:tcPr>
            <w:tcW w:w="576" w:type="pct"/>
            <w:shd w:val="clear" w:color="auto" w:fill="FFFFFF" w:themeFill="background1"/>
            <w:vAlign w:val="center"/>
          </w:tcPr>
          <w:p w14:paraId="37C4331E" w14:textId="77777777" w:rsidR="00EF1DF5" w:rsidRPr="00005B2F" w:rsidRDefault="00EF1DF5" w:rsidP="00EF1DF5">
            <w:pPr>
              <w:spacing w:after="0" w:line="276" w:lineRule="auto"/>
              <w:jc w:val="center"/>
              <w:rPr>
                <w:rFonts w:eastAsia="Times New Roman" w:cs="Times New Roman"/>
                <w:b/>
                <w:bCs/>
                <w:color w:val="000000"/>
                <w:sz w:val="20"/>
                <w:szCs w:val="20"/>
                <w:lang w:eastAsia="ru-RU"/>
              </w:rPr>
            </w:pPr>
            <w:r w:rsidRPr="00E4797F">
              <w:rPr>
                <w:rFonts w:eastAsia="Times New Roman" w:cs="Times New Roman"/>
                <w:b/>
                <w:bCs/>
                <w:color w:val="000000"/>
                <w:sz w:val="20"/>
                <w:szCs w:val="20"/>
                <w:lang w:eastAsia="ru-RU"/>
              </w:rPr>
              <w:t>Котельная № 9 (д.сад № 13) ул. Куйбышева, 12</w:t>
            </w:r>
          </w:p>
        </w:tc>
        <w:tc>
          <w:tcPr>
            <w:tcW w:w="576" w:type="pct"/>
            <w:shd w:val="clear" w:color="auto" w:fill="FFFFFF" w:themeFill="background1"/>
            <w:vAlign w:val="center"/>
          </w:tcPr>
          <w:p w14:paraId="7CE9D612" w14:textId="77777777" w:rsidR="00EF1DF5" w:rsidRPr="00005B2F" w:rsidRDefault="00EF1DF5" w:rsidP="00EF1DF5">
            <w:pPr>
              <w:spacing w:after="0" w:line="276" w:lineRule="auto"/>
              <w:jc w:val="center"/>
              <w:rPr>
                <w:rFonts w:eastAsia="Times New Roman" w:cs="Times New Roman"/>
                <w:b/>
                <w:bCs/>
                <w:color w:val="000000"/>
                <w:sz w:val="20"/>
                <w:szCs w:val="20"/>
                <w:lang w:eastAsia="ru-RU"/>
              </w:rPr>
            </w:pPr>
            <w:r w:rsidRPr="00E4797F">
              <w:rPr>
                <w:rFonts w:eastAsia="Times New Roman" w:cs="Times New Roman"/>
                <w:b/>
                <w:bCs/>
                <w:color w:val="000000"/>
                <w:sz w:val="20"/>
                <w:szCs w:val="20"/>
                <w:lang w:eastAsia="ru-RU"/>
              </w:rPr>
              <w:t>Котельная № 16 (ВРЗ) пер. Кирпичный</w:t>
            </w:r>
          </w:p>
        </w:tc>
        <w:tc>
          <w:tcPr>
            <w:tcW w:w="577" w:type="pct"/>
            <w:shd w:val="clear" w:color="auto" w:fill="FFFFFF" w:themeFill="background1"/>
            <w:vAlign w:val="center"/>
          </w:tcPr>
          <w:p w14:paraId="31C6637B" w14:textId="77777777" w:rsidR="00EF1DF5" w:rsidRPr="00005B2F" w:rsidRDefault="00EF1DF5" w:rsidP="00EF1DF5">
            <w:pPr>
              <w:spacing w:after="0" w:line="276" w:lineRule="auto"/>
              <w:jc w:val="center"/>
              <w:rPr>
                <w:rFonts w:eastAsia="Times New Roman" w:cs="Times New Roman"/>
                <w:b/>
                <w:bCs/>
                <w:color w:val="000000"/>
                <w:sz w:val="20"/>
                <w:szCs w:val="20"/>
                <w:lang w:eastAsia="ru-RU"/>
              </w:rPr>
            </w:pPr>
            <w:r w:rsidRPr="00E4797F">
              <w:rPr>
                <w:rFonts w:eastAsia="Times New Roman" w:cs="Times New Roman"/>
                <w:b/>
                <w:bCs/>
                <w:color w:val="000000"/>
                <w:sz w:val="20"/>
                <w:szCs w:val="20"/>
                <w:lang w:eastAsia="ru-RU"/>
              </w:rPr>
              <w:t>Котельная № 18 (д. дом № 13) ул. Михайло-Чесноковского, 127</w:t>
            </w:r>
          </w:p>
        </w:tc>
        <w:tc>
          <w:tcPr>
            <w:tcW w:w="576" w:type="pct"/>
            <w:shd w:val="clear" w:color="auto" w:fill="FFFFFF" w:themeFill="background1"/>
            <w:vAlign w:val="center"/>
          </w:tcPr>
          <w:p w14:paraId="05C3A0FA" w14:textId="3E2993B2" w:rsidR="00EF1DF5" w:rsidRPr="00E4797F" w:rsidRDefault="00EF1DF5" w:rsidP="00EF1DF5">
            <w:pPr>
              <w:spacing w:after="0" w:line="276" w:lineRule="auto"/>
              <w:jc w:val="center"/>
              <w:rPr>
                <w:rFonts w:eastAsia="Times New Roman" w:cs="Times New Roman"/>
                <w:b/>
                <w:bCs/>
                <w:color w:val="000000"/>
                <w:sz w:val="20"/>
                <w:szCs w:val="20"/>
                <w:lang w:eastAsia="ru-RU"/>
              </w:rPr>
            </w:pPr>
            <w:r w:rsidRPr="00E4797F">
              <w:rPr>
                <w:rFonts w:eastAsia="Times New Roman" w:cs="Times New Roman"/>
                <w:b/>
                <w:bCs/>
                <w:color w:val="000000"/>
                <w:sz w:val="20"/>
                <w:szCs w:val="20"/>
                <w:lang w:eastAsia="ru-RU"/>
              </w:rPr>
              <w:t>Котельная № 24 (ДОК) ул. Каменчука 55/1</w:t>
            </w:r>
          </w:p>
        </w:tc>
      </w:tr>
      <w:tr w:rsidR="00EF1DF5" w:rsidRPr="00FA1A10" w14:paraId="5F80546D" w14:textId="64C05A18" w:rsidTr="00466441">
        <w:trPr>
          <w:trHeight w:val="20"/>
        </w:trPr>
        <w:tc>
          <w:tcPr>
            <w:tcW w:w="1257" w:type="pct"/>
            <w:shd w:val="clear" w:color="auto" w:fill="FFFFFF" w:themeFill="background1"/>
            <w:vAlign w:val="center"/>
          </w:tcPr>
          <w:p w14:paraId="00F7E127" w14:textId="77777777" w:rsidR="00EF1DF5" w:rsidRPr="00FA1A10" w:rsidRDefault="00EF1DF5" w:rsidP="00EF1DF5">
            <w:pPr>
              <w:spacing w:after="0"/>
              <w:rPr>
                <w:rFonts w:cs="Times New Roman"/>
                <w:bCs/>
                <w:color w:val="000000"/>
                <w:sz w:val="20"/>
                <w:szCs w:val="20"/>
              </w:rPr>
            </w:pPr>
            <w:r w:rsidRPr="00FA1A10">
              <w:rPr>
                <w:color w:val="000000"/>
                <w:sz w:val="18"/>
                <w:szCs w:val="18"/>
              </w:rPr>
              <w:t>Располагаемая производительность ВПУ</w:t>
            </w:r>
          </w:p>
        </w:tc>
        <w:tc>
          <w:tcPr>
            <w:tcW w:w="286" w:type="pct"/>
            <w:shd w:val="clear" w:color="auto" w:fill="FFFFFF" w:themeFill="background1"/>
            <w:vAlign w:val="center"/>
          </w:tcPr>
          <w:p w14:paraId="40853F34" w14:textId="77777777" w:rsidR="00EF1DF5" w:rsidRPr="00FA1A10" w:rsidRDefault="00EF1DF5" w:rsidP="00EF1DF5">
            <w:pPr>
              <w:spacing w:after="0"/>
              <w:jc w:val="center"/>
              <w:rPr>
                <w:rFonts w:cs="Times New Roman"/>
                <w:bCs/>
                <w:color w:val="000000"/>
                <w:sz w:val="20"/>
                <w:szCs w:val="20"/>
              </w:rPr>
            </w:pPr>
            <w:r w:rsidRPr="00FA1A10">
              <w:rPr>
                <w:color w:val="000000"/>
                <w:sz w:val="18"/>
                <w:szCs w:val="18"/>
              </w:rPr>
              <w:t>тонн/ч</w:t>
            </w:r>
          </w:p>
        </w:tc>
        <w:tc>
          <w:tcPr>
            <w:tcW w:w="576" w:type="pct"/>
            <w:shd w:val="clear" w:color="auto" w:fill="FFFFFF" w:themeFill="background1"/>
            <w:noWrap/>
            <w:vAlign w:val="center"/>
          </w:tcPr>
          <w:p w14:paraId="52D683E9" w14:textId="77777777" w:rsidR="00EF1DF5" w:rsidRDefault="00EF1DF5" w:rsidP="00EF1DF5">
            <w:pPr>
              <w:spacing w:after="0" w:line="240" w:lineRule="auto"/>
              <w:jc w:val="center"/>
            </w:pPr>
            <w:r w:rsidRPr="009B2B6C">
              <w:rPr>
                <w:color w:val="000000"/>
                <w:sz w:val="18"/>
                <w:szCs w:val="18"/>
              </w:rPr>
              <w:t>––</w:t>
            </w:r>
          </w:p>
        </w:tc>
        <w:tc>
          <w:tcPr>
            <w:tcW w:w="576" w:type="pct"/>
            <w:shd w:val="clear" w:color="auto" w:fill="FFFFFF" w:themeFill="background1"/>
            <w:vAlign w:val="center"/>
          </w:tcPr>
          <w:p w14:paraId="0A8F54AB" w14:textId="77777777" w:rsidR="00EF1DF5" w:rsidRDefault="00EF1DF5" w:rsidP="00EF1DF5">
            <w:pPr>
              <w:spacing w:after="0" w:line="240" w:lineRule="auto"/>
              <w:jc w:val="center"/>
            </w:pPr>
            <w:r w:rsidRPr="009B2B6C">
              <w:rPr>
                <w:color w:val="000000"/>
                <w:sz w:val="18"/>
                <w:szCs w:val="18"/>
              </w:rPr>
              <w:t>––</w:t>
            </w:r>
          </w:p>
        </w:tc>
        <w:tc>
          <w:tcPr>
            <w:tcW w:w="576" w:type="pct"/>
            <w:shd w:val="clear" w:color="auto" w:fill="FFFFFF" w:themeFill="background1"/>
            <w:vAlign w:val="center"/>
          </w:tcPr>
          <w:p w14:paraId="37AFE17D" w14:textId="77777777" w:rsidR="00EF1DF5" w:rsidRDefault="00EF1DF5" w:rsidP="00EF1DF5">
            <w:pPr>
              <w:spacing w:after="0" w:line="240" w:lineRule="auto"/>
              <w:jc w:val="center"/>
            </w:pPr>
            <w:r w:rsidRPr="009B2B6C">
              <w:rPr>
                <w:color w:val="000000"/>
                <w:sz w:val="18"/>
                <w:szCs w:val="18"/>
              </w:rPr>
              <w:t>––</w:t>
            </w:r>
          </w:p>
        </w:tc>
        <w:tc>
          <w:tcPr>
            <w:tcW w:w="576" w:type="pct"/>
            <w:shd w:val="clear" w:color="auto" w:fill="FFFFFF" w:themeFill="background1"/>
            <w:vAlign w:val="center"/>
          </w:tcPr>
          <w:p w14:paraId="716A492E" w14:textId="77777777" w:rsidR="00EF1DF5" w:rsidRDefault="00EF1DF5" w:rsidP="00EF1DF5">
            <w:pPr>
              <w:spacing w:after="0" w:line="240" w:lineRule="auto"/>
              <w:jc w:val="center"/>
            </w:pPr>
            <w:r w:rsidRPr="009B2B6C">
              <w:rPr>
                <w:color w:val="000000"/>
                <w:sz w:val="18"/>
                <w:szCs w:val="18"/>
              </w:rPr>
              <w:t>––</w:t>
            </w:r>
          </w:p>
        </w:tc>
        <w:tc>
          <w:tcPr>
            <w:tcW w:w="577" w:type="pct"/>
            <w:shd w:val="clear" w:color="auto" w:fill="FFFFFF" w:themeFill="background1"/>
            <w:vAlign w:val="center"/>
          </w:tcPr>
          <w:p w14:paraId="15866293" w14:textId="77777777" w:rsidR="00EF1DF5" w:rsidRDefault="00EF1DF5" w:rsidP="00EF1DF5">
            <w:pPr>
              <w:spacing w:after="0" w:line="240" w:lineRule="auto"/>
              <w:jc w:val="center"/>
            </w:pPr>
            <w:r w:rsidRPr="009B2B6C">
              <w:rPr>
                <w:color w:val="000000"/>
                <w:sz w:val="18"/>
                <w:szCs w:val="18"/>
              </w:rPr>
              <w:t>––</w:t>
            </w:r>
          </w:p>
        </w:tc>
        <w:tc>
          <w:tcPr>
            <w:tcW w:w="576" w:type="pct"/>
            <w:shd w:val="clear" w:color="auto" w:fill="FFFFFF" w:themeFill="background1"/>
            <w:vAlign w:val="center"/>
          </w:tcPr>
          <w:p w14:paraId="400FD0C2" w14:textId="5C13E5EF" w:rsidR="00EF1DF5" w:rsidRPr="009B2B6C" w:rsidRDefault="00EF1DF5" w:rsidP="00EF1DF5">
            <w:pPr>
              <w:spacing w:after="0" w:line="240" w:lineRule="auto"/>
              <w:jc w:val="center"/>
              <w:rPr>
                <w:color w:val="000000"/>
                <w:sz w:val="18"/>
                <w:szCs w:val="18"/>
              </w:rPr>
            </w:pPr>
            <w:r w:rsidRPr="009B2B6C">
              <w:rPr>
                <w:color w:val="000000"/>
                <w:sz w:val="18"/>
                <w:szCs w:val="18"/>
              </w:rPr>
              <w:t>––</w:t>
            </w:r>
          </w:p>
        </w:tc>
      </w:tr>
      <w:tr w:rsidR="00EF1DF5" w:rsidRPr="00FA1A10" w14:paraId="74699B23" w14:textId="2793F030" w:rsidTr="00466441">
        <w:trPr>
          <w:trHeight w:val="20"/>
        </w:trPr>
        <w:tc>
          <w:tcPr>
            <w:tcW w:w="1257" w:type="pct"/>
            <w:shd w:val="clear" w:color="auto" w:fill="FFFFFF" w:themeFill="background1"/>
            <w:vAlign w:val="center"/>
          </w:tcPr>
          <w:p w14:paraId="5933CE2F" w14:textId="77777777" w:rsidR="00EF1DF5" w:rsidRPr="00FA1A10" w:rsidRDefault="00EF1DF5" w:rsidP="00EF1DF5">
            <w:pPr>
              <w:spacing w:after="0"/>
              <w:rPr>
                <w:rFonts w:cs="Times New Roman"/>
                <w:bCs/>
                <w:color w:val="000000"/>
                <w:sz w:val="20"/>
                <w:szCs w:val="20"/>
              </w:rPr>
            </w:pPr>
            <w:r w:rsidRPr="00FA1A10">
              <w:rPr>
                <w:color w:val="000000"/>
                <w:sz w:val="18"/>
                <w:szCs w:val="18"/>
              </w:rPr>
              <w:t>Срок службы</w:t>
            </w:r>
          </w:p>
        </w:tc>
        <w:tc>
          <w:tcPr>
            <w:tcW w:w="286" w:type="pct"/>
            <w:shd w:val="clear" w:color="auto" w:fill="FFFFFF" w:themeFill="background1"/>
            <w:vAlign w:val="center"/>
          </w:tcPr>
          <w:p w14:paraId="3379D331" w14:textId="77777777" w:rsidR="00EF1DF5" w:rsidRPr="00FA1A10" w:rsidRDefault="00EF1DF5" w:rsidP="00EF1DF5">
            <w:pPr>
              <w:spacing w:after="0"/>
              <w:jc w:val="center"/>
              <w:rPr>
                <w:rFonts w:cs="Times New Roman"/>
                <w:bCs/>
                <w:color w:val="000000"/>
                <w:sz w:val="20"/>
                <w:szCs w:val="20"/>
              </w:rPr>
            </w:pPr>
            <w:r w:rsidRPr="00FA1A10">
              <w:rPr>
                <w:color w:val="000000"/>
                <w:sz w:val="18"/>
                <w:szCs w:val="18"/>
              </w:rPr>
              <w:t>лет</w:t>
            </w:r>
          </w:p>
        </w:tc>
        <w:tc>
          <w:tcPr>
            <w:tcW w:w="576" w:type="pct"/>
            <w:shd w:val="clear" w:color="auto" w:fill="FFFFFF" w:themeFill="background1"/>
            <w:noWrap/>
            <w:vAlign w:val="center"/>
          </w:tcPr>
          <w:p w14:paraId="63A7CAC7" w14:textId="77777777" w:rsidR="00EF1DF5" w:rsidRDefault="00EF1DF5" w:rsidP="00EF1DF5">
            <w:pPr>
              <w:spacing w:after="0" w:line="240" w:lineRule="auto"/>
              <w:jc w:val="center"/>
            </w:pPr>
            <w:r w:rsidRPr="009B2B6C">
              <w:rPr>
                <w:color w:val="000000"/>
                <w:sz w:val="18"/>
                <w:szCs w:val="18"/>
              </w:rPr>
              <w:t>––</w:t>
            </w:r>
          </w:p>
        </w:tc>
        <w:tc>
          <w:tcPr>
            <w:tcW w:w="576" w:type="pct"/>
            <w:shd w:val="clear" w:color="auto" w:fill="FFFFFF" w:themeFill="background1"/>
            <w:vAlign w:val="center"/>
          </w:tcPr>
          <w:p w14:paraId="371B152D" w14:textId="77777777" w:rsidR="00EF1DF5" w:rsidRDefault="00EF1DF5" w:rsidP="00EF1DF5">
            <w:pPr>
              <w:spacing w:after="0" w:line="240" w:lineRule="auto"/>
              <w:jc w:val="center"/>
            </w:pPr>
            <w:r w:rsidRPr="009B2B6C">
              <w:rPr>
                <w:color w:val="000000"/>
                <w:sz w:val="18"/>
                <w:szCs w:val="18"/>
              </w:rPr>
              <w:t>––</w:t>
            </w:r>
          </w:p>
        </w:tc>
        <w:tc>
          <w:tcPr>
            <w:tcW w:w="576" w:type="pct"/>
            <w:shd w:val="clear" w:color="auto" w:fill="FFFFFF" w:themeFill="background1"/>
            <w:vAlign w:val="center"/>
          </w:tcPr>
          <w:p w14:paraId="250833DE" w14:textId="77777777" w:rsidR="00EF1DF5" w:rsidRDefault="00EF1DF5" w:rsidP="00EF1DF5">
            <w:pPr>
              <w:spacing w:after="0" w:line="240" w:lineRule="auto"/>
              <w:jc w:val="center"/>
            </w:pPr>
            <w:r w:rsidRPr="009B2B6C">
              <w:rPr>
                <w:color w:val="000000"/>
                <w:sz w:val="18"/>
                <w:szCs w:val="18"/>
              </w:rPr>
              <w:t>––</w:t>
            </w:r>
          </w:p>
        </w:tc>
        <w:tc>
          <w:tcPr>
            <w:tcW w:w="576" w:type="pct"/>
            <w:shd w:val="clear" w:color="auto" w:fill="FFFFFF" w:themeFill="background1"/>
            <w:vAlign w:val="center"/>
          </w:tcPr>
          <w:p w14:paraId="46BAA14B" w14:textId="77777777" w:rsidR="00EF1DF5" w:rsidRDefault="00EF1DF5" w:rsidP="00EF1DF5">
            <w:pPr>
              <w:spacing w:after="0" w:line="240" w:lineRule="auto"/>
              <w:jc w:val="center"/>
            </w:pPr>
            <w:r w:rsidRPr="009B2B6C">
              <w:rPr>
                <w:color w:val="000000"/>
                <w:sz w:val="18"/>
                <w:szCs w:val="18"/>
              </w:rPr>
              <w:t>––</w:t>
            </w:r>
          </w:p>
        </w:tc>
        <w:tc>
          <w:tcPr>
            <w:tcW w:w="577" w:type="pct"/>
            <w:shd w:val="clear" w:color="auto" w:fill="FFFFFF" w:themeFill="background1"/>
            <w:vAlign w:val="center"/>
          </w:tcPr>
          <w:p w14:paraId="00CA8554" w14:textId="77777777" w:rsidR="00EF1DF5" w:rsidRDefault="00EF1DF5" w:rsidP="00EF1DF5">
            <w:pPr>
              <w:spacing w:after="0" w:line="240" w:lineRule="auto"/>
              <w:jc w:val="center"/>
            </w:pPr>
            <w:r w:rsidRPr="009B2B6C">
              <w:rPr>
                <w:color w:val="000000"/>
                <w:sz w:val="18"/>
                <w:szCs w:val="18"/>
              </w:rPr>
              <w:t>––</w:t>
            </w:r>
          </w:p>
        </w:tc>
        <w:tc>
          <w:tcPr>
            <w:tcW w:w="576" w:type="pct"/>
            <w:shd w:val="clear" w:color="auto" w:fill="FFFFFF" w:themeFill="background1"/>
            <w:vAlign w:val="center"/>
          </w:tcPr>
          <w:p w14:paraId="5C335723" w14:textId="0268EC9A" w:rsidR="00EF1DF5" w:rsidRPr="009B2B6C" w:rsidRDefault="00EF1DF5" w:rsidP="00EF1DF5">
            <w:pPr>
              <w:spacing w:after="0" w:line="240" w:lineRule="auto"/>
              <w:jc w:val="center"/>
              <w:rPr>
                <w:color w:val="000000"/>
                <w:sz w:val="18"/>
                <w:szCs w:val="18"/>
              </w:rPr>
            </w:pPr>
            <w:r w:rsidRPr="009B2B6C">
              <w:rPr>
                <w:color w:val="000000"/>
                <w:sz w:val="18"/>
                <w:szCs w:val="18"/>
              </w:rPr>
              <w:t>––</w:t>
            </w:r>
          </w:p>
        </w:tc>
      </w:tr>
      <w:tr w:rsidR="00EF1DF5" w:rsidRPr="00FA1A10" w14:paraId="1EBEF18D" w14:textId="43C981F4" w:rsidTr="00466441">
        <w:trPr>
          <w:trHeight w:val="20"/>
        </w:trPr>
        <w:tc>
          <w:tcPr>
            <w:tcW w:w="1257" w:type="pct"/>
            <w:shd w:val="clear" w:color="auto" w:fill="FFFFFF" w:themeFill="background1"/>
            <w:vAlign w:val="center"/>
          </w:tcPr>
          <w:p w14:paraId="127193B1" w14:textId="77777777" w:rsidR="00EF1DF5" w:rsidRPr="00FA1A10" w:rsidRDefault="00EF1DF5" w:rsidP="00EF1DF5">
            <w:pPr>
              <w:spacing w:after="0"/>
              <w:rPr>
                <w:rFonts w:cs="Times New Roman"/>
                <w:bCs/>
                <w:color w:val="000000"/>
                <w:sz w:val="20"/>
                <w:szCs w:val="20"/>
              </w:rPr>
            </w:pPr>
            <w:r w:rsidRPr="00FA1A10">
              <w:rPr>
                <w:color w:val="000000"/>
                <w:sz w:val="18"/>
                <w:szCs w:val="18"/>
              </w:rPr>
              <w:t>Количество баков-аккумуляторов</w:t>
            </w:r>
            <w:r>
              <w:rPr>
                <w:color w:val="000000"/>
                <w:sz w:val="18"/>
                <w:szCs w:val="18"/>
              </w:rPr>
              <w:t xml:space="preserve"> </w:t>
            </w:r>
            <w:r w:rsidRPr="00FA1A10">
              <w:rPr>
                <w:color w:val="000000"/>
                <w:sz w:val="18"/>
                <w:szCs w:val="18"/>
              </w:rPr>
              <w:t>теплоносителя</w:t>
            </w:r>
          </w:p>
        </w:tc>
        <w:tc>
          <w:tcPr>
            <w:tcW w:w="286" w:type="pct"/>
            <w:shd w:val="clear" w:color="auto" w:fill="FFFFFF" w:themeFill="background1"/>
            <w:vAlign w:val="center"/>
          </w:tcPr>
          <w:p w14:paraId="2A3BA3A0" w14:textId="77777777" w:rsidR="00EF1DF5" w:rsidRPr="00FA1A10" w:rsidRDefault="00EF1DF5" w:rsidP="00EF1DF5">
            <w:pPr>
              <w:spacing w:after="0"/>
              <w:jc w:val="center"/>
              <w:rPr>
                <w:rFonts w:cs="Times New Roman"/>
                <w:bCs/>
                <w:color w:val="000000"/>
                <w:sz w:val="20"/>
                <w:szCs w:val="20"/>
              </w:rPr>
            </w:pPr>
            <w:r w:rsidRPr="00FA1A10">
              <w:rPr>
                <w:color w:val="000000"/>
                <w:sz w:val="18"/>
                <w:szCs w:val="18"/>
              </w:rPr>
              <w:t>Ед.</w:t>
            </w:r>
          </w:p>
        </w:tc>
        <w:tc>
          <w:tcPr>
            <w:tcW w:w="576" w:type="pct"/>
            <w:shd w:val="clear" w:color="auto" w:fill="FFFFFF" w:themeFill="background1"/>
            <w:noWrap/>
            <w:vAlign w:val="center"/>
          </w:tcPr>
          <w:p w14:paraId="4D00FF0D" w14:textId="77777777" w:rsidR="00EF1DF5" w:rsidRDefault="00EF1DF5" w:rsidP="00EF1DF5">
            <w:pPr>
              <w:spacing w:after="0" w:line="240" w:lineRule="auto"/>
              <w:jc w:val="center"/>
            </w:pPr>
            <w:r w:rsidRPr="009B2B6C">
              <w:rPr>
                <w:color w:val="000000"/>
                <w:sz w:val="18"/>
                <w:szCs w:val="18"/>
              </w:rPr>
              <w:t>––</w:t>
            </w:r>
          </w:p>
        </w:tc>
        <w:tc>
          <w:tcPr>
            <w:tcW w:w="576" w:type="pct"/>
            <w:shd w:val="clear" w:color="auto" w:fill="FFFFFF" w:themeFill="background1"/>
            <w:vAlign w:val="center"/>
          </w:tcPr>
          <w:p w14:paraId="3A456BF7" w14:textId="77777777" w:rsidR="00EF1DF5" w:rsidRDefault="00EF1DF5" w:rsidP="00EF1DF5">
            <w:pPr>
              <w:spacing w:after="0" w:line="240" w:lineRule="auto"/>
              <w:jc w:val="center"/>
            </w:pPr>
            <w:r w:rsidRPr="009B2B6C">
              <w:rPr>
                <w:color w:val="000000"/>
                <w:sz w:val="18"/>
                <w:szCs w:val="18"/>
              </w:rPr>
              <w:t>––</w:t>
            </w:r>
          </w:p>
        </w:tc>
        <w:tc>
          <w:tcPr>
            <w:tcW w:w="576" w:type="pct"/>
            <w:shd w:val="clear" w:color="auto" w:fill="FFFFFF" w:themeFill="background1"/>
            <w:vAlign w:val="center"/>
          </w:tcPr>
          <w:p w14:paraId="144BBF32" w14:textId="77777777" w:rsidR="00EF1DF5" w:rsidRDefault="00EF1DF5" w:rsidP="00EF1DF5">
            <w:pPr>
              <w:spacing w:after="0" w:line="240" w:lineRule="auto"/>
              <w:jc w:val="center"/>
            </w:pPr>
            <w:r w:rsidRPr="009B2B6C">
              <w:rPr>
                <w:color w:val="000000"/>
                <w:sz w:val="18"/>
                <w:szCs w:val="18"/>
              </w:rPr>
              <w:t>––</w:t>
            </w:r>
          </w:p>
        </w:tc>
        <w:tc>
          <w:tcPr>
            <w:tcW w:w="576" w:type="pct"/>
            <w:shd w:val="clear" w:color="auto" w:fill="FFFFFF" w:themeFill="background1"/>
            <w:vAlign w:val="center"/>
          </w:tcPr>
          <w:p w14:paraId="38F29A2F" w14:textId="77777777" w:rsidR="00EF1DF5" w:rsidRDefault="00EF1DF5" w:rsidP="00EF1DF5">
            <w:pPr>
              <w:spacing w:after="0" w:line="240" w:lineRule="auto"/>
              <w:jc w:val="center"/>
            </w:pPr>
            <w:r w:rsidRPr="009B2B6C">
              <w:rPr>
                <w:color w:val="000000"/>
                <w:sz w:val="18"/>
                <w:szCs w:val="18"/>
              </w:rPr>
              <w:t>––</w:t>
            </w:r>
          </w:p>
        </w:tc>
        <w:tc>
          <w:tcPr>
            <w:tcW w:w="577" w:type="pct"/>
            <w:shd w:val="clear" w:color="auto" w:fill="FFFFFF" w:themeFill="background1"/>
            <w:vAlign w:val="center"/>
          </w:tcPr>
          <w:p w14:paraId="4E11DFAE" w14:textId="77777777" w:rsidR="00EF1DF5" w:rsidRDefault="00EF1DF5" w:rsidP="00EF1DF5">
            <w:pPr>
              <w:spacing w:after="0" w:line="240" w:lineRule="auto"/>
              <w:jc w:val="center"/>
            </w:pPr>
            <w:r w:rsidRPr="009B2B6C">
              <w:rPr>
                <w:color w:val="000000"/>
                <w:sz w:val="18"/>
                <w:szCs w:val="18"/>
              </w:rPr>
              <w:t>––</w:t>
            </w:r>
          </w:p>
        </w:tc>
        <w:tc>
          <w:tcPr>
            <w:tcW w:w="576" w:type="pct"/>
            <w:shd w:val="clear" w:color="auto" w:fill="FFFFFF" w:themeFill="background1"/>
            <w:vAlign w:val="center"/>
          </w:tcPr>
          <w:p w14:paraId="58EE10CB" w14:textId="0E497D35" w:rsidR="00EF1DF5" w:rsidRPr="009B2B6C" w:rsidRDefault="00EF1DF5" w:rsidP="00EF1DF5">
            <w:pPr>
              <w:spacing w:after="0" w:line="240" w:lineRule="auto"/>
              <w:jc w:val="center"/>
              <w:rPr>
                <w:color w:val="000000"/>
                <w:sz w:val="18"/>
                <w:szCs w:val="18"/>
              </w:rPr>
            </w:pPr>
            <w:r w:rsidRPr="009B2B6C">
              <w:rPr>
                <w:color w:val="000000"/>
                <w:sz w:val="18"/>
                <w:szCs w:val="18"/>
              </w:rPr>
              <w:t>––</w:t>
            </w:r>
          </w:p>
        </w:tc>
      </w:tr>
      <w:tr w:rsidR="00EF1DF5" w:rsidRPr="00FA1A10" w14:paraId="4D71A88E" w14:textId="0B4B2D80" w:rsidTr="00466441">
        <w:trPr>
          <w:trHeight w:val="20"/>
        </w:trPr>
        <w:tc>
          <w:tcPr>
            <w:tcW w:w="1257" w:type="pct"/>
            <w:shd w:val="clear" w:color="auto" w:fill="FFFFFF" w:themeFill="background1"/>
            <w:vAlign w:val="center"/>
          </w:tcPr>
          <w:p w14:paraId="1E4571CF" w14:textId="77777777" w:rsidR="00EF1DF5" w:rsidRPr="00FA1A10" w:rsidRDefault="00EF1DF5" w:rsidP="00EF1DF5">
            <w:pPr>
              <w:spacing w:after="0"/>
              <w:rPr>
                <w:rFonts w:cs="Times New Roman"/>
                <w:bCs/>
                <w:color w:val="000000"/>
                <w:sz w:val="20"/>
                <w:szCs w:val="20"/>
              </w:rPr>
            </w:pPr>
            <w:r w:rsidRPr="00FA1A10">
              <w:rPr>
                <w:color w:val="000000"/>
                <w:sz w:val="18"/>
                <w:szCs w:val="18"/>
              </w:rPr>
              <w:t>Общая емкость</w:t>
            </w:r>
            <w:r>
              <w:rPr>
                <w:color w:val="000000"/>
                <w:sz w:val="18"/>
                <w:szCs w:val="18"/>
              </w:rPr>
              <w:t xml:space="preserve"> </w:t>
            </w:r>
            <w:r w:rsidRPr="00FA1A10">
              <w:rPr>
                <w:color w:val="000000"/>
                <w:sz w:val="18"/>
                <w:szCs w:val="18"/>
              </w:rPr>
              <w:t>баков-аккумуляторов</w:t>
            </w:r>
          </w:p>
        </w:tc>
        <w:tc>
          <w:tcPr>
            <w:tcW w:w="286" w:type="pct"/>
            <w:shd w:val="clear" w:color="auto" w:fill="FFFFFF" w:themeFill="background1"/>
            <w:vAlign w:val="center"/>
          </w:tcPr>
          <w:p w14:paraId="692BE5E4" w14:textId="77777777" w:rsidR="00EF1DF5" w:rsidRPr="00FA1A10" w:rsidRDefault="00EF1DF5" w:rsidP="00EF1DF5">
            <w:pPr>
              <w:spacing w:after="0"/>
              <w:jc w:val="center"/>
              <w:rPr>
                <w:rFonts w:cs="Times New Roman"/>
                <w:bCs/>
                <w:color w:val="000000"/>
                <w:sz w:val="20"/>
                <w:szCs w:val="20"/>
              </w:rPr>
            </w:pPr>
            <w:r w:rsidRPr="00FA1A10">
              <w:rPr>
                <w:color w:val="000000"/>
                <w:sz w:val="18"/>
                <w:szCs w:val="18"/>
              </w:rPr>
              <w:t>тыс. м³</w:t>
            </w:r>
          </w:p>
        </w:tc>
        <w:tc>
          <w:tcPr>
            <w:tcW w:w="576" w:type="pct"/>
            <w:shd w:val="clear" w:color="auto" w:fill="FFFFFF" w:themeFill="background1"/>
            <w:noWrap/>
            <w:vAlign w:val="center"/>
          </w:tcPr>
          <w:p w14:paraId="541F57E9" w14:textId="77777777" w:rsidR="00EF1DF5" w:rsidRDefault="00EF1DF5" w:rsidP="00EF1DF5">
            <w:pPr>
              <w:spacing w:after="0" w:line="240" w:lineRule="auto"/>
              <w:jc w:val="center"/>
            </w:pPr>
            <w:r w:rsidRPr="009B2B6C">
              <w:rPr>
                <w:color w:val="000000"/>
                <w:sz w:val="18"/>
                <w:szCs w:val="18"/>
              </w:rPr>
              <w:t>––</w:t>
            </w:r>
          </w:p>
        </w:tc>
        <w:tc>
          <w:tcPr>
            <w:tcW w:w="576" w:type="pct"/>
            <w:shd w:val="clear" w:color="auto" w:fill="FFFFFF" w:themeFill="background1"/>
            <w:vAlign w:val="center"/>
          </w:tcPr>
          <w:p w14:paraId="517C57B1" w14:textId="77777777" w:rsidR="00EF1DF5" w:rsidRDefault="00EF1DF5" w:rsidP="00EF1DF5">
            <w:pPr>
              <w:spacing w:after="0" w:line="240" w:lineRule="auto"/>
              <w:jc w:val="center"/>
            </w:pPr>
            <w:r w:rsidRPr="009B2B6C">
              <w:rPr>
                <w:color w:val="000000"/>
                <w:sz w:val="18"/>
                <w:szCs w:val="18"/>
              </w:rPr>
              <w:t>––</w:t>
            </w:r>
          </w:p>
        </w:tc>
        <w:tc>
          <w:tcPr>
            <w:tcW w:w="576" w:type="pct"/>
            <w:shd w:val="clear" w:color="auto" w:fill="FFFFFF" w:themeFill="background1"/>
            <w:vAlign w:val="center"/>
          </w:tcPr>
          <w:p w14:paraId="2A3CF72C" w14:textId="77777777" w:rsidR="00EF1DF5" w:rsidRDefault="00EF1DF5" w:rsidP="00EF1DF5">
            <w:pPr>
              <w:spacing w:after="0" w:line="240" w:lineRule="auto"/>
              <w:jc w:val="center"/>
            </w:pPr>
            <w:r w:rsidRPr="009B2B6C">
              <w:rPr>
                <w:color w:val="000000"/>
                <w:sz w:val="18"/>
                <w:szCs w:val="18"/>
              </w:rPr>
              <w:t>––</w:t>
            </w:r>
          </w:p>
        </w:tc>
        <w:tc>
          <w:tcPr>
            <w:tcW w:w="576" w:type="pct"/>
            <w:shd w:val="clear" w:color="auto" w:fill="FFFFFF" w:themeFill="background1"/>
            <w:vAlign w:val="center"/>
          </w:tcPr>
          <w:p w14:paraId="7FE30C9A" w14:textId="77777777" w:rsidR="00EF1DF5" w:rsidRDefault="00EF1DF5" w:rsidP="00EF1DF5">
            <w:pPr>
              <w:spacing w:after="0" w:line="240" w:lineRule="auto"/>
              <w:jc w:val="center"/>
            </w:pPr>
            <w:r w:rsidRPr="009B2B6C">
              <w:rPr>
                <w:color w:val="000000"/>
                <w:sz w:val="18"/>
                <w:szCs w:val="18"/>
              </w:rPr>
              <w:t>––</w:t>
            </w:r>
          </w:p>
        </w:tc>
        <w:tc>
          <w:tcPr>
            <w:tcW w:w="577" w:type="pct"/>
            <w:shd w:val="clear" w:color="auto" w:fill="FFFFFF" w:themeFill="background1"/>
            <w:vAlign w:val="center"/>
          </w:tcPr>
          <w:p w14:paraId="446763EF" w14:textId="77777777" w:rsidR="00EF1DF5" w:rsidRDefault="00EF1DF5" w:rsidP="00EF1DF5">
            <w:pPr>
              <w:spacing w:after="0" w:line="240" w:lineRule="auto"/>
              <w:jc w:val="center"/>
            </w:pPr>
            <w:r w:rsidRPr="009B2B6C">
              <w:rPr>
                <w:color w:val="000000"/>
                <w:sz w:val="18"/>
                <w:szCs w:val="18"/>
              </w:rPr>
              <w:t>––</w:t>
            </w:r>
          </w:p>
        </w:tc>
        <w:tc>
          <w:tcPr>
            <w:tcW w:w="576" w:type="pct"/>
            <w:shd w:val="clear" w:color="auto" w:fill="FFFFFF" w:themeFill="background1"/>
            <w:vAlign w:val="center"/>
          </w:tcPr>
          <w:p w14:paraId="6E12A7C9" w14:textId="345502A5" w:rsidR="00EF1DF5" w:rsidRPr="009B2B6C" w:rsidRDefault="00EF1DF5" w:rsidP="00EF1DF5">
            <w:pPr>
              <w:spacing w:after="0" w:line="240" w:lineRule="auto"/>
              <w:jc w:val="center"/>
              <w:rPr>
                <w:color w:val="000000"/>
                <w:sz w:val="18"/>
                <w:szCs w:val="18"/>
              </w:rPr>
            </w:pPr>
            <w:r w:rsidRPr="009B2B6C">
              <w:rPr>
                <w:color w:val="000000"/>
                <w:sz w:val="18"/>
                <w:szCs w:val="18"/>
              </w:rPr>
              <w:t>––</w:t>
            </w:r>
          </w:p>
        </w:tc>
      </w:tr>
      <w:tr w:rsidR="00466441" w:rsidRPr="00FA1A10" w14:paraId="6AF24985" w14:textId="246C0379" w:rsidTr="00466441">
        <w:trPr>
          <w:trHeight w:val="20"/>
        </w:trPr>
        <w:tc>
          <w:tcPr>
            <w:tcW w:w="1257" w:type="pct"/>
            <w:shd w:val="clear" w:color="auto" w:fill="FFFFFF" w:themeFill="background1"/>
            <w:vAlign w:val="center"/>
          </w:tcPr>
          <w:p w14:paraId="1C5C3C89" w14:textId="77777777" w:rsidR="00466441" w:rsidRPr="00FA1A10" w:rsidRDefault="00466441" w:rsidP="00466441">
            <w:pPr>
              <w:spacing w:after="0"/>
              <w:rPr>
                <w:rFonts w:cs="Times New Roman"/>
                <w:bCs/>
                <w:color w:val="000000"/>
                <w:sz w:val="20"/>
                <w:szCs w:val="20"/>
              </w:rPr>
            </w:pPr>
            <w:r w:rsidRPr="00FA1A10">
              <w:rPr>
                <w:color w:val="000000"/>
                <w:sz w:val="18"/>
                <w:szCs w:val="18"/>
              </w:rPr>
              <w:t>Расчетный часовой расход для подпитки системы теплоснабжения</w:t>
            </w:r>
          </w:p>
        </w:tc>
        <w:tc>
          <w:tcPr>
            <w:tcW w:w="286" w:type="pct"/>
            <w:shd w:val="clear" w:color="auto" w:fill="FFFFFF" w:themeFill="background1"/>
            <w:vAlign w:val="center"/>
          </w:tcPr>
          <w:p w14:paraId="198B0B4B"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тонн/ч</w:t>
            </w:r>
          </w:p>
        </w:tc>
        <w:tc>
          <w:tcPr>
            <w:tcW w:w="576" w:type="pct"/>
            <w:shd w:val="clear" w:color="auto" w:fill="FFFFFF" w:themeFill="background1"/>
            <w:noWrap/>
            <w:vAlign w:val="center"/>
          </w:tcPr>
          <w:p w14:paraId="063D0694" w14:textId="32C4AA5C" w:rsidR="00466441" w:rsidRDefault="00466441" w:rsidP="00466441">
            <w:pPr>
              <w:spacing w:after="0" w:line="240" w:lineRule="auto"/>
              <w:jc w:val="center"/>
              <w:rPr>
                <w:color w:val="000000"/>
                <w:sz w:val="18"/>
                <w:szCs w:val="18"/>
              </w:rPr>
            </w:pPr>
            <w:r>
              <w:rPr>
                <w:color w:val="000000"/>
                <w:sz w:val="18"/>
                <w:szCs w:val="18"/>
              </w:rPr>
              <w:t>0,1957</w:t>
            </w:r>
          </w:p>
        </w:tc>
        <w:tc>
          <w:tcPr>
            <w:tcW w:w="576" w:type="pct"/>
            <w:shd w:val="clear" w:color="auto" w:fill="FFFFFF" w:themeFill="background1"/>
            <w:vAlign w:val="center"/>
          </w:tcPr>
          <w:p w14:paraId="6E32166F" w14:textId="785773B1" w:rsidR="00466441" w:rsidRDefault="00466441" w:rsidP="00466441">
            <w:pPr>
              <w:spacing w:after="0" w:line="240" w:lineRule="auto"/>
              <w:jc w:val="center"/>
              <w:rPr>
                <w:color w:val="000000"/>
                <w:sz w:val="18"/>
                <w:szCs w:val="18"/>
              </w:rPr>
            </w:pPr>
            <w:r>
              <w:rPr>
                <w:color w:val="000000"/>
                <w:sz w:val="18"/>
                <w:szCs w:val="18"/>
              </w:rPr>
              <w:t>0,0007</w:t>
            </w:r>
          </w:p>
        </w:tc>
        <w:tc>
          <w:tcPr>
            <w:tcW w:w="576" w:type="pct"/>
            <w:shd w:val="clear" w:color="auto" w:fill="FFFFFF" w:themeFill="background1"/>
            <w:vAlign w:val="center"/>
          </w:tcPr>
          <w:p w14:paraId="129382C8" w14:textId="052CDC14" w:rsidR="00466441" w:rsidRDefault="00466441" w:rsidP="00466441">
            <w:pPr>
              <w:spacing w:after="0" w:line="240" w:lineRule="auto"/>
              <w:jc w:val="center"/>
              <w:rPr>
                <w:color w:val="000000"/>
                <w:sz w:val="18"/>
                <w:szCs w:val="18"/>
              </w:rPr>
            </w:pPr>
            <w:r>
              <w:rPr>
                <w:color w:val="000000"/>
                <w:sz w:val="18"/>
                <w:szCs w:val="18"/>
              </w:rPr>
              <w:t>0,0024</w:t>
            </w:r>
          </w:p>
        </w:tc>
        <w:tc>
          <w:tcPr>
            <w:tcW w:w="576" w:type="pct"/>
            <w:shd w:val="clear" w:color="auto" w:fill="FFFFFF" w:themeFill="background1"/>
            <w:vAlign w:val="center"/>
          </w:tcPr>
          <w:p w14:paraId="400D0035" w14:textId="16ED2B38" w:rsidR="00466441" w:rsidRDefault="00466441" w:rsidP="00466441">
            <w:pPr>
              <w:spacing w:after="0" w:line="240" w:lineRule="auto"/>
              <w:jc w:val="center"/>
              <w:rPr>
                <w:color w:val="000000"/>
                <w:sz w:val="18"/>
                <w:szCs w:val="18"/>
              </w:rPr>
            </w:pPr>
            <w:r>
              <w:rPr>
                <w:color w:val="000000"/>
                <w:sz w:val="18"/>
                <w:szCs w:val="18"/>
              </w:rPr>
              <w:t>0,0566</w:t>
            </w:r>
          </w:p>
        </w:tc>
        <w:tc>
          <w:tcPr>
            <w:tcW w:w="577" w:type="pct"/>
            <w:shd w:val="clear" w:color="auto" w:fill="FFFFFF" w:themeFill="background1"/>
            <w:vAlign w:val="center"/>
          </w:tcPr>
          <w:p w14:paraId="4DCDCB04" w14:textId="5BFFC627" w:rsidR="00466441" w:rsidRDefault="00466441" w:rsidP="00466441">
            <w:pPr>
              <w:spacing w:after="0" w:line="240" w:lineRule="auto"/>
              <w:jc w:val="center"/>
              <w:rPr>
                <w:color w:val="000000"/>
                <w:sz w:val="18"/>
                <w:szCs w:val="18"/>
              </w:rPr>
            </w:pPr>
            <w:r>
              <w:rPr>
                <w:color w:val="000000"/>
                <w:sz w:val="18"/>
                <w:szCs w:val="18"/>
              </w:rPr>
              <w:t>0,0021</w:t>
            </w:r>
          </w:p>
        </w:tc>
        <w:tc>
          <w:tcPr>
            <w:tcW w:w="576" w:type="pct"/>
            <w:shd w:val="clear" w:color="auto" w:fill="FFFFFF" w:themeFill="background1"/>
            <w:vAlign w:val="center"/>
          </w:tcPr>
          <w:p w14:paraId="2AF66248" w14:textId="0AFD80DA" w:rsidR="00466441" w:rsidRDefault="00466441" w:rsidP="00466441">
            <w:pPr>
              <w:spacing w:after="0" w:line="240" w:lineRule="auto"/>
              <w:jc w:val="center"/>
              <w:rPr>
                <w:color w:val="000000"/>
                <w:sz w:val="18"/>
                <w:szCs w:val="18"/>
              </w:rPr>
            </w:pPr>
            <w:r>
              <w:rPr>
                <w:color w:val="000000"/>
                <w:sz w:val="18"/>
                <w:szCs w:val="18"/>
              </w:rPr>
              <w:t>0,0029</w:t>
            </w:r>
          </w:p>
        </w:tc>
      </w:tr>
      <w:tr w:rsidR="00466441" w:rsidRPr="00FA1A10" w14:paraId="64C335D3" w14:textId="21F07694" w:rsidTr="00466441">
        <w:trPr>
          <w:trHeight w:val="20"/>
        </w:trPr>
        <w:tc>
          <w:tcPr>
            <w:tcW w:w="1257" w:type="pct"/>
            <w:shd w:val="clear" w:color="auto" w:fill="FFFFFF" w:themeFill="background1"/>
            <w:vAlign w:val="center"/>
          </w:tcPr>
          <w:p w14:paraId="6BFB50D3" w14:textId="77777777" w:rsidR="00466441" w:rsidRPr="00FA1A10" w:rsidRDefault="00466441" w:rsidP="00466441">
            <w:pPr>
              <w:spacing w:after="0"/>
              <w:rPr>
                <w:rFonts w:cs="Times New Roman"/>
                <w:bCs/>
                <w:color w:val="000000"/>
                <w:sz w:val="20"/>
                <w:szCs w:val="20"/>
              </w:rPr>
            </w:pPr>
            <w:r w:rsidRPr="00FA1A10">
              <w:rPr>
                <w:color w:val="000000"/>
                <w:sz w:val="18"/>
                <w:szCs w:val="18"/>
              </w:rPr>
              <w:t>Всего подпитка тепловой сети, в т.ч.:</w:t>
            </w:r>
          </w:p>
        </w:tc>
        <w:tc>
          <w:tcPr>
            <w:tcW w:w="286" w:type="pct"/>
            <w:shd w:val="clear" w:color="auto" w:fill="FFFFFF" w:themeFill="background1"/>
            <w:vAlign w:val="center"/>
          </w:tcPr>
          <w:p w14:paraId="2358A2DE"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тонн/ч</w:t>
            </w:r>
          </w:p>
        </w:tc>
        <w:tc>
          <w:tcPr>
            <w:tcW w:w="576" w:type="pct"/>
            <w:shd w:val="clear" w:color="auto" w:fill="FFFFFF" w:themeFill="background1"/>
            <w:noWrap/>
            <w:vAlign w:val="center"/>
          </w:tcPr>
          <w:p w14:paraId="1A6CEE00" w14:textId="4C4068BE" w:rsidR="00466441" w:rsidRDefault="00466441" w:rsidP="00466441">
            <w:pPr>
              <w:spacing w:after="0" w:line="240" w:lineRule="auto"/>
              <w:jc w:val="center"/>
              <w:rPr>
                <w:color w:val="000000"/>
                <w:sz w:val="18"/>
                <w:szCs w:val="18"/>
              </w:rPr>
            </w:pPr>
            <w:r>
              <w:rPr>
                <w:color w:val="000000"/>
                <w:sz w:val="18"/>
                <w:szCs w:val="18"/>
              </w:rPr>
              <w:t>0,1957</w:t>
            </w:r>
          </w:p>
        </w:tc>
        <w:tc>
          <w:tcPr>
            <w:tcW w:w="576" w:type="pct"/>
            <w:shd w:val="clear" w:color="auto" w:fill="FFFFFF" w:themeFill="background1"/>
            <w:vAlign w:val="center"/>
          </w:tcPr>
          <w:p w14:paraId="5FF33730" w14:textId="3134F0EC" w:rsidR="00466441" w:rsidRDefault="00466441" w:rsidP="00466441">
            <w:pPr>
              <w:spacing w:after="0" w:line="240" w:lineRule="auto"/>
              <w:jc w:val="center"/>
              <w:rPr>
                <w:color w:val="000000"/>
                <w:sz w:val="18"/>
                <w:szCs w:val="18"/>
              </w:rPr>
            </w:pPr>
            <w:r>
              <w:rPr>
                <w:color w:val="000000"/>
                <w:sz w:val="18"/>
                <w:szCs w:val="18"/>
              </w:rPr>
              <w:t>0,0007</w:t>
            </w:r>
          </w:p>
        </w:tc>
        <w:tc>
          <w:tcPr>
            <w:tcW w:w="576" w:type="pct"/>
            <w:shd w:val="clear" w:color="auto" w:fill="FFFFFF" w:themeFill="background1"/>
            <w:vAlign w:val="center"/>
          </w:tcPr>
          <w:p w14:paraId="10990754" w14:textId="15558310" w:rsidR="00466441" w:rsidRDefault="00466441" w:rsidP="00466441">
            <w:pPr>
              <w:spacing w:after="0" w:line="240" w:lineRule="auto"/>
              <w:jc w:val="center"/>
              <w:rPr>
                <w:color w:val="000000"/>
                <w:sz w:val="18"/>
                <w:szCs w:val="18"/>
              </w:rPr>
            </w:pPr>
            <w:r>
              <w:rPr>
                <w:color w:val="000000"/>
                <w:sz w:val="18"/>
                <w:szCs w:val="18"/>
              </w:rPr>
              <w:t>0,0024</w:t>
            </w:r>
          </w:p>
        </w:tc>
        <w:tc>
          <w:tcPr>
            <w:tcW w:w="576" w:type="pct"/>
            <w:shd w:val="clear" w:color="auto" w:fill="FFFFFF" w:themeFill="background1"/>
            <w:vAlign w:val="center"/>
          </w:tcPr>
          <w:p w14:paraId="59BAE1A7" w14:textId="449980E8" w:rsidR="00466441" w:rsidRDefault="00466441" w:rsidP="00466441">
            <w:pPr>
              <w:spacing w:after="0" w:line="240" w:lineRule="auto"/>
              <w:jc w:val="center"/>
              <w:rPr>
                <w:color w:val="000000"/>
                <w:sz w:val="18"/>
                <w:szCs w:val="18"/>
              </w:rPr>
            </w:pPr>
            <w:r>
              <w:rPr>
                <w:color w:val="000000"/>
                <w:sz w:val="18"/>
                <w:szCs w:val="18"/>
              </w:rPr>
              <w:t>0,0566</w:t>
            </w:r>
          </w:p>
        </w:tc>
        <w:tc>
          <w:tcPr>
            <w:tcW w:w="577" w:type="pct"/>
            <w:shd w:val="clear" w:color="auto" w:fill="FFFFFF" w:themeFill="background1"/>
            <w:vAlign w:val="center"/>
          </w:tcPr>
          <w:p w14:paraId="716FB016" w14:textId="032D13ED" w:rsidR="00466441" w:rsidRDefault="00466441" w:rsidP="00466441">
            <w:pPr>
              <w:spacing w:after="0" w:line="240" w:lineRule="auto"/>
              <w:jc w:val="center"/>
              <w:rPr>
                <w:color w:val="000000"/>
                <w:sz w:val="18"/>
                <w:szCs w:val="18"/>
              </w:rPr>
            </w:pPr>
            <w:r>
              <w:rPr>
                <w:color w:val="000000"/>
                <w:sz w:val="18"/>
                <w:szCs w:val="18"/>
              </w:rPr>
              <w:t>0,0021</w:t>
            </w:r>
          </w:p>
        </w:tc>
        <w:tc>
          <w:tcPr>
            <w:tcW w:w="576" w:type="pct"/>
            <w:shd w:val="clear" w:color="auto" w:fill="FFFFFF" w:themeFill="background1"/>
            <w:vAlign w:val="center"/>
          </w:tcPr>
          <w:p w14:paraId="31B7749E" w14:textId="7CC6792F" w:rsidR="00466441" w:rsidRDefault="00466441" w:rsidP="00466441">
            <w:pPr>
              <w:spacing w:after="0" w:line="240" w:lineRule="auto"/>
              <w:jc w:val="center"/>
              <w:rPr>
                <w:color w:val="000000"/>
                <w:sz w:val="18"/>
                <w:szCs w:val="18"/>
              </w:rPr>
            </w:pPr>
            <w:r>
              <w:rPr>
                <w:color w:val="000000"/>
                <w:sz w:val="18"/>
                <w:szCs w:val="18"/>
              </w:rPr>
              <w:t>0,0029</w:t>
            </w:r>
          </w:p>
        </w:tc>
      </w:tr>
      <w:tr w:rsidR="00466441" w:rsidRPr="00FA1A10" w14:paraId="0246DCFB" w14:textId="5CC1ABCC" w:rsidTr="00466441">
        <w:trPr>
          <w:trHeight w:val="20"/>
        </w:trPr>
        <w:tc>
          <w:tcPr>
            <w:tcW w:w="1257" w:type="pct"/>
            <w:shd w:val="clear" w:color="auto" w:fill="FFFFFF" w:themeFill="background1"/>
            <w:vAlign w:val="center"/>
          </w:tcPr>
          <w:p w14:paraId="2FF4C6FB" w14:textId="77777777" w:rsidR="00466441" w:rsidRPr="00FA1A10" w:rsidRDefault="00466441" w:rsidP="00466441">
            <w:pPr>
              <w:spacing w:after="0"/>
              <w:jc w:val="right"/>
              <w:rPr>
                <w:rFonts w:cs="Times New Roman"/>
                <w:bCs/>
                <w:color w:val="000000"/>
                <w:sz w:val="20"/>
                <w:szCs w:val="20"/>
              </w:rPr>
            </w:pPr>
            <w:r w:rsidRPr="00FA1A10">
              <w:rPr>
                <w:color w:val="000000"/>
                <w:sz w:val="18"/>
                <w:szCs w:val="18"/>
              </w:rPr>
              <w:t>нормативные утечки теплоносителя</w:t>
            </w:r>
          </w:p>
        </w:tc>
        <w:tc>
          <w:tcPr>
            <w:tcW w:w="286" w:type="pct"/>
            <w:shd w:val="clear" w:color="auto" w:fill="FFFFFF" w:themeFill="background1"/>
            <w:vAlign w:val="center"/>
          </w:tcPr>
          <w:p w14:paraId="5C82512A"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тонн/ч</w:t>
            </w:r>
          </w:p>
        </w:tc>
        <w:tc>
          <w:tcPr>
            <w:tcW w:w="576" w:type="pct"/>
            <w:shd w:val="clear" w:color="auto" w:fill="FFFFFF" w:themeFill="background1"/>
            <w:noWrap/>
            <w:vAlign w:val="center"/>
          </w:tcPr>
          <w:p w14:paraId="0E70AB20" w14:textId="2142E49A" w:rsidR="00466441" w:rsidRDefault="00466441" w:rsidP="00466441">
            <w:pPr>
              <w:spacing w:after="0" w:line="240" w:lineRule="auto"/>
              <w:jc w:val="center"/>
              <w:rPr>
                <w:color w:val="000000"/>
                <w:sz w:val="18"/>
                <w:szCs w:val="18"/>
              </w:rPr>
            </w:pPr>
            <w:r>
              <w:rPr>
                <w:color w:val="000000"/>
                <w:sz w:val="18"/>
                <w:szCs w:val="18"/>
              </w:rPr>
              <w:t>0,1957</w:t>
            </w:r>
          </w:p>
        </w:tc>
        <w:tc>
          <w:tcPr>
            <w:tcW w:w="576" w:type="pct"/>
            <w:shd w:val="clear" w:color="auto" w:fill="FFFFFF" w:themeFill="background1"/>
            <w:vAlign w:val="center"/>
          </w:tcPr>
          <w:p w14:paraId="1361AF90" w14:textId="6AB3EE08" w:rsidR="00466441" w:rsidRDefault="00466441" w:rsidP="00466441">
            <w:pPr>
              <w:spacing w:after="0" w:line="240" w:lineRule="auto"/>
              <w:jc w:val="center"/>
              <w:rPr>
                <w:color w:val="000000"/>
                <w:sz w:val="18"/>
                <w:szCs w:val="18"/>
              </w:rPr>
            </w:pPr>
            <w:r>
              <w:rPr>
                <w:color w:val="000000"/>
                <w:sz w:val="18"/>
                <w:szCs w:val="18"/>
              </w:rPr>
              <w:t>0,0007</w:t>
            </w:r>
          </w:p>
        </w:tc>
        <w:tc>
          <w:tcPr>
            <w:tcW w:w="576" w:type="pct"/>
            <w:shd w:val="clear" w:color="auto" w:fill="FFFFFF" w:themeFill="background1"/>
            <w:vAlign w:val="center"/>
          </w:tcPr>
          <w:p w14:paraId="2598DEFC" w14:textId="4D894885" w:rsidR="00466441" w:rsidRDefault="00466441" w:rsidP="00466441">
            <w:pPr>
              <w:spacing w:after="0" w:line="240" w:lineRule="auto"/>
              <w:jc w:val="center"/>
              <w:rPr>
                <w:color w:val="000000"/>
                <w:sz w:val="18"/>
                <w:szCs w:val="18"/>
              </w:rPr>
            </w:pPr>
            <w:r>
              <w:rPr>
                <w:color w:val="000000"/>
                <w:sz w:val="18"/>
                <w:szCs w:val="18"/>
              </w:rPr>
              <w:t>0,0024</w:t>
            </w:r>
          </w:p>
        </w:tc>
        <w:tc>
          <w:tcPr>
            <w:tcW w:w="576" w:type="pct"/>
            <w:shd w:val="clear" w:color="auto" w:fill="FFFFFF" w:themeFill="background1"/>
            <w:vAlign w:val="center"/>
          </w:tcPr>
          <w:p w14:paraId="74AF41CF" w14:textId="3A3C7AF0" w:rsidR="00466441" w:rsidRDefault="00466441" w:rsidP="00466441">
            <w:pPr>
              <w:spacing w:after="0" w:line="240" w:lineRule="auto"/>
              <w:jc w:val="center"/>
              <w:rPr>
                <w:color w:val="000000"/>
                <w:sz w:val="18"/>
                <w:szCs w:val="18"/>
              </w:rPr>
            </w:pPr>
            <w:r>
              <w:rPr>
                <w:color w:val="000000"/>
                <w:sz w:val="18"/>
                <w:szCs w:val="18"/>
              </w:rPr>
              <w:t>0,0566</w:t>
            </w:r>
          </w:p>
        </w:tc>
        <w:tc>
          <w:tcPr>
            <w:tcW w:w="577" w:type="pct"/>
            <w:shd w:val="clear" w:color="auto" w:fill="FFFFFF" w:themeFill="background1"/>
            <w:vAlign w:val="center"/>
          </w:tcPr>
          <w:p w14:paraId="027CA15B" w14:textId="17E52BF0" w:rsidR="00466441" w:rsidRDefault="00466441" w:rsidP="00466441">
            <w:pPr>
              <w:spacing w:after="0" w:line="240" w:lineRule="auto"/>
              <w:jc w:val="center"/>
              <w:rPr>
                <w:color w:val="000000"/>
                <w:sz w:val="18"/>
                <w:szCs w:val="18"/>
              </w:rPr>
            </w:pPr>
            <w:r>
              <w:rPr>
                <w:color w:val="000000"/>
                <w:sz w:val="18"/>
                <w:szCs w:val="18"/>
              </w:rPr>
              <w:t>0,0021</w:t>
            </w:r>
          </w:p>
        </w:tc>
        <w:tc>
          <w:tcPr>
            <w:tcW w:w="576" w:type="pct"/>
            <w:shd w:val="clear" w:color="auto" w:fill="FFFFFF" w:themeFill="background1"/>
            <w:vAlign w:val="center"/>
          </w:tcPr>
          <w:p w14:paraId="65222239" w14:textId="2DF27A95" w:rsidR="00466441" w:rsidRDefault="00466441" w:rsidP="00466441">
            <w:pPr>
              <w:spacing w:after="0" w:line="240" w:lineRule="auto"/>
              <w:jc w:val="center"/>
              <w:rPr>
                <w:color w:val="000000"/>
                <w:sz w:val="18"/>
                <w:szCs w:val="18"/>
              </w:rPr>
            </w:pPr>
            <w:r>
              <w:rPr>
                <w:color w:val="000000"/>
                <w:sz w:val="18"/>
                <w:szCs w:val="18"/>
              </w:rPr>
              <w:t>0,0029</w:t>
            </w:r>
          </w:p>
        </w:tc>
      </w:tr>
      <w:tr w:rsidR="00466441" w:rsidRPr="00FA1A10" w14:paraId="43D613CA" w14:textId="4F6F663A" w:rsidTr="00466441">
        <w:trPr>
          <w:trHeight w:val="20"/>
        </w:trPr>
        <w:tc>
          <w:tcPr>
            <w:tcW w:w="1257" w:type="pct"/>
            <w:shd w:val="clear" w:color="auto" w:fill="FFFFFF" w:themeFill="background1"/>
            <w:vAlign w:val="center"/>
          </w:tcPr>
          <w:p w14:paraId="73983025" w14:textId="77777777" w:rsidR="00466441" w:rsidRPr="00FA1A10" w:rsidRDefault="00466441" w:rsidP="00466441">
            <w:pPr>
              <w:spacing w:after="0"/>
              <w:jc w:val="right"/>
              <w:rPr>
                <w:rFonts w:cs="Times New Roman"/>
                <w:bCs/>
                <w:color w:val="000000"/>
                <w:sz w:val="20"/>
                <w:szCs w:val="20"/>
              </w:rPr>
            </w:pPr>
            <w:r w:rsidRPr="00FA1A10">
              <w:rPr>
                <w:color w:val="000000"/>
                <w:sz w:val="18"/>
                <w:szCs w:val="18"/>
              </w:rPr>
              <w:t>сверхнормативные утечки теплоносителя</w:t>
            </w:r>
          </w:p>
        </w:tc>
        <w:tc>
          <w:tcPr>
            <w:tcW w:w="286" w:type="pct"/>
            <w:shd w:val="clear" w:color="auto" w:fill="FFFFFF" w:themeFill="background1"/>
            <w:vAlign w:val="center"/>
          </w:tcPr>
          <w:p w14:paraId="307BFDAA"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тонн/ч</w:t>
            </w:r>
          </w:p>
        </w:tc>
        <w:tc>
          <w:tcPr>
            <w:tcW w:w="576" w:type="pct"/>
            <w:shd w:val="clear" w:color="auto" w:fill="FFFFFF" w:themeFill="background1"/>
            <w:noWrap/>
            <w:vAlign w:val="center"/>
          </w:tcPr>
          <w:p w14:paraId="1FBF2945" w14:textId="65F787F1" w:rsidR="00466441" w:rsidRDefault="00466441" w:rsidP="00466441">
            <w:pPr>
              <w:spacing w:after="0" w:line="240" w:lineRule="auto"/>
              <w:jc w:val="center"/>
              <w:rPr>
                <w:color w:val="000000"/>
                <w:sz w:val="18"/>
                <w:szCs w:val="18"/>
              </w:rPr>
            </w:pPr>
            <w:r>
              <w:rPr>
                <w:color w:val="000000"/>
                <w:sz w:val="18"/>
                <w:szCs w:val="18"/>
              </w:rPr>
              <w:t>0,0000</w:t>
            </w:r>
          </w:p>
        </w:tc>
        <w:tc>
          <w:tcPr>
            <w:tcW w:w="576" w:type="pct"/>
            <w:shd w:val="clear" w:color="auto" w:fill="FFFFFF" w:themeFill="background1"/>
            <w:vAlign w:val="center"/>
          </w:tcPr>
          <w:p w14:paraId="039EECA0" w14:textId="3685F9DC" w:rsidR="00466441" w:rsidRDefault="00466441" w:rsidP="00466441">
            <w:pPr>
              <w:spacing w:after="0" w:line="240" w:lineRule="auto"/>
              <w:jc w:val="center"/>
              <w:rPr>
                <w:color w:val="000000"/>
                <w:sz w:val="18"/>
                <w:szCs w:val="18"/>
              </w:rPr>
            </w:pPr>
            <w:r>
              <w:rPr>
                <w:color w:val="000000"/>
                <w:sz w:val="18"/>
                <w:szCs w:val="18"/>
              </w:rPr>
              <w:t>0,0000</w:t>
            </w:r>
          </w:p>
        </w:tc>
        <w:tc>
          <w:tcPr>
            <w:tcW w:w="576" w:type="pct"/>
            <w:shd w:val="clear" w:color="auto" w:fill="FFFFFF" w:themeFill="background1"/>
            <w:vAlign w:val="center"/>
          </w:tcPr>
          <w:p w14:paraId="02E85E37" w14:textId="44B45630" w:rsidR="00466441" w:rsidRDefault="00466441" w:rsidP="00466441">
            <w:pPr>
              <w:spacing w:after="0" w:line="240" w:lineRule="auto"/>
              <w:jc w:val="center"/>
              <w:rPr>
                <w:color w:val="000000"/>
                <w:sz w:val="18"/>
                <w:szCs w:val="18"/>
              </w:rPr>
            </w:pPr>
            <w:r>
              <w:rPr>
                <w:color w:val="000000"/>
                <w:sz w:val="18"/>
                <w:szCs w:val="18"/>
              </w:rPr>
              <w:t>0,0000</w:t>
            </w:r>
          </w:p>
        </w:tc>
        <w:tc>
          <w:tcPr>
            <w:tcW w:w="576" w:type="pct"/>
            <w:shd w:val="clear" w:color="auto" w:fill="FFFFFF" w:themeFill="background1"/>
            <w:vAlign w:val="center"/>
          </w:tcPr>
          <w:p w14:paraId="27731E47" w14:textId="1FD95B2B" w:rsidR="00466441" w:rsidRDefault="00466441" w:rsidP="00466441">
            <w:pPr>
              <w:spacing w:after="0" w:line="240" w:lineRule="auto"/>
              <w:jc w:val="center"/>
              <w:rPr>
                <w:color w:val="000000"/>
                <w:sz w:val="18"/>
                <w:szCs w:val="18"/>
              </w:rPr>
            </w:pPr>
            <w:r>
              <w:rPr>
                <w:color w:val="000000"/>
                <w:sz w:val="18"/>
                <w:szCs w:val="18"/>
              </w:rPr>
              <w:t>0,0000</w:t>
            </w:r>
          </w:p>
        </w:tc>
        <w:tc>
          <w:tcPr>
            <w:tcW w:w="577" w:type="pct"/>
            <w:shd w:val="clear" w:color="auto" w:fill="FFFFFF" w:themeFill="background1"/>
            <w:vAlign w:val="center"/>
          </w:tcPr>
          <w:p w14:paraId="065D496A" w14:textId="41B762A6" w:rsidR="00466441" w:rsidRDefault="00466441" w:rsidP="00466441">
            <w:pPr>
              <w:spacing w:after="0" w:line="240" w:lineRule="auto"/>
              <w:jc w:val="center"/>
              <w:rPr>
                <w:color w:val="000000"/>
                <w:sz w:val="18"/>
                <w:szCs w:val="18"/>
              </w:rPr>
            </w:pPr>
            <w:r>
              <w:rPr>
                <w:color w:val="000000"/>
                <w:sz w:val="18"/>
                <w:szCs w:val="18"/>
              </w:rPr>
              <w:t>0,0000</w:t>
            </w:r>
          </w:p>
        </w:tc>
        <w:tc>
          <w:tcPr>
            <w:tcW w:w="576" w:type="pct"/>
            <w:shd w:val="clear" w:color="auto" w:fill="FFFFFF" w:themeFill="background1"/>
            <w:vAlign w:val="center"/>
          </w:tcPr>
          <w:p w14:paraId="1BA244A0" w14:textId="4C0FCACB" w:rsidR="00466441" w:rsidRDefault="00466441" w:rsidP="00466441">
            <w:pPr>
              <w:spacing w:after="0" w:line="240" w:lineRule="auto"/>
              <w:jc w:val="center"/>
              <w:rPr>
                <w:color w:val="000000"/>
                <w:sz w:val="18"/>
                <w:szCs w:val="18"/>
              </w:rPr>
            </w:pPr>
            <w:r>
              <w:rPr>
                <w:color w:val="000000"/>
                <w:sz w:val="18"/>
                <w:szCs w:val="18"/>
              </w:rPr>
              <w:t>0,0000</w:t>
            </w:r>
          </w:p>
        </w:tc>
      </w:tr>
      <w:tr w:rsidR="00466441" w:rsidRPr="00FA1A10" w14:paraId="013C3052" w14:textId="5A7ABD5E" w:rsidTr="00466441">
        <w:trPr>
          <w:trHeight w:val="20"/>
        </w:trPr>
        <w:tc>
          <w:tcPr>
            <w:tcW w:w="1257" w:type="pct"/>
            <w:shd w:val="clear" w:color="auto" w:fill="FFFFFF" w:themeFill="background1"/>
            <w:vAlign w:val="center"/>
          </w:tcPr>
          <w:p w14:paraId="06C213A3" w14:textId="77777777" w:rsidR="00466441" w:rsidRPr="00FA1A10" w:rsidRDefault="00466441" w:rsidP="00466441">
            <w:pPr>
              <w:spacing w:after="0"/>
              <w:rPr>
                <w:rFonts w:cs="Times New Roman"/>
                <w:bCs/>
                <w:color w:val="000000"/>
                <w:sz w:val="20"/>
                <w:szCs w:val="20"/>
              </w:rPr>
            </w:pPr>
            <w:r w:rsidRPr="00FA1A10">
              <w:rPr>
                <w:color w:val="000000"/>
                <w:sz w:val="18"/>
                <w:szCs w:val="18"/>
              </w:rPr>
              <w:t>Отпуск теплоносителя из тепловых сетей на цели горячего водоснабжения</w:t>
            </w:r>
          </w:p>
        </w:tc>
        <w:tc>
          <w:tcPr>
            <w:tcW w:w="286" w:type="pct"/>
            <w:shd w:val="clear" w:color="auto" w:fill="FFFFFF" w:themeFill="background1"/>
            <w:vAlign w:val="center"/>
          </w:tcPr>
          <w:p w14:paraId="5E78133A"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тонн/ч</w:t>
            </w:r>
          </w:p>
        </w:tc>
        <w:tc>
          <w:tcPr>
            <w:tcW w:w="576" w:type="pct"/>
            <w:shd w:val="clear" w:color="auto" w:fill="FFFFFF" w:themeFill="background1"/>
            <w:noWrap/>
            <w:vAlign w:val="center"/>
          </w:tcPr>
          <w:p w14:paraId="3F868F0F" w14:textId="4C25735D" w:rsidR="00466441" w:rsidRDefault="00466441" w:rsidP="00466441">
            <w:pPr>
              <w:spacing w:after="0" w:line="240" w:lineRule="auto"/>
              <w:jc w:val="center"/>
              <w:rPr>
                <w:color w:val="000000"/>
                <w:sz w:val="18"/>
                <w:szCs w:val="18"/>
              </w:rPr>
            </w:pPr>
            <w:r>
              <w:rPr>
                <w:color w:val="000000"/>
                <w:sz w:val="18"/>
                <w:szCs w:val="18"/>
              </w:rPr>
              <w:t>0,0000</w:t>
            </w:r>
          </w:p>
        </w:tc>
        <w:tc>
          <w:tcPr>
            <w:tcW w:w="576" w:type="pct"/>
            <w:shd w:val="clear" w:color="auto" w:fill="FFFFFF" w:themeFill="background1"/>
            <w:vAlign w:val="center"/>
          </w:tcPr>
          <w:p w14:paraId="282AF703" w14:textId="4522AC4C" w:rsidR="00466441" w:rsidRDefault="00466441" w:rsidP="00466441">
            <w:pPr>
              <w:spacing w:after="0" w:line="240" w:lineRule="auto"/>
              <w:jc w:val="center"/>
              <w:rPr>
                <w:color w:val="000000"/>
                <w:sz w:val="18"/>
                <w:szCs w:val="18"/>
              </w:rPr>
            </w:pPr>
            <w:r>
              <w:rPr>
                <w:color w:val="000000"/>
                <w:sz w:val="18"/>
                <w:szCs w:val="18"/>
              </w:rPr>
              <w:t>0,0000</w:t>
            </w:r>
          </w:p>
        </w:tc>
        <w:tc>
          <w:tcPr>
            <w:tcW w:w="576" w:type="pct"/>
            <w:shd w:val="clear" w:color="auto" w:fill="FFFFFF" w:themeFill="background1"/>
            <w:vAlign w:val="center"/>
          </w:tcPr>
          <w:p w14:paraId="1352E949" w14:textId="2B86E9EA" w:rsidR="00466441" w:rsidRDefault="00466441" w:rsidP="00466441">
            <w:pPr>
              <w:spacing w:after="0" w:line="240" w:lineRule="auto"/>
              <w:jc w:val="center"/>
              <w:rPr>
                <w:color w:val="000000"/>
                <w:sz w:val="18"/>
                <w:szCs w:val="18"/>
              </w:rPr>
            </w:pPr>
            <w:r>
              <w:rPr>
                <w:color w:val="000000"/>
                <w:sz w:val="18"/>
                <w:szCs w:val="18"/>
              </w:rPr>
              <w:t>0,0000</w:t>
            </w:r>
          </w:p>
        </w:tc>
        <w:tc>
          <w:tcPr>
            <w:tcW w:w="576" w:type="pct"/>
            <w:shd w:val="clear" w:color="auto" w:fill="FFFFFF" w:themeFill="background1"/>
            <w:vAlign w:val="center"/>
          </w:tcPr>
          <w:p w14:paraId="6ECC5C06" w14:textId="26F2F969" w:rsidR="00466441" w:rsidRDefault="00466441" w:rsidP="00466441">
            <w:pPr>
              <w:spacing w:after="0" w:line="240" w:lineRule="auto"/>
              <w:jc w:val="center"/>
              <w:rPr>
                <w:color w:val="000000"/>
                <w:sz w:val="18"/>
                <w:szCs w:val="18"/>
              </w:rPr>
            </w:pPr>
            <w:r>
              <w:rPr>
                <w:color w:val="000000"/>
                <w:sz w:val="18"/>
                <w:szCs w:val="18"/>
              </w:rPr>
              <w:t>0,0000</w:t>
            </w:r>
          </w:p>
        </w:tc>
        <w:tc>
          <w:tcPr>
            <w:tcW w:w="577" w:type="pct"/>
            <w:shd w:val="clear" w:color="auto" w:fill="FFFFFF" w:themeFill="background1"/>
            <w:vAlign w:val="center"/>
          </w:tcPr>
          <w:p w14:paraId="30F34F76" w14:textId="2B7F63B4" w:rsidR="00466441" w:rsidRDefault="00466441" w:rsidP="00466441">
            <w:pPr>
              <w:spacing w:after="0" w:line="240" w:lineRule="auto"/>
              <w:jc w:val="center"/>
              <w:rPr>
                <w:color w:val="000000"/>
                <w:sz w:val="18"/>
                <w:szCs w:val="18"/>
              </w:rPr>
            </w:pPr>
            <w:r>
              <w:rPr>
                <w:color w:val="000000"/>
                <w:sz w:val="18"/>
                <w:szCs w:val="18"/>
              </w:rPr>
              <w:t>0,0000</w:t>
            </w:r>
          </w:p>
        </w:tc>
        <w:tc>
          <w:tcPr>
            <w:tcW w:w="576" w:type="pct"/>
            <w:shd w:val="clear" w:color="auto" w:fill="FFFFFF" w:themeFill="background1"/>
            <w:vAlign w:val="center"/>
          </w:tcPr>
          <w:p w14:paraId="22E88C52" w14:textId="7C815895" w:rsidR="00466441" w:rsidRDefault="00466441" w:rsidP="00466441">
            <w:pPr>
              <w:spacing w:after="0" w:line="240" w:lineRule="auto"/>
              <w:jc w:val="center"/>
              <w:rPr>
                <w:color w:val="000000"/>
                <w:sz w:val="18"/>
                <w:szCs w:val="18"/>
              </w:rPr>
            </w:pPr>
            <w:r>
              <w:rPr>
                <w:color w:val="000000"/>
                <w:sz w:val="18"/>
                <w:szCs w:val="18"/>
              </w:rPr>
              <w:t>0,0000</w:t>
            </w:r>
          </w:p>
        </w:tc>
      </w:tr>
      <w:tr w:rsidR="00EF1DF5" w:rsidRPr="00FA1A10" w14:paraId="12FC1A7D" w14:textId="214851F6" w:rsidTr="00466441">
        <w:trPr>
          <w:trHeight w:val="20"/>
        </w:trPr>
        <w:tc>
          <w:tcPr>
            <w:tcW w:w="1257" w:type="pct"/>
            <w:shd w:val="clear" w:color="auto" w:fill="FFFFFF" w:themeFill="background1"/>
            <w:vAlign w:val="center"/>
          </w:tcPr>
          <w:p w14:paraId="7D167414" w14:textId="77777777" w:rsidR="00EF1DF5" w:rsidRPr="00FA1A10" w:rsidRDefault="00EF1DF5" w:rsidP="00EF1DF5">
            <w:pPr>
              <w:spacing w:after="0"/>
              <w:rPr>
                <w:rFonts w:cs="Times New Roman"/>
                <w:bCs/>
                <w:color w:val="000000"/>
                <w:sz w:val="20"/>
                <w:szCs w:val="20"/>
              </w:rPr>
            </w:pPr>
            <w:r w:rsidRPr="00FA1A10">
              <w:rPr>
                <w:color w:val="000000"/>
                <w:sz w:val="18"/>
                <w:szCs w:val="18"/>
              </w:rPr>
              <w:t>Объем аварийной подпитки (химически не обработанной и не деаэрированной водой)</w:t>
            </w:r>
          </w:p>
        </w:tc>
        <w:tc>
          <w:tcPr>
            <w:tcW w:w="286" w:type="pct"/>
            <w:shd w:val="clear" w:color="auto" w:fill="FFFFFF" w:themeFill="background1"/>
            <w:vAlign w:val="center"/>
          </w:tcPr>
          <w:p w14:paraId="61702F9B" w14:textId="77777777" w:rsidR="00EF1DF5" w:rsidRPr="00FA1A10" w:rsidRDefault="00EF1DF5" w:rsidP="00EF1DF5">
            <w:pPr>
              <w:spacing w:after="0"/>
              <w:jc w:val="center"/>
              <w:rPr>
                <w:rFonts w:cs="Times New Roman"/>
                <w:bCs/>
                <w:color w:val="000000"/>
                <w:sz w:val="20"/>
                <w:szCs w:val="20"/>
              </w:rPr>
            </w:pPr>
            <w:r w:rsidRPr="00FA1A10">
              <w:rPr>
                <w:color w:val="000000"/>
                <w:sz w:val="18"/>
                <w:szCs w:val="18"/>
              </w:rPr>
              <w:t>тонн/ч</w:t>
            </w:r>
          </w:p>
        </w:tc>
        <w:tc>
          <w:tcPr>
            <w:tcW w:w="576" w:type="pct"/>
            <w:shd w:val="clear" w:color="auto" w:fill="FFFFFF" w:themeFill="background1"/>
            <w:noWrap/>
            <w:vAlign w:val="center"/>
          </w:tcPr>
          <w:p w14:paraId="27DF3AEE" w14:textId="77777777" w:rsidR="00EF1DF5" w:rsidRDefault="00EF1DF5" w:rsidP="00EF1DF5">
            <w:pPr>
              <w:spacing w:after="0" w:line="240" w:lineRule="auto"/>
              <w:jc w:val="center"/>
            </w:pPr>
            <w:r w:rsidRPr="005742B2">
              <w:rPr>
                <w:color w:val="000000"/>
                <w:sz w:val="18"/>
                <w:szCs w:val="18"/>
              </w:rPr>
              <w:t>––</w:t>
            </w:r>
          </w:p>
        </w:tc>
        <w:tc>
          <w:tcPr>
            <w:tcW w:w="576" w:type="pct"/>
            <w:shd w:val="clear" w:color="auto" w:fill="FFFFFF" w:themeFill="background1"/>
            <w:vAlign w:val="center"/>
          </w:tcPr>
          <w:p w14:paraId="39E48C56" w14:textId="77777777" w:rsidR="00EF1DF5" w:rsidRDefault="00EF1DF5" w:rsidP="00EF1DF5">
            <w:pPr>
              <w:spacing w:after="0" w:line="240" w:lineRule="auto"/>
              <w:jc w:val="center"/>
            </w:pPr>
            <w:r w:rsidRPr="005742B2">
              <w:rPr>
                <w:color w:val="000000"/>
                <w:sz w:val="18"/>
                <w:szCs w:val="18"/>
              </w:rPr>
              <w:t>––</w:t>
            </w:r>
          </w:p>
        </w:tc>
        <w:tc>
          <w:tcPr>
            <w:tcW w:w="576" w:type="pct"/>
            <w:shd w:val="clear" w:color="auto" w:fill="FFFFFF" w:themeFill="background1"/>
            <w:vAlign w:val="center"/>
          </w:tcPr>
          <w:p w14:paraId="0FE88AD9" w14:textId="77777777" w:rsidR="00EF1DF5" w:rsidRDefault="00EF1DF5" w:rsidP="00EF1DF5">
            <w:pPr>
              <w:spacing w:after="0" w:line="240" w:lineRule="auto"/>
              <w:jc w:val="center"/>
            </w:pPr>
            <w:r w:rsidRPr="005742B2">
              <w:rPr>
                <w:color w:val="000000"/>
                <w:sz w:val="18"/>
                <w:szCs w:val="18"/>
              </w:rPr>
              <w:t>––</w:t>
            </w:r>
          </w:p>
        </w:tc>
        <w:tc>
          <w:tcPr>
            <w:tcW w:w="576" w:type="pct"/>
            <w:shd w:val="clear" w:color="auto" w:fill="FFFFFF" w:themeFill="background1"/>
            <w:vAlign w:val="center"/>
          </w:tcPr>
          <w:p w14:paraId="672364DF" w14:textId="77777777" w:rsidR="00EF1DF5" w:rsidRDefault="00EF1DF5" w:rsidP="00EF1DF5">
            <w:pPr>
              <w:spacing w:after="0" w:line="240" w:lineRule="auto"/>
              <w:jc w:val="center"/>
            </w:pPr>
            <w:r w:rsidRPr="005742B2">
              <w:rPr>
                <w:color w:val="000000"/>
                <w:sz w:val="18"/>
                <w:szCs w:val="18"/>
              </w:rPr>
              <w:t>––</w:t>
            </w:r>
          </w:p>
        </w:tc>
        <w:tc>
          <w:tcPr>
            <w:tcW w:w="577" w:type="pct"/>
            <w:shd w:val="clear" w:color="auto" w:fill="FFFFFF" w:themeFill="background1"/>
            <w:vAlign w:val="center"/>
          </w:tcPr>
          <w:p w14:paraId="53E1A823" w14:textId="77777777" w:rsidR="00EF1DF5" w:rsidRDefault="00EF1DF5" w:rsidP="00EF1DF5">
            <w:pPr>
              <w:spacing w:after="0" w:line="240" w:lineRule="auto"/>
              <w:jc w:val="center"/>
            </w:pPr>
            <w:r w:rsidRPr="005742B2">
              <w:rPr>
                <w:color w:val="000000"/>
                <w:sz w:val="18"/>
                <w:szCs w:val="18"/>
              </w:rPr>
              <w:t>––</w:t>
            </w:r>
          </w:p>
        </w:tc>
        <w:tc>
          <w:tcPr>
            <w:tcW w:w="576" w:type="pct"/>
            <w:shd w:val="clear" w:color="auto" w:fill="FFFFFF" w:themeFill="background1"/>
            <w:vAlign w:val="center"/>
          </w:tcPr>
          <w:p w14:paraId="34ECF467" w14:textId="341374ED" w:rsidR="00EF1DF5" w:rsidRPr="005742B2" w:rsidRDefault="00EF1DF5" w:rsidP="00EF1DF5">
            <w:pPr>
              <w:spacing w:after="0" w:line="240" w:lineRule="auto"/>
              <w:jc w:val="center"/>
              <w:rPr>
                <w:color w:val="000000"/>
                <w:sz w:val="18"/>
                <w:szCs w:val="18"/>
              </w:rPr>
            </w:pPr>
            <w:r w:rsidRPr="005742B2">
              <w:rPr>
                <w:color w:val="000000"/>
                <w:sz w:val="18"/>
                <w:szCs w:val="18"/>
              </w:rPr>
              <w:t>––</w:t>
            </w:r>
          </w:p>
        </w:tc>
      </w:tr>
      <w:tr w:rsidR="00EF1DF5" w:rsidRPr="00FA1A10" w14:paraId="680C581B" w14:textId="4C795543" w:rsidTr="00466441">
        <w:trPr>
          <w:trHeight w:val="20"/>
        </w:trPr>
        <w:tc>
          <w:tcPr>
            <w:tcW w:w="1257" w:type="pct"/>
            <w:shd w:val="clear" w:color="auto" w:fill="FFFFFF" w:themeFill="background1"/>
            <w:vAlign w:val="center"/>
          </w:tcPr>
          <w:p w14:paraId="6C90E3BB" w14:textId="77777777" w:rsidR="00EF1DF5" w:rsidRPr="00FA1A10" w:rsidRDefault="00EF1DF5" w:rsidP="00EF1DF5">
            <w:pPr>
              <w:spacing w:after="0"/>
              <w:rPr>
                <w:rFonts w:cs="Times New Roman"/>
                <w:bCs/>
                <w:color w:val="000000"/>
                <w:sz w:val="20"/>
                <w:szCs w:val="20"/>
              </w:rPr>
            </w:pPr>
            <w:r w:rsidRPr="00FA1A10">
              <w:rPr>
                <w:color w:val="000000"/>
                <w:sz w:val="18"/>
                <w:szCs w:val="18"/>
              </w:rPr>
              <w:t>Резерв(+)/дефицит(-) ВПУ</w:t>
            </w:r>
          </w:p>
        </w:tc>
        <w:tc>
          <w:tcPr>
            <w:tcW w:w="286" w:type="pct"/>
            <w:shd w:val="clear" w:color="auto" w:fill="FFFFFF" w:themeFill="background1"/>
            <w:vAlign w:val="center"/>
          </w:tcPr>
          <w:p w14:paraId="0D7D713A" w14:textId="77777777" w:rsidR="00EF1DF5" w:rsidRPr="00FA1A10" w:rsidRDefault="00EF1DF5" w:rsidP="00EF1DF5">
            <w:pPr>
              <w:spacing w:after="0"/>
              <w:jc w:val="center"/>
              <w:rPr>
                <w:rFonts w:cs="Times New Roman"/>
                <w:bCs/>
                <w:color w:val="000000"/>
                <w:sz w:val="20"/>
                <w:szCs w:val="20"/>
              </w:rPr>
            </w:pPr>
            <w:r w:rsidRPr="00FA1A10">
              <w:rPr>
                <w:color w:val="000000"/>
                <w:sz w:val="18"/>
                <w:szCs w:val="18"/>
              </w:rPr>
              <w:t>тонн/ч</w:t>
            </w:r>
          </w:p>
        </w:tc>
        <w:tc>
          <w:tcPr>
            <w:tcW w:w="576" w:type="pct"/>
            <w:shd w:val="clear" w:color="auto" w:fill="FFFFFF" w:themeFill="background1"/>
            <w:noWrap/>
            <w:vAlign w:val="center"/>
          </w:tcPr>
          <w:p w14:paraId="206D6DF4" w14:textId="77777777" w:rsidR="00EF1DF5" w:rsidRDefault="00EF1DF5" w:rsidP="00EF1DF5">
            <w:pPr>
              <w:spacing w:after="0" w:line="240" w:lineRule="auto"/>
              <w:jc w:val="center"/>
            </w:pPr>
            <w:r w:rsidRPr="005742B2">
              <w:rPr>
                <w:color w:val="000000"/>
                <w:sz w:val="18"/>
                <w:szCs w:val="18"/>
              </w:rPr>
              <w:t>––</w:t>
            </w:r>
          </w:p>
        </w:tc>
        <w:tc>
          <w:tcPr>
            <w:tcW w:w="576" w:type="pct"/>
            <w:shd w:val="clear" w:color="auto" w:fill="FFFFFF" w:themeFill="background1"/>
            <w:vAlign w:val="center"/>
          </w:tcPr>
          <w:p w14:paraId="211FDFBE" w14:textId="77777777" w:rsidR="00EF1DF5" w:rsidRDefault="00EF1DF5" w:rsidP="00EF1DF5">
            <w:pPr>
              <w:spacing w:after="0" w:line="240" w:lineRule="auto"/>
              <w:jc w:val="center"/>
            </w:pPr>
            <w:r w:rsidRPr="005742B2">
              <w:rPr>
                <w:color w:val="000000"/>
                <w:sz w:val="18"/>
                <w:szCs w:val="18"/>
              </w:rPr>
              <w:t>––</w:t>
            </w:r>
          </w:p>
        </w:tc>
        <w:tc>
          <w:tcPr>
            <w:tcW w:w="576" w:type="pct"/>
            <w:shd w:val="clear" w:color="auto" w:fill="FFFFFF" w:themeFill="background1"/>
            <w:vAlign w:val="center"/>
          </w:tcPr>
          <w:p w14:paraId="5ED7350B" w14:textId="77777777" w:rsidR="00EF1DF5" w:rsidRDefault="00EF1DF5" w:rsidP="00EF1DF5">
            <w:pPr>
              <w:spacing w:after="0" w:line="240" w:lineRule="auto"/>
              <w:jc w:val="center"/>
            </w:pPr>
            <w:r w:rsidRPr="005742B2">
              <w:rPr>
                <w:color w:val="000000"/>
                <w:sz w:val="18"/>
                <w:szCs w:val="18"/>
              </w:rPr>
              <w:t>––</w:t>
            </w:r>
          </w:p>
        </w:tc>
        <w:tc>
          <w:tcPr>
            <w:tcW w:w="576" w:type="pct"/>
            <w:shd w:val="clear" w:color="auto" w:fill="FFFFFF" w:themeFill="background1"/>
            <w:vAlign w:val="center"/>
          </w:tcPr>
          <w:p w14:paraId="011AC99B" w14:textId="77777777" w:rsidR="00EF1DF5" w:rsidRDefault="00EF1DF5" w:rsidP="00EF1DF5">
            <w:pPr>
              <w:spacing w:after="0" w:line="240" w:lineRule="auto"/>
              <w:jc w:val="center"/>
            </w:pPr>
            <w:r w:rsidRPr="005742B2">
              <w:rPr>
                <w:color w:val="000000"/>
                <w:sz w:val="18"/>
                <w:szCs w:val="18"/>
              </w:rPr>
              <w:t>––</w:t>
            </w:r>
          </w:p>
        </w:tc>
        <w:tc>
          <w:tcPr>
            <w:tcW w:w="577" w:type="pct"/>
            <w:shd w:val="clear" w:color="auto" w:fill="FFFFFF" w:themeFill="background1"/>
            <w:vAlign w:val="center"/>
          </w:tcPr>
          <w:p w14:paraId="7BB4F448" w14:textId="77777777" w:rsidR="00EF1DF5" w:rsidRDefault="00EF1DF5" w:rsidP="00EF1DF5">
            <w:pPr>
              <w:spacing w:after="0" w:line="240" w:lineRule="auto"/>
              <w:jc w:val="center"/>
            </w:pPr>
            <w:r w:rsidRPr="005742B2">
              <w:rPr>
                <w:color w:val="000000"/>
                <w:sz w:val="18"/>
                <w:szCs w:val="18"/>
              </w:rPr>
              <w:t>––</w:t>
            </w:r>
          </w:p>
        </w:tc>
        <w:tc>
          <w:tcPr>
            <w:tcW w:w="576" w:type="pct"/>
            <w:shd w:val="clear" w:color="auto" w:fill="FFFFFF" w:themeFill="background1"/>
            <w:vAlign w:val="center"/>
          </w:tcPr>
          <w:p w14:paraId="2E9CCE98" w14:textId="6979798B" w:rsidR="00EF1DF5" w:rsidRPr="005742B2" w:rsidRDefault="00EF1DF5" w:rsidP="00EF1DF5">
            <w:pPr>
              <w:spacing w:after="0" w:line="240" w:lineRule="auto"/>
              <w:jc w:val="center"/>
              <w:rPr>
                <w:color w:val="000000"/>
                <w:sz w:val="18"/>
                <w:szCs w:val="18"/>
              </w:rPr>
            </w:pPr>
            <w:r w:rsidRPr="005742B2">
              <w:rPr>
                <w:color w:val="000000"/>
                <w:sz w:val="18"/>
                <w:szCs w:val="18"/>
              </w:rPr>
              <w:t>––</w:t>
            </w:r>
          </w:p>
        </w:tc>
      </w:tr>
      <w:tr w:rsidR="00EF1DF5" w:rsidRPr="00FA1A10" w14:paraId="2EE3A261" w14:textId="60E856E6" w:rsidTr="00466441">
        <w:trPr>
          <w:trHeight w:val="20"/>
        </w:trPr>
        <w:tc>
          <w:tcPr>
            <w:tcW w:w="1257" w:type="pct"/>
            <w:shd w:val="clear" w:color="auto" w:fill="FFFFFF" w:themeFill="background1"/>
            <w:vAlign w:val="center"/>
          </w:tcPr>
          <w:p w14:paraId="3C9CE30B" w14:textId="77777777" w:rsidR="00EF1DF5" w:rsidRPr="00FA1A10" w:rsidRDefault="00EF1DF5" w:rsidP="00EF1DF5">
            <w:pPr>
              <w:spacing w:after="0"/>
              <w:rPr>
                <w:rFonts w:cs="Times New Roman"/>
                <w:bCs/>
                <w:color w:val="000000"/>
                <w:sz w:val="20"/>
                <w:szCs w:val="20"/>
              </w:rPr>
            </w:pPr>
            <w:r w:rsidRPr="00FA1A10">
              <w:rPr>
                <w:color w:val="000000"/>
                <w:sz w:val="18"/>
                <w:szCs w:val="18"/>
              </w:rPr>
              <w:t>Доля резерва</w:t>
            </w:r>
          </w:p>
        </w:tc>
        <w:tc>
          <w:tcPr>
            <w:tcW w:w="286" w:type="pct"/>
            <w:shd w:val="clear" w:color="auto" w:fill="FFFFFF" w:themeFill="background1"/>
            <w:vAlign w:val="center"/>
          </w:tcPr>
          <w:p w14:paraId="69BEF1AA" w14:textId="77777777" w:rsidR="00EF1DF5" w:rsidRPr="00FA1A10" w:rsidRDefault="00EF1DF5" w:rsidP="00EF1DF5">
            <w:pPr>
              <w:spacing w:after="0"/>
              <w:jc w:val="center"/>
              <w:rPr>
                <w:rFonts w:cs="Times New Roman"/>
                <w:bCs/>
                <w:color w:val="000000"/>
                <w:sz w:val="20"/>
                <w:szCs w:val="20"/>
              </w:rPr>
            </w:pPr>
            <w:r w:rsidRPr="00FA1A10">
              <w:rPr>
                <w:color w:val="000000"/>
                <w:sz w:val="18"/>
                <w:szCs w:val="18"/>
              </w:rPr>
              <w:t>%</w:t>
            </w:r>
          </w:p>
        </w:tc>
        <w:tc>
          <w:tcPr>
            <w:tcW w:w="576" w:type="pct"/>
            <w:shd w:val="clear" w:color="auto" w:fill="FFFFFF" w:themeFill="background1"/>
            <w:noWrap/>
            <w:vAlign w:val="center"/>
          </w:tcPr>
          <w:p w14:paraId="5D49EA56" w14:textId="77777777" w:rsidR="00EF1DF5" w:rsidRDefault="00EF1DF5" w:rsidP="00EF1DF5">
            <w:pPr>
              <w:spacing w:after="0" w:line="240" w:lineRule="auto"/>
              <w:jc w:val="center"/>
            </w:pPr>
            <w:r w:rsidRPr="005742B2">
              <w:rPr>
                <w:color w:val="000000"/>
                <w:sz w:val="18"/>
                <w:szCs w:val="18"/>
              </w:rPr>
              <w:t>––</w:t>
            </w:r>
          </w:p>
        </w:tc>
        <w:tc>
          <w:tcPr>
            <w:tcW w:w="576" w:type="pct"/>
            <w:shd w:val="clear" w:color="auto" w:fill="FFFFFF" w:themeFill="background1"/>
            <w:vAlign w:val="center"/>
          </w:tcPr>
          <w:p w14:paraId="77AFCE70" w14:textId="77777777" w:rsidR="00EF1DF5" w:rsidRDefault="00EF1DF5" w:rsidP="00EF1DF5">
            <w:pPr>
              <w:spacing w:after="0" w:line="240" w:lineRule="auto"/>
              <w:jc w:val="center"/>
            </w:pPr>
            <w:r w:rsidRPr="005742B2">
              <w:rPr>
                <w:color w:val="000000"/>
                <w:sz w:val="18"/>
                <w:szCs w:val="18"/>
              </w:rPr>
              <w:t>––</w:t>
            </w:r>
          </w:p>
        </w:tc>
        <w:tc>
          <w:tcPr>
            <w:tcW w:w="576" w:type="pct"/>
            <w:shd w:val="clear" w:color="auto" w:fill="FFFFFF" w:themeFill="background1"/>
            <w:vAlign w:val="center"/>
          </w:tcPr>
          <w:p w14:paraId="2E8F9FCA" w14:textId="77777777" w:rsidR="00EF1DF5" w:rsidRDefault="00EF1DF5" w:rsidP="00EF1DF5">
            <w:pPr>
              <w:spacing w:after="0" w:line="240" w:lineRule="auto"/>
              <w:jc w:val="center"/>
            </w:pPr>
            <w:r w:rsidRPr="005742B2">
              <w:rPr>
                <w:color w:val="000000"/>
                <w:sz w:val="18"/>
                <w:szCs w:val="18"/>
              </w:rPr>
              <w:t>––</w:t>
            </w:r>
          </w:p>
        </w:tc>
        <w:tc>
          <w:tcPr>
            <w:tcW w:w="576" w:type="pct"/>
            <w:shd w:val="clear" w:color="auto" w:fill="FFFFFF" w:themeFill="background1"/>
            <w:vAlign w:val="center"/>
          </w:tcPr>
          <w:p w14:paraId="56F1E106" w14:textId="77777777" w:rsidR="00EF1DF5" w:rsidRDefault="00EF1DF5" w:rsidP="00EF1DF5">
            <w:pPr>
              <w:spacing w:after="0" w:line="240" w:lineRule="auto"/>
              <w:jc w:val="center"/>
            </w:pPr>
            <w:r w:rsidRPr="005742B2">
              <w:rPr>
                <w:color w:val="000000"/>
                <w:sz w:val="18"/>
                <w:szCs w:val="18"/>
              </w:rPr>
              <w:t>––</w:t>
            </w:r>
          </w:p>
        </w:tc>
        <w:tc>
          <w:tcPr>
            <w:tcW w:w="577" w:type="pct"/>
            <w:shd w:val="clear" w:color="auto" w:fill="FFFFFF" w:themeFill="background1"/>
            <w:vAlign w:val="center"/>
          </w:tcPr>
          <w:p w14:paraId="18527873" w14:textId="77777777" w:rsidR="00EF1DF5" w:rsidRDefault="00EF1DF5" w:rsidP="00EF1DF5">
            <w:pPr>
              <w:spacing w:after="0" w:line="240" w:lineRule="auto"/>
              <w:jc w:val="center"/>
            </w:pPr>
            <w:r w:rsidRPr="005742B2">
              <w:rPr>
                <w:color w:val="000000"/>
                <w:sz w:val="18"/>
                <w:szCs w:val="18"/>
              </w:rPr>
              <w:t>––</w:t>
            </w:r>
          </w:p>
        </w:tc>
        <w:tc>
          <w:tcPr>
            <w:tcW w:w="576" w:type="pct"/>
            <w:shd w:val="clear" w:color="auto" w:fill="FFFFFF" w:themeFill="background1"/>
            <w:vAlign w:val="center"/>
          </w:tcPr>
          <w:p w14:paraId="4D5A174F" w14:textId="7438B457" w:rsidR="00EF1DF5" w:rsidRPr="005742B2" w:rsidRDefault="00EF1DF5" w:rsidP="00EF1DF5">
            <w:pPr>
              <w:spacing w:after="0" w:line="240" w:lineRule="auto"/>
              <w:jc w:val="center"/>
              <w:rPr>
                <w:color w:val="000000"/>
                <w:sz w:val="18"/>
                <w:szCs w:val="18"/>
              </w:rPr>
            </w:pPr>
            <w:r w:rsidRPr="005742B2">
              <w:rPr>
                <w:color w:val="000000"/>
                <w:sz w:val="18"/>
                <w:szCs w:val="18"/>
              </w:rPr>
              <w:t>––</w:t>
            </w:r>
          </w:p>
        </w:tc>
      </w:tr>
    </w:tbl>
    <w:p w14:paraId="6DD92B77" w14:textId="77777777" w:rsidR="00005B2F" w:rsidRDefault="00005B2F" w:rsidP="00FA1A10">
      <w:pPr>
        <w:rPr>
          <w:lang w:eastAsia="ru-RU"/>
        </w:rPr>
      </w:pPr>
    </w:p>
    <w:p w14:paraId="3F657854" w14:textId="2F0BFAFB" w:rsidR="00005B2F" w:rsidRPr="00FA1A10" w:rsidRDefault="00005B2F" w:rsidP="00005B2F">
      <w:pPr>
        <w:pStyle w:val="affff0"/>
        <w:keepNext/>
      </w:pPr>
      <w:bookmarkStart w:id="363" w:name="_Ref133440973"/>
      <w:r w:rsidRPr="00FA1A10">
        <w:t xml:space="preserve">Таблица </w:t>
      </w:r>
      <w:r w:rsidRPr="00FA1A10">
        <w:fldChar w:fldCharType="begin"/>
      </w:r>
      <w:r w:rsidRPr="00FA1A10">
        <w:instrText xml:space="preserve"> SEQ Таблица \* ARABIC </w:instrText>
      </w:r>
      <w:r w:rsidRPr="00FA1A10">
        <w:fldChar w:fldCharType="separate"/>
      </w:r>
      <w:r w:rsidR="006E4D8E">
        <w:t>23</w:t>
      </w:r>
      <w:r w:rsidRPr="00FA1A10">
        <w:fldChar w:fldCharType="end"/>
      </w:r>
      <w:bookmarkEnd w:id="363"/>
      <w:r w:rsidRPr="00FA1A10">
        <w:t xml:space="preserve"> – Балансы теплоносителя на источниках </w:t>
      </w:r>
      <w:r>
        <w:t>Муниципального образования «Город Свободный»</w:t>
      </w:r>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3887"/>
        <w:gridCol w:w="776"/>
        <w:gridCol w:w="1654"/>
        <w:gridCol w:w="1654"/>
        <w:gridCol w:w="1653"/>
        <w:gridCol w:w="1653"/>
        <w:gridCol w:w="1650"/>
        <w:gridCol w:w="1650"/>
      </w:tblGrid>
      <w:tr w:rsidR="00EF1DF5" w:rsidRPr="00FA1A10" w14:paraId="143D880C" w14:textId="77777777" w:rsidTr="00EF1DF5">
        <w:trPr>
          <w:trHeight w:val="20"/>
          <w:tblHeader/>
        </w:trPr>
        <w:tc>
          <w:tcPr>
            <w:tcW w:w="1333" w:type="pct"/>
            <w:shd w:val="clear" w:color="auto" w:fill="FFFFFF" w:themeFill="background1"/>
            <w:vAlign w:val="center"/>
          </w:tcPr>
          <w:p w14:paraId="32C61159" w14:textId="77777777" w:rsidR="00EF1DF5" w:rsidRPr="00005B2F" w:rsidRDefault="00EF1DF5" w:rsidP="00EF1DF5">
            <w:pPr>
              <w:spacing w:after="0" w:line="276" w:lineRule="auto"/>
              <w:jc w:val="center"/>
              <w:rPr>
                <w:rFonts w:eastAsia="Times New Roman" w:cs="Times New Roman"/>
                <w:b/>
                <w:bCs/>
                <w:color w:val="000000"/>
                <w:sz w:val="20"/>
                <w:szCs w:val="20"/>
                <w:lang w:eastAsia="ru-RU"/>
              </w:rPr>
            </w:pPr>
            <w:r w:rsidRPr="00005B2F">
              <w:rPr>
                <w:rFonts w:eastAsia="Times New Roman" w:cs="Times New Roman"/>
                <w:b/>
                <w:bCs/>
                <w:color w:val="000000"/>
                <w:sz w:val="20"/>
                <w:szCs w:val="20"/>
                <w:lang w:eastAsia="ru-RU"/>
              </w:rPr>
              <w:t>Наименование параметра</w:t>
            </w:r>
          </w:p>
        </w:tc>
        <w:tc>
          <w:tcPr>
            <w:tcW w:w="266" w:type="pct"/>
            <w:shd w:val="clear" w:color="auto" w:fill="FFFFFF" w:themeFill="background1"/>
            <w:vAlign w:val="center"/>
          </w:tcPr>
          <w:p w14:paraId="73944D35" w14:textId="77777777" w:rsidR="00EF1DF5" w:rsidRPr="00005B2F" w:rsidRDefault="00EF1DF5" w:rsidP="00EF1DF5">
            <w:pPr>
              <w:spacing w:after="0" w:line="276" w:lineRule="auto"/>
              <w:jc w:val="center"/>
              <w:rPr>
                <w:rFonts w:eastAsia="Times New Roman" w:cs="Times New Roman"/>
                <w:b/>
                <w:bCs/>
                <w:color w:val="000000"/>
                <w:sz w:val="20"/>
                <w:szCs w:val="20"/>
                <w:lang w:eastAsia="ru-RU"/>
              </w:rPr>
            </w:pPr>
            <w:r w:rsidRPr="00005B2F">
              <w:rPr>
                <w:rFonts w:eastAsia="Times New Roman" w:cs="Times New Roman"/>
                <w:b/>
                <w:bCs/>
                <w:color w:val="000000"/>
                <w:sz w:val="20"/>
                <w:szCs w:val="20"/>
                <w:lang w:eastAsia="ru-RU"/>
              </w:rPr>
              <w:t>Ед. изм.</w:t>
            </w:r>
          </w:p>
        </w:tc>
        <w:tc>
          <w:tcPr>
            <w:tcW w:w="567" w:type="pct"/>
            <w:shd w:val="clear" w:color="auto" w:fill="FFFFFF" w:themeFill="background1"/>
            <w:vAlign w:val="center"/>
          </w:tcPr>
          <w:p w14:paraId="40B10820" w14:textId="068821F2" w:rsidR="00EF1DF5" w:rsidRPr="00005B2F" w:rsidRDefault="00EF1DF5" w:rsidP="00EF1DF5">
            <w:pPr>
              <w:spacing w:after="0" w:line="276" w:lineRule="auto"/>
              <w:jc w:val="center"/>
              <w:rPr>
                <w:rFonts w:eastAsia="Times New Roman" w:cs="Times New Roman"/>
                <w:b/>
                <w:bCs/>
                <w:color w:val="000000"/>
                <w:sz w:val="20"/>
                <w:szCs w:val="20"/>
                <w:lang w:eastAsia="ru-RU"/>
              </w:rPr>
            </w:pPr>
            <w:r w:rsidRPr="00E4797F">
              <w:rPr>
                <w:rFonts w:eastAsia="Times New Roman" w:cs="Times New Roman"/>
                <w:b/>
                <w:bCs/>
                <w:color w:val="000000"/>
                <w:sz w:val="20"/>
                <w:szCs w:val="20"/>
                <w:lang w:eastAsia="ru-RU"/>
              </w:rPr>
              <w:t>Котельная № 26 (Дубовка) ул. Мира, 26</w:t>
            </w:r>
          </w:p>
        </w:tc>
        <w:tc>
          <w:tcPr>
            <w:tcW w:w="567" w:type="pct"/>
            <w:shd w:val="clear" w:color="auto" w:fill="FFFFFF" w:themeFill="background1"/>
            <w:vAlign w:val="center"/>
          </w:tcPr>
          <w:p w14:paraId="62917F00" w14:textId="2F8AFCB5" w:rsidR="00EF1DF5" w:rsidRPr="00005B2F" w:rsidRDefault="00EF1DF5" w:rsidP="00EF1DF5">
            <w:pPr>
              <w:spacing w:after="0" w:line="276" w:lineRule="auto"/>
              <w:jc w:val="center"/>
              <w:rPr>
                <w:rFonts w:eastAsia="Times New Roman" w:cs="Times New Roman"/>
                <w:b/>
                <w:bCs/>
                <w:color w:val="000000"/>
                <w:sz w:val="20"/>
                <w:szCs w:val="20"/>
                <w:lang w:eastAsia="ru-RU"/>
              </w:rPr>
            </w:pPr>
            <w:r w:rsidRPr="00E4797F">
              <w:rPr>
                <w:rFonts w:eastAsia="Times New Roman" w:cs="Times New Roman"/>
                <w:b/>
                <w:bCs/>
                <w:color w:val="000000"/>
                <w:sz w:val="20"/>
                <w:szCs w:val="20"/>
                <w:lang w:eastAsia="ru-RU"/>
              </w:rPr>
              <w:t>Котельная № 27 пер. Зеленый, 3/1</w:t>
            </w:r>
          </w:p>
        </w:tc>
        <w:tc>
          <w:tcPr>
            <w:tcW w:w="567" w:type="pct"/>
            <w:shd w:val="clear" w:color="auto" w:fill="FFFFFF" w:themeFill="background1"/>
            <w:vAlign w:val="center"/>
          </w:tcPr>
          <w:p w14:paraId="02C218DE" w14:textId="020D83A6" w:rsidR="00EF1DF5" w:rsidRPr="00005B2F" w:rsidRDefault="00EF1DF5" w:rsidP="00EF1DF5">
            <w:pPr>
              <w:spacing w:after="0" w:line="276" w:lineRule="auto"/>
              <w:jc w:val="center"/>
              <w:rPr>
                <w:rFonts w:eastAsia="Times New Roman" w:cs="Times New Roman"/>
                <w:b/>
                <w:bCs/>
                <w:color w:val="000000"/>
                <w:sz w:val="20"/>
                <w:szCs w:val="20"/>
                <w:lang w:eastAsia="ru-RU"/>
              </w:rPr>
            </w:pPr>
            <w:r w:rsidRPr="00E4797F">
              <w:rPr>
                <w:rFonts w:eastAsia="Times New Roman" w:cs="Times New Roman"/>
                <w:b/>
                <w:bCs/>
                <w:color w:val="000000"/>
                <w:sz w:val="20"/>
                <w:szCs w:val="20"/>
                <w:lang w:eastAsia="ru-RU"/>
              </w:rPr>
              <w:t>Котельная № 28 (школа № 192) ул. Орджоникидзе 43/1</w:t>
            </w:r>
          </w:p>
        </w:tc>
        <w:tc>
          <w:tcPr>
            <w:tcW w:w="567" w:type="pct"/>
            <w:shd w:val="clear" w:color="auto" w:fill="FFFFFF" w:themeFill="background1"/>
            <w:vAlign w:val="center"/>
          </w:tcPr>
          <w:p w14:paraId="6B40A568" w14:textId="5B802D40" w:rsidR="00EF1DF5" w:rsidRPr="00005B2F" w:rsidRDefault="00EF1DF5" w:rsidP="00EF1DF5">
            <w:pPr>
              <w:spacing w:after="0" w:line="276" w:lineRule="auto"/>
              <w:jc w:val="center"/>
              <w:rPr>
                <w:rFonts w:eastAsia="Times New Roman" w:cs="Times New Roman"/>
                <w:b/>
                <w:bCs/>
                <w:color w:val="000000"/>
                <w:sz w:val="20"/>
                <w:szCs w:val="20"/>
                <w:lang w:eastAsia="ru-RU"/>
              </w:rPr>
            </w:pPr>
            <w:r w:rsidRPr="00E4797F">
              <w:rPr>
                <w:rFonts w:eastAsia="Times New Roman" w:cs="Times New Roman"/>
                <w:b/>
                <w:bCs/>
                <w:color w:val="000000"/>
                <w:sz w:val="20"/>
                <w:szCs w:val="20"/>
                <w:lang w:eastAsia="ru-RU"/>
              </w:rPr>
              <w:t>Котельная № 29 (Аэропорт) Бузулинское шоссе</w:t>
            </w:r>
          </w:p>
        </w:tc>
        <w:tc>
          <w:tcPr>
            <w:tcW w:w="566" w:type="pct"/>
            <w:shd w:val="clear" w:color="auto" w:fill="FFFFFF" w:themeFill="background1"/>
          </w:tcPr>
          <w:p w14:paraId="2A167FCB" w14:textId="5F54E810" w:rsidR="00EF1DF5" w:rsidRPr="00005B2F" w:rsidRDefault="00EF1DF5" w:rsidP="00EF1DF5">
            <w:pPr>
              <w:spacing w:after="0" w:line="276" w:lineRule="auto"/>
              <w:jc w:val="center"/>
              <w:rPr>
                <w:rFonts w:eastAsia="Times New Roman" w:cs="Times New Roman"/>
                <w:b/>
                <w:bCs/>
                <w:color w:val="000000"/>
                <w:sz w:val="20"/>
                <w:szCs w:val="20"/>
                <w:lang w:eastAsia="ru-RU"/>
              </w:rPr>
            </w:pPr>
            <w:r w:rsidRPr="00E4797F">
              <w:rPr>
                <w:rFonts w:eastAsia="Times New Roman" w:cs="Times New Roman"/>
                <w:b/>
                <w:bCs/>
                <w:color w:val="000000"/>
                <w:sz w:val="20"/>
                <w:szCs w:val="20"/>
                <w:lang w:eastAsia="ru-RU"/>
              </w:rPr>
              <w:t>Котельная № 30 психбольница ул. Сухой овраг, 7</w:t>
            </w:r>
          </w:p>
        </w:tc>
        <w:tc>
          <w:tcPr>
            <w:tcW w:w="566" w:type="pct"/>
            <w:shd w:val="clear" w:color="auto" w:fill="FFFFFF" w:themeFill="background1"/>
            <w:vAlign w:val="center"/>
          </w:tcPr>
          <w:p w14:paraId="18412BDF" w14:textId="290C13F8" w:rsidR="00EF1DF5" w:rsidRPr="00EF1DF5" w:rsidRDefault="00EF1DF5" w:rsidP="00EF1DF5">
            <w:pPr>
              <w:spacing w:after="0" w:line="276" w:lineRule="auto"/>
              <w:jc w:val="center"/>
              <w:rPr>
                <w:rFonts w:eastAsia="Times New Roman" w:cs="Times New Roman"/>
                <w:b/>
                <w:bCs/>
                <w:color w:val="000000"/>
                <w:sz w:val="20"/>
                <w:szCs w:val="20"/>
                <w:lang w:eastAsia="ru-RU"/>
              </w:rPr>
            </w:pPr>
            <w:r w:rsidRPr="00E4797F">
              <w:rPr>
                <w:rFonts w:eastAsia="Times New Roman" w:cs="Times New Roman"/>
                <w:b/>
                <w:bCs/>
                <w:color w:val="000000"/>
                <w:sz w:val="20"/>
                <w:szCs w:val="20"/>
                <w:lang w:eastAsia="ru-RU"/>
              </w:rPr>
              <w:t>Котельная № 3</w:t>
            </w:r>
            <w:r w:rsidRPr="00EF1DF5">
              <w:rPr>
                <w:rFonts w:eastAsia="Times New Roman" w:cs="Times New Roman"/>
                <w:b/>
                <w:bCs/>
                <w:color w:val="000000"/>
                <w:sz w:val="20"/>
                <w:szCs w:val="20"/>
                <w:lang w:eastAsia="ru-RU"/>
              </w:rPr>
              <w:t>1</w:t>
            </w:r>
            <w:r w:rsidRPr="00E4797F">
              <w:rPr>
                <w:rFonts w:eastAsia="Times New Roman" w:cs="Times New Roman"/>
                <w:b/>
                <w:bCs/>
                <w:color w:val="000000"/>
                <w:sz w:val="20"/>
                <w:szCs w:val="20"/>
                <w:lang w:eastAsia="ru-RU"/>
              </w:rPr>
              <w:t xml:space="preserve"> </w:t>
            </w:r>
            <w:r w:rsidR="00ED3B42">
              <w:rPr>
                <w:rFonts w:eastAsia="Times New Roman" w:cs="Times New Roman"/>
                <w:b/>
                <w:bCs/>
                <w:color w:val="000000"/>
                <w:sz w:val="20"/>
                <w:szCs w:val="20"/>
                <w:lang w:eastAsia="ru-RU"/>
              </w:rPr>
              <w:t>Радиоцентр</w:t>
            </w:r>
            <w:r>
              <w:rPr>
                <w:rFonts w:eastAsia="Times New Roman" w:cs="Times New Roman"/>
                <w:b/>
                <w:bCs/>
                <w:color w:val="000000"/>
                <w:sz w:val="20"/>
                <w:szCs w:val="20"/>
                <w:lang w:eastAsia="ru-RU"/>
              </w:rPr>
              <w:t xml:space="preserve"> п. Дубовка</w:t>
            </w:r>
          </w:p>
        </w:tc>
      </w:tr>
      <w:tr w:rsidR="00EF1DF5" w:rsidRPr="00FA1A10" w14:paraId="6EC3AC70" w14:textId="77777777" w:rsidTr="00EF1DF5">
        <w:trPr>
          <w:trHeight w:val="20"/>
        </w:trPr>
        <w:tc>
          <w:tcPr>
            <w:tcW w:w="1333" w:type="pct"/>
            <w:shd w:val="clear" w:color="auto" w:fill="FFFFFF" w:themeFill="background1"/>
            <w:vAlign w:val="center"/>
          </w:tcPr>
          <w:p w14:paraId="1798DE19" w14:textId="77777777" w:rsidR="00EF1DF5" w:rsidRPr="00FA1A10" w:rsidRDefault="00EF1DF5" w:rsidP="00EF1DF5">
            <w:pPr>
              <w:spacing w:after="0"/>
              <w:rPr>
                <w:rFonts w:cs="Times New Roman"/>
                <w:bCs/>
                <w:color w:val="000000"/>
                <w:sz w:val="20"/>
                <w:szCs w:val="20"/>
              </w:rPr>
            </w:pPr>
            <w:r w:rsidRPr="00FA1A10">
              <w:rPr>
                <w:color w:val="000000"/>
                <w:sz w:val="18"/>
                <w:szCs w:val="18"/>
              </w:rPr>
              <w:t>Располагаемая производительность ВПУ</w:t>
            </w:r>
          </w:p>
        </w:tc>
        <w:tc>
          <w:tcPr>
            <w:tcW w:w="266" w:type="pct"/>
            <w:shd w:val="clear" w:color="auto" w:fill="FFFFFF" w:themeFill="background1"/>
            <w:vAlign w:val="center"/>
          </w:tcPr>
          <w:p w14:paraId="5E8D1F3A" w14:textId="77777777" w:rsidR="00EF1DF5" w:rsidRPr="00FA1A10" w:rsidRDefault="00EF1DF5" w:rsidP="00EF1DF5">
            <w:pPr>
              <w:spacing w:after="0"/>
              <w:jc w:val="center"/>
              <w:rPr>
                <w:rFonts w:cs="Times New Roman"/>
                <w:bCs/>
                <w:color w:val="000000"/>
                <w:sz w:val="20"/>
                <w:szCs w:val="20"/>
              </w:rPr>
            </w:pPr>
            <w:r w:rsidRPr="00FA1A10">
              <w:rPr>
                <w:color w:val="000000"/>
                <w:sz w:val="18"/>
                <w:szCs w:val="18"/>
              </w:rPr>
              <w:t>тонн/ч</w:t>
            </w:r>
          </w:p>
        </w:tc>
        <w:tc>
          <w:tcPr>
            <w:tcW w:w="567" w:type="pct"/>
            <w:shd w:val="clear" w:color="auto" w:fill="FFFFFF" w:themeFill="background1"/>
            <w:vAlign w:val="center"/>
          </w:tcPr>
          <w:p w14:paraId="4E3B5787" w14:textId="5757894D" w:rsidR="00EF1DF5" w:rsidRDefault="00EF1DF5" w:rsidP="00EF1DF5">
            <w:pPr>
              <w:spacing w:after="0" w:line="240" w:lineRule="auto"/>
              <w:jc w:val="center"/>
            </w:pPr>
            <w:r w:rsidRPr="009B2B6C">
              <w:rPr>
                <w:color w:val="000000"/>
                <w:sz w:val="18"/>
                <w:szCs w:val="18"/>
              </w:rPr>
              <w:t>––</w:t>
            </w:r>
          </w:p>
        </w:tc>
        <w:tc>
          <w:tcPr>
            <w:tcW w:w="567" w:type="pct"/>
            <w:shd w:val="clear" w:color="auto" w:fill="FFFFFF" w:themeFill="background1"/>
            <w:vAlign w:val="center"/>
          </w:tcPr>
          <w:p w14:paraId="5599A77D" w14:textId="543B207E" w:rsidR="00EF1DF5" w:rsidRDefault="00EF1DF5" w:rsidP="00EF1DF5">
            <w:pPr>
              <w:spacing w:after="0" w:line="240" w:lineRule="auto"/>
              <w:jc w:val="center"/>
            </w:pPr>
            <w:r w:rsidRPr="009B2B6C">
              <w:rPr>
                <w:color w:val="000000"/>
                <w:sz w:val="18"/>
                <w:szCs w:val="18"/>
              </w:rPr>
              <w:t>––</w:t>
            </w:r>
          </w:p>
        </w:tc>
        <w:tc>
          <w:tcPr>
            <w:tcW w:w="567" w:type="pct"/>
            <w:shd w:val="clear" w:color="auto" w:fill="FFFFFF" w:themeFill="background1"/>
            <w:vAlign w:val="center"/>
          </w:tcPr>
          <w:p w14:paraId="02BB5143" w14:textId="7B5A7396" w:rsidR="00EF1DF5" w:rsidRDefault="00EF1DF5" w:rsidP="00EF1DF5">
            <w:pPr>
              <w:spacing w:after="0" w:line="240" w:lineRule="auto"/>
              <w:jc w:val="center"/>
            </w:pPr>
            <w:r w:rsidRPr="009B2B6C">
              <w:rPr>
                <w:color w:val="000000"/>
                <w:sz w:val="18"/>
                <w:szCs w:val="18"/>
              </w:rPr>
              <w:t>––</w:t>
            </w:r>
          </w:p>
        </w:tc>
        <w:tc>
          <w:tcPr>
            <w:tcW w:w="567" w:type="pct"/>
            <w:shd w:val="clear" w:color="auto" w:fill="FFFFFF" w:themeFill="background1"/>
            <w:vAlign w:val="center"/>
          </w:tcPr>
          <w:p w14:paraId="67292B90" w14:textId="58113E52" w:rsidR="00EF1DF5" w:rsidRDefault="00EF1DF5" w:rsidP="00EF1DF5">
            <w:pPr>
              <w:spacing w:after="0" w:line="240" w:lineRule="auto"/>
              <w:jc w:val="center"/>
            </w:pPr>
            <w:r w:rsidRPr="009B2B6C">
              <w:rPr>
                <w:color w:val="000000"/>
                <w:sz w:val="18"/>
                <w:szCs w:val="18"/>
              </w:rPr>
              <w:t>––</w:t>
            </w:r>
          </w:p>
        </w:tc>
        <w:tc>
          <w:tcPr>
            <w:tcW w:w="566" w:type="pct"/>
            <w:shd w:val="clear" w:color="auto" w:fill="FFFFFF" w:themeFill="background1"/>
            <w:vAlign w:val="center"/>
          </w:tcPr>
          <w:p w14:paraId="3179244F" w14:textId="2890C14F" w:rsidR="00EF1DF5" w:rsidRDefault="00EF1DF5" w:rsidP="00EF1DF5">
            <w:pPr>
              <w:spacing w:after="0" w:line="240" w:lineRule="auto"/>
              <w:jc w:val="center"/>
            </w:pPr>
            <w:r w:rsidRPr="009B2B6C">
              <w:rPr>
                <w:color w:val="000000"/>
                <w:sz w:val="18"/>
                <w:szCs w:val="18"/>
              </w:rPr>
              <w:t>––</w:t>
            </w:r>
          </w:p>
        </w:tc>
        <w:tc>
          <w:tcPr>
            <w:tcW w:w="566" w:type="pct"/>
            <w:shd w:val="clear" w:color="auto" w:fill="FFFFFF" w:themeFill="background1"/>
            <w:vAlign w:val="center"/>
          </w:tcPr>
          <w:p w14:paraId="2FC3F811" w14:textId="113562F1" w:rsidR="00EF1DF5" w:rsidRDefault="00EF1DF5" w:rsidP="00EF1DF5">
            <w:pPr>
              <w:spacing w:after="0" w:line="240" w:lineRule="auto"/>
              <w:jc w:val="center"/>
            </w:pPr>
            <w:r w:rsidRPr="009B2B6C">
              <w:rPr>
                <w:color w:val="000000"/>
                <w:sz w:val="18"/>
                <w:szCs w:val="18"/>
              </w:rPr>
              <w:t>––</w:t>
            </w:r>
          </w:p>
        </w:tc>
      </w:tr>
      <w:tr w:rsidR="00EF1DF5" w:rsidRPr="00FA1A10" w14:paraId="2B80886C" w14:textId="77777777" w:rsidTr="00EF1DF5">
        <w:trPr>
          <w:trHeight w:val="20"/>
        </w:trPr>
        <w:tc>
          <w:tcPr>
            <w:tcW w:w="1333" w:type="pct"/>
            <w:shd w:val="clear" w:color="auto" w:fill="FFFFFF" w:themeFill="background1"/>
            <w:vAlign w:val="center"/>
          </w:tcPr>
          <w:p w14:paraId="63BB4094" w14:textId="77777777" w:rsidR="00EF1DF5" w:rsidRPr="00FA1A10" w:rsidRDefault="00EF1DF5" w:rsidP="00EF1DF5">
            <w:pPr>
              <w:spacing w:after="0"/>
              <w:rPr>
                <w:rFonts w:cs="Times New Roman"/>
                <w:bCs/>
                <w:color w:val="000000"/>
                <w:sz w:val="20"/>
                <w:szCs w:val="20"/>
              </w:rPr>
            </w:pPr>
            <w:r w:rsidRPr="00FA1A10">
              <w:rPr>
                <w:color w:val="000000"/>
                <w:sz w:val="18"/>
                <w:szCs w:val="18"/>
              </w:rPr>
              <w:t>Срок службы</w:t>
            </w:r>
          </w:p>
        </w:tc>
        <w:tc>
          <w:tcPr>
            <w:tcW w:w="266" w:type="pct"/>
            <w:shd w:val="clear" w:color="auto" w:fill="FFFFFF" w:themeFill="background1"/>
            <w:vAlign w:val="center"/>
          </w:tcPr>
          <w:p w14:paraId="21A967FA" w14:textId="77777777" w:rsidR="00EF1DF5" w:rsidRPr="00FA1A10" w:rsidRDefault="00EF1DF5" w:rsidP="00EF1DF5">
            <w:pPr>
              <w:spacing w:after="0"/>
              <w:jc w:val="center"/>
              <w:rPr>
                <w:rFonts w:cs="Times New Roman"/>
                <w:bCs/>
                <w:color w:val="000000"/>
                <w:sz w:val="20"/>
                <w:szCs w:val="20"/>
              </w:rPr>
            </w:pPr>
            <w:r w:rsidRPr="00FA1A10">
              <w:rPr>
                <w:color w:val="000000"/>
                <w:sz w:val="18"/>
                <w:szCs w:val="18"/>
              </w:rPr>
              <w:t>лет</w:t>
            </w:r>
          </w:p>
        </w:tc>
        <w:tc>
          <w:tcPr>
            <w:tcW w:w="567" w:type="pct"/>
            <w:shd w:val="clear" w:color="auto" w:fill="FFFFFF" w:themeFill="background1"/>
            <w:vAlign w:val="center"/>
          </w:tcPr>
          <w:p w14:paraId="3E1EF402" w14:textId="5454AE4B" w:rsidR="00EF1DF5" w:rsidRDefault="00EF1DF5" w:rsidP="00EF1DF5">
            <w:pPr>
              <w:spacing w:after="0" w:line="240" w:lineRule="auto"/>
              <w:jc w:val="center"/>
            </w:pPr>
            <w:r w:rsidRPr="009B2B6C">
              <w:rPr>
                <w:color w:val="000000"/>
                <w:sz w:val="18"/>
                <w:szCs w:val="18"/>
              </w:rPr>
              <w:t>––</w:t>
            </w:r>
          </w:p>
        </w:tc>
        <w:tc>
          <w:tcPr>
            <w:tcW w:w="567" w:type="pct"/>
            <w:shd w:val="clear" w:color="auto" w:fill="FFFFFF" w:themeFill="background1"/>
            <w:vAlign w:val="center"/>
          </w:tcPr>
          <w:p w14:paraId="4483C073" w14:textId="4FAF4EBC" w:rsidR="00EF1DF5" w:rsidRDefault="00EF1DF5" w:rsidP="00EF1DF5">
            <w:pPr>
              <w:spacing w:after="0" w:line="240" w:lineRule="auto"/>
              <w:jc w:val="center"/>
            </w:pPr>
            <w:r w:rsidRPr="009B2B6C">
              <w:rPr>
                <w:color w:val="000000"/>
                <w:sz w:val="18"/>
                <w:szCs w:val="18"/>
              </w:rPr>
              <w:t>––</w:t>
            </w:r>
          </w:p>
        </w:tc>
        <w:tc>
          <w:tcPr>
            <w:tcW w:w="567" w:type="pct"/>
            <w:shd w:val="clear" w:color="auto" w:fill="FFFFFF" w:themeFill="background1"/>
            <w:vAlign w:val="center"/>
          </w:tcPr>
          <w:p w14:paraId="0D7ADFCF" w14:textId="136C53D2" w:rsidR="00EF1DF5" w:rsidRDefault="00EF1DF5" w:rsidP="00EF1DF5">
            <w:pPr>
              <w:spacing w:after="0" w:line="240" w:lineRule="auto"/>
              <w:jc w:val="center"/>
            </w:pPr>
            <w:r w:rsidRPr="009B2B6C">
              <w:rPr>
                <w:color w:val="000000"/>
                <w:sz w:val="18"/>
                <w:szCs w:val="18"/>
              </w:rPr>
              <w:t>––</w:t>
            </w:r>
          </w:p>
        </w:tc>
        <w:tc>
          <w:tcPr>
            <w:tcW w:w="567" w:type="pct"/>
            <w:shd w:val="clear" w:color="auto" w:fill="FFFFFF" w:themeFill="background1"/>
            <w:vAlign w:val="center"/>
          </w:tcPr>
          <w:p w14:paraId="3DE8CE7B" w14:textId="3DD86ABE" w:rsidR="00EF1DF5" w:rsidRDefault="00EF1DF5" w:rsidP="00EF1DF5">
            <w:pPr>
              <w:spacing w:after="0" w:line="240" w:lineRule="auto"/>
              <w:jc w:val="center"/>
            </w:pPr>
            <w:r w:rsidRPr="009B2B6C">
              <w:rPr>
                <w:color w:val="000000"/>
                <w:sz w:val="18"/>
                <w:szCs w:val="18"/>
              </w:rPr>
              <w:t>––</w:t>
            </w:r>
          </w:p>
        </w:tc>
        <w:tc>
          <w:tcPr>
            <w:tcW w:w="566" w:type="pct"/>
            <w:shd w:val="clear" w:color="auto" w:fill="FFFFFF" w:themeFill="background1"/>
            <w:vAlign w:val="center"/>
          </w:tcPr>
          <w:p w14:paraId="27462D0F" w14:textId="3283D17E" w:rsidR="00EF1DF5" w:rsidRDefault="00EF1DF5" w:rsidP="00EF1DF5">
            <w:pPr>
              <w:spacing w:after="0" w:line="240" w:lineRule="auto"/>
              <w:jc w:val="center"/>
            </w:pPr>
            <w:r w:rsidRPr="009B2B6C">
              <w:rPr>
                <w:color w:val="000000"/>
                <w:sz w:val="18"/>
                <w:szCs w:val="18"/>
              </w:rPr>
              <w:t>––</w:t>
            </w:r>
          </w:p>
        </w:tc>
        <w:tc>
          <w:tcPr>
            <w:tcW w:w="566" w:type="pct"/>
            <w:shd w:val="clear" w:color="auto" w:fill="FFFFFF" w:themeFill="background1"/>
            <w:vAlign w:val="center"/>
          </w:tcPr>
          <w:p w14:paraId="78DA64F8" w14:textId="482168A1" w:rsidR="00EF1DF5" w:rsidRDefault="00EF1DF5" w:rsidP="00EF1DF5">
            <w:pPr>
              <w:spacing w:after="0" w:line="240" w:lineRule="auto"/>
              <w:jc w:val="center"/>
            </w:pPr>
            <w:r w:rsidRPr="009B2B6C">
              <w:rPr>
                <w:color w:val="000000"/>
                <w:sz w:val="18"/>
                <w:szCs w:val="18"/>
              </w:rPr>
              <w:t>––</w:t>
            </w:r>
          </w:p>
        </w:tc>
      </w:tr>
      <w:tr w:rsidR="00EF1DF5" w:rsidRPr="00FA1A10" w14:paraId="7AF356F7" w14:textId="77777777" w:rsidTr="00EF1DF5">
        <w:trPr>
          <w:trHeight w:val="20"/>
        </w:trPr>
        <w:tc>
          <w:tcPr>
            <w:tcW w:w="1333" w:type="pct"/>
            <w:shd w:val="clear" w:color="auto" w:fill="FFFFFF" w:themeFill="background1"/>
            <w:vAlign w:val="center"/>
          </w:tcPr>
          <w:p w14:paraId="7CFE6049" w14:textId="77777777" w:rsidR="00EF1DF5" w:rsidRPr="00FA1A10" w:rsidRDefault="00EF1DF5" w:rsidP="00EF1DF5">
            <w:pPr>
              <w:spacing w:after="0"/>
              <w:rPr>
                <w:rFonts w:cs="Times New Roman"/>
                <w:bCs/>
                <w:color w:val="000000"/>
                <w:sz w:val="20"/>
                <w:szCs w:val="20"/>
              </w:rPr>
            </w:pPr>
            <w:r w:rsidRPr="00FA1A10">
              <w:rPr>
                <w:color w:val="000000"/>
                <w:sz w:val="18"/>
                <w:szCs w:val="18"/>
              </w:rPr>
              <w:t>Количество баков-аккумуляторов</w:t>
            </w:r>
            <w:r>
              <w:rPr>
                <w:color w:val="000000"/>
                <w:sz w:val="18"/>
                <w:szCs w:val="18"/>
              </w:rPr>
              <w:t xml:space="preserve"> </w:t>
            </w:r>
            <w:r w:rsidRPr="00FA1A10">
              <w:rPr>
                <w:color w:val="000000"/>
                <w:sz w:val="18"/>
                <w:szCs w:val="18"/>
              </w:rPr>
              <w:t>теплоносителя</w:t>
            </w:r>
          </w:p>
        </w:tc>
        <w:tc>
          <w:tcPr>
            <w:tcW w:w="266" w:type="pct"/>
            <w:shd w:val="clear" w:color="auto" w:fill="FFFFFF" w:themeFill="background1"/>
            <w:vAlign w:val="center"/>
          </w:tcPr>
          <w:p w14:paraId="45C0D48B" w14:textId="77777777" w:rsidR="00EF1DF5" w:rsidRPr="00FA1A10" w:rsidRDefault="00EF1DF5" w:rsidP="00EF1DF5">
            <w:pPr>
              <w:spacing w:after="0"/>
              <w:jc w:val="center"/>
              <w:rPr>
                <w:rFonts w:cs="Times New Roman"/>
                <w:bCs/>
                <w:color w:val="000000"/>
                <w:sz w:val="20"/>
                <w:szCs w:val="20"/>
              </w:rPr>
            </w:pPr>
            <w:r w:rsidRPr="00FA1A10">
              <w:rPr>
                <w:color w:val="000000"/>
                <w:sz w:val="18"/>
                <w:szCs w:val="18"/>
              </w:rPr>
              <w:t>Ед.</w:t>
            </w:r>
          </w:p>
        </w:tc>
        <w:tc>
          <w:tcPr>
            <w:tcW w:w="567" w:type="pct"/>
            <w:shd w:val="clear" w:color="auto" w:fill="FFFFFF" w:themeFill="background1"/>
            <w:vAlign w:val="center"/>
          </w:tcPr>
          <w:p w14:paraId="65C1B0DF" w14:textId="060899C8" w:rsidR="00EF1DF5" w:rsidRDefault="00EF1DF5" w:rsidP="00EF1DF5">
            <w:pPr>
              <w:spacing w:after="0" w:line="240" w:lineRule="auto"/>
              <w:jc w:val="center"/>
            </w:pPr>
            <w:r w:rsidRPr="009B2B6C">
              <w:rPr>
                <w:color w:val="000000"/>
                <w:sz w:val="18"/>
                <w:szCs w:val="18"/>
              </w:rPr>
              <w:t>––</w:t>
            </w:r>
          </w:p>
        </w:tc>
        <w:tc>
          <w:tcPr>
            <w:tcW w:w="567" w:type="pct"/>
            <w:shd w:val="clear" w:color="auto" w:fill="FFFFFF" w:themeFill="background1"/>
            <w:vAlign w:val="center"/>
          </w:tcPr>
          <w:p w14:paraId="52AB4B8E" w14:textId="13003A51" w:rsidR="00EF1DF5" w:rsidRDefault="00EF1DF5" w:rsidP="00EF1DF5">
            <w:pPr>
              <w:spacing w:after="0" w:line="240" w:lineRule="auto"/>
              <w:jc w:val="center"/>
            </w:pPr>
            <w:r w:rsidRPr="009B2B6C">
              <w:rPr>
                <w:color w:val="000000"/>
                <w:sz w:val="18"/>
                <w:szCs w:val="18"/>
              </w:rPr>
              <w:t>––</w:t>
            </w:r>
          </w:p>
        </w:tc>
        <w:tc>
          <w:tcPr>
            <w:tcW w:w="567" w:type="pct"/>
            <w:shd w:val="clear" w:color="auto" w:fill="FFFFFF" w:themeFill="background1"/>
            <w:vAlign w:val="center"/>
          </w:tcPr>
          <w:p w14:paraId="107E59AF" w14:textId="0AC9F2CC" w:rsidR="00EF1DF5" w:rsidRDefault="00EF1DF5" w:rsidP="00EF1DF5">
            <w:pPr>
              <w:spacing w:after="0" w:line="240" w:lineRule="auto"/>
              <w:jc w:val="center"/>
            </w:pPr>
            <w:r w:rsidRPr="009B2B6C">
              <w:rPr>
                <w:color w:val="000000"/>
                <w:sz w:val="18"/>
                <w:szCs w:val="18"/>
              </w:rPr>
              <w:t>––</w:t>
            </w:r>
          </w:p>
        </w:tc>
        <w:tc>
          <w:tcPr>
            <w:tcW w:w="567" w:type="pct"/>
            <w:shd w:val="clear" w:color="auto" w:fill="FFFFFF" w:themeFill="background1"/>
            <w:vAlign w:val="center"/>
          </w:tcPr>
          <w:p w14:paraId="5A4352E8" w14:textId="00742686" w:rsidR="00EF1DF5" w:rsidRDefault="00EF1DF5" w:rsidP="00EF1DF5">
            <w:pPr>
              <w:spacing w:after="0" w:line="240" w:lineRule="auto"/>
              <w:jc w:val="center"/>
            </w:pPr>
            <w:r w:rsidRPr="009B2B6C">
              <w:rPr>
                <w:color w:val="000000"/>
                <w:sz w:val="18"/>
                <w:szCs w:val="18"/>
              </w:rPr>
              <w:t>––</w:t>
            </w:r>
          </w:p>
        </w:tc>
        <w:tc>
          <w:tcPr>
            <w:tcW w:w="566" w:type="pct"/>
            <w:shd w:val="clear" w:color="auto" w:fill="FFFFFF" w:themeFill="background1"/>
            <w:vAlign w:val="center"/>
          </w:tcPr>
          <w:p w14:paraId="63D0814B" w14:textId="02F68ED1" w:rsidR="00EF1DF5" w:rsidRDefault="00EF1DF5" w:rsidP="00EF1DF5">
            <w:pPr>
              <w:spacing w:after="0" w:line="240" w:lineRule="auto"/>
              <w:jc w:val="center"/>
            </w:pPr>
            <w:r w:rsidRPr="009B2B6C">
              <w:rPr>
                <w:color w:val="000000"/>
                <w:sz w:val="18"/>
                <w:szCs w:val="18"/>
              </w:rPr>
              <w:t>––</w:t>
            </w:r>
          </w:p>
        </w:tc>
        <w:tc>
          <w:tcPr>
            <w:tcW w:w="566" w:type="pct"/>
            <w:shd w:val="clear" w:color="auto" w:fill="FFFFFF" w:themeFill="background1"/>
            <w:vAlign w:val="center"/>
          </w:tcPr>
          <w:p w14:paraId="5A840F3D" w14:textId="44B7C15A" w:rsidR="00EF1DF5" w:rsidRDefault="00EF1DF5" w:rsidP="00EF1DF5">
            <w:pPr>
              <w:spacing w:after="0" w:line="240" w:lineRule="auto"/>
              <w:jc w:val="center"/>
            </w:pPr>
            <w:r w:rsidRPr="009B2B6C">
              <w:rPr>
                <w:color w:val="000000"/>
                <w:sz w:val="18"/>
                <w:szCs w:val="18"/>
              </w:rPr>
              <w:t>––</w:t>
            </w:r>
          </w:p>
        </w:tc>
      </w:tr>
      <w:tr w:rsidR="00EF1DF5" w:rsidRPr="00FA1A10" w14:paraId="28E2AA7C" w14:textId="77777777" w:rsidTr="00EF1DF5">
        <w:trPr>
          <w:trHeight w:val="20"/>
        </w:trPr>
        <w:tc>
          <w:tcPr>
            <w:tcW w:w="1333" w:type="pct"/>
            <w:shd w:val="clear" w:color="auto" w:fill="FFFFFF" w:themeFill="background1"/>
            <w:vAlign w:val="center"/>
          </w:tcPr>
          <w:p w14:paraId="645C424E" w14:textId="77777777" w:rsidR="00EF1DF5" w:rsidRPr="00FA1A10" w:rsidRDefault="00EF1DF5" w:rsidP="00EF1DF5">
            <w:pPr>
              <w:spacing w:after="0"/>
              <w:rPr>
                <w:rFonts w:cs="Times New Roman"/>
                <w:bCs/>
                <w:color w:val="000000"/>
                <w:sz w:val="20"/>
                <w:szCs w:val="20"/>
              </w:rPr>
            </w:pPr>
            <w:r w:rsidRPr="00FA1A10">
              <w:rPr>
                <w:color w:val="000000"/>
                <w:sz w:val="18"/>
                <w:szCs w:val="18"/>
              </w:rPr>
              <w:t>Общая емкость</w:t>
            </w:r>
            <w:r>
              <w:rPr>
                <w:color w:val="000000"/>
                <w:sz w:val="18"/>
                <w:szCs w:val="18"/>
              </w:rPr>
              <w:t xml:space="preserve"> </w:t>
            </w:r>
            <w:r w:rsidRPr="00FA1A10">
              <w:rPr>
                <w:color w:val="000000"/>
                <w:sz w:val="18"/>
                <w:szCs w:val="18"/>
              </w:rPr>
              <w:t>баков-аккумуляторов</w:t>
            </w:r>
          </w:p>
        </w:tc>
        <w:tc>
          <w:tcPr>
            <w:tcW w:w="266" w:type="pct"/>
            <w:shd w:val="clear" w:color="auto" w:fill="FFFFFF" w:themeFill="background1"/>
            <w:vAlign w:val="center"/>
          </w:tcPr>
          <w:p w14:paraId="42689ED9" w14:textId="77777777" w:rsidR="00EF1DF5" w:rsidRPr="00FA1A10" w:rsidRDefault="00EF1DF5" w:rsidP="00EF1DF5">
            <w:pPr>
              <w:spacing w:after="0"/>
              <w:jc w:val="center"/>
              <w:rPr>
                <w:rFonts w:cs="Times New Roman"/>
                <w:bCs/>
                <w:color w:val="000000"/>
                <w:sz w:val="20"/>
                <w:szCs w:val="20"/>
              </w:rPr>
            </w:pPr>
            <w:r w:rsidRPr="00FA1A10">
              <w:rPr>
                <w:color w:val="000000"/>
                <w:sz w:val="18"/>
                <w:szCs w:val="18"/>
              </w:rPr>
              <w:t>тыс. м³</w:t>
            </w:r>
          </w:p>
        </w:tc>
        <w:tc>
          <w:tcPr>
            <w:tcW w:w="567" w:type="pct"/>
            <w:shd w:val="clear" w:color="auto" w:fill="FFFFFF" w:themeFill="background1"/>
            <w:vAlign w:val="center"/>
          </w:tcPr>
          <w:p w14:paraId="17E12B7B" w14:textId="47D19AE1" w:rsidR="00EF1DF5" w:rsidRDefault="00EF1DF5" w:rsidP="00EF1DF5">
            <w:pPr>
              <w:spacing w:after="0" w:line="240" w:lineRule="auto"/>
              <w:jc w:val="center"/>
            </w:pPr>
            <w:r w:rsidRPr="009B2B6C">
              <w:rPr>
                <w:color w:val="000000"/>
                <w:sz w:val="18"/>
                <w:szCs w:val="18"/>
              </w:rPr>
              <w:t>––</w:t>
            </w:r>
          </w:p>
        </w:tc>
        <w:tc>
          <w:tcPr>
            <w:tcW w:w="567" w:type="pct"/>
            <w:shd w:val="clear" w:color="auto" w:fill="FFFFFF" w:themeFill="background1"/>
            <w:vAlign w:val="center"/>
          </w:tcPr>
          <w:p w14:paraId="344DC056" w14:textId="4F2F7C7E" w:rsidR="00EF1DF5" w:rsidRDefault="00EF1DF5" w:rsidP="00EF1DF5">
            <w:pPr>
              <w:spacing w:after="0" w:line="240" w:lineRule="auto"/>
              <w:jc w:val="center"/>
            </w:pPr>
            <w:r w:rsidRPr="009B2B6C">
              <w:rPr>
                <w:color w:val="000000"/>
                <w:sz w:val="18"/>
                <w:szCs w:val="18"/>
              </w:rPr>
              <w:t>––</w:t>
            </w:r>
          </w:p>
        </w:tc>
        <w:tc>
          <w:tcPr>
            <w:tcW w:w="567" w:type="pct"/>
            <w:shd w:val="clear" w:color="auto" w:fill="FFFFFF" w:themeFill="background1"/>
            <w:vAlign w:val="center"/>
          </w:tcPr>
          <w:p w14:paraId="25D874FE" w14:textId="6BC7DBB1" w:rsidR="00EF1DF5" w:rsidRDefault="00EF1DF5" w:rsidP="00EF1DF5">
            <w:pPr>
              <w:spacing w:after="0" w:line="240" w:lineRule="auto"/>
              <w:jc w:val="center"/>
            </w:pPr>
            <w:r w:rsidRPr="009B2B6C">
              <w:rPr>
                <w:color w:val="000000"/>
                <w:sz w:val="18"/>
                <w:szCs w:val="18"/>
              </w:rPr>
              <w:t>––</w:t>
            </w:r>
          </w:p>
        </w:tc>
        <w:tc>
          <w:tcPr>
            <w:tcW w:w="567" w:type="pct"/>
            <w:shd w:val="clear" w:color="auto" w:fill="FFFFFF" w:themeFill="background1"/>
            <w:vAlign w:val="center"/>
          </w:tcPr>
          <w:p w14:paraId="7C0CEE44" w14:textId="6D44010C" w:rsidR="00EF1DF5" w:rsidRDefault="00EF1DF5" w:rsidP="00EF1DF5">
            <w:pPr>
              <w:spacing w:after="0" w:line="240" w:lineRule="auto"/>
              <w:jc w:val="center"/>
            </w:pPr>
            <w:r w:rsidRPr="009B2B6C">
              <w:rPr>
                <w:color w:val="000000"/>
                <w:sz w:val="18"/>
                <w:szCs w:val="18"/>
              </w:rPr>
              <w:t>––</w:t>
            </w:r>
          </w:p>
        </w:tc>
        <w:tc>
          <w:tcPr>
            <w:tcW w:w="566" w:type="pct"/>
            <w:shd w:val="clear" w:color="auto" w:fill="FFFFFF" w:themeFill="background1"/>
            <w:vAlign w:val="center"/>
          </w:tcPr>
          <w:p w14:paraId="171D972C" w14:textId="64E90AFD" w:rsidR="00EF1DF5" w:rsidRDefault="00EF1DF5" w:rsidP="00EF1DF5">
            <w:pPr>
              <w:spacing w:after="0" w:line="240" w:lineRule="auto"/>
              <w:jc w:val="center"/>
            </w:pPr>
            <w:r w:rsidRPr="009B2B6C">
              <w:rPr>
                <w:color w:val="000000"/>
                <w:sz w:val="18"/>
                <w:szCs w:val="18"/>
              </w:rPr>
              <w:t>––</w:t>
            </w:r>
          </w:p>
        </w:tc>
        <w:tc>
          <w:tcPr>
            <w:tcW w:w="566" w:type="pct"/>
            <w:shd w:val="clear" w:color="auto" w:fill="FFFFFF" w:themeFill="background1"/>
            <w:vAlign w:val="center"/>
          </w:tcPr>
          <w:p w14:paraId="0AFA6970" w14:textId="588183DE" w:rsidR="00EF1DF5" w:rsidRDefault="00EF1DF5" w:rsidP="00EF1DF5">
            <w:pPr>
              <w:spacing w:after="0" w:line="240" w:lineRule="auto"/>
              <w:jc w:val="center"/>
            </w:pPr>
            <w:r w:rsidRPr="009B2B6C">
              <w:rPr>
                <w:color w:val="000000"/>
                <w:sz w:val="18"/>
                <w:szCs w:val="18"/>
              </w:rPr>
              <w:t>––</w:t>
            </w:r>
          </w:p>
        </w:tc>
      </w:tr>
      <w:tr w:rsidR="00466441" w:rsidRPr="00FA1A10" w14:paraId="2546C247" w14:textId="77777777" w:rsidTr="00EF1DF5">
        <w:trPr>
          <w:trHeight w:val="20"/>
        </w:trPr>
        <w:tc>
          <w:tcPr>
            <w:tcW w:w="1333" w:type="pct"/>
            <w:shd w:val="clear" w:color="auto" w:fill="FFFFFF" w:themeFill="background1"/>
            <w:vAlign w:val="center"/>
          </w:tcPr>
          <w:p w14:paraId="1AB326D9" w14:textId="77777777" w:rsidR="00466441" w:rsidRPr="00FA1A10" w:rsidRDefault="00466441" w:rsidP="00466441">
            <w:pPr>
              <w:spacing w:after="0"/>
              <w:rPr>
                <w:rFonts w:cs="Times New Roman"/>
                <w:bCs/>
                <w:color w:val="000000"/>
                <w:sz w:val="20"/>
                <w:szCs w:val="20"/>
              </w:rPr>
            </w:pPr>
            <w:r w:rsidRPr="00FA1A10">
              <w:rPr>
                <w:color w:val="000000"/>
                <w:sz w:val="18"/>
                <w:szCs w:val="18"/>
              </w:rPr>
              <w:t>Расчетный часовой расход для подпитки системы теплоснабжения</w:t>
            </w:r>
          </w:p>
        </w:tc>
        <w:tc>
          <w:tcPr>
            <w:tcW w:w="266" w:type="pct"/>
            <w:shd w:val="clear" w:color="auto" w:fill="FFFFFF" w:themeFill="background1"/>
            <w:vAlign w:val="center"/>
          </w:tcPr>
          <w:p w14:paraId="65E61777"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тонн/ч</w:t>
            </w:r>
          </w:p>
        </w:tc>
        <w:tc>
          <w:tcPr>
            <w:tcW w:w="567" w:type="pct"/>
            <w:shd w:val="clear" w:color="auto" w:fill="FFFFFF" w:themeFill="background1"/>
            <w:vAlign w:val="center"/>
          </w:tcPr>
          <w:p w14:paraId="79ADE3DC" w14:textId="1B0F4BC6" w:rsidR="00466441" w:rsidRDefault="00466441" w:rsidP="00466441">
            <w:pPr>
              <w:spacing w:after="0"/>
              <w:jc w:val="center"/>
              <w:rPr>
                <w:color w:val="000000"/>
                <w:sz w:val="18"/>
                <w:szCs w:val="18"/>
              </w:rPr>
            </w:pPr>
            <w:r>
              <w:rPr>
                <w:color w:val="000000"/>
                <w:sz w:val="18"/>
                <w:szCs w:val="18"/>
              </w:rPr>
              <w:t>0,0923</w:t>
            </w:r>
          </w:p>
        </w:tc>
        <w:tc>
          <w:tcPr>
            <w:tcW w:w="567" w:type="pct"/>
            <w:shd w:val="clear" w:color="auto" w:fill="FFFFFF" w:themeFill="background1"/>
            <w:vAlign w:val="center"/>
          </w:tcPr>
          <w:p w14:paraId="1F0B5D72" w14:textId="181BB890" w:rsidR="00466441" w:rsidRDefault="00466441" w:rsidP="00466441">
            <w:pPr>
              <w:spacing w:after="0"/>
              <w:jc w:val="center"/>
              <w:rPr>
                <w:color w:val="000000"/>
                <w:sz w:val="18"/>
                <w:szCs w:val="18"/>
              </w:rPr>
            </w:pPr>
            <w:r>
              <w:rPr>
                <w:color w:val="000000"/>
                <w:sz w:val="18"/>
                <w:szCs w:val="18"/>
              </w:rPr>
              <w:t>0,3117</w:t>
            </w:r>
          </w:p>
        </w:tc>
        <w:tc>
          <w:tcPr>
            <w:tcW w:w="567" w:type="pct"/>
            <w:shd w:val="clear" w:color="auto" w:fill="FFFFFF" w:themeFill="background1"/>
            <w:vAlign w:val="center"/>
          </w:tcPr>
          <w:p w14:paraId="120C8EE5" w14:textId="28B11DA7" w:rsidR="00466441" w:rsidRDefault="00466441" w:rsidP="00466441">
            <w:pPr>
              <w:spacing w:after="0"/>
              <w:jc w:val="center"/>
              <w:rPr>
                <w:color w:val="000000"/>
                <w:sz w:val="18"/>
                <w:szCs w:val="18"/>
              </w:rPr>
            </w:pPr>
            <w:r>
              <w:rPr>
                <w:color w:val="000000"/>
                <w:sz w:val="18"/>
                <w:szCs w:val="18"/>
              </w:rPr>
              <w:t>0,0908</w:t>
            </w:r>
          </w:p>
        </w:tc>
        <w:tc>
          <w:tcPr>
            <w:tcW w:w="567" w:type="pct"/>
            <w:shd w:val="clear" w:color="auto" w:fill="FFFFFF" w:themeFill="background1"/>
            <w:vAlign w:val="center"/>
          </w:tcPr>
          <w:p w14:paraId="06D2AEAD" w14:textId="56641A32" w:rsidR="00466441" w:rsidRDefault="00466441" w:rsidP="00466441">
            <w:pPr>
              <w:spacing w:after="0"/>
              <w:jc w:val="center"/>
              <w:rPr>
                <w:color w:val="000000"/>
                <w:sz w:val="18"/>
                <w:szCs w:val="18"/>
              </w:rPr>
            </w:pPr>
            <w:r>
              <w:rPr>
                <w:color w:val="000000"/>
                <w:sz w:val="18"/>
                <w:szCs w:val="18"/>
              </w:rPr>
              <w:t>0,0168</w:t>
            </w:r>
          </w:p>
        </w:tc>
        <w:tc>
          <w:tcPr>
            <w:tcW w:w="566" w:type="pct"/>
            <w:shd w:val="clear" w:color="auto" w:fill="FFFFFF" w:themeFill="background1"/>
            <w:vAlign w:val="center"/>
          </w:tcPr>
          <w:p w14:paraId="5B83E143" w14:textId="317D180F" w:rsidR="00466441" w:rsidRDefault="00466441" w:rsidP="00466441">
            <w:pPr>
              <w:spacing w:after="0"/>
              <w:jc w:val="center"/>
              <w:rPr>
                <w:color w:val="000000"/>
                <w:sz w:val="18"/>
                <w:szCs w:val="18"/>
              </w:rPr>
            </w:pPr>
            <w:r>
              <w:rPr>
                <w:color w:val="000000"/>
                <w:sz w:val="18"/>
                <w:szCs w:val="18"/>
              </w:rPr>
              <w:t>0,0253</w:t>
            </w:r>
          </w:p>
        </w:tc>
        <w:tc>
          <w:tcPr>
            <w:tcW w:w="566" w:type="pct"/>
            <w:shd w:val="clear" w:color="auto" w:fill="FFFFFF" w:themeFill="background1"/>
            <w:vAlign w:val="center"/>
          </w:tcPr>
          <w:p w14:paraId="3C1DA9B8" w14:textId="303DC7F6" w:rsidR="00466441" w:rsidRDefault="00466441" w:rsidP="00466441">
            <w:pPr>
              <w:spacing w:after="0"/>
              <w:jc w:val="center"/>
              <w:rPr>
                <w:color w:val="000000"/>
                <w:sz w:val="18"/>
                <w:szCs w:val="18"/>
              </w:rPr>
            </w:pPr>
            <w:r>
              <w:rPr>
                <w:color w:val="000000"/>
                <w:sz w:val="18"/>
                <w:szCs w:val="18"/>
              </w:rPr>
              <w:t>0,0057</w:t>
            </w:r>
          </w:p>
        </w:tc>
      </w:tr>
      <w:tr w:rsidR="00466441" w:rsidRPr="00FA1A10" w14:paraId="475E699E" w14:textId="77777777" w:rsidTr="00EF1DF5">
        <w:trPr>
          <w:trHeight w:val="20"/>
        </w:trPr>
        <w:tc>
          <w:tcPr>
            <w:tcW w:w="1333" w:type="pct"/>
            <w:shd w:val="clear" w:color="auto" w:fill="FFFFFF" w:themeFill="background1"/>
            <w:vAlign w:val="center"/>
          </w:tcPr>
          <w:p w14:paraId="2697F3D0" w14:textId="77777777" w:rsidR="00466441" w:rsidRPr="00FA1A10" w:rsidRDefault="00466441" w:rsidP="00466441">
            <w:pPr>
              <w:spacing w:after="0"/>
              <w:rPr>
                <w:rFonts w:cs="Times New Roman"/>
                <w:bCs/>
                <w:color w:val="000000"/>
                <w:sz w:val="20"/>
                <w:szCs w:val="20"/>
              </w:rPr>
            </w:pPr>
            <w:r w:rsidRPr="00FA1A10">
              <w:rPr>
                <w:color w:val="000000"/>
                <w:sz w:val="18"/>
                <w:szCs w:val="18"/>
              </w:rPr>
              <w:lastRenderedPageBreak/>
              <w:t>Всего подпитка тепловой сети, в т.ч.:</w:t>
            </w:r>
          </w:p>
        </w:tc>
        <w:tc>
          <w:tcPr>
            <w:tcW w:w="266" w:type="pct"/>
            <w:shd w:val="clear" w:color="auto" w:fill="FFFFFF" w:themeFill="background1"/>
            <w:vAlign w:val="center"/>
          </w:tcPr>
          <w:p w14:paraId="2E713A1F"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тонн/ч</w:t>
            </w:r>
          </w:p>
        </w:tc>
        <w:tc>
          <w:tcPr>
            <w:tcW w:w="567" w:type="pct"/>
            <w:shd w:val="clear" w:color="auto" w:fill="FFFFFF" w:themeFill="background1"/>
            <w:vAlign w:val="center"/>
          </w:tcPr>
          <w:p w14:paraId="70A87F13" w14:textId="436BBCE6" w:rsidR="00466441" w:rsidRDefault="00466441" w:rsidP="00466441">
            <w:pPr>
              <w:spacing w:after="0"/>
              <w:jc w:val="center"/>
              <w:rPr>
                <w:color w:val="000000"/>
                <w:sz w:val="18"/>
                <w:szCs w:val="18"/>
              </w:rPr>
            </w:pPr>
            <w:r>
              <w:rPr>
                <w:color w:val="000000"/>
                <w:sz w:val="18"/>
                <w:szCs w:val="18"/>
              </w:rPr>
              <w:t>0,0923</w:t>
            </w:r>
          </w:p>
        </w:tc>
        <w:tc>
          <w:tcPr>
            <w:tcW w:w="567" w:type="pct"/>
            <w:shd w:val="clear" w:color="auto" w:fill="FFFFFF" w:themeFill="background1"/>
            <w:vAlign w:val="center"/>
          </w:tcPr>
          <w:p w14:paraId="0B2000E7" w14:textId="3B4E2856" w:rsidR="00466441" w:rsidRDefault="00466441" w:rsidP="00466441">
            <w:pPr>
              <w:spacing w:after="0"/>
              <w:jc w:val="center"/>
              <w:rPr>
                <w:color w:val="000000"/>
                <w:sz w:val="18"/>
                <w:szCs w:val="18"/>
              </w:rPr>
            </w:pPr>
            <w:r>
              <w:rPr>
                <w:color w:val="000000"/>
                <w:sz w:val="18"/>
                <w:szCs w:val="18"/>
              </w:rPr>
              <w:t>0,3117</w:t>
            </w:r>
          </w:p>
        </w:tc>
        <w:tc>
          <w:tcPr>
            <w:tcW w:w="567" w:type="pct"/>
            <w:shd w:val="clear" w:color="auto" w:fill="FFFFFF" w:themeFill="background1"/>
            <w:vAlign w:val="center"/>
          </w:tcPr>
          <w:p w14:paraId="65CF6147" w14:textId="6D8D6990" w:rsidR="00466441" w:rsidRDefault="00466441" w:rsidP="00466441">
            <w:pPr>
              <w:spacing w:after="0"/>
              <w:jc w:val="center"/>
              <w:rPr>
                <w:color w:val="000000"/>
                <w:sz w:val="18"/>
                <w:szCs w:val="18"/>
              </w:rPr>
            </w:pPr>
            <w:r>
              <w:rPr>
                <w:color w:val="000000"/>
                <w:sz w:val="18"/>
                <w:szCs w:val="18"/>
              </w:rPr>
              <w:t>0,0908</w:t>
            </w:r>
          </w:p>
        </w:tc>
        <w:tc>
          <w:tcPr>
            <w:tcW w:w="567" w:type="pct"/>
            <w:shd w:val="clear" w:color="auto" w:fill="FFFFFF" w:themeFill="background1"/>
            <w:vAlign w:val="center"/>
          </w:tcPr>
          <w:p w14:paraId="5FD3C5F2" w14:textId="18A47607" w:rsidR="00466441" w:rsidRDefault="00466441" w:rsidP="00466441">
            <w:pPr>
              <w:spacing w:after="0"/>
              <w:jc w:val="center"/>
              <w:rPr>
                <w:color w:val="000000"/>
                <w:sz w:val="18"/>
                <w:szCs w:val="18"/>
              </w:rPr>
            </w:pPr>
            <w:r>
              <w:rPr>
                <w:color w:val="000000"/>
                <w:sz w:val="18"/>
                <w:szCs w:val="18"/>
              </w:rPr>
              <w:t>0,0168</w:t>
            </w:r>
          </w:p>
        </w:tc>
        <w:tc>
          <w:tcPr>
            <w:tcW w:w="566" w:type="pct"/>
            <w:shd w:val="clear" w:color="auto" w:fill="FFFFFF" w:themeFill="background1"/>
            <w:vAlign w:val="center"/>
          </w:tcPr>
          <w:p w14:paraId="5A5DB6FE" w14:textId="4B36F5AF" w:rsidR="00466441" w:rsidRDefault="00466441" w:rsidP="00466441">
            <w:pPr>
              <w:spacing w:after="0"/>
              <w:jc w:val="center"/>
              <w:rPr>
                <w:color w:val="000000"/>
                <w:sz w:val="18"/>
                <w:szCs w:val="18"/>
              </w:rPr>
            </w:pPr>
            <w:r>
              <w:rPr>
                <w:color w:val="000000"/>
                <w:sz w:val="18"/>
                <w:szCs w:val="18"/>
              </w:rPr>
              <w:t>0,0253</w:t>
            </w:r>
          </w:p>
        </w:tc>
        <w:tc>
          <w:tcPr>
            <w:tcW w:w="566" w:type="pct"/>
            <w:shd w:val="clear" w:color="auto" w:fill="FFFFFF" w:themeFill="background1"/>
            <w:vAlign w:val="center"/>
          </w:tcPr>
          <w:p w14:paraId="23E58F31" w14:textId="520844F1" w:rsidR="00466441" w:rsidRDefault="00466441" w:rsidP="00466441">
            <w:pPr>
              <w:spacing w:after="0"/>
              <w:jc w:val="center"/>
              <w:rPr>
                <w:color w:val="000000"/>
                <w:sz w:val="18"/>
                <w:szCs w:val="18"/>
              </w:rPr>
            </w:pPr>
            <w:r>
              <w:rPr>
                <w:color w:val="000000"/>
                <w:sz w:val="18"/>
                <w:szCs w:val="18"/>
              </w:rPr>
              <w:t>0,0057</w:t>
            </w:r>
          </w:p>
        </w:tc>
      </w:tr>
      <w:tr w:rsidR="00466441" w:rsidRPr="00FA1A10" w14:paraId="2AA738B7" w14:textId="77777777" w:rsidTr="00EF1DF5">
        <w:trPr>
          <w:trHeight w:val="20"/>
        </w:trPr>
        <w:tc>
          <w:tcPr>
            <w:tcW w:w="1333" w:type="pct"/>
            <w:shd w:val="clear" w:color="auto" w:fill="FFFFFF" w:themeFill="background1"/>
            <w:vAlign w:val="center"/>
          </w:tcPr>
          <w:p w14:paraId="0C06B289" w14:textId="77777777" w:rsidR="00466441" w:rsidRPr="00FA1A10" w:rsidRDefault="00466441" w:rsidP="00466441">
            <w:pPr>
              <w:spacing w:after="0"/>
              <w:jc w:val="right"/>
              <w:rPr>
                <w:rFonts w:cs="Times New Roman"/>
                <w:bCs/>
                <w:color w:val="000000"/>
                <w:sz w:val="20"/>
                <w:szCs w:val="20"/>
              </w:rPr>
            </w:pPr>
            <w:r w:rsidRPr="00FA1A10">
              <w:rPr>
                <w:color w:val="000000"/>
                <w:sz w:val="18"/>
                <w:szCs w:val="18"/>
              </w:rPr>
              <w:t>нормативные утечки теплоносителя</w:t>
            </w:r>
          </w:p>
        </w:tc>
        <w:tc>
          <w:tcPr>
            <w:tcW w:w="266" w:type="pct"/>
            <w:shd w:val="clear" w:color="auto" w:fill="FFFFFF" w:themeFill="background1"/>
            <w:vAlign w:val="center"/>
          </w:tcPr>
          <w:p w14:paraId="77FBE6F7"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тонн/ч</w:t>
            </w:r>
          </w:p>
        </w:tc>
        <w:tc>
          <w:tcPr>
            <w:tcW w:w="567" w:type="pct"/>
            <w:shd w:val="clear" w:color="auto" w:fill="FFFFFF" w:themeFill="background1"/>
            <w:vAlign w:val="center"/>
          </w:tcPr>
          <w:p w14:paraId="7CA7BF61" w14:textId="4013AD96" w:rsidR="00466441" w:rsidRDefault="00466441" w:rsidP="00466441">
            <w:pPr>
              <w:spacing w:after="0"/>
              <w:jc w:val="center"/>
              <w:rPr>
                <w:color w:val="000000"/>
                <w:sz w:val="18"/>
                <w:szCs w:val="18"/>
              </w:rPr>
            </w:pPr>
            <w:r>
              <w:rPr>
                <w:color w:val="000000"/>
                <w:sz w:val="18"/>
                <w:szCs w:val="18"/>
              </w:rPr>
              <w:t>0,0923</w:t>
            </w:r>
          </w:p>
        </w:tc>
        <w:tc>
          <w:tcPr>
            <w:tcW w:w="567" w:type="pct"/>
            <w:shd w:val="clear" w:color="auto" w:fill="FFFFFF" w:themeFill="background1"/>
            <w:vAlign w:val="center"/>
          </w:tcPr>
          <w:p w14:paraId="4A65E3AC" w14:textId="62EF7631" w:rsidR="00466441" w:rsidRDefault="00466441" w:rsidP="00466441">
            <w:pPr>
              <w:spacing w:after="0"/>
              <w:jc w:val="center"/>
              <w:rPr>
                <w:color w:val="000000"/>
                <w:sz w:val="18"/>
                <w:szCs w:val="18"/>
              </w:rPr>
            </w:pPr>
            <w:r>
              <w:rPr>
                <w:color w:val="000000"/>
                <w:sz w:val="18"/>
                <w:szCs w:val="18"/>
              </w:rPr>
              <w:t>0,3117</w:t>
            </w:r>
          </w:p>
        </w:tc>
        <w:tc>
          <w:tcPr>
            <w:tcW w:w="567" w:type="pct"/>
            <w:shd w:val="clear" w:color="auto" w:fill="FFFFFF" w:themeFill="background1"/>
            <w:vAlign w:val="center"/>
          </w:tcPr>
          <w:p w14:paraId="41DC2C01" w14:textId="582C862F" w:rsidR="00466441" w:rsidRDefault="00466441" w:rsidP="00466441">
            <w:pPr>
              <w:spacing w:after="0"/>
              <w:jc w:val="center"/>
              <w:rPr>
                <w:color w:val="000000"/>
                <w:sz w:val="18"/>
                <w:szCs w:val="18"/>
              </w:rPr>
            </w:pPr>
            <w:r>
              <w:rPr>
                <w:color w:val="000000"/>
                <w:sz w:val="18"/>
                <w:szCs w:val="18"/>
              </w:rPr>
              <w:t>0,0908</w:t>
            </w:r>
          </w:p>
        </w:tc>
        <w:tc>
          <w:tcPr>
            <w:tcW w:w="567" w:type="pct"/>
            <w:shd w:val="clear" w:color="auto" w:fill="FFFFFF" w:themeFill="background1"/>
            <w:vAlign w:val="center"/>
          </w:tcPr>
          <w:p w14:paraId="3690F922" w14:textId="4B93ABE8" w:rsidR="00466441" w:rsidRDefault="00466441" w:rsidP="00466441">
            <w:pPr>
              <w:spacing w:after="0"/>
              <w:jc w:val="center"/>
              <w:rPr>
                <w:color w:val="000000"/>
                <w:sz w:val="18"/>
                <w:szCs w:val="18"/>
              </w:rPr>
            </w:pPr>
            <w:r>
              <w:rPr>
                <w:color w:val="000000"/>
                <w:sz w:val="18"/>
                <w:szCs w:val="18"/>
              </w:rPr>
              <w:t>0,0168</w:t>
            </w:r>
          </w:p>
        </w:tc>
        <w:tc>
          <w:tcPr>
            <w:tcW w:w="566" w:type="pct"/>
            <w:shd w:val="clear" w:color="auto" w:fill="FFFFFF" w:themeFill="background1"/>
            <w:vAlign w:val="center"/>
          </w:tcPr>
          <w:p w14:paraId="72B24DDD" w14:textId="31B4D1D8" w:rsidR="00466441" w:rsidRDefault="00466441" w:rsidP="00466441">
            <w:pPr>
              <w:spacing w:after="0"/>
              <w:jc w:val="center"/>
              <w:rPr>
                <w:color w:val="000000"/>
                <w:sz w:val="18"/>
                <w:szCs w:val="18"/>
              </w:rPr>
            </w:pPr>
            <w:r>
              <w:rPr>
                <w:color w:val="000000"/>
                <w:sz w:val="18"/>
                <w:szCs w:val="18"/>
              </w:rPr>
              <w:t>0,0253</w:t>
            </w:r>
          </w:p>
        </w:tc>
        <w:tc>
          <w:tcPr>
            <w:tcW w:w="566" w:type="pct"/>
            <w:shd w:val="clear" w:color="auto" w:fill="FFFFFF" w:themeFill="background1"/>
            <w:vAlign w:val="center"/>
          </w:tcPr>
          <w:p w14:paraId="4237C761" w14:textId="02FB4211" w:rsidR="00466441" w:rsidRDefault="00466441" w:rsidP="00466441">
            <w:pPr>
              <w:spacing w:after="0"/>
              <w:jc w:val="center"/>
              <w:rPr>
                <w:color w:val="000000"/>
                <w:sz w:val="18"/>
                <w:szCs w:val="18"/>
              </w:rPr>
            </w:pPr>
            <w:r>
              <w:rPr>
                <w:color w:val="000000"/>
                <w:sz w:val="18"/>
                <w:szCs w:val="18"/>
              </w:rPr>
              <w:t>0,0057</w:t>
            </w:r>
          </w:p>
        </w:tc>
      </w:tr>
      <w:tr w:rsidR="00466441" w:rsidRPr="00FA1A10" w14:paraId="0CADFAA3" w14:textId="77777777" w:rsidTr="00EF1DF5">
        <w:trPr>
          <w:trHeight w:val="20"/>
        </w:trPr>
        <w:tc>
          <w:tcPr>
            <w:tcW w:w="1333" w:type="pct"/>
            <w:shd w:val="clear" w:color="auto" w:fill="FFFFFF" w:themeFill="background1"/>
            <w:vAlign w:val="center"/>
          </w:tcPr>
          <w:p w14:paraId="6C377E8C" w14:textId="77777777" w:rsidR="00466441" w:rsidRPr="00FA1A10" w:rsidRDefault="00466441" w:rsidP="00466441">
            <w:pPr>
              <w:spacing w:after="0"/>
              <w:jc w:val="right"/>
              <w:rPr>
                <w:rFonts w:cs="Times New Roman"/>
                <w:bCs/>
                <w:color w:val="000000"/>
                <w:sz w:val="20"/>
                <w:szCs w:val="20"/>
              </w:rPr>
            </w:pPr>
            <w:r w:rsidRPr="00FA1A10">
              <w:rPr>
                <w:color w:val="000000"/>
                <w:sz w:val="18"/>
                <w:szCs w:val="18"/>
              </w:rPr>
              <w:t>сверхнормативные утечки теплоносителя</w:t>
            </w:r>
          </w:p>
        </w:tc>
        <w:tc>
          <w:tcPr>
            <w:tcW w:w="266" w:type="pct"/>
            <w:shd w:val="clear" w:color="auto" w:fill="FFFFFF" w:themeFill="background1"/>
            <w:vAlign w:val="center"/>
          </w:tcPr>
          <w:p w14:paraId="27FEB84C"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тонн/ч</w:t>
            </w:r>
          </w:p>
        </w:tc>
        <w:tc>
          <w:tcPr>
            <w:tcW w:w="567" w:type="pct"/>
            <w:shd w:val="clear" w:color="auto" w:fill="FFFFFF" w:themeFill="background1"/>
            <w:vAlign w:val="center"/>
          </w:tcPr>
          <w:p w14:paraId="73ADF04D" w14:textId="1DE66F50" w:rsidR="00466441" w:rsidRDefault="00466441" w:rsidP="00466441">
            <w:pPr>
              <w:spacing w:after="0"/>
              <w:jc w:val="center"/>
              <w:rPr>
                <w:color w:val="000000"/>
                <w:sz w:val="18"/>
                <w:szCs w:val="18"/>
              </w:rPr>
            </w:pPr>
            <w:r>
              <w:rPr>
                <w:color w:val="000000"/>
                <w:sz w:val="18"/>
                <w:szCs w:val="18"/>
              </w:rPr>
              <w:t>0,0000</w:t>
            </w:r>
          </w:p>
        </w:tc>
        <w:tc>
          <w:tcPr>
            <w:tcW w:w="567" w:type="pct"/>
            <w:shd w:val="clear" w:color="auto" w:fill="FFFFFF" w:themeFill="background1"/>
            <w:vAlign w:val="center"/>
          </w:tcPr>
          <w:p w14:paraId="72E8A305" w14:textId="7857D965" w:rsidR="00466441" w:rsidRDefault="00466441" w:rsidP="00466441">
            <w:pPr>
              <w:spacing w:after="0"/>
              <w:jc w:val="center"/>
              <w:rPr>
                <w:color w:val="000000"/>
                <w:sz w:val="18"/>
                <w:szCs w:val="18"/>
              </w:rPr>
            </w:pPr>
            <w:r>
              <w:rPr>
                <w:color w:val="000000"/>
                <w:sz w:val="18"/>
                <w:szCs w:val="18"/>
              </w:rPr>
              <w:t>0,0000</w:t>
            </w:r>
          </w:p>
        </w:tc>
        <w:tc>
          <w:tcPr>
            <w:tcW w:w="567" w:type="pct"/>
            <w:shd w:val="clear" w:color="auto" w:fill="FFFFFF" w:themeFill="background1"/>
            <w:vAlign w:val="center"/>
          </w:tcPr>
          <w:p w14:paraId="61C2EA21" w14:textId="77F71A41" w:rsidR="00466441" w:rsidRDefault="00466441" w:rsidP="00466441">
            <w:pPr>
              <w:spacing w:after="0"/>
              <w:jc w:val="center"/>
              <w:rPr>
                <w:color w:val="000000"/>
                <w:sz w:val="18"/>
                <w:szCs w:val="18"/>
              </w:rPr>
            </w:pPr>
            <w:r>
              <w:rPr>
                <w:color w:val="000000"/>
                <w:sz w:val="18"/>
                <w:szCs w:val="18"/>
              </w:rPr>
              <w:t>0,0000</w:t>
            </w:r>
          </w:p>
        </w:tc>
        <w:tc>
          <w:tcPr>
            <w:tcW w:w="567" w:type="pct"/>
            <w:shd w:val="clear" w:color="auto" w:fill="FFFFFF" w:themeFill="background1"/>
            <w:vAlign w:val="center"/>
          </w:tcPr>
          <w:p w14:paraId="0D9CE2D0" w14:textId="7CCBADE6" w:rsidR="00466441" w:rsidRDefault="00466441" w:rsidP="00466441">
            <w:pPr>
              <w:spacing w:after="0"/>
              <w:jc w:val="center"/>
              <w:rPr>
                <w:color w:val="000000"/>
                <w:sz w:val="18"/>
                <w:szCs w:val="18"/>
              </w:rPr>
            </w:pPr>
            <w:r>
              <w:rPr>
                <w:color w:val="000000"/>
                <w:sz w:val="18"/>
                <w:szCs w:val="18"/>
              </w:rPr>
              <w:t>0,0000</w:t>
            </w:r>
          </w:p>
        </w:tc>
        <w:tc>
          <w:tcPr>
            <w:tcW w:w="566" w:type="pct"/>
            <w:shd w:val="clear" w:color="auto" w:fill="FFFFFF" w:themeFill="background1"/>
            <w:vAlign w:val="center"/>
          </w:tcPr>
          <w:p w14:paraId="56B5EB7A" w14:textId="2385CB9C" w:rsidR="00466441" w:rsidRDefault="00466441" w:rsidP="00466441">
            <w:pPr>
              <w:spacing w:after="0"/>
              <w:jc w:val="center"/>
              <w:rPr>
                <w:color w:val="000000"/>
                <w:sz w:val="18"/>
                <w:szCs w:val="18"/>
              </w:rPr>
            </w:pPr>
            <w:r>
              <w:rPr>
                <w:color w:val="000000"/>
                <w:sz w:val="18"/>
                <w:szCs w:val="18"/>
              </w:rPr>
              <w:t>0,0000</w:t>
            </w:r>
          </w:p>
        </w:tc>
        <w:tc>
          <w:tcPr>
            <w:tcW w:w="566" w:type="pct"/>
            <w:shd w:val="clear" w:color="auto" w:fill="FFFFFF" w:themeFill="background1"/>
            <w:vAlign w:val="center"/>
          </w:tcPr>
          <w:p w14:paraId="15EE5F49" w14:textId="49E7B7E0" w:rsidR="00466441" w:rsidRDefault="00466441" w:rsidP="00466441">
            <w:pPr>
              <w:spacing w:after="0"/>
              <w:jc w:val="center"/>
              <w:rPr>
                <w:color w:val="000000"/>
                <w:sz w:val="18"/>
                <w:szCs w:val="18"/>
              </w:rPr>
            </w:pPr>
            <w:r>
              <w:rPr>
                <w:color w:val="000000"/>
                <w:sz w:val="18"/>
                <w:szCs w:val="18"/>
              </w:rPr>
              <w:t>0,0000</w:t>
            </w:r>
          </w:p>
        </w:tc>
      </w:tr>
      <w:tr w:rsidR="00466441" w:rsidRPr="00FA1A10" w14:paraId="5BE5BDBD" w14:textId="77777777" w:rsidTr="00EF1DF5">
        <w:trPr>
          <w:trHeight w:val="20"/>
        </w:trPr>
        <w:tc>
          <w:tcPr>
            <w:tcW w:w="1333" w:type="pct"/>
            <w:shd w:val="clear" w:color="auto" w:fill="FFFFFF" w:themeFill="background1"/>
            <w:vAlign w:val="center"/>
          </w:tcPr>
          <w:p w14:paraId="0974F2B2" w14:textId="77777777" w:rsidR="00466441" w:rsidRPr="00FA1A10" w:rsidRDefault="00466441" w:rsidP="00466441">
            <w:pPr>
              <w:spacing w:after="0"/>
              <w:rPr>
                <w:rFonts w:cs="Times New Roman"/>
                <w:bCs/>
                <w:color w:val="000000"/>
                <w:sz w:val="20"/>
                <w:szCs w:val="20"/>
              </w:rPr>
            </w:pPr>
            <w:r w:rsidRPr="00FA1A10">
              <w:rPr>
                <w:color w:val="000000"/>
                <w:sz w:val="18"/>
                <w:szCs w:val="18"/>
              </w:rPr>
              <w:t>Отпуск теплоносителя из тепловых сетей на цели горячего водоснабжения</w:t>
            </w:r>
          </w:p>
        </w:tc>
        <w:tc>
          <w:tcPr>
            <w:tcW w:w="266" w:type="pct"/>
            <w:shd w:val="clear" w:color="auto" w:fill="FFFFFF" w:themeFill="background1"/>
            <w:vAlign w:val="center"/>
          </w:tcPr>
          <w:p w14:paraId="668F41F8" w14:textId="77777777" w:rsidR="00466441" w:rsidRPr="00FA1A10" w:rsidRDefault="00466441" w:rsidP="00466441">
            <w:pPr>
              <w:spacing w:after="0"/>
              <w:jc w:val="center"/>
              <w:rPr>
                <w:rFonts w:cs="Times New Roman"/>
                <w:bCs/>
                <w:color w:val="000000"/>
                <w:sz w:val="20"/>
                <w:szCs w:val="20"/>
              </w:rPr>
            </w:pPr>
            <w:r w:rsidRPr="00FA1A10">
              <w:rPr>
                <w:color w:val="000000"/>
                <w:sz w:val="18"/>
                <w:szCs w:val="18"/>
              </w:rPr>
              <w:t>тонн/ч</w:t>
            </w:r>
          </w:p>
        </w:tc>
        <w:tc>
          <w:tcPr>
            <w:tcW w:w="567" w:type="pct"/>
            <w:shd w:val="clear" w:color="auto" w:fill="FFFFFF" w:themeFill="background1"/>
            <w:vAlign w:val="center"/>
          </w:tcPr>
          <w:p w14:paraId="4C3E9984" w14:textId="0A97BA19" w:rsidR="00466441" w:rsidRDefault="00466441" w:rsidP="00466441">
            <w:pPr>
              <w:spacing w:after="0"/>
              <w:jc w:val="center"/>
              <w:rPr>
                <w:color w:val="000000"/>
                <w:sz w:val="18"/>
                <w:szCs w:val="18"/>
              </w:rPr>
            </w:pPr>
            <w:r>
              <w:rPr>
                <w:color w:val="000000"/>
                <w:sz w:val="18"/>
                <w:szCs w:val="18"/>
              </w:rPr>
              <w:t>0,0000</w:t>
            </w:r>
          </w:p>
        </w:tc>
        <w:tc>
          <w:tcPr>
            <w:tcW w:w="567" w:type="pct"/>
            <w:shd w:val="clear" w:color="auto" w:fill="FFFFFF" w:themeFill="background1"/>
            <w:vAlign w:val="center"/>
          </w:tcPr>
          <w:p w14:paraId="18943419" w14:textId="5F5FEC6C" w:rsidR="00466441" w:rsidRDefault="00466441" w:rsidP="00466441">
            <w:pPr>
              <w:spacing w:after="0"/>
              <w:jc w:val="center"/>
              <w:rPr>
                <w:color w:val="000000"/>
                <w:sz w:val="18"/>
                <w:szCs w:val="18"/>
              </w:rPr>
            </w:pPr>
            <w:r>
              <w:rPr>
                <w:color w:val="000000"/>
                <w:sz w:val="18"/>
                <w:szCs w:val="18"/>
              </w:rPr>
              <w:t>0,0000</w:t>
            </w:r>
          </w:p>
        </w:tc>
        <w:tc>
          <w:tcPr>
            <w:tcW w:w="567" w:type="pct"/>
            <w:shd w:val="clear" w:color="auto" w:fill="FFFFFF" w:themeFill="background1"/>
            <w:vAlign w:val="center"/>
          </w:tcPr>
          <w:p w14:paraId="089F6014" w14:textId="593C04E1" w:rsidR="00466441" w:rsidRDefault="00466441" w:rsidP="00466441">
            <w:pPr>
              <w:spacing w:after="0"/>
              <w:jc w:val="center"/>
              <w:rPr>
                <w:color w:val="000000"/>
                <w:sz w:val="18"/>
                <w:szCs w:val="18"/>
              </w:rPr>
            </w:pPr>
            <w:r>
              <w:rPr>
                <w:color w:val="000000"/>
                <w:sz w:val="18"/>
                <w:szCs w:val="18"/>
              </w:rPr>
              <w:t>0,0000</w:t>
            </w:r>
          </w:p>
        </w:tc>
        <w:tc>
          <w:tcPr>
            <w:tcW w:w="567" w:type="pct"/>
            <w:shd w:val="clear" w:color="auto" w:fill="FFFFFF" w:themeFill="background1"/>
            <w:vAlign w:val="center"/>
          </w:tcPr>
          <w:p w14:paraId="65358D32" w14:textId="72600F1F" w:rsidR="00466441" w:rsidRDefault="00466441" w:rsidP="00466441">
            <w:pPr>
              <w:spacing w:after="0"/>
              <w:jc w:val="center"/>
              <w:rPr>
                <w:color w:val="000000"/>
                <w:sz w:val="18"/>
                <w:szCs w:val="18"/>
              </w:rPr>
            </w:pPr>
            <w:r>
              <w:rPr>
                <w:color w:val="000000"/>
                <w:sz w:val="18"/>
                <w:szCs w:val="18"/>
              </w:rPr>
              <w:t>0,0000</w:t>
            </w:r>
          </w:p>
        </w:tc>
        <w:tc>
          <w:tcPr>
            <w:tcW w:w="566" w:type="pct"/>
            <w:shd w:val="clear" w:color="auto" w:fill="FFFFFF" w:themeFill="background1"/>
            <w:vAlign w:val="center"/>
          </w:tcPr>
          <w:p w14:paraId="52769E44" w14:textId="72D78D0D" w:rsidR="00466441" w:rsidRDefault="00466441" w:rsidP="00466441">
            <w:pPr>
              <w:spacing w:after="0"/>
              <w:jc w:val="center"/>
              <w:rPr>
                <w:color w:val="000000"/>
                <w:sz w:val="18"/>
                <w:szCs w:val="18"/>
              </w:rPr>
            </w:pPr>
            <w:r>
              <w:rPr>
                <w:color w:val="000000"/>
                <w:sz w:val="18"/>
                <w:szCs w:val="18"/>
              </w:rPr>
              <w:t>0,0000</w:t>
            </w:r>
          </w:p>
        </w:tc>
        <w:tc>
          <w:tcPr>
            <w:tcW w:w="566" w:type="pct"/>
            <w:shd w:val="clear" w:color="auto" w:fill="FFFFFF" w:themeFill="background1"/>
            <w:vAlign w:val="center"/>
          </w:tcPr>
          <w:p w14:paraId="3F638B88" w14:textId="7F792DAF" w:rsidR="00466441" w:rsidRDefault="00466441" w:rsidP="00466441">
            <w:pPr>
              <w:spacing w:after="0"/>
              <w:jc w:val="center"/>
              <w:rPr>
                <w:color w:val="000000"/>
                <w:sz w:val="18"/>
                <w:szCs w:val="18"/>
              </w:rPr>
            </w:pPr>
            <w:r>
              <w:rPr>
                <w:color w:val="000000"/>
                <w:sz w:val="18"/>
                <w:szCs w:val="18"/>
              </w:rPr>
              <w:t>0,0000</w:t>
            </w:r>
          </w:p>
        </w:tc>
      </w:tr>
      <w:tr w:rsidR="00EF1DF5" w:rsidRPr="00FA1A10" w14:paraId="524BBB43" w14:textId="77777777" w:rsidTr="00EF1DF5">
        <w:trPr>
          <w:trHeight w:val="20"/>
        </w:trPr>
        <w:tc>
          <w:tcPr>
            <w:tcW w:w="1333" w:type="pct"/>
            <w:shd w:val="clear" w:color="auto" w:fill="FFFFFF" w:themeFill="background1"/>
            <w:vAlign w:val="center"/>
          </w:tcPr>
          <w:p w14:paraId="17ACED1B" w14:textId="77777777" w:rsidR="00EF1DF5" w:rsidRPr="00FA1A10" w:rsidRDefault="00EF1DF5" w:rsidP="00EF1DF5">
            <w:pPr>
              <w:spacing w:after="0"/>
              <w:rPr>
                <w:rFonts w:cs="Times New Roman"/>
                <w:bCs/>
                <w:color w:val="000000"/>
                <w:sz w:val="20"/>
                <w:szCs w:val="20"/>
              </w:rPr>
            </w:pPr>
            <w:r w:rsidRPr="00FA1A10">
              <w:rPr>
                <w:color w:val="000000"/>
                <w:sz w:val="18"/>
                <w:szCs w:val="18"/>
              </w:rPr>
              <w:t>Объем аварийной подпитки (химически не обработанной и не деаэрированной водой)</w:t>
            </w:r>
          </w:p>
        </w:tc>
        <w:tc>
          <w:tcPr>
            <w:tcW w:w="266" w:type="pct"/>
            <w:shd w:val="clear" w:color="auto" w:fill="FFFFFF" w:themeFill="background1"/>
            <w:vAlign w:val="center"/>
          </w:tcPr>
          <w:p w14:paraId="6010D86F" w14:textId="77777777" w:rsidR="00EF1DF5" w:rsidRPr="00FA1A10" w:rsidRDefault="00EF1DF5" w:rsidP="00EF1DF5">
            <w:pPr>
              <w:spacing w:after="0"/>
              <w:jc w:val="center"/>
              <w:rPr>
                <w:rFonts w:cs="Times New Roman"/>
                <w:bCs/>
                <w:color w:val="000000"/>
                <w:sz w:val="20"/>
                <w:szCs w:val="20"/>
              </w:rPr>
            </w:pPr>
            <w:r w:rsidRPr="00FA1A10">
              <w:rPr>
                <w:color w:val="000000"/>
                <w:sz w:val="18"/>
                <w:szCs w:val="18"/>
              </w:rPr>
              <w:t>тонн/ч</w:t>
            </w:r>
          </w:p>
        </w:tc>
        <w:tc>
          <w:tcPr>
            <w:tcW w:w="567" w:type="pct"/>
            <w:shd w:val="clear" w:color="auto" w:fill="FFFFFF" w:themeFill="background1"/>
            <w:vAlign w:val="center"/>
          </w:tcPr>
          <w:p w14:paraId="11685A4F" w14:textId="72860731" w:rsidR="00EF1DF5" w:rsidRDefault="00EF1DF5" w:rsidP="00EF1DF5">
            <w:pPr>
              <w:spacing w:after="0" w:line="240" w:lineRule="auto"/>
              <w:jc w:val="center"/>
            </w:pPr>
            <w:r w:rsidRPr="005742B2">
              <w:rPr>
                <w:color w:val="000000"/>
                <w:sz w:val="18"/>
                <w:szCs w:val="18"/>
              </w:rPr>
              <w:t>––</w:t>
            </w:r>
          </w:p>
        </w:tc>
        <w:tc>
          <w:tcPr>
            <w:tcW w:w="567" w:type="pct"/>
            <w:shd w:val="clear" w:color="auto" w:fill="FFFFFF" w:themeFill="background1"/>
            <w:vAlign w:val="center"/>
          </w:tcPr>
          <w:p w14:paraId="6B5D4C82" w14:textId="1ACEE913" w:rsidR="00EF1DF5" w:rsidRDefault="00EF1DF5" w:rsidP="00EF1DF5">
            <w:pPr>
              <w:spacing w:after="0" w:line="240" w:lineRule="auto"/>
              <w:jc w:val="center"/>
            </w:pPr>
            <w:r w:rsidRPr="005742B2">
              <w:rPr>
                <w:color w:val="000000"/>
                <w:sz w:val="18"/>
                <w:szCs w:val="18"/>
              </w:rPr>
              <w:t>––</w:t>
            </w:r>
          </w:p>
        </w:tc>
        <w:tc>
          <w:tcPr>
            <w:tcW w:w="567" w:type="pct"/>
            <w:shd w:val="clear" w:color="auto" w:fill="FFFFFF" w:themeFill="background1"/>
            <w:vAlign w:val="center"/>
          </w:tcPr>
          <w:p w14:paraId="754CFFD3" w14:textId="0ED04490" w:rsidR="00EF1DF5" w:rsidRDefault="00EF1DF5" w:rsidP="00EF1DF5">
            <w:pPr>
              <w:spacing w:after="0" w:line="240" w:lineRule="auto"/>
              <w:jc w:val="center"/>
            </w:pPr>
            <w:r w:rsidRPr="005742B2">
              <w:rPr>
                <w:color w:val="000000"/>
                <w:sz w:val="18"/>
                <w:szCs w:val="18"/>
              </w:rPr>
              <w:t>––</w:t>
            </w:r>
          </w:p>
        </w:tc>
        <w:tc>
          <w:tcPr>
            <w:tcW w:w="567" w:type="pct"/>
            <w:shd w:val="clear" w:color="auto" w:fill="FFFFFF" w:themeFill="background1"/>
            <w:vAlign w:val="center"/>
          </w:tcPr>
          <w:p w14:paraId="25FF315F" w14:textId="66E306CD" w:rsidR="00EF1DF5" w:rsidRDefault="00EF1DF5" w:rsidP="00EF1DF5">
            <w:pPr>
              <w:spacing w:after="0" w:line="240" w:lineRule="auto"/>
              <w:jc w:val="center"/>
            </w:pPr>
            <w:r w:rsidRPr="005742B2">
              <w:rPr>
                <w:color w:val="000000"/>
                <w:sz w:val="18"/>
                <w:szCs w:val="18"/>
              </w:rPr>
              <w:t>––</w:t>
            </w:r>
          </w:p>
        </w:tc>
        <w:tc>
          <w:tcPr>
            <w:tcW w:w="566" w:type="pct"/>
            <w:shd w:val="clear" w:color="auto" w:fill="FFFFFF" w:themeFill="background1"/>
            <w:vAlign w:val="center"/>
          </w:tcPr>
          <w:p w14:paraId="4A15DCC2" w14:textId="2E88D30C" w:rsidR="00EF1DF5" w:rsidRDefault="00EF1DF5" w:rsidP="00EF1DF5">
            <w:pPr>
              <w:spacing w:after="0" w:line="240" w:lineRule="auto"/>
              <w:jc w:val="center"/>
            </w:pPr>
            <w:r w:rsidRPr="005742B2">
              <w:rPr>
                <w:color w:val="000000"/>
                <w:sz w:val="18"/>
                <w:szCs w:val="18"/>
              </w:rPr>
              <w:t>––</w:t>
            </w:r>
          </w:p>
        </w:tc>
        <w:tc>
          <w:tcPr>
            <w:tcW w:w="566" w:type="pct"/>
            <w:shd w:val="clear" w:color="auto" w:fill="FFFFFF" w:themeFill="background1"/>
            <w:vAlign w:val="center"/>
          </w:tcPr>
          <w:p w14:paraId="48EC1E9D" w14:textId="6A80E8F9" w:rsidR="00EF1DF5" w:rsidRDefault="00EF1DF5" w:rsidP="00EF1DF5">
            <w:pPr>
              <w:spacing w:after="0" w:line="240" w:lineRule="auto"/>
              <w:jc w:val="center"/>
            </w:pPr>
            <w:r w:rsidRPr="005742B2">
              <w:rPr>
                <w:color w:val="000000"/>
                <w:sz w:val="18"/>
                <w:szCs w:val="18"/>
              </w:rPr>
              <w:t>––</w:t>
            </w:r>
          </w:p>
        </w:tc>
      </w:tr>
      <w:tr w:rsidR="00EF1DF5" w:rsidRPr="00FA1A10" w14:paraId="3D25853A" w14:textId="77777777" w:rsidTr="00EF1DF5">
        <w:trPr>
          <w:trHeight w:val="20"/>
        </w:trPr>
        <w:tc>
          <w:tcPr>
            <w:tcW w:w="1333" w:type="pct"/>
            <w:shd w:val="clear" w:color="auto" w:fill="FFFFFF" w:themeFill="background1"/>
            <w:vAlign w:val="center"/>
          </w:tcPr>
          <w:p w14:paraId="3E5BE563" w14:textId="77777777" w:rsidR="00EF1DF5" w:rsidRPr="00FA1A10" w:rsidRDefault="00EF1DF5" w:rsidP="00EF1DF5">
            <w:pPr>
              <w:spacing w:after="0"/>
              <w:rPr>
                <w:rFonts w:cs="Times New Roman"/>
                <w:bCs/>
                <w:color w:val="000000"/>
                <w:sz w:val="20"/>
                <w:szCs w:val="20"/>
              </w:rPr>
            </w:pPr>
            <w:r w:rsidRPr="00FA1A10">
              <w:rPr>
                <w:color w:val="000000"/>
                <w:sz w:val="18"/>
                <w:szCs w:val="18"/>
              </w:rPr>
              <w:t>Резерв(+)/дефицит(-) ВПУ</w:t>
            </w:r>
          </w:p>
        </w:tc>
        <w:tc>
          <w:tcPr>
            <w:tcW w:w="266" w:type="pct"/>
            <w:shd w:val="clear" w:color="auto" w:fill="FFFFFF" w:themeFill="background1"/>
            <w:vAlign w:val="center"/>
          </w:tcPr>
          <w:p w14:paraId="667BDDF4" w14:textId="77777777" w:rsidR="00EF1DF5" w:rsidRPr="00FA1A10" w:rsidRDefault="00EF1DF5" w:rsidP="00EF1DF5">
            <w:pPr>
              <w:spacing w:after="0"/>
              <w:jc w:val="center"/>
              <w:rPr>
                <w:rFonts w:cs="Times New Roman"/>
                <w:bCs/>
                <w:color w:val="000000"/>
                <w:sz w:val="20"/>
                <w:szCs w:val="20"/>
              </w:rPr>
            </w:pPr>
            <w:r w:rsidRPr="00FA1A10">
              <w:rPr>
                <w:color w:val="000000"/>
                <w:sz w:val="18"/>
                <w:szCs w:val="18"/>
              </w:rPr>
              <w:t>тонн/ч</w:t>
            </w:r>
          </w:p>
        </w:tc>
        <w:tc>
          <w:tcPr>
            <w:tcW w:w="567" w:type="pct"/>
            <w:shd w:val="clear" w:color="auto" w:fill="FFFFFF" w:themeFill="background1"/>
            <w:vAlign w:val="center"/>
          </w:tcPr>
          <w:p w14:paraId="23CF1A29" w14:textId="52152E67" w:rsidR="00EF1DF5" w:rsidRDefault="00EF1DF5" w:rsidP="00EF1DF5">
            <w:pPr>
              <w:spacing w:after="0" w:line="240" w:lineRule="auto"/>
              <w:jc w:val="center"/>
            </w:pPr>
            <w:r w:rsidRPr="005742B2">
              <w:rPr>
                <w:color w:val="000000"/>
                <w:sz w:val="18"/>
                <w:szCs w:val="18"/>
              </w:rPr>
              <w:t>––</w:t>
            </w:r>
          </w:p>
        </w:tc>
        <w:tc>
          <w:tcPr>
            <w:tcW w:w="567" w:type="pct"/>
            <w:shd w:val="clear" w:color="auto" w:fill="FFFFFF" w:themeFill="background1"/>
            <w:vAlign w:val="center"/>
          </w:tcPr>
          <w:p w14:paraId="5B2B6A83" w14:textId="11A2045B" w:rsidR="00EF1DF5" w:rsidRDefault="00EF1DF5" w:rsidP="00EF1DF5">
            <w:pPr>
              <w:spacing w:after="0" w:line="240" w:lineRule="auto"/>
              <w:jc w:val="center"/>
            </w:pPr>
            <w:r w:rsidRPr="005742B2">
              <w:rPr>
                <w:color w:val="000000"/>
                <w:sz w:val="18"/>
                <w:szCs w:val="18"/>
              </w:rPr>
              <w:t>––</w:t>
            </w:r>
          </w:p>
        </w:tc>
        <w:tc>
          <w:tcPr>
            <w:tcW w:w="567" w:type="pct"/>
            <w:shd w:val="clear" w:color="auto" w:fill="FFFFFF" w:themeFill="background1"/>
            <w:vAlign w:val="center"/>
          </w:tcPr>
          <w:p w14:paraId="2BA218B4" w14:textId="0F8DCFDC" w:rsidR="00EF1DF5" w:rsidRDefault="00EF1DF5" w:rsidP="00EF1DF5">
            <w:pPr>
              <w:spacing w:after="0" w:line="240" w:lineRule="auto"/>
              <w:jc w:val="center"/>
            </w:pPr>
            <w:r w:rsidRPr="005742B2">
              <w:rPr>
                <w:color w:val="000000"/>
                <w:sz w:val="18"/>
                <w:szCs w:val="18"/>
              </w:rPr>
              <w:t>––</w:t>
            </w:r>
          </w:p>
        </w:tc>
        <w:tc>
          <w:tcPr>
            <w:tcW w:w="567" w:type="pct"/>
            <w:shd w:val="clear" w:color="auto" w:fill="FFFFFF" w:themeFill="background1"/>
            <w:vAlign w:val="center"/>
          </w:tcPr>
          <w:p w14:paraId="049A8790" w14:textId="4E6BD242" w:rsidR="00EF1DF5" w:rsidRDefault="00EF1DF5" w:rsidP="00EF1DF5">
            <w:pPr>
              <w:spacing w:after="0" w:line="240" w:lineRule="auto"/>
              <w:jc w:val="center"/>
            </w:pPr>
            <w:r w:rsidRPr="005742B2">
              <w:rPr>
                <w:color w:val="000000"/>
                <w:sz w:val="18"/>
                <w:szCs w:val="18"/>
              </w:rPr>
              <w:t>––</w:t>
            </w:r>
          </w:p>
        </w:tc>
        <w:tc>
          <w:tcPr>
            <w:tcW w:w="566" w:type="pct"/>
            <w:shd w:val="clear" w:color="auto" w:fill="FFFFFF" w:themeFill="background1"/>
            <w:vAlign w:val="center"/>
          </w:tcPr>
          <w:p w14:paraId="374F4E71" w14:textId="196E15AE" w:rsidR="00EF1DF5" w:rsidRDefault="00EF1DF5" w:rsidP="00EF1DF5">
            <w:pPr>
              <w:spacing w:after="0" w:line="240" w:lineRule="auto"/>
              <w:jc w:val="center"/>
            </w:pPr>
            <w:r w:rsidRPr="005742B2">
              <w:rPr>
                <w:color w:val="000000"/>
                <w:sz w:val="18"/>
                <w:szCs w:val="18"/>
              </w:rPr>
              <w:t>––</w:t>
            </w:r>
          </w:p>
        </w:tc>
        <w:tc>
          <w:tcPr>
            <w:tcW w:w="566" w:type="pct"/>
            <w:shd w:val="clear" w:color="auto" w:fill="FFFFFF" w:themeFill="background1"/>
            <w:vAlign w:val="center"/>
          </w:tcPr>
          <w:p w14:paraId="11F86D46" w14:textId="6E768B2B" w:rsidR="00EF1DF5" w:rsidRDefault="00EF1DF5" w:rsidP="00EF1DF5">
            <w:pPr>
              <w:spacing w:after="0" w:line="240" w:lineRule="auto"/>
              <w:jc w:val="center"/>
            </w:pPr>
            <w:r w:rsidRPr="005742B2">
              <w:rPr>
                <w:color w:val="000000"/>
                <w:sz w:val="18"/>
                <w:szCs w:val="18"/>
              </w:rPr>
              <w:t>––</w:t>
            </w:r>
          </w:p>
        </w:tc>
      </w:tr>
      <w:tr w:rsidR="00EF1DF5" w:rsidRPr="00FA1A10" w14:paraId="68001B6A" w14:textId="77777777" w:rsidTr="00EF1DF5">
        <w:trPr>
          <w:trHeight w:val="20"/>
        </w:trPr>
        <w:tc>
          <w:tcPr>
            <w:tcW w:w="1333" w:type="pct"/>
            <w:shd w:val="clear" w:color="auto" w:fill="FFFFFF" w:themeFill="background1"/>
            <w:vAlign w:val="center"/>
          </w:tcPr>
          <w:p w14:paraId="6374D9A9" w14:textId="77777777" w:rsidR="00EF1DF5" w:rsidRPr="00FA1A10" w:rsidRDefault="00EF1DF5" w:rsidP="00EF1DF5">
            <w:pPr>
              <w:spacing w:after="0"/>
              <w:rPr>
                <w:rFonts w:cs="Times New Roman"/>
                <w:bCs/>
                <w:color w:val="000000"/>
                <w:sz w:val="20"/>
                <w:szCs w:val="20"/>
              </w:rPr>
            </w:pPr>
            <w:r w:rsidRPr="00FA1A10">
              <w:rPr>
                <w:color w:val="000000"/>
                <w:sz w:val="18"/>
                <w:szCs w:val="18"/>
              </w:rPr>
              <w:t>Доля резерва</w:t>
            </w:r>
          </w:p>
        </w:tc>
        <w:tc>
          <w:tcPr>
            <w:tcW w:w="266" w:type="pct"/>
            <w:shd w:val="clear" w:color="auto" w:fill="FFFFFF" w:themeFill="background1"/>
            <w:vAlign w:val="center"/>
          </w:tcPr>
          <w:p w14:paraId="14CF2634" w14:textId="77777777" w:rsidR="00EF1DF5" w:rsidRPr="00FA1A10" w:rsidRDefault="00EF1DF5" w:rsidP="00EF1DF5">
            <w:pPr>
              <w:spacing w:after="0"/>
              <w:jc w:val="center"/>
              <w:rPr>
                <w:rFonts w:cs="Times New Roman"/>
                <w:bCs/>
                <w:color w:val="000000"/>
                <w:sz w:val="20"/>
                <w:szCs w:val="20"/>
              </w:rPr>
            </w:pPr>
            <w:r w:rsidRPr="00FA1A10">
              <w:rPr>
                <w:color w:val="000000"/>
                <w:sz w:val="18"/>
                <w:szCs w:val="18"/>
              </w:rPr>
              <w:t>%</w:t>
            </w:r>
          </w:p>
        </w:tc>
        <w:tc>
          <w:tcPr>
            <w:tcW w:w="567" w:type="pct"/>
            <w:shd w:val="clear" w:color="auto" w:fill="FFFFFF" w:themeFill="background1"/>
            <w:vAlign w:val="center"/>
          </w:tcPr>
          <w:p w14:paraId="0DFDB1D2" w14:textId="2F4276AC" w:rsidR="00EF1DF5" w:rsidRDefault="00EF1DF5" w:rsidP="00EF1DF5">
            <w:pPr>
              <w:spacing w:after="0" w:line="240" w:lineRule="auto"/>
              <w:jc w:val="center"/>
            </w:pPr>
            <w:r w:rsidRPr="005742B2">
              <w:rPr>
                <w:color w:val="000000"/>
                <w:sz w:val="18"/>
                <w:szCs w:val="18"/>
              </w:rPr>
              <w:t>––</w:t>
            </w:r>
          </w:p>
        </w:tc>
        <w:tc>
          <w:tcPr>
            <w:tcW w:w="567" w:type="pct"/>
            <w:shd w:val="clear" w:color="auto" w:fill="FFFFFF" w:themeFill="background1"/>
            <w:vAlign w:val="center"/>
          </w:tcPr>
          <w:p w14:paraId="589B7DDC" w14:textId="23CF82BF" w:rsidR="00EF1DF5" w:rsidRDefault="00EF1DF5" w:rsidP="00EF1DF5">
            <w:pPr>
              <w:spacing w:after="0" w:line="240" w:lineRule="auto"/>
              <w:jc w:val="center"/>
            </w:pPr>
            <w:r w:rsidRPr="005742B2">
              <w:rPr>
                <w:color w:val="000000"/>
                <w:sz w:val="18"/>
                <w:szCs w:val="18"/>
              </w:rPr>
              <w:t>––</w:t>
            </w:r>
          </w:p>
        </w:tc>
        <w:tc>
          <w:tcPr>
            <w:tcW w:w="567" w:type="pct"/>
            <w:shd w:val="clear" w:color="auto" w:fill="FFFFFF" w:themeFill="background1"/>
            <w:vAlign w:val="center"/>
          </w:tcPr>
          <w:p w14:paraId="60384014" w14:textId="6AD7A031" w:rsidR="00EF1DF5" w:rsidRDefault="00EF1DF5" w:rsidP="00EF1DF5">
            <w:pPr>
              <w:spacing w:after="0" w:line="240" w:lineRule="auto"/>
              <w:jc w:val="center"/>
            </w:pPr>
            <w:r w:rsidRPr="005742B2">
              <w:rPr>
                <w:color w:val="000000"/>
                <w:sz w:val="18"/>
                <w:szCs w:val="18"/>
              </w:rPr>
              <w:t>––</w:t>
            </w:r>
          </w:p>
        </w:tc>
        <w:tc>
          <w:tcPr>
            <w:tcW w:w="567" w:type="pct"/>
            <w:shd w:val="clear" w:color="auto" w:fill="FFFFFF" w:themeFill="background1"/>
            <w:vAlign w:val="center"/>
          </w:tcPr>
          <w:p w14:paraId="68FF3354" w14:textId="6D296A97" w:rsidR="00EF1DF5" w:rsidRDefault="00EF1DF5" w:rsidP="00EF1DF5">
            <w:pPr>
              <w:spacing w:after="0" w:line="240" w:lineRule="auto"/>
              <w:jc w:val="center"/>
            </w:pPr>
            <w:r w:rsidRPr="005742B2">
              <w:rPr>
                <w:color w:val="000000"/>
                <w:sz w:val="18"/>
                <w:szCs w:val="18"/>
              </w:rPr>
              <w:t>––</w:t>
            </w:r>
          </w:p>
        </w:tc>
        <w:tc>
          <w:tcPr>
            <w:tcW w:w="566" w:type="pct"/>
            <w:shd w:val="clear" w:color="auto" w:fill="FFFFFF" w:themeFill="background1"/>
            <w:vAlign w:val="center"/>
          </w:tcPr>
          <w:p w14:paraId="21610538" w14:textId="68EB072F" w:rsidR="00EF1DF5" w:rsidRDefault="00EF1DF5" w:rsidP="00EF1DF5">
            <w:pPr>
              <w:spacing w:after="0" w:line="240" w:lineRule="auto"/>
              <w:jc w:val="center"/>
            </w:pPr>
            <w:r w:rsidRPr="005742B2">
              <w:rPr>
                <w:color w:val="000000"/>
                <w:sz w:val="18"/>
                <w:szCs w:val="18"/>
              </w:rPr>
              <w:t>––</w:t>
            </w:r>
          </w:p>
        </w:tc>
        <w:tc>
          <w:tcPr>
            <w:tcW w:w="566" w:type="pct"/>
            <w:shd w:val="clear" w:color="auto" w:fill="FFFFFF" w:themeFill="background1"/>
            <w:vAlign w:val="center"/>
          </w:tcPr>
          <w:p w14:paraId="272A89A5" w14:textId="54C5F458" w:rsidR="00EF1DF5" w:rsidRDefault="00EF1DF5" w:rsidP="00EF1DF5">
            <w:pPr>
              <w:spacing w:after="0" w:line="240" w:lineRule="auto"/>
              <w:jc w:val="center"/>
            </w:pPr>
            <w:r w:rsidRPr="005742B2">
              <w:rPr>
                <w:color w:val="000000"/>
                <w:sz w:val="18"/>
                <w:szCs w:val="18"/>
              </w:rPr>
              <w:t>––</w:t>
            </w:r>
          </w:p>
        </w:tc>
      </w:tr>
    </w:tbl>
    <w:p w14:paraId="6728AB1D" w14:textId="77777777" w:rsidR="00005B2F" w:rsidRDefault="00005B2F" w:rsidP="00FA1A10">
      <w:pPr>
        <w:rPr>
          <w:lang w:eastAsia="ru-RU"/>
        </w:rPr>
      </w:pPr>
    </w:p>
    <w:p w14:paraId="1E39702C" w14:textId="77777777" w:rsidR="00005B2F" w:rsidRPr="00FA1A10" w:rsidRDefault="00005B2F" w:rsidP="00FA1A10">
      <w:pPr>
        <w:rPr>
          <w:lang w:eastAsia="ru-RU"/>
        </w:rPr>
      </w:pPr>
    </w:p>
    <w:p w14:paraId="1C910C65" w14:textId="77777777" w:rsidR="00D97FF7" w:rsidRPr="00FA1A10" w:rsidRDefault="00D97FF7" w:rsidP="00FA1A10">
      <w:pPr>
        <w:tabs>
          <w:tab w:val="left" w:pos="1260"/>
        </w:tabs>
        <w:rPr>
          <w:lang w:eastAsia="ru-RU"/>
        </w:rPr>
      </w:pPr>
      <w:r w:rsidRPr="00FA1A10">
        <w:rPr>
          <w:lang w:eastAsia="ru-RU"/>
        </w:rPr>
        <w:tab/>
      </w:r>
    </w:p>
    <w:p w14:paraId="03955251" w14:textId="77777777" w:rsidR="00D97FF7" w:rsidRPr="00FA1A10" w:rsidRDefault="00D97FF7" w:rsidP="00FA1A10">
      <w:pPr>
        <w:tabs>
          <w:tab w:val="left" w:pos="1260"/>
        </w:tabs>
        <w:rPr>
          <w:lang w:eastAsia="ru-RU"/>
        </w:rPr>
        <w:sectPr w:rsidR="00D97FF7" w:rsidRPr="00FA1A10" w:rsidSect="001052C9">
          <w:pgSz w:w="16838" w:h="11906" w:orient="landscape"/>
          <w:pgMar w:top="1701" w:right="1134" w:bottom="851" w:left="1134" w:header="709" w:footer="709" w:gutter="0"/>
          <w:cols w:space="708"/>
          <w:docGrid w:linePitch="360"/>
        </w:sectPr>
      </w:pPr>
      <w:r w:rsidRPr="00FA1A10">
        <w:rPr>
          <w:lang w:eastAsia="ru-RU"/>
        </w:rPr>
        <w:tab/>
      </w:r>
    </w:p>
    <w:p w14:paraId="128395D1"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364" w:name="_Toc134109399"/>
      <w:bookmarkStart w:id="365" w:name="_Toc524886728"/>
      <w:bookmarkStart w:id="366" w:name="_Toc72449014"/>
      <w:r w:rsidRPr="00FA1A10">
        <w:rPr>
          <w:rFonts w:ascii="Times New Roman" w:hAnsi="Times New Roman" w:cs="Times New Roman"/>
          <w:b/>
          <w:color w:val="auto"/>
          <w:lang w:val="ru-RU"/>
        </w:rPr>
        <w:lastRenderedPageBreak/>
        <w:t>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364"/>
      <w:r w:rsidRPr="00FA1A10" w:rsidDel="00DD4984">
        <w:rPr>
          <w:rFonts w:ascii="Times New Roman" w:hAnsi="Times New Roman" w:cs="Times New Roman"/>
          <w:b/>
          <w:color w:val="auto"/>
          <w:lang w:val="ru-RU"/>
        </w:rPr>
        <w:t xml:space="preserve"> </w:t>
      </w:r>
      <w:bookmarkEnd w:id="365"/>
      <w:bookmarkEnd w:id="366"/>
    </w:p>
    <w:p w14:paraId="5D1722BB" w14:textId="77777777" w:rsidR="00D97FF7" w:rsidRPr="00FA1A10" w:rsidRDefault="00D97FF7" w:rsidP="00FA1A10">
      <w:pPr>
        <w:spacing w:after="0"/>
        <w:rPr>
          <w:rFonts w:cs="Times New Roman"/>
        </w:rPr>
      </w:pPr>
    </w:p>
    <w:p w14:paraId="5B9C356D" w14:textId="3E52DF3A" w:rsidR="00D97FF7" w:rsidRPr="00FA1A10" w:rsidRDefault="00D97FF7" w:rsidP="00FA1A10">
      <w:pPr>
        <w:spacing w:after="0" w:line="360" w:lineRule="auto"/>
        <w:ind w:firstLine="708"/>
        <w:jc w:val="both"/>
        <w:rPr>
          <w:rFonts w:cs="Times New Roman"/>
          <w:color w:val="000000"/>
          <w:spacing w:val="3"/>
          <w:szCs w:val="24"/>
        </w:rPr>
      </w:pPr>
      <w:r w:rsidRPr="00FA1A10">
        <w:rPr>
          <w:rFonts w:cs="Times New Roman"/>
          <w:color w:val="000000"/>
          <w:spacing w:val="3"/>
          <w:szCs w:val="24"/>
        </w:rPr>
        <w:t xml:space="preserve">Расчет аварийных режимов работы систем водоподготовки на котельных </w:t>
      </w:r>
      <w:r w:rsidR="00736045">
        <w:rPr>
          <w:rFonts w:cs="Times New Roman"/>
          <w:color w:val="000000"/>
          <w:spacing w:val="3"/>
          <w:szCs w:val="24"/>
        </w:rPr>
        <w:t>Муниципального образования «Город Свободный»</w:t>
      </w:r>
      <w:r w:rsidRPr="00FA1A10">
        <w:rPr>
          <w:rFonts w:cs="Times New Roman"/>
          <w:color w:val="000000"/>
          <w:spacing w:val="3"/>
          <w:szCs w:val="24"/>
        </w:rPr>
        <w:t xml:space="preserve"> приведен в таблицах</w:t>
      </w:r>
      <w:r w:rsidR="00466441" w:rsidRPr="00466441">
        <w:rPr>
          <w:rFonts w:cs="Times New Roman"/>
          <w:color w:val="000000"/>
          <w:spacing w:val="3"/>
          <w:szCs w:val="24"/>
        </w:rPr>
        <w:t xml:space="preserve"> </w:t>
      </w:r>
      <w:r w:rsidR="00466441">
        <w:rPr>
          <w:rFonts w:cs="Times New Roman"/>
          <w:color w:val="000000"/>
          <w:spacing w:val="3"/>
          <w:szCs w:val="24"/>
        </w:rPr>
        <w:fldChar w:fldCharType="begin"/>
      </w:r>
      <w:r w:rsidR="00466441">
        <w:rPr>
          <w:rFonts w:cs="Times New Roman"/>
          <w:color w:val="000000"/>
          <w:spacing w:val="3"/>
          <w:szCs w:val="24"/>
        </w:rPr>
        <w:instrText xml:space="preserve"> REF _Ref84414488 \h  \* MERGEFORMAT </w:instrText>
      </w:r>
      <w:r w:rsidR="00466441">
        <w:rPr>
          <w:rFonts w:cs="Times New Roman"/>
          <w:color w:val="000000"/>
          <w:spacing w:val="3"/>
          <w:szCs w:val="24"/>
        </w:rPr>
      </w:r>
      <w:r w:rsidR="00466441">
        <w:rPr>
          <w:rFonts w:cs="Times New Roman"/>
          <w:color w:val="000000"/>
          <w:spacing w:val="3"/>
          <w:szCs w:val="24"/>
        </w:rPr>
        <w:fldChar w:fldCharType="separate"/>
      </w:r>
      <w:r w:rsidR="00C5345E" w:rsidRPr="00C5345E">
        <w:rPr>
          <w:vanish/>
        </w:rPr>
        <w:t xml:space="preserve">Таблица </w:t>
      </w:r>
      <w:r w:rsidR="00C5345E">
        <w:t>19</w:t>
      </w:r>
      <w:r w:rsidR="00466441">
        <w:rPr>
          <w:rFonts w:cs="Times New Roman"/>
          <w:color w:val="000000"/>
          <w:spacing w:val="3"/>
          <w:szCs w:val="24"/>
        </w:rPr>
        <w:fldChar w:fldCharType="end"/>
      </w:r>
      <w:r w:rsidR="00466441" w:rsidRPr="00466441">
        <w:rPr>
          <w:rFonts w:cs="Times New Roman"/>
          <w:color w:val="000000"/>
          <w:spacing w:val="3"/>
          <w:szCs w:val="24"/>
        </w:rPr>
        <w:t>–</w:t>
      </w:r>
      <w:r w:rsidR="00466441">
        <w:rPr>
          <w:rFonts w:cs="Times New Roman"/>
          <w:color w:val="000000"/>
          <w:spacing w:val="3"/>
          <w:szCs w:val="24"/>
        </w:rPr>
        <w:fldChar w:fldCharType="begin"/>
      </w:r>
      <w:r w:rsidR="00466441">
        <w:rPr>
          <w:rFonts w:cs="Times New Roman"/>
          <w:color w:val="000000"/>
          <w:spacing w:val="3"/>
          <w:szCs w:val="24"/>
        </w:rPr>
        <w:instrText xml:space="preserve"> REF _Ref133440973 \h  \* MERGEFORMAT </w:instrText>
      </w:r>
      <w:r w:rsidR="00466441">
        <w:rPr>
          <w:rFonts w:cs="Times New Roman"/>
          <w:color w:val="000000"/>
          <w:spacing w:val="3"/>
          <w:szCs w:val="24"/>
        </w:rPr>
      </w:r>
      <w:r w:rsidR="00466441">
        <w:rPr>
          <w:rFonts w:cs="Times New Roman"/>
          <w:color w:val="000000"/>
          <w:spacing w:val="3"/>
          <w:szCs w:val="24"/>
        </w:rPr>
        <w:fldChar w:fldCharType="separate"/>
      </w:r>
      <w:r w:rsidR="00C5345E" w:rsidRPr="00C5345E">
        <w:rPr>
          <w:vanish/>
        </w:rPr>
        <w:t xml:space="preserve">Таблица </w:t>
      </w:r>
      <w:r w:rsidR="00C5345E">
        <w:t>23</w:t>
      </w:r>
      <w:r w:rsidR="00466441">
        <w:rPr>
          <w:rFonts w:cs="Times New Roman"/>
          <w:color w:val="000000"/>
          <w:spacing w:val="3"/>
          <w:szCs w:val="24"/>
        </w:rPr>
        <w:fldChar w:fldCharType="end"/>
      </w:r>
      <w:r w:rsidRPr="00FA1A10">
        <w:rPr>
          <w:rFonts w:cs="Times New Roman"/>
          <w:color w:val="000000"/>
          <w:spacing w:val="3"/>
          <w:szCs w:val="24"/>
        </w:rPr>
        <w:t>.</w:t>
      </w:r>
    </w:p>
    <w:p w14:paraId="12BA7A1B" w14:textId="77777777" w:rsidR="00D97FF7" w:rsidRPr="00FA1A10" w:rsidRDefault="00D97FF7" w:rsidP="00FA1A10">
      <w:pPr>
        <w:spacing w:after="0" w:line="276" w:lineRule="auto"/>
        <w:jc w:val="center"/>
        <w:rPr>
          <w:rStyle w:val="22"/>
          <w:rFonts w:ascii="Times New Roman" w:eastAsiaTheme="minorHAnsi" w:hAnsi="Times New Roman" w:cs="Times New Roman"/>
          <w:b/>
          <w:color w:val="auto"/>
          <w:lang w:val="ru-RU"/>
        </w:rPr>
      </w:pPr>
      <w:bookmarkStart w:id="367" w:name="_Toc524886730"/>
      <w:bookmarkStart w:id="368" w:name="_Toc72449016"/>
    </w:p>
    <w:p w14:paraId="16EB19AE" w14:textId="77777777" w:rsidR="00D97FF7" w:rsidRPr="00FA1A10" w:rsidRDefault="00D97FF7" w:rsidP="00FA1A10">
      <w:pPr>
        <w:pStyle w:val="21"/>
        <w:spacing w:before="0" w:line="276" w:lineRule="auto"/>
        <w:jc w:val="center"/>
        <w:rPr>
          <w:rFonts w:ascii="Times New Roman" w:hAnsi="Times New Roman" w:cs="Times New Roman"/>
          <w:b/>
          <w:szCs w:val="24"/>
          <w:lang w:val="ru-RU" w:eastAsia="ru-RU"/>
        </w:rPr>
      </w:pPr>
      <w:bookmarkStart w:id="369" w:name="_Toc134109400"/>
      <w:r w:rsidRPr="00FA1A10">
        <w:rPr>
          <w:rFonts w:ascii="Times New Roman" w:hAnsi="Times New Roman" w:cs="Times New Roman"/>
          <w:b/>
          <w:color w:val="auto"/>
          <w:sz w:val="24"/>
          <w:lang w:val="ru-RU" w:eastAsia="ru-RU"/>
        </w:rPr>
        <w:t>Часть 8. Топливные балансы источников тепловой энергии и система обеспечения топливом</w:t>
      </w:r>
      <w:bookmarkEnd w:id="367"/>
      <w:bookmarkEnd w:id="368"/>
      <w:bookmarkEnd w:id="369"/>
    </w:p>
    <w:p w14:paraId="5444E0B5" w14:textId="77777777" w:rsidR="00D97FF7" w:rsidRPr="00FA1A10" w:rsidRDefault="00D97FF7" w:rsidP="00FA1A10">
      <w:pPr>
        <w:spacing w:after="0" w:line="276" w:lineRule="auto"/>
        <w:rPr>
          <w:rFonts w:cs="Times New Roman"/>
          <w:b/>
          <w:color w:val="000000"/>
          <w:spacing w:val="3"/>
          <w:szCs w:val="24"/>
        </w:rPr>
      </w:pPr>
    </w:p>
    <w:p w14:paraId="716D57F1"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370" w:name="_Toc524886731"/>
      <w:bookmarkStart w:id="371" w:name="_Toc72449017"/>
      <w:bookmarkStart w:id="372" w:name="_Toc134109401"/>
      <w:r w:rsidRPr="00FA1A10">
        <w:rPr>
          <w:rFonts w:ascii="Times New Roman" w:hAnsi="Times New Roman" w:cs="Times New Roman"/>
          <w:b/>
          <w:color w:val="auto"/>
          <w:lang w:val="ru-RU"/>
        </w:rPr>
        <w:t>1.8.1. Описание видов и количества используемого основного топлива для каждого источника тепловой энергии</w:t>
      </w:r>
      <w:bookmarkEnd w:id="370"/>
      <w:bookmarkEnd w:id="371"/>
      <w:bookmarkEnd w:id="372"/>
    </w:p>
    <w:p w14:paraId="0AD3B0BD" w14:textId="77777777" w:rsidR="00D97FF7" w:rsidRPr="00FA1A10" w:rsidRDefault="00D97FF7" w:rsidP="00FA1A10">
      <w:pPr>
        <w:spacing w:after="0" w:line="276" w:lineRule="auto"/>
        <w:ind w:firstLine="708"/>
        <w:jc w:val="both"/>
        <w:rPr>
          <w:rFonts w:cs="Times New Roman"/>
          <w:szCs w:val="24"/>
        </w:rPr>
      </w:pPr>
    </w:p>
    <w:p w14:paraId="7630039F" w14:textId="725B71E7" w:rsidR="00D97FF7" w:rsidRDefault="00D97FF7" w:rsidP="00FA1A10">
      <w:pPr>
        <w:spacing w:after="0" w:line="360" w:lineRule="auto"/>
        <w:ind w:firstLine="708"/>
        <w:jc w:val="both"/>
      </w:pPr>
      <w:r w:rsidRPr="00FA1A10">
        <w:t xml:space="preserve">На </w:t>
      </w:r>
      <w:r w:rsidR="00C5345E">
        <w:t>одной</w:t>
      </w:r>
      <w:r w:rsidR="007D6061">
        <w:t xml:space="preserve"> </w:t>
      </w:r>
      <w:r w:rsidR="00C5345E">
        <w:t>котельной</w:t>
      </w:r>
      <w:r w:rsidRPr="00FA1A10">
        <w:t xml:space="preserve"> основным топливом является </w:t>
      </w:r>
      <w:r w:rsidR="007D6061">
        <w:t>мазут</w:t>
      </w:r>
      <w:r w:rsidR="00C5345E">
        <w:t>, на двух – газ</w:t>
      </w:r>
      <w:r w:rsidRPr="00FA1A10">
        <w:t>, на остальных котельных в качестве основного топлива использу</w:t>
      </w:r>
      <w:r w:rsidR="00DA4B2B" w:rsidRPr="00FA1A10">
        <w:t>е</w:t>
      </w:r>
      <w:r w:rsidRPr="00FA1A10">
        <w:t xml:space="preserve">тся </w:t>
      </w:r>
      <w:r w:rsidR="007D6061">
        <w:t xml:space="preserve">бурый </w:t>
      </w:r>
      <w:r w:rsidR="00DA4B2B" w:rsidRPr="00FA1A10">
        <w:t>уголь</w:t>
      </w:r>
      <w:r w:rsidRPr="00FA1A10">
        <w:t>.</w:t>
      </w:r>
    </w:p>
    <w:p w14:paraId="2B07D71C" w14:textId="77777777" w:rsidR="007D6061" w:rsidRPr="00FA1A10" w:rsidRDefault="007D6061" w:rsidP="007D6061">
      <w:pPr>
        <w:spacing w:after="0" w:line="360" w:lineRule="auto"/>
        <w:ind w:firstLine="708"/>
        <w:jc w:val="both"/>
        <w:rPr>
          <w:rFonts w:cs="Times New Roman"/>
          <w:szCs w:val="24"/>
        </w:rPr>
      </w:pPr>
      <w:r>
        <w:t xml:space="preserve">Котельные </w:t>
      </w:r>
      <w:r w:rsidRPr="008A7010">
        <w:t xml:space="preserve">ООО </w:t>
      </w:r>
      <w:r>
        <w:t xml:space="preserve">«Теплоинвест» </w:t>
      </w:r>
      <w:r w:rsidRPr="008A7010">
        <w:t>использ</w:t>
      </w:r>
      <w:r>
        <w:t>уют</w:t>
      </w:r>
      <w:r w:rsidRPr="008A7010">
        <w:t xml:space="preserve"> уголь Райчихинского </w:t>
      </w:r>
      <w:r>
        <w:t xml:space="preserve">месторождения </w:t>
      </w:r>
      <w:r w:rsidRPr="008A7010">
        <w:t>(2БР).</w:t>
      </w:r>
      <w:r>
        <w:t xml:space="preserve"> </w:t>
      </w:r>
      <w:r w:rsidRPr="009C0B69">
        <w:t>Угли бурые, технологич</w:t>
      </w:r>
      <w:r>
        <w:t>еской</w:t>
      </w:r>
      <w:r w:rsidRPr="009C0B69">
        <w:t xml:space="preserve"> группы Б2. </w:t>
      </w:r>
      <w:r w:rsidRPr="00834AE5">
        <w:t>Качество угля следующее: влага 33-42%, зола 8-21%, (сред. 9.4%), летучие 37-47%, сера 0.14-0.34</w:t>
      </w:r>
      <w:r>
        <w:t>%, углерод 70-71%, водород 3-4%</w:t>
      </w:r>
      <w:r w:rsidRPr="00834AE5">
        <w:t>. Полукоксованием в лабораторных условиях на горючую массу угля получено 3.4-6.8% первичного дегтя, содержащего от 21 до 32% фенола.</w:t>
      </w:r>
    </w:p>
    <w:p w14:paraId="66D419D2" w14:textId="6C6308B5" w:rsidR="00D97FF7" w:rsidRPr="00FA1A10" w:rsidRDefault="00D97FF7" w:rsidP="00FA1A10">
      <w:pPr>
        <w:spacing w:after="0" w:line="360" w:lineRule="auto"/>
        <w:ind w:firstLine="708"/>
        <w:jc w:val="both"/>
        <w:rPr>
          <w:rFonts w:cs="Times New Roman"/>
          <w:szCs w:val="24"/>
        </w:rPr>
      </w:pPr>
      <w:r w:rsidRPr="00FA1A10">
        <w:rPr>
          <w:rFonts w:cs="Times New Roman"/>
          <w:szCs w:val="24"/>
        </w:rPr>
        <w:t>Данные о количестве используемого основного топлива в 202</w:t>
      </w:r>
      <w:r w:rsidR="00C5345E">
        <w:rPr>
          <w:rFonts w:cs="Times New Roman"/>
          <w:szCs w:val="24"/>
        </w:rPr>
        <w:t>3</w:t>
      </w:r>
      <w:r w:rsidRPr="00FA1A10">
        <w:rPr>
          <w:rFonts w:cs="Times New Roman"/>
          <w:szCs w:val="24"/>
        </w:rPr>
        <w:t xml:space="preserve"> году на источниках </w:t>
      </w:r>
      <w:r w:rsidR="00736045">
        <w:rPr>
          <w:rFonts w:cs="Times New Roman"/>
          <w:szCs w:val="24"/>
        </w:rPr>
        <w:t>Муниципального образования «Город Свободный»</w:t>
      </w:r>
      <w:r w:rsidRPr="00FA1A10">
        <w:rPr>
          <w:rFonts w:cs="Times New Roman"/>
          <w:szCs w:val="24"/>
        </w:rPr>
        <w:t xml:space="preserve"> приведены в таб. </w:t>
      </w:r>
      <w:r w:rsidRPr="00FA1A10">
        <w:rPr>
          <w:rFonts w:cs="Times New Roman"/>
          <w:szCs w:val="24"/>
        </w:rPr>
        <w:fldChar w:fldCharType="begin"/>
      </w:r>
      <w:r w:rsidRPr="00FA1A10">
        <w:rPr>
          <w:rFonts w:cs="Times New Roman"/>
          <w:szCs w:val="24"/>
        </w:rPr>
        <w:instrText xml:space="preserve"> REF _Ref84414561 \h  \* MERGEFORMAT </w:instrText>
      </w:r>
      <w:r w:rsidRPr="00FA1A10">
        <w:rPr>
          <w:rFonts w:cs="Times New Roman"/>
          <w:szCs w:val="24"/>
        </w:rPr>
      </w:r>
      <w:r w:rsidRPr="00FA1A10">
        <w:rPr>
          <w:rFonts w:cs="Times New Roman"/>
          <w:szCs w:val="24"/>
        </w:rPr>
        <w:fldChar w:fldCharType="separate"/>
      </w:r>
      <w:r w:rsidR="00C5345E" w:rsidRPr="00C5345E">
        <w:rPr>
          <w:vanish/>
        </w:rPr>
        <w:t xml:space="preserve">Таблица </w:t>
      </w:r>
      <w:r w:rsidR="00C5345E">
        <w:rPr>
          <w:noProof/>
        </w:rPr>
        <w:t>24</w:t>
      </w:r>
      <w:r w:rsidRPr="00FA1A10">
        <w:rPr>
          <w:rFonts w:cs="Times New Roman"/>
          <w:szCs w:val="24"/>
        </w:rPr>
        <w:fldChar w:fldCharType="end"/>
      </w:r>
      <w:r w:rsidRPr="00FA1A10">
        <w:rPr>
          <w:rFonts w:cs="Times New Roman"/>
          <w:szCs w:val="24"/>
        </w:rPr>
        <w:t>.</w:t>
      </w:r>
    </w:p>
    <w:p w14:paraId="71EF8685" w14:textId="77777777" w:rsidR="00D97FF7" w:rsidRPr="00FA1A10" w:rsidRDefault="00D97FF7" w:rsidP="00FA1A10">
      <w:pPr>
        <w:spacing w:after="0" w:line="276" w:lineRule="auto"/>
        <w:ind w:firstLine="708"/>
        <w:jc w:val="both"/>
        <w:rPr>
          <w:rFonts w:cs="Times New Roman"/>
          <w:szCs w:val="24"/>
        </w:rPr>
      </w:pPr>
    </w:p>
    <w:p w14:paraId="0D08987A" w14:textId="6FBD5677" w:rsidR="00D97FF7" w:rsidRPr="00FA1A10" w:rsidRDefault="00D97FF7" w:rsidP="00FA1A10">
      <w:pPr>
        <w:pStyle w:val="affff0"/>
        <w:keepNext/>
      </w:pPr>
      <w:bookmarkStart w:id="373" w:name="_Ref84414561"/>
      <w:r w:rsidRPr="00FA1A10">
        <w:t xml:space="preserve">Таблица </w:t>
      </w:r>
      <w:r w:rsidRPr="00FA1A10">
        <w:fldChar w:fldCharType="begin"/>
      </w:r>
      <w:r w:rsidRPr="00FA1A10">
        <w:instrText xml:space="preserve"> SEQ Таблица \* ARABIC </w:instrText>
      </w:r>
      <w:r w:rsidRPr="00FA1A10">
        <w:fldChar w:fldCharType="separate"/>
      </w:r>
      <w:r w:rsidR="006E4D8E">
        <w:t>24</w:t>
      </w:r>
      <w:r w:rsidRPr="00FA1A10">
        <w:fldChar w:fldCharType="end"/>
      </w:r>
      <w:bookmarkEnd w:id="373"/>
      <w:r w:rsidRPr="00FA1A10">
        <w:t xml:space="preserve"> – Показатели расходов топлива на источниках </w:t>
      </w:r>
      <w:r w:rsidR="00736045">
        <w:t>Муниципального образования «Город Свободный»</w:t>
      </w:r>
      <w:r w:rsidRPr="00FA1A10">
        <w:t xml:space="preserve"> в 202</w:t>
      </w:r>
      <w:r w:rsidR="00466441" w:rsidRPr="00466441">
        <w:t>2</w:t>
      </w:r>
      <w:r w:rsidRPr="00FA1A10">
        <w:t xml:space="preserve"> году</w:t>
      </w:r>
    </w:p>
    <w:tbl>
      <w:tblPr>
        <w:tblW w:w="9493" w:type="dxa"/>
        <w:tblLayout w:type="fixed"/>
        <w:tblLook w:val="04A0" w:firstRow="1" w:lastRow="0" w:firstColumn="1" w:lastColumn="0" w:noHBand="0" w:noVBand="1"/>
      </w:tblPr>
      <w:tblGrid>
        <w:gridCol w:w="503"/>
        <w:gridCol w:w="3036"/>
        <w:gridCol w:w="1276"/>
        <w:gridCol w:w="2339"/>
        <w:gridCol w:w="2339"/>
      </w:tblGrid>
      <w:tr w:rsidR="00D97FF7" w:rsidRPr="00FA1A10" w14:paraId="0FF51BCE" w14:textId="77777777" w:rsidTr="00F30BDB">
        <w:trPr>
          <w:trHeight w:val="20"/>
          <w:tblHeader/>
        </w:trPr>
        <w:tc>
          <w:tcPr>
            <w:tcW w:w="50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CE330D" w14:textId="77777777" w:rsidR="00D97FF7" w:rsidRPr="00FA1A10" w:rsidRDefault="00D97FF7" w:rsidP="00FA1A10">
            <w:pPr>
              <w:spacing w:after="0" w:line="240" w:lineRule="auto"/>
              <w:jc w:val="center"/>
              <w:rPr>
                <w:rFonts w:eastAsia="Times New Roman" w:cs="Times New Roman"/>
                <w:b/>
                <w:color w:val="000000"/>
                <w:sz w:val="20"/>
                <w:szCs w:val="20"/>
                <w:lang w:eastAsia="ru-RU"/>
              </w:rPr>
            </w:pPr>
            <w:r w:rsidRPr="00FA1A10">
              <w:rPr>
                <w:rFonts w:eastAsia="Times New Roman" w:cs="Times New Roman"/>
                <w:b/>
                <w:color w:val="000000"/>
                <w:sz w:val="20"/>
                <w:szCs w:val="20"/>
                <w:lang w:eastAsia="ru-RU"/>
              </w:rPr>
              <w:t>№ п/п</w:t>
            </w:r>
          </w:p>
        </w:tc>
        <w:tc>
          <w:tcPr>
            <w:tcW w:w="3036" w:type="dxa"/>
            <w:tcBorders>
              <w:top w:val="single" w:sz="4" w:space="0" w:color="auto"/>
              <w:left w:val="nil"/>
              <w:bottom w:val="single" w:sz="4" w:space="0" w:color="auto"/>
              <w:right w:val="single" w:sz="4" w:space="0" w:color="auto"/>
            </w:tcBorders>
            <w:shd w:val="clear" w:color="auto" w:fill="auto"/>
            <w:vAlign w:val="center"/>
            <w:hideMark/>
          </w:tcPr>
          <w:p w14:paraId="0A892C14" w14:textId="77777777" w:rsidR="00D97FF7" w:rsidRPr="00FA1A10" w:rsidRDefault="00D97FF7" w:rsidP="00FA1A10">
            <w:pPr>
              <w:spacing w:after="0" w:line="240" w:lineRule="auto"/>
              <w:jc w:val="center"/>
              <w:rPr>
                <w:rFonts w:eastAsia="Times New Roman" w:cs="Times New Roman"/>
                <w:b/>
                <w:color w:val="000000"/>
                <w:sz w:val="20"/>
                <w:szCs w:val="20"/>
                <w:lang w:eastAsia="ru-RU"/>
              </w:rPr>
            </w:pPr>
            <w:r w:rsidRPr="00FA1A10">
              <w:rPr>
                <w:rFonts w:eastAsia="Times New Roman" w:cs="Times New Roman"/>
                <w:b/>
                <w:color w:val="000000"/>
                <w:sz w:val="20"/>
                <w:szCs w:val="20"/>
                <w:lang w:eastAsia="ru-RU"/>
              </w:rPr>
              <w:t>Название и адрес источника тепловой энергии</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4B6CB124" w14:textId="77777777" w:rsidR="00D97FF7" w:rsidRPr="00FA1A10" w:rsidRDefault="00D97FF7" w:rsidP="00FA1A10">
            <w:pPr>
              <w:spacing w:after="0" w:line="240" w:lineRule="auto"/>
              <w:jc w:val="center"/>
              <w:rPr>
                <w:rFonts w:eastAsia="Times New Roman" w:cs="Times New Roman"/>
                <w:b/>
                <w:color w:val="000000"/>
                <w:sz w:val="20"/>
                <w:szCs w:val="20"/>
                <w:lang w:eastAsia="ru-RU"/>
              </w:rPr>
            </w:pPr>
            <w:r w:rsidRPr="00FA1A10">
              <w:rPr>
                <w:rFonts w:eastAsia="Times New Roman" w:cs="Times New Roman"/>
                <w:b/>
                <w:color w:val="000000"/>
                <w:sz w:val="20"/>
                <w:szCs w:val="20"/>
                <w:lang w:eastAsia="ru-RU"/>
              </w:rPr>
              <w:t>Вид топлива</w:t>
            </w:r>
          </w:p>
        </w:tc>
        <w:tc>
          <w:tcPr>
            <w:tcW w:w="2339" w:type="dxa"/>
            <w:tcBorders>
              <w:top w:val="single" w:sz="4" w:space="0" w:color="auto"/>
              <w:left w:val="nil"/>
              <w:bottom w:val="single" w:sz="4" w:space="0" w:color="auto"/>
              <w:right w:val="single" w:sz="4" w:space="0" w:color="auto"/>
            </w:tcBorders>
            <w:shd w:val="clear" w:color="auto" w:fill="auto"/>
            <w:vAlign w:val="center"/>
            <w:hideMark/>
          </w:tcPr>
          <w:p w14:paraId="23D47C8F" w14:textId="77777777" w:rsidR="00D97FF7" w:rsidRPr="00FA1A10" w:rsidRDefault="00D97FF7" w:rsidP="00FA1A10">
            <w:pPr>
              <w:spacing w:after="0" w:line="240" w:lineRule="auto"/>
              <w:jc w:val="center"/>
              <w:rPr>
                <w:rFonts w:eastAsia="Times New Roman" w:cs="Times New Roman"/>
                <w:b/>
                <w:color w:val="000000"/>
                <w:sz w:val="20"/>
                <w:szCs w:val="20"/>
                <w:lang w:eastAsia="ru-RU"/>
              </w:rPr>
            </w:pPr>
            <w:r w:rsidRPr="00E4797F">
              <w:rPr>
                <w:rFonts w:eastAsia="Times New Roman" w:cs="Times New Roman"/>
                <w:b/>
                <w:color w:val="000000"/>
                <w:sz w:val="20"/>
                <w:szCs w:val="20"/>
                <w:lang w:eastAsia="ru-RU"/>
              </w:rPr>
              <w:t>Расход натурального топлива, тыс. м</w:t>
            </w:r>
            <w:r w:rsidRPr="00E4797F">
              <w:rPr>
                <w:rFonts w:eastAsia="Times New Roman" w:cs="Times New Roman"/>
                <w:b/>
                <w:color w:val="000000"/>
                <w:sz w:val="20"/>
                <w:szCs w:val="20"/>
                <w:vertAlign w:val="superscript"/>
                <w:lang w:eastAsia="ru-RU"/>
              </w:rPr>
              <w:t>3</w:t>
            </w:r>
          </w:p>
        </w:tc>
        <w:tc>
          <w:tcPr>
            <w:tcW w:w="2339" w:type="dxa"/>
            <w:tcBorders>
              <w:top w:val="single" w:sz="4" w:space="0" w:color="auto"/>
              <w:left w:val="nil"/>
              <w:bottom w:val="single" w:sz="4" w:space="0" w:color="auto"/>
              <w:right w:val="single" w:sz="4" w:space="0" w:color="auto"/>
            </w:tcBorders>
            <w:shd w:val="clear" w:color="auto" w:fill="auto"/>
            <w:vAlign w:val="center"/>
            <w:hideMark/>
          </w:tcPr>
          <w:p w14:paraId="29BB428E" w14:textId="77777777" w:rsidR="00D97FF7" w:rsidRPr="00FA1A10" w:rsidRDefault="00D97FF7" w:rsidP="00FA1A10">
            <w:pPr>
              <w:spacing w:after="0" w:line="240" w:lineRule="auto"/>
              <w:jc w:val="center"/>
              <w:rPr>
                <w:rFonts w:eastAsia="Times New Roman" w:cs="Times New Roman"/>
                <w:b/>
                <w:color w:val="000000"/>
                <w:sz w:val="20"/>
                <w:szCs w:val="20"/>
                <w:lang w:eastAsia="ru-RU"/>
              </w:rPr>
            </w:pPr>
            <w:r w:rsidRPr="00FA1A10">
              <w:rPr>
                <w:rFonts w:eastAsia="Times New Roman" w:cs="Times New Roman"/>
                <w:b/>
                <w:color w:val="000000"/>
                <w:sz w:val="20"/>
                <w:szCs w:val="20"/>
                <w:lang w:eastAsia="ru-RU"/>
              </w:rPr>
              <w:t>Расход условного топлива, тонн условного топлива</w:t>
            </w:r>
          </w:p>
        </w:tc>
      </w:tr>
      <w:tr w:rsidR="00C5345E" w:rsidRPr="00FA1A10" w14:paraId="641406A9" w14:textId="77777777" w:rsidTr="00F30BDB">
        <w:trPr>
          <w:trHeight w:val="20"/>
        </w:trPr>
        <w:tc>
          <w:tcPr>
            <w:tcW w:w="503" w:type="dxa"/>
            <w:tcBorders>
              <w:top w:val="nil"/>
              <w:left w:val="single" w:sz="4" w:space="0" w:color="auto"/>
              <w:bottom w:val="single" w:sz="4" w:space="0" w:color="auto"/>
              <w:right w:val="single" w:sz="4" w:space="0" w:color="auto"/>
            </w:tcBorders>
            <w:shd w:val="clear" w:color="auto" w:fill="auto"/>
            <w:vAlign w:val="center"/>
            <w:hideMark/>
          </w:tcPr>
          <w:p w14:paraId="4938559F" w14:textId="7332E19C"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1</w:t>
            </w:r>
          </w:p>
        </w:tc>
        <w:tc>
          <w:tcPr>
            <w:tcW w:w="3036" w:type="dxa"/>
            <w:tcBorders>
              <w:top w:val="nil"/>
              <w:left w:val="nil"/>
              <w:bottom w:val="single" w:sz="4" w:space="0" w:color="auto"/>
              <w:right w:val="single" w:sz="4" w:space="0" w:color="auto"/>
            </w:tcBorders>
            <w:shd w:val="clear" w:color="auto" w:fill="auto"/>
            <w:vAlign w:val="center"/>
          </w:tcPr>
          <w:p w14:paraId="11399FEA" w14:textId="0206084D" w:rsidR="00C5345E" w:rsidRDefault="00C5345E" w:rsidP="00C5345E">
            <w:pPr>
              <w:spacing w:after="0" w:line="240" w:lineRule="auto"/>
              <w:rPr>
                <w:color w:val="000000"/>
                <w:sz w:val="20"/>
                <w:szCs w:val="20"/>
              </w:rPr>
            </w:pPr>
            <w:r>
              <w:rPr>
                <w:color w:val="000000"/>
                <w:sz w:val="18"/>
                <w:szCs w:val="18"/>
              </w:rPr>
              <w:t>РК-1</w:t>
            </w:r>
          </w:p>
        </w:tc>
        <w:tc>
          <w:tcPr>
            <w:tcW w:w="1276" w:type="dxa"/>
            <w:tcBorders>
              <w:top w:val="nil"/>
              <w:left w:val="nil"/>
              <w:bottom w:val="single" w:sz="4" w:space="0" w:color="auto"/>
              <w:right w:val="single" w:sz="4" w:space="0" w:color="auto"/>
            </w:tcBorders>
            <w:shd w:val="clear" w:color="auto" w:fill="auto"/>
            <w:vAlign w:val="center"/>
          </w:tcPr>
          <w:p w14:paraId="6AB87DBE" w14:textId="3C79115E" w:rsidR="00C5345E" w:rsidRPr="00FA1A10"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nil"/>
              <w:left w:val="nil"/>
              <w:bottom w:val="single" w:sz="4" w:space="0" w:color="auto"/>
              <w:right w:val="single" w:sz="4" w:space="0" w:color="auto"/>
            </w:tcBorders>
            <w:shd w:val="clear" w:color="auto" w:fill="auto"/>
            <w:noWrap/>
            <w:vAlign w:val="center"/>
          </w:tcPr>
          <w:p w14:paraId="42BCC288" w14:textId="750666F3" w:rsidR="00C5345E" w:rsidRPr="00C5345E" w:rsidRDefault="00C5345E" w:rsidP="00C5345E">
            <w:pPr>
              <w:spacing w:after="0" w:line="240" w:lineRule="auto"/>
              <w:jc w:val="center"/>
              <w:rPr>
                <w:rFonts w:cs="Times New Roman"/>
                <w:sz w:val="20"/>
                <w:szCs w:val="20"/>
              </w:rPr>
            </w:pPr>
            <w:r w:rsidRPr="00C5345E">
              <w:rPr>
                <w:sz w:val="18"/>
                <w:szCs w:val="18"/>
              </w:rPr>
              <w:t>59 379,41</w:t>
            </w:r>
          </w:p>
        </w:tc>
        <w:tc>
          <w:tcPr>
            <w:tcW w:w="2339" w:type="dxa"/>
            <w:tcBorders>
              <w:top w:val="nil"/>
              <w:left w:val="nil"/>
              <w:bottom w:val="single" w:sz="4" w:space="0" w:color="auto"/>
              <w:right w:val="single" w:sz="4" w:space="0" w:color="auto"/>
            </w:tcBorders>
            <w:shd w:val="clear" w:color="auto" w:fill="auto"/>
            <w:noWrap/>
            <w:vAlign w:val="center"/>
          </w:tcPr>
          <w:p w14:paraId="5E7FB372" w14:textId="11A8715D" w:rsidR="00C5345E" w:rsidRPr="00C5345E" w:rsidRDefault="00C5345E" w:rsidP="00C5345E">
            <w:pPr>
              <w:spacing w:after="0" w:line="240" w:lineRule="auto"/>
              <w:jc w:val="center"/>
              <w:rPr>
                <w:rFonts w:cs="Times New Roman"/>
                <w:sz w:val="20"/>
                <w:szCs w:val="20"/>
              </w:rPr>
            </w:pPr>
            <w:r w:rsidRPr="00C5345E">
              <w:rPr>
                <w:sz w:val="18"/>
                <w:szCs w:val="18"/>
              </w:rPr>
              <w:t>33 639,56</w:t>
            </w:r>
          </w:p>
        </w:tc>
      </w:tr>
      <w:tr w:rsidR="00C5345E" w:rsidRPr="00FA1A10" w14:paraId="1EA6B050" w14:textId="77777777" w:rsidTr="00F30BDB">
        <w:trPr>
          <w:trHeight w:val="20"/>
        </w:trPr>
        <w:tc>
          <w:tcPr>
            <w:tcW w:w="503" w:type="dxa"/>
            <w:tcBorders>
              <w:top w:val="nil"/>
              <w:left w:val="single" w:sz="4" w:space="0" w:color="auto"/>
              <w:bottom w:val="single" w:sz="4" w:space="0" w:color="auto"/>
              <w:right w:val="single" w:sz="4" w:space="0" w:color="auto"/>
            </w:tcBorders>
            <w:shd w:val="clear" w:color="auto" w:fill="auto"/>
            <w:vAlign w:val="center"/>
            <w:hideMark/>
          </w:tcPr>
          <w:p w14:paraId="6F5070F6" w14:textId="7FAF1778"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2</w:t>
            </w:r>
          </w:p>
        </w:tc>
        <w:tc>
          <w:tcPr>
            <w:tcW w:w="3036" w:type="dxa"/>
            <w:tcBorders>
              <w:top w:val="nil"/>
              <w:left w:val="nil"/>
              <w:bottom w:val="single" w:sz="4" w:space="0" w:color="auto"/>
              <w:right w:val="single" w:sz="4" w:space="0" w:color="auto"/>
            </w:tcBorders>
            <w:shd w:val="clear" w:color="auto" w:fill="auto"/>
            <w:vAlign w:val="center"/>
          </w:tcPr>
          <w:p w14:paraId="7C0A78F6" w14:textId="7B2450CC" w:rsidR="00C5345E" w:rsidRDefault="00C5345E" w:rsidP="00C5345E">
            <w:pPr>
              <w:spacing w:after="0" w:line="240" w:lineRule="auto"/>
              <w:rPr>
                <w:color w:val="000000"/>
                <w:sz w:val="20"/>
                <w:szCs w:val="20"/>
              </w:rPr>
            </w:pPr>
            <w:r>
              <w:rPr>
                <w:color w:val="000000"/>
                <w:sz w:val="18"/>
                <w:szCs w:val="18"/>
              </w:rPr>
              <w:t>РК-2</w:t>
            </w:r>
          </w:p>
        </w:tc>
        <w:tc>
          <w:tcPr>
            <w:tcW w:w="1276" w:type="dxa"/>
            <w:tcBorders>
              <w:top w:val="nil"/>
              <w:left w:val="nil"/>
              <w:bottom w:val="single" w:sz="4" w:space="0" w:color="auto"/>
              <w:right w:val="single" w:sz="4" w:space="0" w:color="auto"/>
            </w:tcBorders>
            <w:shd w:val="clear" w:color="auto" w:fill="auto"/>
            <w:vAlign w:val="center"/>
          </w:tcPr>
          <w:p w14:paraId="38CF6F47" w14:textId="3B3CAC34" w:rsidR="00C5345E" w:rsidRPr="00FA1A10"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nil"/>
              <w:left w:val="nil"/>
              <w:bottom w:val="single" w:sz="4" w:space="0" w:color="auto"/>
              <w:right w:val="single" w:sz="4" w:space="0" w:color="auto"/>
            </w:tcBorders>
            <w:shd w:val="clear" w:color="auto" w:fill="auto"/>
            <w:noWrap/>
            <w:vAlign w:val="center"/>
          </w:tcPr>
          <w:p w14:paraId="08ECBEA7" w14:textId="0611C4A5" w:rsidR="00C5345E" w:rsidRPr="00C5345E" w:rsidRDefault="00C5345E" w:rsidP="00C5345E">
            <w:pPr>
              <w:spacing w:after="0" w:line="240" w:lineRule="auto"/>
              <w:jc w:val="center"/>
              <w:rPr>
                <w:rFonts w:cs="Times New Roman"/>
                <w:sz w:val="20"/>
                <w:szCs w:val="20"/>
              </w:rPr>
            </w:pPr>
            <w:r w:rsidRPr="00C5345E">
              <w:rPr>
                <w:sz w:val="18"/>
                <w:szCs w:val="18"/>
              </w:rPr>
              <w:t>27 447,20</w:t>
            </w:r>
          </w:p>
        </w:tc>
        <w:tc>
          <w:tcPr>
            <w:tcW w:w="2339" w:type="dxa"/>
            <w:tcBorders>
              <w:top w:val="nil"/>
              <w:left w:val="nil"/>
              <w:bottom w:val="single" w:sz="4" w:space="0" w:color="auto"/>
              <w:right w:val="single" w:sz="4" w:space="0" w:color="auto"/>
            </w:tcBorders>
            <w:shd w:val="clear" w:color="auto" w:fill="auto"/>
            <w:noWrap/>
            <w:vAlign w:val="center"/>
          </w:tcPr>
          <w:p w14:paraId="7D5AC78F" w14:textId="72B1A8D5" w:rsidR="00C5345E" w:rsidRPr="00C5345E" w:rsidRDefault="00C5345E" w:rsidP="00C5345E">
            <w:pPr>
              <w:spacing w:after="0" w:line="240" w:lineRule="auto"/>
              <w:jc w:val="center"/>
              <w:rPr>
                <w:rFonts w:cs="Times New Roman"/>
                <w:sz w:val="20"/>
                <w:szCs w:val="20"/>
              </w:rPr>
            </w:pPr>
            <w:r w:rsidRPr="00C5345E">
              <w:rPr>
                <w:sz w:val="18"/>
                <w:szCs w:val="18"/>
              </w:rPr>
              <w:t>11 845,21</w:t>
            </w:r>
          </w:p>
        </w:tc>
      </w:tr>
      <w:tr w:rsidR="00C5345E" w:rsidRPr="00FA1A10" w14:paraId="72A37DBB" w14:textId="77777777" w:rsidTr="00F30BDB">
        <w:trPr>
          <w:trHeight w:val="20"/>
        </w:trPr>
        <w:tc>
          <w:tcPr>
            <w:tcW w:w="503" w:type="dxa"/>
            <w:tcBorders>
              <w:top w:val="nil"/>
              <w:left w:val="single" w:sz="4" w:space="0" w:color="auto"/>
              <w:bottom w:val="single" w:sz="4" w:space="0" w:color="auto"/>
              <w:right w:val="single" w:sz="4" w:space="0" w:color="auto"/>
            </w:tcBorders>
            <w:shd w:val="clear" w:color="auto" w:fill="auto"/>
            <w:vAlign w:val="center"/>
            <w:hideMark/>
          </w:tcPr>
          <w:p w14:paraId="7BC6AE2C" w14:textId="22468720"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3</w:t>
            </w:r>
          </w:p>
        </w:tc>
        <w:tc>
          <w:tcPr>
            <w:tcW w:w="3036" w:type="dxa"/>
            <w:tcBorders>
              <w:top w:val="nil"/>
              <w:left w:val="nil"/>
              <w:bottom w:val="single" w:sz="4" w:space="0" w:color="auto"/>
              <w:right w:val="single" w:sz="4" w:space="0" w:color="auto"/>
            </w:tcBorders>
            <w:shd w:val="clear" w:color="auto" w:fill="auto"/>
            <w:vAlign w:val="center"/>
          </w:tcPr>
          <w:p w14:paraId="1014C845" w14:textId="06BAABD3" w:rsidR="00C5345E" w:rsidRDefault="00C5345E" w:rsidP="00C5345E">
            <w:pPr>
              <w:spacing w:after="0" w:line="240" w:lineRule="auto"/>
              <w:rPr>
                <w:color w:val="000000"/>
                <w:sz w:val="20"/>
                <w:szCs w:val="20"/>
              </w:rPr>
            </w:pPr>
            <w:r>
              <w:rPr>
                <w:color w:val="000000"/>
                <w:sz w:val="18"/>
                <w:szCs w:val="18"/>
              </w:rPr>
              <w:t>КУ № 2</w:t>
            </w:r>
          </w:p>
        </w:tc>
        <w:tc>
          <w:tcPr>
            <w:tcW w:w="1276" w:type="dxa"/>
            <w:tcBorders>
              <w:top w:val="nil"/>
              <w:left w:val="nil"/>
              <w:bottom w:val="single" w:sz="4" w:space="0" w:color="auto"/>
              <w:right w:val="single" w:sz="4" w:space="0" w:color="auto"/>
            </w:tcBorders>
            <w:shd w:val="clear" w:color="auto" w:fill="auto"/>
            <w:vAlign w:val="center"/>
          </w:tcPr>
          <w:p w14:paraId="0853C354" w14:textId="425E5EEC" w:rsidR="00C5345E" w:rsidRPr="00FA1A10"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nil"/>
              <w:left w:val="nil"/>
              <w:bottom w:val="single" w:sz="4" w:space="0" w:color="auto"/>
              <w:right w:val="single" w:sz="4" w:space="0" w:color="auto"/>
            </w:tcBorders>
            <w:shd w:val="clear" w:color="auto" w:fill="auto"/>
            <w:noWrap/>
            <w:vAlign w:val="center"/>
          </w:tcPr>
          <w:p w14:paraId="10793334" w14:textId="24A6EABE" w:rsidR="00C5345E" w:rsidRPr="00C5345E" w:rsidRDefault="00C5345E" w:rsidP="00C5345E">
            <w:pPr>
              <w:spacing w:after="0" w:line="240" w:lineRule="auto"/>
              <w:jc w:val="center"/>
              <w:rPr>
                <w:rFonts w:cs="Times New Roman"/>
                <w:sz w:val="20"/>
                <w:szCs w:val="20"/>
              </w:rPr>
            </w:pPr>
            <w:r w:rsidRPr="00C5345E">
              <w:rPr>
                <w:sz w:val="18"/>
                <w:szCs w:val="18"/>
              </w:rPr>
              <w:t>2 467,70</w:t>
            </w:r>
          </w:p>
        </w:tc>
        <w:tc>
          <w:tcPr>
            <w:tcW w:w="2339" w:type="dxa"/>
            <w:tcBorders>
              <w:top w:val="nil"/>
              <w:left w:val="nil"/>
              <w:bottom w:val="single" w:sz="4" w:space="0" w:color="auto"/>
              <w:right w:val="single" w:sz="4" w:space="0" w:color="auto"/>
            </w:tcBorders>
            <w:shd w:val="clear" w:color="auto" w:fill="auto"/>
            <w:noWrap/>
            <w:vAlign w:val="center"/>
          </w:tcPr>
          <w:p w14:paraId="14AE0286" w14:textId="32883C23" w:rsidR="00C5345E" w:rsidRPr="00C5345E" w:rsidRDefault="00C5345E" w:rsidP="00C5345E">
            <w:pPr>
              <w:spacing w:after="0" w:line="240" w:lineRule="auto"/>
              <w:jc w:val="center"/>
              <w:rPr>
                <w:rFonts w:cs="Times New Roman"/>
                <w:sz w:val="20"/>
                <w:szCs w:val="20"/>
              </w:rPr>
            </w:pPr>
            <w:r w:rsidRPr="00C5345E">
              <w:rPr>
                <w:sz w:val="18"/>
                <w:szCs w:val="18"/>
              </w:rPr>
              <w:t>854,89</w:t>
            </w:r>
          </w:p>
        </w:tc>
      </w:tr>
      <w:tr w:rsidR="00C5345E" w:rsidRPr="00FA1A10" w14:paraId="5F2BCC68" w14:textId="77777777" w:rsidTr="00F30BDB">
        <w:trPr>
          <w:trHeight w:val="20"/>
        </w:trPr>
        <w:tc>
          <w:tcPr>
            <w:tcW w:w="503" w:type="dxa"/>
            <w:tcBorders>
              <w:top w:val="nil"/>
              <w:left w:val="single" w:sz="4" w:space="0" w:color="auto"/>
              <w:bottom w:val="single" w:sz="4" w:space="0" w:color="auto"/>
              <w:right w:val="single" w:sz="4" w:space="0" w:color="auto"/>
            </w:tcBorders>
            <w:shd w:val="clear" w:color="auto" w:fill="auto"/>
            <w:vAlign w:val="center"/>
            <w:hideMark/>
          </w:tcPr>
          <w:p w14:paraId="051B71D6" w14:textId="0B49395B"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4</w:t>
            </w:r>
          </w:p>
        </w:tc>
        <w:tc>
          <w:tcPr>
            <w:tcW w:w="3036" w:type="dxa"/>
            <w:tcBorders>
              <w:top w:val="nil"/>
              <w:left w:val="nil"/>
              <w:bottom w:val="single" w:sz="4" w:space="0" w:color="auto"/>
              <w:right w:val="single" w:sz="4" w:space="0" w:color="auto"/>
            </w:tcBorders>
            <w:shd w:val="clear" w:color="auto" w:fill="auto"/>
            <w:vAlign w:val="center"/>
          </w:tcPr>
          <w:p w14:paraId="08EADECF" w14:textId="132A17FA" w:rsidR="00C5345E" w:rsidRDefault="00C5345E" w:rsidP="00C5345E">
            <w:pPr>
              <w:spacing w:after="0" w:line="240" w:lineRule="auto"/>
              <w:rPr>
                <w:color w:val="000000"/>
                <w:sz w:val="20"/>
                <w:szCs w:val="20"/>
              </w:rPr>
            </w:pPr>
            <w:r>
              <w:rPr>
                <w:color w:val="000000"/>
                <w:sz w:val="18"/>
                <w:szCs w:val="18"/>
              </w:rPr>
              <w:t>КУ № 3</w:t>
            </w:r>
          </w:p>
        </w:tc>
        <w:tc>
          <w:tcPr>
            <w:tcW w:w="1276" w:type="dxa"/>
            <w:tcBorders>
              <w:top w:val="nil"/>
              <w:left w:val="nil"/>
              <w:bottom w:val="single" w:sz="4" w:space="0" w:color="auto"/>
              <w:right w:val="single" w:sz="4" w:space="0" w:color="auto"/>
            </w:tcBorders>
            <w:shd w:val="clear" w:color="auto" w:fill="auto"/>
            <w:vAlign w:val="center"/>
          </w:tcPr>
          <w:p w14:paraId="35726A4A" w14:textId="50E682F9" w:rsidR="00C5345E" w:rsidRPr="00FA1A10"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nil"/>
              <w:left w:val="nil"/>
              <w:bottom w:val="single" w:sz="4" w:space="0" w:color="auto"/>
              <w:right w:val="single" w:sz="4" w:space="0" w:color="auto"/>
            </w:tcBorders>
            <w:shd w:val="clear" w:color="auto" w:fill="auto"/>
            <w:noWrap/>
            <w:vAlign w:val="center"/>
          </w:tcPr>
          <w:p w14:paraId="0164707A" w14:textId="2F77DEA3" w:rsidR="00C5345E" w:rsidRPr="00C5345E" w:rsidRDefault="00C5345E" w:rsidP="00C5345E">
            <w:pPr>
              <w:spacing w:after="0" w:line="240" w:lineRule="auto"/>
              <w:jc w:val="center"/>
              <w:rPr>
                <w:rFonts w:cs="Times New Roman"/>
                <w:sz w:val="20"/>
                <w:szCs w:val="20"/>
              </w:rPr>
            </w:pPr>
            <w:r w:rsidRPr="00C5345E">
              <w:rPr>
                <w:sz w:val="18"/>
                <w:szCs w:val="18"/>
              </w:rPr>
              <w:t>1 222,21</w:t>
            </w:r>
          </w:p>
        </w:tc>
        <w:tc>
          <w:tcPr>
            <w:tcW w:w="2339" w:type="dxa"/>
            <w:tcBorders>
              <w:top w:val="nil"/>
              <w:left w:val="nil"/>
              <w:bottom w:val="single" w:sz="4" w:space="0" w:color="auto"/>
              <w:right w:val="single" w:sz="4" w:space="0" w:color="auto"/>
            </w:tcBorders>
            <w:shd w:val="clear" w:color="auto" w:fill="auto"/>
            <w:noWrap/>
            <w:vAlign w:val="center"/>
          </w:tcPr>
          <w:p w14:paraId="053BB8C3" w14:textId="24A4D77A" w:rsidR="00C5345E" w:rsidRPr="00C5345E" w:rsidRDefault="00C5345E" w:rsidP="00C5345E">
            <w:pPr>
              <w:spacing w:after="0" w:line="240" w:lineRule="auto"/>
              <w:jc w:val="center"/>
              <w:rPr>
                <w:rFonts w:cs="Times New Roman"/>
                <w:sz w:val="20"/>
                <w:szCs w:val="20"/>
              </w:rPr>
            </w:pPr>
            <w:r w:rsidRPr="00C5345E">
              <w:rPr>
                <w:sz w:val="18"/>
                <w:szCs w:val="18"/>
              </w:rPr>
              <w:t>425,67</w:t>
            </w:r>
          </w:p>
        </w:tc>
      </w:tr>
      <w:tr w:rsidR="00C5345E" w:rsidRPr="00FA1A10" w14:paraId="60DDC5D2" w14:textId="77777777" w:rsidTr="00F30BDB">
        <w:trPr>
          <w:trHeight w:val="20"/>
        </w:trPr>
        <w:tc>
          <w:tcPr>
            <w:tcW w:w="503" w:type="dxa"/>
            <w:tcBorders>
              <w:top w:val="nil"/>
              <w:left w:val="single" w:sz="4" w:space="0" w:color="auto"/>
              <w:bottom w:val="single" w:sz="4" w:space="0" w:color="auto"/>
              <w:right w:val="single" w:sz="4" w:space="0" w:color="auto"/>
            </w:tcBorders>
            <w:shd w:val="clear" w:color="auto" w:fill="auto"/>
            <w:vAlign w:val="center"/>
            <w:hideMark/>
          </w:tcPr>
          <w:p w14:paraId="2E4DA6A1" w14:textId="20697EF0"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5</w:t>
            </w:r>
          </w:p>
        </w:tc>
        <w:tc>
          <w:tcPr>
            <w:tcW w:w="3036" w:type="dxa"/>
            <w:tcBorders>
              <w:top w:val="nil"/>
              <w:left w:val="nil"/>
              <w:bottom w:val="single" w:sz="4" w:space="0" w:color="auto"/>
              <w:right w:val="single" w:sz="4" w:space="0" w:color="auto"/>
            </w:tcBorders>
            <w:shd w:val="clear" w:color="auto" w:fill="auto"/>
            <w:vAlign w:val="center"/>
          </w:tcPr>
          <w:p w14:paraId="73FE37D7" w14:textId="0A377FCD" w:rsidR="00C5345E" w:rsidRDefault="00C5345E" w:rsidP="00C5345E">
            <w:pPr>
              <w:spacing w:after="0" w:line="240" w:lineRule="auto"/>
              <w:rPr>
                <w:color w:val="000000"/>
                <w:sz w:val="20"/>
                <w:szCs w:val="20"/>
              </w:rPr>
            </w:pPr>
            <w:r>
              <w:rPr>
                <w:color w:val="000000"/>
                <w:sz w:val="18"/>
                <w:szCs w:val="18"/>
              </w:rPr>
              <w:t>КУ № 4</w:t>
            </w:r>
          </w:p>
        </w:tc>
        <w:tc>
          <w:tcPr>
            <w:tcW w:w="1276" w:type="dxa"/>
            <w:tcBorders>
              <w:top w:val="nil"/>
              <w:left w:val="nil"/>
              <w:bottom w:val="single" w:sz="4" w:space="0" w:color="auto"/>
              <w:right w:val="single" w:sz="4" w:space="0" w:color="auto"/>
            </w:tcBorders>
            <w:shd w:val="clear" w:color="auto" w:fill="auto"/>
            <w:vAlign w:val="center"/>
          </w:tcPr>
          <w:p w14:paraId="7AB12CA3" w14:textId="0E2EA14F" w:rsidR="00C5345E" w:rsidRPr="00FA1A10"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nil"/>
              <w:left w:val="nil"/>
              <w:bottom w:val="single" w:sz="4" w:space="0" w:color="auto"/>
              <w:right w:val="single" w:sz="4" w:space="0" w:color="auto"/>
            </w:tcBorders>
            <w:shd w:val="clear" w:color="auto" w:fill="auto"/>
            <w:noWrap/>
            <w:vAlign w:val="center"/>
          </w:tcPr>
          <w:p w14:paraId="7A0A5B07" w14:textId="62EB2900" w:rsidR="00C5345E" w:rsidRPr="00C5345E" w:rsidRDefault="00C5345E" w:rsidP="00C5345E">
            <w:pPr>
              <w:spacing w:after="0" w:line="240" w:lineRule="auto"/>
              <w:jc w:val="center"/>
              <w:rPr>
                <w:rFonts w:cs="Times New Roman"/>
                <w:sz w:val="20"/>
                <w:szCs w:val="20"/>
              </w:rPr>
            </w:pPr>
            <w:r w:rsidRPr="00C5345E">
              <w:rPr>
                <w:sz w:val="18"/>
                <w:szCs w:val="18"/>
              </w:rPr>
              <w:t>291,70</w:t>
            </w:r>
          </w:p>
        </w:tc>
        <w:tc>
          <w:tcPr>
            <w:tcW w:w="2339" w:type="dxa"/>
            <w:tcBorders>
              <w:top w:val="nil"/>
              <w:left w:val="nil"/>
              <w:bottom w:val="single" w:sz="4" w:space="0" w:color="auto"/>
              <w:right w:val="single" w:sz="4" w:space="0" w:color="auto"/>
            </w:tcBorders>
            <w:shd w:val="clear" w:color="auto" w:fill="auto"/>
            <w:noWrap/>
            <w:vAlign w:val="center"/>
          </w:tcPr>
          <w:p w14:paraId="7A531872" w14:textId="7290E25A" w:rsidR="00C5345E" w:rsidRPr="00C5345E" w:rsidRDefault="00C5345E" w:rsidP="00C5345E">
            <w:pPr>
              <w:spacing w:after="0" w:line="240" w:lineRule="auto"/>
              <w:jc w:val="center"/>
              <w:rPr>
                <w:rFonts w:cs="Times New Roman"/>
                <w:sz w:val="20"/>
                <w:szCs w:val="20"/>
              </w:rPr>
            </w:pPr>
            <w:r w:rsidRPr="00C5345E">
              <w:rPr>
                <w:sz w:val="18"/>
                <w:szCs w:val="18"/>
              </w:rPr>
              <w:t>110,92</w:t>
            </w:r>
          </w:p>
        </w:tc>
      </w:tr>
      <w:tr w:rsidR="00C5345E" w:rsidRPr="00FA1A10" w14:paraId="5B9AAF84" w14:textId="77777777" w:rsidTr="00F30BDB">
        <w:trPr>
          <w:trHeight w:val="20"/>
        </w:trPr>
        <w:tc>
          <w:tcPr>
            <w:tcW w:w="503" w:type="dxa"/>
            <w:tcBorders>
              <w:top w:val="nil"/>
              <w:left w:val="single" w:sz="4" w:space="0" w:color="auto"/>
              <w:bottom w:val="single" w:sz="4" w:space="0" w:color="auto"/>
              <w:right w:val="single" w:sz="4" w:space="0" w:color="auto"/>
            </w:tcBorders>
            <w:shd w:val="clear" w:color="auto" w:fill="auto"/>
            <w:vAlign w:val="center"/>
            <w:hideMark/>
          </w:tcPr>
          <w:p w14:paraId="36FB0599" w14:textId="479C87E1"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6</w:t>
            </w:r>
          </w:p>
        </w:tc>
        <w:tc>
          <w:tcPr>
            <w:tcW w:w="3036" w:type="dxa"/>
            <w:tcBorders>
              <w:top w:val="nil"/>
              <w:left w:val="nil"/>
              <w:bottom w:val="single" w:sz="4" w:space="0" w:color="auto"/>
              <w:right w:val="single" w:sz="4" w:space="0" w:color="auto"/>
            </w:tcBorders>
            <w:shd w:val="clear" w:color="auto" w:fill="auto"/>
            <w:vAlign w:val="center"/>
          </w:tcPr>
          <w:p w14:paraId="57127F2B" w14:textId="5B15A006" w:rsidR="00C5345E" w:rsidRPr="00C0607E" w:rsidRDefault="00C5345E" w:rsidP="00C5345E">
            <w:pPr>
              <w:spacing w:after="0" w:line="240" w:lineRule="auto"/>
              <w:rPr>
                <w:color w:val="000000"/>
                <w:sz w:val="20"/>
                <w:szCs w:val="20"/>
              </w:rPr>
            </w:pPr>
            <w:r>
              <w:rPr>
                <w:color w:val="000000"/>
                <w:sz w:val="18"/>
                <w:szCs w:val="18"/>
              </w:rPr>
              <w:t>КУ № 5</w:t>
            </w:r>
          </w:p>
        </w:tc>
        <w:tc>
          <w:tcPr>
            <w:tcW w:w="1276" w:type="dxa"/>
            <w:tcBorders>
              <w:top w:val="nil"/>
              <w:left w:val="nil"/>
              <w:bottom w:val="single" w:sz="4" w:space="0" w:color="auto"/>
              <w:right w:val="single" w:sz="4" w:space="0" w:color="auto"/>
            </w:tcBorders>
            <w:shd w:val="clear" w:color="auto" w:fill="auto"/>
            <w:vAlign w:val="center"/>
          </w:tcPr>
          <w:p w14:paraId="7BA5847C" w14:textId="67A8E57D" w:rsidR="00C5345E" w:rsidRPr="00FA1A10"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nil"/>
              <w:left w:val="nil"/>
              <w:bottom w:val="single" w:sz="4" w:space="0" w:color="auto"/>
              <w:right w:val="single" w:sz="4" w:space="0" w:color="auto"/>
            </w:tcBorders>
            <w:shd w:val="clear" w:color="auto" w:fill="auto"/>
            <w:noWrap/>
            <w:vAlign w:val="center"/>
          </w:tcPr>
          <w:p w14:paraId="17D89085" w14:textId="3B48927A" w:rsidR="00C5345E" w:rsidRPr="00C5345E" w:rsidRDefault="00C5345E" w:rsidP="00C5345E">
            <w:pPr>
              <w:spacing w:after="0" w:line="240" w:lineRule="auto"/>
              <w:jc w:val="center"/>
              <w:rPr>
                <w:rFonts w:cs="Times New Roman"/>
                <w:sz w:val="20"/>
                <w:szCs w:val="20"/>
              </w:rPr>
            </w:pPr>
            <w:r w:rsidRPr="00C5345E">
              <w:rPr>
                <w:sz w:val="18"/>
                <w:szCs w:val="18"/>
              </w:rPr>
              <w:t>551,83</w:t>
            </w:r>
          </w:p>
        </w:tc>
        <w:tc>
          <w:tcPr>
            <w:tcW w:w="2339" w:type="dxa"/>
            <w:tcBorders>
              <w:top w:val="nil"/>
              <w:left w:val="nil"/>
              <w:bottom w:val="single" w:sz="4" w:space="0" w:color="auto"/>
              <w:right w:val="single" w:sz="4" w:space="0" w:color="auto"/>
            </w:tcBorders>
            <w:shd w:val="clear" w:color="auto" w:fill="auto"/>
            <w:noWrap/>
            <w:vAlign w:val="center"/>
          </w:tcPr>
          <w:p w14:paraId="6A2D0160" w14:textId="6A282EDB" w:rsidR="00C5345E" w:rsidRPr="00C5345E" w:rsidRDefault="00C5345E" w:rsidP="00C5345E">
            <w:pPr>
              <w:spacing w:after="0" w:line="240" w:lineRule="auto"/>
              <w:jc w:val="center"/>
              <w:rPr>
                <w:rFonts w:cs="Times New Roman"/>
                <w:sz w:val="20"/>
                <w:szCs w:val="20"/>
              </w:rPr>
            </w:pPr>
            <w:r w:rsidRPr="00C5345E">
              <w:rPr>
                <w:sz w:val="18"/>
                <w:szCs w:val="18"/>
              </w:rPr>
              <w:t>185,27</w:t>
            </w:r>
          </w:p>
        </w:tc>
      </w:tr>
      <w:tr w:rsidR="00C5345E" w:rsidRPr="00FA1A10" w14:paraId="56EF803B" w14:textId="77777777" w:rsidTr="00C5345E">
        <w:trPr>
          <w:trHeight w:val="20"/>
        </w:trPr>
        <w:tc>
          <w:tcPr>
            <w:tcW w:w="503" w:type="dxa"/>
            <w:tcBorders>
              <w:top w:val="nil"/>
              <w:left w:val="single" w:sz="4" w:space="0" w:color="auto"/>
              <w:bottom w:val="single" w:sz="4" w:space="0" w:color="auto"/>
              <w:right w:val="single" w:sz="4" w:space="0" w:color="auto"/>
            </w:tcBorders>
            <w:shd w:val="clear" w:color="auto" w:fill="auto"/>
            <w:vAlign w:val="center"/>
            <w:hideMark/>
          </w:tcPr>
          <w:p w14:paraId="584C4D84" w14:textId="159F53D2"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7</w:t>
            </w:r>
          </w:p>
        </w:tc>
        <w:tc>
          <w:tcPr>
            <w:tcW w:w="3036" w:type="dxa"/>
            <w:tcBorders>
              <w:top w:val="nil"/>
              <w:left w:val="nil"/>
              <w:bottom w:val="single" w:sz="4" w:space="0" w:color="auto"/>
              <w:right w:val="single" w:sz="4" w:space="0" w:color="auto"/>
            </w:tcBorders>
            <w:shd w:val="clear" w:color="auto" w:fill="auto"/>
            <w:vAlign w:val="center"/>
          </w:tcPr>
          <w:p w14:paraId="0246B6BF" w14:textId="1C5F6281" w:rsidR="00C5345E" w:rsidRPr="00C0607E" w:rsidRDefault="00C5345E" w:rsidP="00C5345E">
            <w:pPr>
              <w:spacing w:after="0" w:line="240" w:lineRule="auto"/>
              <w:rPr>
                <w:color w:val="000000"/>
                <w:sz w:val="20"/>
                <w:szCs w:val="20"/>
              </w:rPr>
            </w:pPr>
            <w:r>
              <w:rPr>
                <w:color w:val="000000"/>
                <w:sz w:val="18"/>
                <w:szCs w:val="18"/>
              </w:rPr>
              <w:t>КУ № 7</w:t>
            </w:r>
          </w:p>
        </w:tc>
        <w:tc>
          <w:tcPr>
            <w:tcW w:w="1276" w:type="dxa"/>
            <w:tcBorders>
              <w:top w:val="nil"/>
              <w:left w:val="nil"/>
              <w:bottom w:val="single" w:sz="4" w:space="0" w:color="auto"/>
              <w:right w:val="single" w:sz="4" w:space="0" w:color="auto"/>
            </w:tcBorders>
            <w:shd w:val="clear" w:color="auto" w:fill="auto"/>
            <w:vAlign w:val="center"/>
          </w:tcPr>
          <w:p w14:paraId="6DDD5F2D" w14:textId="12529FB8" w:rsidR="00C5345E" w:rsidRPr="00FA1A10" w:rsidRDefault="00C5345E" w:rsidP="00C5345E">
            <w:pPr>
              <w:spacing w:after="0" w:line="240" w:lineRule="auto"/>
              <w:jc w:val="center"/>
              <w:rPr>
                <w:rFonts w:cs="Times New Roman"/>
                <w:color w:val="000000"/>
                <w:sz w:val="20"/>
                <w:szCs w:val="20"/>
              </w:rPr>
            </w:pPr>
            <w:r>
              <w:rPr>
                <w:color w:val="000000"/>
                <w:sz w:val="18"/>
                <w:szCs w:val="18"/>
              </w:rPr>
              <w:t>газ</w:t>
            </w:r>
          </w:p>
        </w:tc>
        <w:tc>
          <w:tcPr>
            <w:tcW w:w="2339" w:type="dxa"/>
            <w:tcBorders>
              <w:top w:val="nil"/>
              <w:left w:val="nil"/>
              <w:bottom w:val="single" w:sz="4" w:space="0" w:color="auto"/>
              <w:right w:val="single" w:sz="4" w:space="0" w:color="auto"/>
            </w:tcBorders>
            <w:shd w:val="clear" w:color="auto" w:fill="auto"/>
            <w:noWrap/>
            <w:vAlign w:val="center"/>
          </w:tcPr>
          <w:p w14:paraId="60993E7B" w14:textId="229A6DEA" w:rsidR="00C5345E" w:rsidRPr="00C5345E" w:rsidRDefault="00C5345E" w:rsidP="00C5345E">
            <w:pPr>
              <w:spacing w:after="0" w:line="240" w:lineRule="auto"/>
              <w:jc w:val="center"/>
              <w:rPr>
                <w:rFonts w:cs="Times New Roman"/>
                <w:sz w:val="20"/>
                <w:szCs w:val="20"/>
              </w:rPr>
            </w:pPr>
            <w:r w:rsidRPr="00C5345E">
              <w:rPr>
                <w:sz w:val="18"/>
                <w:szCs w:val="18"/>
              </w:rPr>
              <w:t>1 126,69</w:t>
            </w:r>
          </w:p>
        </w:tc>
        <w:tc>
          <w:tcPr>
            <w:tcW w:w="2339" w:type="dxa"/>
            <w:tcBorders>
              <w:top w:val="nil"/>
              <w:left w:val="nil"/>
              <w:bottom w:val="single" w:sz="4" w:space="0" w:color="auto"/>
              <w:right w:val="single" w:sz="4" w:space="0" w:color="auto"/>
            </w:tcBorders>
            <w:shd w:val="clear" w:color="auto" w:fill="auto"/>
            <w:noWrap/>
            <w:vAlign w:val="center"/>
          </w:tcPr>
          <w:p w14:paraId="71FECC46" w14:textId="19776222" w:rsidR="00C5345E" w:rsidRPr="00C5345E" w:rsidRDefault="00C5345E" w:rsidP="00C5345E">
            <w:pPr>
              <w:spacing w:after="0" w:line="240" w:lineRule="auto"/>
              <w:jc w:val="center"/>
              <w:rPr>
                <w:rFonts w:cs="Times New Roman"/>
                <w:sz w:val="20"/>
                <w:szCs w:val="20"/>
              </w:rPr>
            </w:pPr>
            <w:r w:rsidRPr="00C5345E">
              <w:rPr>
                <w:sz w:val="18"/>
                <w:szCs w:val="18"/>
              </w:rPr>
              <w:t>1 321,97</w:t>
            </w:r>
          </w:p>
        </w:tc>
      </w:tr>
      <w:tr w:rsidR="00C5345E" w:rsidRPr="00FA1A10" w14:paraId="42BC34C8" w14:textId="77777777" w:rsidTr="00C5345E">
        <w:trPr>
          <w:trHeight w:val="20"/>
        </w:trPr>
        <w:tc>
          <w:tcPr>
            <w:tcW w:w="503" w:type="dxa"/>
            <w:tcBorders>
              <w:top w:val="nil"/>
              <w:left w:val="single" w:sz="4" w:space="0" w:color="auto"/>
              <w:bottom w:val="single" w:sz="4" w:space="0" w:color="auto"/>
              <w:right w:val="single" w:sz="4" w:space="0" w:color="auto"/>
            </w:tcBorders>
            <w:shd w:val="clear" w:color="auto" w:fill="auto"/>
            <w:vAlign w:val="center"/>
            <w:hideMark/>
          </w:tcPr>
          <w:p w14:paraId="3D17395E" w14:textId="78D8C402"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8</w:t>
            </w:r>
          </w:p>
        </w:tc>
        <w:tc>
          <w:tcPr>
            <w:tcW w:w="3036" w:type="dxa"/>
            <w:tcBorders>
              <w:top w:val="nil"/>
              <w:left w:val="nil"/>
              <w:bottom w:val="single" w:sz="4" w:space="0" w:color="auto"/>
              <w:right w:val="single" w:sz="4" w:space="0" w:color="auto"/>
            </w:tcBorders>
            <w:shd w:val="clear" w:color="auto" w:fill="auto"/>
            <w:vAlign w:val="center"/>
          </w:tcPr>
          <w:p w14:paraId="3F008E22" w14:textId="2EE46834" w:rsidR="00C5345E" w:rsidRPr="00C0607E" w:rsidRDefault="00C5345E" w:rsidP="00C5345E">
            <w:pPr>
              <w:spacing w:after="0" w:line="240" w:lineRule="auto"/>
              <w:rPr>
                <w:color w:val="000000"/>
                <w:sz w:val="20"/>
                <w:szCs w:val="20"/>
              </w:rPr>
            </w:pPr>
            <w:r>
              <w:rPr>
                <w:color w:val="000000"/>
                <w:sz w:val="18"/>
                <w:szCs w:val="18"/>
              </w:rPr>
              <w:t>КУ № 8</w:t>
            </w:r>
          </w:p>
        </w:tc>
        <w:tc>
          <w:tcPr>
            <w:tcW w:w="1276" w:type="dxa"/>
            <w:tcBorders>
              <w:top w:val="nil"/>
              <w:left w:val="nil"/>
              <w:bottom w:val="single" w:sz="4" w:space="0" w:color="auto"/>
              <w:right w:val="single" w:sz="4" w:space="0" w:color="auto"/>
            </w:tcBorders>
            <w:shd w:val="clear" w:color="auto" w:fill="auto"/>
            <w:vAlign w:val="center"/>
          </w:tcPr>
          <w:p w14:paraId="13599708" w14:textId="0B7E66E4" w:rsidR="00C5345E" w:rsidRPr="00FA1A10"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nil"/>
              <w:left w:val="nil"/>
              <w:bottom w:val="single" w:sz="4" w:space="0" w:color="auto"/>
              <w:right w:val="single" w:sz="4" w:space="0" w:color="auto"/>
            </w:tcBorders>
            <w:shd w:val="clear" w:color="auto" w:fill="auto"/>
            <w:vAlign w:val="center"/>
          </w:tcPr>
          <w:p w14:paraId="6F03B7DD" w14:textId="13FC67B4" w:rsidR="00C5345E" w:rsidRPr="00C5345E" w:rsidRDefault="00C5345E" w:rsidP="00C5345E">
            <w:pPr>
              <w:spacing w:after="0" w:line="240" w:lineRule="auto"/>
              <w:jc w:val="center"/>
              <w:rPr>
                <w:rFonts w:cs="Times New Roman"/>
                <w:sz w:val="20"/>
                <w:szCs w:val="20"/>
              </w:rPr>
            </w:pPr>
            <w:r w:rsidRPr="00C5345E">
              <w:rPr>
                <w:sz w:val="18"/>
                <w:szCs w:val="18"/>
              </w:rPr>
              <w:t>306,50</w:t>
            </w:r>
          </w:p>
        </w:tc>
        <w:tc>
          <w:tcPr>
            <w:tcW w:w="2339" w:type="dxa"/>
            <w:tcBorders>
              <w:top w:val="nil"/>
              <w:left w:val="nil"/>
              <w:bottom w:val="single" w:sz="4" w:space="0" w:color="auto"/>
              <w:right w:val="single" w:sz="4" w:space="0" w:color="auto"/>
            </w:tcBorders>
            <w:shd w:val="clear" w:color="auto" w:fill="auto"/>
            <w:noWrap/>
            <w:vAlign w:val="center"/>
          </w:tcPr>
          <w:p w14:paraId="7CB18EB2" w14:textId="55232474" w:rsidR="00C5345E" w:rsidRPr="00C5345E" w:rsidRDefault="00C5345E" w:rsidP="00C5345E">
            <w:pPr>
              <w:spacing w:after="0" w:line="240" w:lineRule="auto"/>
              <w:jc w:val="center"/>
              <w:rPr>
                <w:rFonts w:cs="Times New Roman"/>
                <w:sz w:val="20"/>
                <w:szCs w:val="20"/>
              </w:rPr>
            </w:pPr>
            <w:r w:rsidRPr="00C5345E">
              <w:rPr>
                <w:sz w:val="18"/>
                <w:szCs w:val="18"/>
              </w:rPr>
              <w:t>78,30</w:t>
            </w:r>
          </w:p>
        </w:tc>
      </w:tr>
      <w:tr w:rsidR="00C5345E" w:rsidRPr="00FA1A10" w14:paraId="1F4F7FB0" w14:textId="77777777" w:rsidTr="00C5345E">
        <w:trPr>
          <w:trHeight w:val="20"/>
        </w:trPr>
        <w:tc>
          <w:tcPr>
            <w:tcW w:w="503" w:type="dxa"/>
            <w:tcBorders>
              <w:top w:val="nil"/>
              <w:left w:val="single" w:sz="4" w:space="0" w:color="auto"/>
              <w:bottom w:val="single" w:sz="4" w:space="0" w:color="auto"/>
              <w:right w:val="single" w:sz="4" w:space="0" w:color="auto"/>
            </w:tcBorders>
            <w:shd w:val="clear" w:color="auto" w:fill="auto"/>
            <w:vAlign w:val="center"/>
            <w:hideMark/>
          </w:tcPr>
          <w:p w14:paraId="4941A8B5" w14:textId="5F6EB73A"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9</w:t>
            </w:r>
          </w:p>
        </w:tc>
        <w:tc>
          <w:tcPr>
            <w:tcW w:w="3036" w:type="dxa"/>
            <w:tcBorders>
              <w:top w:val="nil"/>
              <w:left w:val="nil"/>
              <w:bottom w:val="single" w:sz="4" w:space="0" w:color="auto"/>
              <w:right w:val="single" w:sz="4" w:space="0" w:color="auto"/>
            </w:tcBorders>
            <w:shd w:val="clear" w:color="auto" w:fill="auto"/>
            <w:vAlign w:val="center"/>
          </w:tcPr>
          <w:p w14:paraId="76F20F9A" w14:textId="35780370" w:rsidR="00C5345E" w:rsidRPr="00C0607E" w:rsidRDefault="00C5345E" w:rsidP="00C5345E">
            <w:pPr>
              <w:spacing w:after="0" w:line="240" w:lineRule="auto"/>
              <w:rPr>
                <w:color w:val="000000"/>
                <w:sz w:val="20"/>
                <w:szCs w:val="20"/>
              </w:rPr>
            </w:pPr>
            <w:r>
              <w:rPr>
                <w:color w:val="000000"/>
                <w:sz w:val="18"/>
                <w:szCs w:val="18"/>
              </w:rPr>
              <w:t>КУ № 9</w:t>
            </w:r>
          </w:p>
        </w:tc>
        <w:tc>
          <w:tcPr>
            <w:tcW w:w="1276" w:type="dxa"/>
            <w:tcBorders>
              <w:top w:val="nil"/>
              <w:left w:val="nil"/>
              <w:bottom w:val="single" w:sz="4" w:space="0" w:color="auto"/>
              <w:right w:val="single" w:sz="4" w:space="0" w:color="auto"/>
            </w:tcBorders>
            <w:shd w:val="clear" w:color="auto" w:fill="auto"/>
            <w:vAlign w:val="center"/>
          </w:tcPr>
          <w:p w14:paraId="3F4D7DB5" w14:textId="5828B195" w:rsidR="00C5345E" w:rsidRPr="00FA1A10"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nil"/>
              <w:left w:val="nil"/>
              <w:bottom w:val="single" w:sz="4" w:space="0" w:color="auto"/>
              <w:right w:val="single" w:sz="4" w:space="0" w:color="auto"/>
            </w:tcBorders>
            <w:shd w:val="clear" w:color="auto" w:fill="auto"/>
            <w:noWrap/>
            <w:vAlign w:val="center"/>
          </w:tcPr>
          <w:p w14:paraId="1ADC5ED9" w14:textId="403A5B98" w:rsidR="00C5345E" w:rsidRPr="00C5345E" w:rsidRDefault="00C5345E" w:rsidP="00C5345E">
            <w:pPr>
              <w:spacing w:after="0" w:line="240" w:lineRule="auto"/>
              <w:jc w:val="center"/>
              <w:rPr>
                <w:rFonts w:cs="Times New Roman"/>
                <w:sz w:val="20"/>
                <w:szCs w:val="20"/>
              </w:rPr>
            </w:pPr>
            <w:r w:rsidRPr="00C5345E">
              <w:rPr>
                <w:sz w:val="18"/>
                <w:szCs w:val="18"/>
              </w:rPr>
              <w:t>396,90</w:t>
            </w:r>
          </w:p>
        </w:tc>
        <w:tc>
          <w:tcPr>
            <w:tcW w:w="2339" w:type="dxa"/>
            <w:tcBorders>
              <w:top w:val="nil"/>
              <w:left w:val="nil"/>
              <w:bottom w:val="single" w:sz="4" w:space="0" w:color="auto"/>
              <w:right w:val="single" w:sz="4" w:space="0" w:color="auto"/>
            </w:tcBorders>
            <w:shd w:val="clear" w:color="auto" w:fill="auto"/>
            <w:noWrap/>
            <w:vAlign w:val="center"/>
          </w:tcPr>
          <w:p w14:paraId="132F795C" w14:textId="19D8ADD0" w:rsidR="00C5345E" w:rsidRPr="00C5345E" w:rsidRDefault="00C5345E" w:rsidP="00C5345E">
            <w:pPr>
              <w:spacing w:after="0" w:line="240" w:lineRule="auto"/>
              <w:jc w:val="center"/>
              <w:rPr>
                <w:rFonts w:cs="Times New Roman"/>
                <w:sz w:val="20"/>
                <w:szCs w:val="20"/>
              </w:rPr>
            </w:pPr>
            <w:r w:rsidRPr="00C5345E">
              <w:rPr>
                <w:sz w:val="18"/>
                <w:szCs w:val="18"/>
              </w:rPr>
              <w:t>122,04</w:t>
            </w:r>
          </w:p>
        </w:tc>
      </w:tr>
      <w:tr w:rsidR="00C5345E" w:rsidRPr="00FA1A10" w14:paraId="32882421" w14:textId="77777777" w:rsidTr="00C5345E">
        <w:trPr>
          <w:trHeight w:val="20"/>
        </w:trPr>
        <w:tc>
          <w:tcPr>
            <w:tcW w:w="503" w:type="dxa"/>
            <w:tcBorders>
              <w:top w:val="nil"/>
              <w:left w:val="single" w:sz="4" w:space="0" w:color="auto"/>
              <w:bottom w:val="single" w:sz="4" w:space="0" w:color="auto"/>
              <w:right w:val="single" w:sz="4" w:space="0" w:color="auto"/>
            </w:tcBorders>
            <w:shd w:val="clear" w:color="auto" w:fill="auto"/>
            <w:vAlign w:val="center"/>
            <w:hideMark/>
          </w:tcPr>
          <w:p w14:paraId="47E23E6E" w14:textId="04580A77"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10</w:t>
            </w:r>
          </w:p>
        </w:tc>
        <w:tc>
          <w:tcPr>
            <w:tcW w:w="3036" w:type="dxa"/>
            <w:tcBorders>
              <w:top w:val="nil"/>
              <w:left w:val="nil"/>
              <w:bottom w:val="single" w:sz="4" w:space="0" w:color="auto"/>
              <w:right w:val="single" w:sz="4" w:space="0" w:color="auto"/>
            </w:tcBorders>
            <w:shd w:val="clear" w:color="auto" w:fill="auto"/>
            <w:vAlign w:val="center"/>
          </w:tcPr>
          <w:p w14:paraId="4D81E457" w14:textId="40961DBE" w:rsidR="00C5345E" w:rsidRPr="00C0607E" w:rsidRDefault="00C5345E" w:rsidP="00C5345E">
            <w:pPr>
              <w:spacing w:after="0" w:line="240" w:lineRule="auto"/>
              <w:rPr>
                <w:color w:val="000000"/>
                <w:sz w:val="20"/>
                <w:szCs w:val="20"/>
              </w:rPr>
            </w:pPr>
            <w:r>
              <w:rPr>
                <w:color w:val="000000"/>
                <w:sz w:val="18"/>
                <w:szCs w:val="18"/>
              </w:rPr>
              <w:t>КУ № 14</w:t>
            </w:r>
          </w:p>
        </w:tc>
        <w:tc>
          <w:tcPr>
            <w:tcW w:w="1276" w:type="dxa"/>
            <w:tcBorders>
              <w:top w:val="nil"/>
              <w:left w:val="nil"/>
              <w:bottom w:val="single" w:sz="4" w:space="0" w:color="auto"/>
              <w:right w:val="single" w:sz="4" w:space="0" w:color="auto"/>
            </w:tcBorders>
            <w:shd w:val="clear" w:color="auto" w:fill="auto"/>
            <w:vAlign w:val="center"/>
          </w:tcPr>
          <w:p w14:paraId="0B21CA68" w14:textId="59FFE9CC" w:rsidR="00C5345E" w:rsidRPr="00FA1A10"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nil"/>
              <w:left w:val="nil"/>
              <w:bottom w:val="single" w:sz="4" w:space="0" w:color="auto"/>
              <w:right w:val="single" w:sz="4" w:space="0" w:color="auto"/>
            </w:tcBorders>
            <w:shd w:val="clear" w:color="auto" w:fill="auto"/>
            <w:noWrap/>
            <w:vAlign w:val="center"/>
          </w:tcPr>
          <w:p w14:paraId="2A5EA15E" w14:textId="2890C501" w:rsidR="00C5345E" w:rsidRPr="00C5345E" w:rsidRDefault="00C5345E" w:rsidP="00C5345E">
            <w:pPr>
              <w:spacing w:after="0" w:line="240" w:lineRule="auto"/>
              <w:jc w:val="center"/>
              <w:rPr>
                <w:rFonts w:cs="Times New Roman"/>
                <w:sz w:val="20"/>
                <w:szCs w:val="20"/>
              </w:rPr>
            </w:pPr>
            <w:r w:rsidRPr="00C5345E">
              <w:rPr>
                <w:sz w:val="18"/>
                <w:szCs w:val="18"/>
              </w:rPr>
              <w:t>67,10</w:t>
            </w:r>
          </w:p>
        </w:tc>
        <w:tc>
          <w:tcPr>
            <w:tcW w:w="2339" w:type="dxa"/>
            <w:tcBorders>
              <w:top w:val="nil"/>
              <w:left w:val="nil"/>
              <w:bottom w:val="single" w:sz="4" w:space="0" w:color="auto"/>
              <w:right w:val="single" w:sz="4" w:space="0" w:color="auto"/>
            </w:tcBorders>
            <w:shd w:val="clear" w:color="auto" w:fill="auto"/>
            <w:noWrap/>
            <w:vAlign w:val="center"/>
          </w:tcPr>
          <w:p w14:paraId="0B6165B9" w14:textId="54E272EE" w:rsidR="00C5345E" w:rsidRPr="00C5345E" w:rsidRDefault="00C5345E" w:rsidP="00C5345E">
            <w:pPr>
              <w:spacing w:after="0" w:line="240" w:lineRule="auto"/>
              <w:jc w:val="center"/>
              <w:rPr>
                <w:rFonts w:cs="Times New Roman"/>
                <w:sz w:val="20"/>
                <w:szCs w:val="20"/>
              </w:rPr>
            </w:pPr>
            <w:r w:rsidRPr="00C5345E">
              <w:rPr>
                <w:sz w:val="18"/>
                <w:szCs w:val="18"/>
              </w:rPr>
              <w:t>7,01</w:t>
            </w:r>
          </w:p>
        </w:tc>
      </w:tr>
      <w:tr w:rsidR="00C5345E" w:rsidRPr="00FA1A10" w14:paraId="6C228B7D" w14:textId="77777777" w:rsidTr="00C5345E">
        <w:trPr>
          <w:trHeight w:val="20"/>
        </w:trPr>
        <w:tc>
          <w:tcPr>
            <w:tcW w:w="503" w:type="dxa"/>
            <w:tcBorders>
              <w:top w:val="nil"/>
              <w:left w:val="single" w:sz="4" w:space="0" w:color="auto"/>
              <w:bottom w:val="single" w:sz="4" w:space="0" w:color="auto"/>
              <w:right w:val="single" w:sz="4" w:space="0" w:color="auto"/>
            </w:tcBorders>
            <w:shd w:val="clear" w:color="auto" w:fill="auto"/>
            <w:vAlign w:val="center"/>
            <w:hideMark/>
          </w:tcPr>
          <w:p w14:paraId="2BDEC920" w14:textId="5F16460E"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11</w:t>
            </w:r>
          </w:p>
        </w:tc>
        <w:tc>
          <w:tcPr>
            <w:tcW w:w="3036" w:type="dxa"/>
            <w:tcBorders>
              <w:top w:val="nil"/>
              <w:left w:val="nil"/>
              <w:bottom w:val="single" w:sz="4" w:space="0" w:color="auto"/>
              <w:right w:val="single" w:sz="4" w:space="0" w:color="auto"/>
            </w:tcBorders>
            <w:shd w:val="clear" w:color="auto" w:fill="auto"/>
            <w:vAlign w:val="center"/>
          </w:tcPr>
          <w:p w14:paraId="1CD6A0E0" w14:textId="748A74A1" w:rsidR="00C5345E" w:rsidRPr="00C0607E" w:rsidRDefault="00C5345E" w:rsidP="00C5345E">
            <w:pPr>
              <w:spacing w:after="0" w:line="240" w:lineRule="auto"/>
              <w:rPr>
                <w:color w:val="000000"/>
                <w:sz w:val="20"/>
                <w:szCs w:val="20"/>
              </w:rPr>
            </w:pPr>
            <w:r>
              <w:rPr>
                <w:color w:val="000000"/>
                <w:sz w:val="18"/>
                <w:szCs w:val="18"/>
              </w:rPr>
              <w:t>КУ № 15</w:t>
            </w:r>
          </w:p>
        </w:tc>
        <w:tc>
          <w:tcPr>
            <w:tcW w:w="1276" w:type="dxa"/>
            <w:tcBorders>
              <w:top w:val="nil"/>
              <w:left w:val="nil"/>
              <w:bottom w:val="single" w:sz="4" w:space="0" w:color="auto"/>
              <w:right w:val="single" w:sz="4" w:space="0" w:color="auto"/>
            </w:tcBorders>
            <w:shd w:val="clear" w:color="auto" w:fill="auto"/>
            <w:vAlign w:val="center"/>
          </w:tcPr>
          <w:p w14:paraId="70E67974" w14:textId="7EA933C1" w:rsidR="00C5345E" w:rsidRPr="00FA1A10"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nil"/>
              <w:left w:val="nil"/>
              <w:bottom w:val="single" w:sz="4" w:space="0" w:color="auto"/>
              <w:right w:val="single" w:sz="4" w:space="0" w:color="auto"/>
            </w:tcBorders>
            <w:shd w:val="clear" w:color="auto" w:fill="auto"/>
            <w:noWrap/>
            <w:vAlign w:val="center"/>
          </w:tcPr>
          <w:p w14:paraId="54CE4D4D" w14:textId="0E5FFDD0" w:rsidR="00C5345E" w:rsidRPr="00C5345E" w:rsidRDefault="00C5345E" w:rsidP="00C5345E">
            <w:pPr>
              <w:spacing w:after="0" w:line="240" w:lineRule="auto"/>
              <w:jc w:val="center"/>
              <w:rPr>
                <w:rFonts w:cs="Times New Roman"/>
                <w:sz w:val="20"/>
                <w:szCs w:val="20"/>
              </w:rPr>
            </w:pPr>
            <w:r w:rsidRPr="00C5345E">
              <w:rPr>
                <w:sz w:val="18"/>
                <w:szCs w:val="18"/>
              </w:rPr>
              <w:t>346,30</w:t>
            </w:r>
          </w:p>
        </w:tc>
        <w:tc>
          <w:tcPr>
            <w:tcW w:w="2339" w:type="dxa"/>
            <w:tcBorders>
              <w:top w:val="nil"/>
              <w:left w:val="nil"/>
              <w:bottom w:val="single" w:sz="4" w:space="0" w:color="auto"/>
              <w:right w:val="single" w:sz="4" w:space="0" w:color="auto"/>
            </w:tcBorders>
            <w:shd w:val="clear" w:color="auto" w:fill="auto"/>
            <w:noWrap/>
            <w:vAlign w:val="center"/>
          </w:tcPr>
          <w:p w14:paraId="09786E0D" w14:textId="1398D6E1" w:rsidR="00C5345E" w:rsidRPr="00C5345E" w:rsidRDefault="00C5345E" w:rsidP="00C5345E">
            <w:pPr>
              <w:spacing w:after="0" w:line="240" w:lineRule="auto"/>
              <w:jc w:val="center"/>
              <w:rPr>
                <w:rFonts w:cs="Times New Roman"/>
                <w:sz w:val="20"/>
                <w:szCs w:val="20"/>
              </w:rPr>
            </w:pPr>
            <w:r w:rsidRPr="00C5345E">
              <w:rPr>
                <w:sz w:val="18"/>
                <w:szCs w:val="18"/>
              </w:rPr>
              <w:t>104,59</w:t>
            </w:r>
          </w:p>
        </w:tc>
      </w:tr>
      <w:tr w:rsidR="00C5345E" w:rsidRPr="00FA1A10" w14:paraId="742A2E26" w14:textId="77777777" w:rsidTr="00C5345E">
        <w:trPr>
          <w:trHeight w:val="20"/>
        </w:trPr>
        <w:tc>
          <w:tcPr>
            <w:tcW w:w="503" w:type="dxa"/>
            <w:tcBorders>
              <w:top w:val="nil"/>
              <w:left w:val="single" w:sz="4" w:space="0" w:color="auto"/>
              <w:bottom w:val="single" w:sz="4" w:space="0" w:color="auto"/>
              <w:right w:val="single" w:sz="4" w:space="0" w:color="auto"/>
            </w:tcBorders>
            <w:shd w:val="clear" w:color="auto" w:fill="auto"/>
            <w:vAlign w:val="center"/>
            <w:hideMark/>
          </w:tcPr>
          <w:p w14:paraId="044E1F0B" w14:textId="1B5A8D81"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12</w:t>
            </w:r>
          </w:p>
        </w:tc>
        <w:tc>
          <w:tcPr>
            <w:tcW w:w="3036" w:type="dxa"/>
            <w:tcBorders>
              <w:top w:val="nil"/>
              <w:left w:val="nil"/>
              <w:bottom w:val="single" w:sz="4" w:space="0" w:color="auto"/>
              <w:right w:val="single" w:sz="4" w:space="0" w:color="auto"/>
            </w:tcBorders>
            <w:shd w:val="clear" w:color="auto" w:fill="auto"/>
            <w:vAlign w:val="center"/>
          </w:tcPr>
          <w:p w14:paraId="44099A60" w14:textId="7BF356FD" w:rsidR="00C5345E" w:rsidRPr="00C0607E" w:rsidRDefault="00C5345E" w:rsidP="00C5345E">
            <w:pPr>
              <w:spacing w:after="0" w:line="240" w:lineRule="auto"/>
              <w:rPr>
                <w:color w:val="000000"/>
                <w:sz w:val="20"/>
                <w:szCs w:val="20"/>
              </w:rPr>
            </w:pPr>
            <w:r>
              <w:rPr>
                <w:color w:val="000000"/>
                <w:sz w:val="18"/>
                <w:szCs w:val="18"/>
              </w:rPr>
              <w:t>КУ № 16</w:t>
            </w:r>
          </w:p>
        </w:tc>
        <w:tc>
          <w:tcPr>
            <w:tcW w:w="1276" w:type="dxa"/>
            <w:tcBorders>
              <w:top w:val="nil"/>
              <w:left w:val="nil"/>
              <w:bottom w:val="single" w:sz="4" w:space="0" w:color="auto"/>
              <w:right w:val="single" w:sz="4" w:space="0" w:color="auto"/>
            </w:tcBorders>
            <w:shd w:val="clear" w:color="auto" w:fill="auto"/>
            <w:vAlign w:val="center"/>
          </w:tcPr>
          <w:p w14:paraId="3F742340" w14:textId="415D32E7" w:rsidR="00C5345E" w:rsidRPr="00FA1A10"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nil"/>
              <w:left w:val="nil"/>
              <w:bottom w:val="single" w:sz="4" w:space="0" w:color="auto"/>
              <w:right w:val="single" w:sz="4" w:space="0" w:color="auto"/>
            </w:tcBorders>
            <w:shd w:val="clear" w:color="auto" w:fill="auto"/>
            <w:noWrap/>
            <w:vAlign w:val="center"/>
          </w:tcPr>
          <w:p w14:paraId="657927F0" w14:textId="69781FB2" w:rsidR="00C5345E" w:rsidRPr="00C5345E" w:rsidRDefault="00C5345E" w:rsidP="00C5345E">
            <w:pPr>
              <w:spacing w:after="0" w:line="240" w:lineRule="auto"/>
              <w:jc w:val="center"/>
              <w:rPr>
                <w:rFonts w:cs="Times New Roman"/>
                <w:sz w:val="20"/>
                <w:szCs w:val="20"/>
              </w:rPr>
            </w:pPr>
            <w:r w:rsidRPr="00C5345E">
              <w:rPr>
                <w:sz w:val="18"/>
                <w:szCs w:val="18"/>
              </w:rPr>
              <w:t>7 449,30</w:t>
            </w:r>
          </w:p>
        </w:tc>
        <w:tc>
          <w:tcPr>
            <w:tcW w:w="2339" w:type="dxa"/>
            <w:tcBorders>
              <w:top w:val="nil"/>
              <w:left w:val="nil"/>
              <w:bottom w:val="single" w:sz="4" w:space="0" w:color="auto"/>
              <w:right w:val="single" w:sz="4" w:space="0" w:color="auto"/>
            </w:tcBorders>
            <w:shd w:val="clear" w:color="auto" w:fill="auto"/>
            <w:noWrap/>
            <w:vAlign w:val="center"/>
          </w:tcPr>
          <w:p w14:paraId="73FE0C48" w14:textId="4064E514" w:rsidR="00C5345E" w:rsidRPr="00C5345E" w:rsidRDefault="00C5345E" w:rsidP="00C5345E">
            <w:pPr>
              <w:spacing w:after="0" w:line="240" w:lineRule="auto"/>
              <w:jc w:val="center"/>
              <w:rPr>
                <w:rFonts w:cs="Times New Roman"/>
                <w:sz w:val="20"/>
                <w:szCs w:val="20"/>
              </w:rPr>
            </w:pPr>
            <w:r w:rsidRPr="00C5345E">
              <w:rPr>
                <w:sz w:val="18"/>
                <w:szCs w:val="18"/>
              </w:rPr>
              <w:t>3 091,68</w:t>
            </w:r>
          </w:p>
        </w:tc>
      </w:tr>
      <w:tr w:rsidR="00C5345E" w:rsidRPr="00FA1A10" w14:paraId="505CB191" w14:textId="77777777" w:rsidTr="00C5345E">
        <w:trPr>
          <w:trHeight w:val="20"/>
        </w:trPr>
        <w:tc>
          <w:tcPr>
            <w:tcW w:w="503" w:type="dxa"/>
            <w:tcBorders>
              <w:top w:val="nil"/>
              <w:left w:val="single" w:sz="4" w:space="0" w:color="auto"/>
              <w:bottom w:val="single" w:sz="4" w:space="0" w:color="auto"/>
              <w:right w:val="single" w:sz="4" w:space="0" w:color="auto"/>
            </w:tcBorders>
            <w:shd w:val="clear" w:color="auto" w:fill="auto"/>
            <w:vAlign w:val="center"/>
            <w:hideMark/>
          </w:tcPr>
          <w:p w14:paraId="11395BB9" w14:textId="74D7E4C4"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13</w:t>
            </w:r>
          </w:p>
        </w:tc>
        <w:tc>
          <w:tcPr>
            <w:tcW w:w="3036" w:type="dxa"/>
            <w:tcBorders>
              <w:top w:val="nil"/>
              <w:left w:val="nil"/>
              <w:bottom w:val="single" w:sz="4" w:space="0" w:color="auto"/>
              <w:right w:val="single" w:sz="4" w:space="0" w:color="auto"/>
            </w:tcBorders>
            <w:shd w:val="clear" w:color="auto" w:fill="auto"/>
            <w:vAlign w:val="center"/>
          </w:tcPr>
          <w:p w14:paraId="60807BAE" w14:textId="19703342" w:rsidR="00C5345E" w:rsidRPr="00C0607E" w:rsidRDefault="00C5345E" w:rsidP="00C5345E">
            <w:pPr>
              <w:spacing w:after="0" w:line="240" w:lineRule="auto"/>
              <w:rPr>
                <w:color w:val="000000"/>
                <w:sz w:val="20"/>
                <w:szCs w:val="20"/>
              </w:rPr>
            </w:pPr>
            <w:r>
              <w:rPr>
                <w:color w:val="000000"/>
                <w:sz w:val="18"/>
                <w:szCs w:val="18"/>
              </w:rPr>
              <w:t>КУ № 18</w:t>
            </w:r>
          </w:p>
        </w:tc>
        <w:tc>
          <w:tcPr>
            <w:tcW w:w="1276" w:type="dxa"/>
            <w:tcBorders>
              <w:top w:val="nil"/>
              <w:left w:val="nil"/>
              <w:bottom w:val="single" w:sz="4" w:space="0" w:color="auto"/>
              <w:right w:val="single" w:sz="4" w:space="0" w:color="auto"/>
            </w:tcBorders>
            <w:shd w:val="clear" w:color="auto" w:fill="auto"/>
            <w:vAlign w:val="center"/>
          </w:tcPr>
          <w:p w14:paraId="3C15BA3F" w14:textId="006B2ECA" w:rsidR="00C5345E" w:rsidRPr="00FA1A10"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nil"/>
              <w:left w:val="nil"/>
              <w:bottom w:val="single" w:sz="4" w:space="0" w:color="auto"/>
              <w:right w:val="single" w:sz="4" w:space="0" w:color="auto"/>
            </w:tcBorders>
            <w:shd w:val="clear" w:color="auto" w:fill="auto"/>
            <w:vAlign w:val="center"/>
          </w:tcPr>
          <w:p w14:paraId="2896DC47" w14:textId="79B4FBF1" w:rsidR="00C5345E" w:rsidRPr="00C5345E" w:rsidRDefault="00C5345E" w:rsidP="00C5345E">
            <w:pPr>
              <w:spacing w:after="0" w:line="240" w:lineRule="auto"/>
              <w:jc w:val="center"/>
              <w:rPr>
                <w:rFonts w:cs="Times New Roman"/>
                <w:sz w:val="20"/>
                <w:szCs w:val="20"/>
              </w:rPr>
            </w:pPr>
            <w:r w:rsidRPr="00C5345E">
              <w:rPr>
                <w:sz w:val="18"/>
                <w:szCs w:val="18"/>
              </w:rPr>
              <w:t>352,60</w:t>
            </w:r>
          </w:p>
        </w:tc>
        <w:tc>
          <w:tcPr>
            <w:tcW w:w="2339" w:type="dxa"/>
            <w:tcBorders>
              <w:top w:val="nil"/>
              <w:left w:val="nil"/>
              <w:bottom w:val="single" w:sz="4" w:space="0" w:color="auto"/>
              <w:right w:val="single" w:sz="4" w:space="0" w:color="auto"/>
            </w:tcBorders>
            <w:shd w:val="clear" w:color="auto" w:fill="auto"/>
            <w:noWrap/>
            <w:vAlign w:val="center"/>
          </w:tcPr>
          <w:p w14:paraId="3E8D5E05" w14:textId="2F3237ED" w:rsidR="00C5345E" w:rsidRPr="00C5345E" w:rsidRDefault="00C5345E" w:rsidP="00C5345E">
            <w:pPr>
              <w:spacing w:after="0" w:line="240" w:lineRule="auto"/>
              <w:jc w:val="center"/>
              <w:rPr>
                <w:rFonts w:cs="Times New Roman"/>
                <w:sz w:val="20"/>
                <w:szCs w:val="20"/>
              </w:rPr>
            </w:pPr>
            <w:r w:rsidRPr="00C5345E">
              <w:rPr>
                <w:sz w:val="18"/>
                <w:szCs w:val="18"/>
              </w:rPr>
              <w:t>95,48</w:t>
            </w:r>
          </w:p>
        </w:tc>
      </w:tr>
      <w:tr w:rsidR="00C5345E" w:rsidRPr="00FA1A10" w14:paraId="6FA5229C" w14:textId="77777777" w:rsidTr="00C5345E">
        <w:trPr>
          <w:trHeight w:val="20"/>
        </w:trPr>
        <w:tc>
          <w:tcPr>
            <w:tcW w:w="503" w:type="dxa"/>
            <w:tcBorders>
              <w:top w:val="nil"/>
              <w:left w:val="single" w:sz="4" w:space="0" w:color="auto"/>
              <w:bottom w:val="single" w:sz="4" w:space="0" w:color="auto"/>
              <w:right w:val="single" w:sz="4" w:space="0" w:color="auto"/>
            </w:tcBorders>
            <w:shd w:val="clear" w:color="auto" w:fill="auto"/>
            <w:vAlign w:val="center"/>
            <w:hideMark/>
          </w:tcPr>
          <w:p w14:paraId="0F14FA05" w14:textId="23ED461F"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14</w:t>
            </w:r>
          </w:p>
        </w:tc>
        <w:tc>
          <w:tcPr>
            <w:tcW w:w="3036" w:type="dxa"/>
            <w:tcBorders>
              <w:top w:val="nil"/>
              <w:left w:val="nil"/>
              <w:bottom w:val="single" w:sz="4" w:space="0" w:color="auto"/>
              <w:right w:val="single" w:sz="4" w:space="0" w:color="auto"/>
            </w:tcBorders>
            <w:shd w:val="clear" w:color="auto" w:fill="auto"/>
            <w:vAlign w:val="center"/>
          </w:tcPr>
          <w:p w14:paraId="32C84C56" w14:textId="60A7CB92" w:rsidR="00C5345E" w:rsidRPr="00C0607E" w:rsidRDefault="00C5345E" w:rsidP="00C5345E">
            <w:pPr>
              <w:spacing w:after="0" w:line="240" w:lineRule="auto"/>
              <w:rPr>
                <w:color w:val="000000"/>
                <w:sz w:val="20"/>
                <w:szCs w:val="20"/>
              </w:rPr>
            </w:pPr>
            <w:r>
              <w:rPr>
                <w:color w:val="000000"/>
                <w:sz w:val="18"/>
                <w:szCs w:val="18"/>
              </w:rPr>
              <w:t>КУ № 19</w:t>
            </w:r>
          </w:p>
        </w:tc>
        <w:tc>
          <w:tcPr>
            <w:tcW w:w="1276" w:type="dxa"/>
            <w:tcBorders>
              <w:top w:val="nil"/>
              <w:left w:val="nil"/>
              <w:bottom w:val="single" w:sz="4" w:space="0" w:color="auto"/>
              <w:right w:val="single" w:sz="4" w:space="0" w:color="auto"/>
            </w:tcBorders>
            <w:shd w:val="clear" w:color="auto" w:fill="auto"/>
            <w:vAlign w:val="center"/>
          </w:tcPr>
          <w:p w14:paraId="492553C3" w14:textId="203979FE" w:rsidR="00C5345E" w:rsidRPr="00FA1A10"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nil"/>
              <w:left w:val="nil"/>
              <w:bottom w:val="single" w:sz="4" w:space="0" w:color="auto"/>
              <w:right w:val="single" w:sz="4" w:space="0" w:color="auto"/>
            </w:tcBorders>
            <w:shd w:val="clear" w:color="auto" w:fill="auto"/>
            <w:noWrap/>
            <w:vAlign w:val="center"/>
          </w:tcPr>
          <w:p w14:paraId="380B357C" w14:textId="34983DD0" w:rsidR="00C5345E" w:rsidRPr="00C5345E" w:rsidRDefault="00C5345E" w:rsidP="00C5345E">
            <w:pPr>
              <w:spacing w:after="0" w:line="240" w:lineRule="auto"/>
              <w:jc w:val="center"/>
              <w:rPr>
                <w:rFonts w:cs="Times New Roman"/>
                <w:sz w:val="20"/>
                <w:szCs w:val="20"/>
              </w:rPr>
            </w:pPr>
            <w:r w:rsidRPr="00C5345E">
              <w:rPr>
                <w:sz w:val="18"/>
                <w:szCs w:val="18"/>
              </w:rPr>
              <w:t>398,90</w:t>
            </w:r>
          </w:p>
        </w:tc>
        <w:tc>
          <w:tcPr>
            <w:tcW w:w="2339" w:type="dxa"/>
            <w:tcBorders>
              <w:top w:val="nil"/>
              <w:left w:val="nil"/>
              <w:bottom w:val="single" w:sz="4" w:space="0" w:color="auto"/>
              <w:right w:val="single" w:sz="4" w:space="0" w:color="auto"/>
            </w:tcBorders>
            <w:shd w:val="clear" w:color="auto" w:fill="auto"/>
            <w:noWrap/>
            <w:vAlign w:val="center"/>
          </w:tcPr>
          <w:p w14:paraId="210FA121" w14:textId="4F882FAD" w:rsidR="00C5345E" w:rsidRPr="00C5345E" w:rsidRDefault="00C5345E" w:rsidP="00C5345E">
            <w:pPr>
              <w:spacing w:after="0" w:line="240" w:lineRule="auto"/>
              <w:jc w:val="center"/>
              <w:rPr>
                <w:rFonts w:cs="Times New Roman"/>
                <w:sz w:val="20"/>
                <w:szCs w:val="20"/>
              </w:rPr>
            </w:pPr>
            <w:r w:rsidRPr="00C5345E">
              <w:rPr>
                <w:sz w:val="18"/>
                <w:szCs w:val="18"/>
              </w:rPr>
              <w:t>121,50</w:t>
            </w:r>
          </w:p>
        </w:tc>
      </w:tr>
      <w:tr w:rsidR="00C5345E" w:rsidRPr="00FA1A10" w14:paraId="70F0962C" w14:textId="77777777" w:rsidTr="00C5345E">
        <w:trPr>
          <w:trHeight w:val="20"/>
        </w:trPr>
        <w:tc>
          <w:tcPr>
            <w:tcW w:w="503" w:type="dxa"/>
            <w:tcBorders>
              <w:top w:val="nil"/>
              <w:left w:val="single" w:sz="4" w:space="0" w:color="auto"/>
              <w:bottom w:val="single" w:sz="4" w:space="0" w:color="auto"/>
              <w:right w:val="single" w:sz="4" w:space="0" w:color="auto"/>
            </w:tcBorders>
            <w:shd w:val="clear" w:color="auto" w:fill="auto"/>
            <w:vAlign w:val="center"/>
            <w:hideMark/>
          </w:tcPr>
          <w:p w14:paraId="2D2DC0A5" w14:textId="0B3A6A4F"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15</w:t>
            </w:r>
          </w:p>
        </w:tc>
        <w:tc>
          <w:tcPr>
            <w:tcW w:w="3036" w:type="dxa"/>
            <w:tcBorders>
              <w:top w:val="nil"/>
              <w:left w:val="nil"/>
              <w:bottom w:val="single" w:sz="4" w:space="0" w:color="auto"/>
              <w:right w:val="single" w:sz="4" w:space="0" w:color="auto"/>
            </w:tcBorders>
            <w:shd w:val="clear" w:color="auto" w:fill="auto"/>
            <w:vAlign w:val="center"/>
          </w:tcPr>
          <w:p w14:paraId="4F444B17" w14:textId="5B0D123E" w:rsidR="00C5345E" w:rsidRPr="00C0607E" w:rsidRDefault="00C5345E" w:rsidP="00C5345E">
            <w:pPr>
              <w:spacing w:after="0" w:line="240" w:lineRule="auto"/>
              <w:rPr>
                <w:color w:val="000000"/>
                <w:sz w:val="20"/>
                <w:szCs w:val="20"/>
              </w:rPr>
            </w:pPr>
            <w:r>
              <w:rPr>
                <w:color w:val="000000"/>
                <w:sz w:val="18"/>
                <w:szCs w:val="18"/>
              </w:rPr>
              <w:t>КУ № 24</w:t>
            </w:r>
          </w:p>
        </w:tc>
        <w:tc>
          <w:tcPr>
            <w:tcW w:w="1276" w:type="dxa"/>
            <w:tcBorders>
              <w:top w:val="nil"/>
              <w:left w:val="nil"/>
              <w:bottom w:val="single" w:sz="4" w:space="0" w:color="auto"/>
              <w:right w:val="single" w:sz="4" w:space="0" w:color="auto"/>
            </w:tcBorders>
            <w:shd w:val="clear" w:color="auto" w:fill="auto"/>
            <w:vAlign w:val="center"/>
          </w:tcPr>
          <w:p w14:paraId="0A018055" w14:textId="1F81C18C" w:rsidR="00C5345E" w:rsidRPr="00FA1A10"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nil"/>
              <w:left w:val="nil"/>
              <w:bottom w:val="single" w:sz="4" w:space="0" w:color="auto"/>
              <w:right w:val="single" w:sz="4" w:space="0" w:color="auto"/>
            </w:tcBorders>
            <w:shd w:val="clear" w:color="auto" w:fill="auto"/>
            <w:noWrap/>
            <w:vAlign w:val="center"/>
          </w:tcPr>
          <w:p w14:paraId="76A50196" w14:textId="3699D4E4" w:rsidR="00C5345E" w:rsidRPr="00C5345E" w:rsidRDefault="00C5345E" w:rsidP="00C5345E">
            <w:pPr>
              <w:spacing w:after="0" w:line="240" w:lineRule="auto"/>
              <w:jc w:val="center"/>
              <w:rPr>
                <w:rFonts w:cs="Times New Roman"/>
                <w:sz w:val="20"/>
                <w:szCs w:val="20"/>
              </w:rPr>
            </w:pPr>
            <w:r w:rsidRPr="00C5345E">
              <w:rPr>
                <w:sz w:val="18"/>
                <w:szCs w:val="18"/>
              </w:rPr>
              <w:t>461,60</w:t>
            </w:r>
          </w:p>
        </w:tc>
        <w:tc>
          <w:tcPr>
            <w:tcW w:w="2339" w:type="dxa"/>
            <w:tcBorders>
              <w:top w:val="nil"/>
              <w:left w:val="nil"/>
              <w:bottom w:val="single" w:sz="4" w:space="0" w:color="auto"/>
              <w:right w:val="single" w:sz="4" w:space="0" w:color="auto"/>
            </w:tcBorders>
            <w:shd w:val="clear" w:color="auto" w:fill="auto"/>
            <w:noWrap/>
            <w:vAlign w:val="center"/>
          </w:tcPr>
          <w:p w14:paraId="333AC6FD" w14:textId="46890EE3" w:rsidR="00C5345E" w:rsidRPr="00C5345E" w:rsidRDefault="00C5345E" w:rsidP="00C5345E">
            <w:pPr>
              <w:spacing w:after="0" w:line="240" w:lineRule="auto"/>
              <w:jc w:val="center"/>
              <w:rPr>
                <w:rFonts w:cs="Times New Roman"/>
                <w:sz w:val="20"/>
                <w:szCs w:val="20"/>
              </w:rPr>
            </w:pPr>
            <w:r w:rsidRPr="00C5345E">
              <w:rPr>
                <w:sz w:val="18"/>
                <w:szCs w:val="18"/>
              </w:rPr>
              <w:t>145,47</w:t>
            </w:r>
          </w:p>
        </w:tc>
      </w:tr>
      <w:tr w:rsidR="00C5345E" w:rsidRPr="00FA1A10" w14:paraId="3BEDD9E5" w14:textId="77777777" w:rsidTr="00C5345E">
        <w:trPr>
          <w:trHeight w:val="20"/>
        </w:trPr>
        <w:tc>
          <w:tcPr>
            <w:tcW w:w="50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BE1403" w14:textId="7F2E00E6"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16</w:t>
            </w:r>
          </w:p>
        </w:tc>
        <w:tc>
          <w:tcPr>
            <w:tcW w:w="3036" w:type="dxa"/>
            <w:tcBorders>
              <w:top w:val="single" w:sz="4" w:space="0" w:color="auto"/>
              <w:left w:val="nil"/>
              <w:bottom w:val="single" w:sz="4" w:space="0" w:color="auto"/>
              <w:right w:val="single" w:sz="4" w:space="0" w:color="auto"/>
            </w:tcBorders>
            <w:shd w:val="clear" w:color="auto" w:fill="auto"/>
            <w:vAlign w:val="center"/>
          </w:tcPr>
          <w:p w14:paraId="0F12A503" w14:textId="22E57F54" w:rsidR="00C5345E" w:rsidRPr="00C0607E" w:rsidRDefault="00C5345E" w:rsidP="00C5345E">
            <w:pPr>
              <w:spacing w:after="0" w:line="240" w:lineRule="auto"/>
              <w:rPr>
                <w:color w:val="000000"/>
                <w:sz w:val="20"/>
                <w:szCs w:val="20"/>
              </w:rPr>
            </w:pPr>
            <w:r>
              <w:rPr>
                <w:color w:val="000000"/>
                <w:sz w:val="18"/>
                <w:szCs w:val="18"/>
              </w:rPr>
              <w:t>КУ № 26</w:t>
            </w:r>
          </w:p>
        </w:tc>
        <w:tc>
          <w:tcPr>
            <w:tcW w:w="1276" w:type="dxa"/>
            <w:tcBorders>
              <w:top w:val="single" w:sz="4" w:space="0" w:color="auto"/>
              <w:left w:val="nil"/>
              <w:bottom w:val="single" w:sz="4" w:space="0" w:color="auto"/>
              <w:right w:val="single" w:sz="4" w:space="0" w:color="auto"/>
            </w:tcBorders>
            <w:shd w:val="clear" w:color="auto" w:fill="auto"/>
            <w:vAlign w:val="center"/>
          </w:tcPr>
          <w:p w14:paraId="59512979" w14:textId="59527216" w:rsidR="00C5345E" w:rsidRPr="00FA1A10"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19B0E871" w14:textId="130CEF10" w:rsidR="00C5345E" w:rsidRPr="00C5345E" w:rsidRDefault="00C5345E" w:rsidP="00C5345E">
            <w:pPr>
              <w:spacing w:after="0" w:line="240" w:lineRule="auto"/>
              <w:jc w:val="center"/>
              <w:rPr>
                <w:rFonts w:cs="Times New Roman"/>
                <w:sz w:val="20"/>
                <w:szCs w:val="20"/>
              </w:rPr>
            </w:pPr>
            <w:r w:rsidRPr="00C5345E">
              <w:rPr>
                <w:sz w:val="18"/>
                <w:szCs w:val="18"/>
              </w:rPr>
              <w:t>3 035,90</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32D1F697" w14:textId="723BEF0F" w:rsidR="00C5345E" w:rsidRPr="00C5345E" w:rsidRDefault="00C5345E" w:rsidP="00C5345E">
            <w:pPr>
              <w:spacing w:after="0" w:line="240" w:lineRule="auto"/>
              <w:jc w:val="center"/>
              <w:rPr>
                <w:rFonts w:cs="Times New Roman"/>
                <w:sz w:val="20"/>
                <w:szCs w:val="20"/>
              </w:rPr>
            </w:pPr>
            <w:r w:rsidRPr="00C5345E">
              <w:rPr>
                <w:sz w:val="18"/>
                <w:szCs w:val="18"/>
              </w:rPr>
              <w:t>1 140,86</w:t>
            </w:r>
          </w:p>
        </w:tc>
      </w:tr>
      <w:tr w:rsidR="00C5345E" w:rsidRPr="00FA1A10" w14:paraId="63E6B3F8" w14:textId="77777777" w:rsidTr="00C5345E">
        <w:trPr>
          <w:trHeight w:val="20"/>
        </w:trPr>
        <w:tc>
          <w:tcPr>
            <w:tcW w:w="50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CCF445" w14:textId="6439C6DE"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17</w:t>
            </w:r>
          </w:p>
        </w:tc>
        <w:tc>
          <w:tcPr>
            <w:tcW w:w="3036" w:type="dxa"/>
            <w:tcBorders>
              <w:top w:val="single" w:sz="4" w:space="0" w:color="auto"/>
              <w:left w:val="nil"/>
              <w:bottom w:val="single" w:sz="4" w:space="0" w:color="auto"/>
              <w:right w:val="single" w:sz="4" w:space="0" w:color="auto"/>
            </w:tcBorders>
            <w:shd w:val="clear" w:color="auto" w:fill="auto"/>
            <w:vAlign w:val="center"/>
          </w:tcPr>
          <w:p w14:paraId="07C3B8E3" w14:textId="178F1A5A" w:rsidR="00C5345E" w:rsidRPr="00C0607E" w:rsidRDefault="00C5345E" w:rsidP="00C5345E">
            <w:pPr>
              <w:spacing w:after="0" w:line="240" w:lineRule="auto"/>
              <w:rPr>
                <w:color w:val="000000"/>
                <w:sz w:val="20"/>
                <w:szCs w:val="20"/>
              </w:rPr>
            </w:pPr>
            <w:r>
              <w:rPr>
                <w:color w:val="000000"/>
                <w:sz w:val="18"/>
                <w:szCs w:val="18"/>
              </w:rPr>
              <w:t>КУ № 27</w:t>
            </w:r>
          </w:p>
        </w:tc>
        <w:tc>
          <w:tcPr>
            <w:tcW w:w="1276" w:type="dxa"/>
            <w:tcBorders>
              <w:top w:val="single" w:sz="4" w:space="0" w:color="auto"/>
              <w:left w:val="nil"/>
              <w:bottom w:val="single" w:sz="4" w:space="0" w:color="auto"/>
              <w:right w:val="single" w:sz="4" w:space="0" w:color="auto"/>
            </w:tcBorders>
            <w:shd w:val="clear" w:color="auto" w:fill="auto"/>
            <w:vAlign w:val="center"/>
          </w:tcPr>
          <w:p w14:paraId="7A988A51" w14:textId="67F2B128" w:rsidR="00C5345E" w:rsidRPr="00FA1A10"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48FF4BEC" w14:textId="004EFFC6" w:rsidR="00C5345E" w:rsidRPr="00C5345E" w:rsidRDefault="00C5345E" w:rsidP="00C5345E">
            <w:pPr>
              <w:spacing w:after="0" w:line="240" w:lineRule="auto"/>
              <w:jc w:val="center"/>
              <w:rPr>
                <w:rFonts w:cs="Times New Roman"/>
                <w:sz w:val="20"/>
                <w:szCs w:val="20"/>
              </w:rPr>
            </w:pPr>
            <w:r w:rsidRPr="00C5345E">
              <w:rPr>
                <w:sz w:val="18"/>
                <w:szCs w:val="18"/>
              </w:rPr>
              <w:t>11 462,00</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05107860" w14:textId="71B70301" w:rsidR="00C5345E" w:rsidRPr="00C5345E" w:rsidRDefault="00C5345E" w:rsidP="00C5345E">
            <w:pPr>
              <w:spacing w:after="0" w:line="240" w:lineRule="auto"/>
              <w:jc w:val="center"/>
              <w:rPr>
                <w:rFonts w:cs="Times New Roman"/>
                <w:sz w:val="20"/>
                <w:szCs w:val="20"/>
              </w:rPr>
            </w:pPr>
            <w:r w:rsidRPr="00C5345E">
              <w:rPr>
                <w:sz w:val="18"/>
                <w:szCs w:val="18"/>
              </w:rPr>
              <w:t>4 672,88</w:t>
            </w:r>
          </w:p>
        </w:tc>
      </w:tr>
      <w:tr w:rsidR="00C5345E" w:rsidRPr="00FA1A10" w14:paraId="36D97A9F" w14:textId="77777777" w:rsidTr="00C5345E">
        <w:trPr>
          <w:trHeight w:val="20"/>
        </w:trPr>
        <w:tc>
          <w:tcPr>
            <w:tcW w:w="503" w:type="dxa"/>
            <w:tcBorders>
              <w:top w:val="single" w:sz="4" w:space="0" w:color="auto"/>
              <w:left w:val="single" w:sz="4" w:space="0" w:color="auto"/>
              <w:bottom w:val="single" w:sz="4" w:space="0" w:color="auto"/>
              <w:right w:val="single" w:sz="4" w:space="0" w:color="auto"/>
            </w:tcBorders>
            <w:shd w:val="clear" w:color="auto" w:fill="auto"/>
            <w:vAlign w:val="center"/>
          </w:tcPr>
          <w:p w14:paraId="24931AAB" w14:textId="16E7178E"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18</w:t>
            </w:r>
          </w:p>
        </w:tc>
        <w:tc>
          <w:tcPr>
            <w:tcW w:w="3036" w:type="dxa"/>
            <w:tcBorders>
              <w:top w:val="single" w:sz="4" w:space="0" w:color="auto"/>
              <w:left w:val="nil"/>
              <w:bottom w:val="single" w:sz="4" w:space="0" w:color="auto"/>
              <w:right w:val="single" w:sz="4" w:space="0" w:color="auto"/>
            </w:tcBorders>
            <w:shd w:val="clear" w:color="auto" w:fill="auto"/>
            <w:vAlign w:val="center"/>
          </w:tcPr>
          <w:p w14:paraId="3A72E957" w14:textId="3A7F6F03" w:rsidR="00C5345E" w:rsidRPr="00C0607E" w:rsidRDefault="00C5345E" w:rsidP="00C5345E">
            <w:pPr>
              <w:spacing w:after="0" w:line="240" w:lineRule="auto"/>
              <w:rPr>
                <w:color w:val="000000"/>
                <w:sz w:val="20"/>
                <w:szCs w:val="20"/>
              </w:rPr>
            </w:pPr>
            <w:r>
              <w:rPr>
                <w:color w:val="000000"/>
                <w:sz w:val="18"/>
                <w:szCs w:val="18"/>
              </w:rPr>
              <w:t>КУ № 28</w:t>
            </w:r>
          </w:p>
        </w:tc>
        <w:tc>
          <w:tcPr>
            <w:tcW w:w="1276" w:type="dxa"/>
            <w:tcBorders>
              <w:top w:val="single" w:sz="4" w:space="0" w:color="auto"/>
              <w:left w:val="nil"/>
              <w:bottom w:val="single" w:sz="4" w:space="0" w:color="auto"/>
              <w:right w:val="single" w:sz="4" w:space="0" w:color="auto"/>
            </w:tcBorders>
            <w:shd w:val="clear" w:color="auto" w:fill="auto"/>
            <w:vAlign w:val="center"/>
          </w:tcPr>
          <w:p w14:paraId="656E7290" w14:textId="45D2AA6B" w:rsidR="00C5345E" w:rsidRPr="00FA1A10"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592DF4D9" w14:textId="14FB206C" w:rsidR="00C5345E" w:rsidRPr="00C5345E" w:rsidRDefault="00C5345E" w:rsidP="00C5345E">
            <w:pPr>
              <w:spacing w:after="0" w:line="240" w:lineRule="auto"/>
              <w:jc w:val="center"/>
              <w:rPr>
                <w:rFonts w:cs="Times New Roman"/>
                <w:sz w:val="20"/>
                <w:szCs w:val="20"/>
              </w:rPr>
            </w:pPr>
            <w:r w:rsidRPr="00C5345E">
              <w:rPr>
                <w:sz w:val="18"/>
                <w:szCs w:val="18"/>
              </w:rPr>
              <w:t>5 108,80</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5317104F" w14:textId="0117960C" w:rsidR="00C5345E" w:rsidRPr="00C5345E" w:rsidRDefault="00C5345E" w:rsidP="00C5345E">
            <w:pPr>
              <w:spacing w:after="0" w:line="240" w:lineRule="auto"/>
              <w:jc w:val="center"/>
              <w:rPr>
                <w:rFonts w:cs="Times New Roman"/>
                <w:sz w:val="20"/>
                <w:szCs w:val="20"/>
              </w:rPr>
            </w:pPr>
            <w:r w:rsidRPr="00C5345E">
              <w:rPr>
                <w:sz w:val="18"/>
                <w:szCs w:val="18"/>
              </w:rPr>
              <w:t>1 544,30</w:t>
            </w:r>
          </w:p>
        </w:tc>
      </w:tr>
      <w:tr w:rsidR="00C5345E" w:rsidRPr="00FA1A10" w14:paraId="03CB6986" w14:textId="77777777" w:rsidTr="00C5345E">
        <w:trPr>
          <w:trHeight w:val="20"/>
        </w:trPr>
        <w:tc>
          <w:tcPr>
            <w:tcW w:w="503" w:type="dxa"/>
            <w:tcBorders>
              <w:top w:val="single" w:sz="4" w:space="0" w:color="auto"/>
              <w:left w:val="single" w:sz="4" w:space="0" w:color="auto"/>
              <w:bottom w:val="single" w:sz="4" w:space="0" w:color="auto"/>
              <w:right w:val="single" w:sz="4" w:space="0" w:color="auto"/>
            </w:tcBorders>
            <w:shd w:val="clear" w:color="auto" w:fill="auto"/>
            <w:vAlign w:val="center"/>
          </w:tcPr>
          <w:p w14:paraId="5041EA05" w14:textId="6F5ABD6E"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19</w:t>
            </w:r>
          </w:p>
        </w:tc>
        <w:tc>
          <w:tcPr>
            <w:tcW w:w="3036" w:type="dxa"/>
            <w:tcBorders>
              <w:top w:val="single" w:sz="4" w:space="0" w:color="auto"/>
              <w:left w:val="nil"/>
              <w:bottom w:val="single" w:sz="4" w:space="0" w:color="auto"/>
              <w:right w:val="single" w:sz="4" w:space="0" w:color="auto"/>
            </w:tcBorders>
            <w:shd w:val="clear" w:color="auto" w:fill="auto"/>
            <w:vAlign w:val="center"/>
          </w:tcPr>
          <w:p w14:paraId="0BBBADDE" w14:textId="072227A4" w:rsidR="00C5345E" w:rsidRPr="00C0607E" w:rsidRDefault="00C5345E" w:rsidP="00C5345E">
            <w:pPr>
              <w:spacing w:after="0" w:line="240" w:lineRule="auto"/>
              <w:rPr>
                <w:color w:val="000000"/>
                <w:sz w:val="20"/>
                <w:szCs w:val="20"/>
              </w:rPr>
            </w:pPr>
            <w:r>
              <w:rPr>
                <w:color w:val="000000"/>
                <w:sz w:val="18"/>
                <w:szCs w:val="18"/>
              </w:rPr>
              <w:t>КУ № 29</w:t>
            </w:r>
          </w:p>
        </w:tc>
        <w:tc>
          <w:tcPr>
            <w:tcW w:w="1276" w:type="dxa"/>
            <w:tcBorders>
              <w:top w:val="single" w:sz="4" w:space="0" w:color="auto"/>
              <w:left w:val="nil"/>
              <w:bottom w:val="single" w:sz="4" w:space="0" w:color="auto"/>
              <w:right w:val="single" w:sz="4" w:space="0" w:color="auto"/>
            </w:tcBorders>
            <w:shd w:val="clear" w:color="auto" w:fill="auto"/>
            <w:vAlign w:val="center"/>
          </w:tcPr>
          <w:p w14:paraId="3A09CE47" w14:textId="445769A9" w:rsidR="00C5345E" w:rsidRPr="00FA1A10"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253B4F37" w14:textId="00E3F06D" w:rsidR="00C5345E" w:rsidRPr="00C5345E" w:rsidRDefault="00C5345E" w:rsidP="00C5345E">
            <w:pPr>
              <w:spacing w:after="0" w:line="240" w:lineRule="auto"/>
              <w:jc w:val="center"/>
              <w:rPr>
                <w:rFonts w:cs="Times New Roman"/>
                <w:sz w:val="20"/>
                <w:szCs w:val="20"/>
              </w:rPr>
            </w:pPr>
            <w:r w:rsidRPr="00C5345E">
              <w:rPr>
                <w:sz w:val="18"/>
                <w:szCs w:val="18"/>
              </w:rPr>
              <w:t>1 462,40</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6F5AA727" w14:textId="438B4391" w:rsidR="00C5345E" w:rsidRPr="00C5345E" w:rsidRDefault="00C5345E" w:rsidP="00C5345E">
            <w:pPr>
              <w:spacing w:after="0" w:line="240" w:lineRule="auto"/>
              <w:jc w:val="center"/>
              <w:rPr>
                <w:rFonts w:cs="Times New Roman"/>
                <w:sz w:val="20"/>
                <w:szCs w:val="20"/>
              </w:rPr>
            </w:pPr>
            <w:r w:rsidRPr="00C5345E">
              <w:rPr>
                <w:sz w:val="18"/>
                <w:szCs w:val="18"/>
              </w:rPr>
              <w:t>476,47</w:t>
            </w:r>
          </w:p>
        </w:tc>
      </w:tr>
      <w:tr w:rsidR="00C5345E" w:rsidRPr="00FA1A10" w14:paraId="0BA09D0D" w14:textId="77777777" w:rsidTr="00C5345E">
        <w:trPr>
          <w:trHeight w:val="20"/>
        </w:trPr>
        <w:tc>
          <w:tcPr>
            <w:tcW w:w="503" w:type="dxa"/>
            <w:tcBorders>
              <w:top w:val="single" w:sz="4" w:space="0" w:color="auto"/>
              <w:left w:val="single" w:sz="4" w:space="0" w:color="auto"/>
              <w:bottom w:val="single" w:sz="4" w:space="0" w:color="auto"/>
              <w:right w:val="single" w:sz="4" w:space="0" w:color="auto"/>
            </w:tcBorders>
            <w:shd w:val="clear" w:color="auto" w:fill="auto"/>
            <w:vAlign w:val="center"/>
          </w:tcPr>
          <w:p w14:paraId="2D9BF1F4" w14:textId="2D551C1D"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20</w:t>
            </w:r>
          </w:p>
        </w:tc>
        <w:tc>
          <w:tcPr>
            <w:tcW w:w="3036" w:type="dxa"/>
            <w:tcBorders>
              <w:top w:val="single" w:sz="4" w:space="0" w:color="auto"/>
              <w:left w:val="nil"/>
              <w:bottom w:val="single" w:sz="4" w:space="0" w:color="auto"/>
              <w:right w:val="single" w:sz="4" w:space="0" w:color="auto"/>
            </w:tcBorders>
            <w:shd w:val="clear" w:color="auto" w:fill="auto"/>
            <w:vAlign w:val="center"/>
          </w:tcPr>
          <w:p w14:paraId="529DE0ED" w14:textId="35244F2A" w:rsidR="00C5345E" w:rsidRPr="00C0607E" w:rsidRDefault="00C5345E" w:rsidP="00C5345E">
            <w:pPr>
              <w:spacing w:after="0" w:line="240" w:lineRule="auto"/>
              <w:rPr>
                <w:color w:val="000000"/>
                <w:sz w:val="20"/>
                <w:szCs w:val="20"/>
              </w:rPr>
            </w:pPr>
            <w:r>
              <w:rPr>
                <w:color w:val="000000"/>
                <w:sz w:val="18"/>
                <w:szCs w:val="18"/>
              </w:rPr>
              <w:t>КУ № 30</w:t>
            </w:r>
          </w:p>
        </w:tc>
        <w:tc>
          <w:tcPr>
            <w:tcW w:w="1276" w:type="dxa"/>
            <w:tcBorders>
              <w:top w:val="single" w:sz="4" w:space="0" w:color="auto"/>
              <w:left w:val="nil"/>
              <w:bottom w:val="single" w:sz="4" w:space="0" w:color="auto"/>
              <w:right w:val="single" w:sz="4" w:space="0" w:color="auto"/>
            </w:tcBorders>
            <w:shd w:val="clear" w:color="auto" w:fill="auto"/>
            <w:vAlign w:val="center"/>
          </w:tcPr>
          <w:p w14:paraId="0DCAC249" w14:textId="4CFDD4CD" w:rsidR="00C5345E" w:rsidRPr="00FA1A10"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368C2A5C" w14:textId="50ABD8F8" w:rsidR="00C5345E" w:rsidRPr="00C5345E" w:rsidRDefault="00C5345E" w:rsidP="00C5345E">
            <w:pPr>
              <w:spacing w:after="0" w:line="240" w:lineRule="auto"/>
              <w:jc w:val="center"/>
              <w:rPr>
                <w:rFonts w:cs="Times New Roman"/>
                <w:sz w:val="20"/>
                <w:szCs w:val="20"/>
              </w:rPr>
            </w:pPr>
            <w:r w:rsidRPr="00C5345E">
              <w:rPr>
                <w:sz w:val="18"/>
                <w:szCs w:val="18"/>
              </w:rPr>
              <w:t>1 551,60</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3A41DBF8" w14:textId="6BAF71AA" w:rsidR="00C5345E" w:rsidRPr="00C5345E" w:rsidRDefault="00C5345E" w:rsidP="00C5345E">
            <w:pPr>
              <w:spacing w:after="0" w:line="240" w:lineRule="auto"/>
              <w:jc w:val="center"/>
              <w:rPr>
                <w:rFonts w:cs="Times New Roman"/>
                <w:sz w:val="20"/>
                <w:szCs w:val="20"/>
              </w:rPr>
            </w:pPr>
            <w:r w:rsidRPr="00C5345E">
              <w:rPr>
                <w:sz w:val="18"/>
                <w:szCs w:val="18"/>
              </w:rPr>
              <w:t>512,04</w:t>
            </w:r>
          </w:p>
        </w:tc>
      </w:tr>
      <w:tr w:rsidR="00C5345E" w:rsidRPr="00FA1A10" w14:paraId="6646507A" w14:textId="77777777" w:rsidTr="00C5345E">
        <w:trPr>
          <w:trHeight w:val="20"/>
        </w:trPr>
        <w:tc>
          <w:tcPr>
            <w:tcW w:w="503" w:type="dxa"/>
            <w:tcBorders>
              <w:top w:val="single" w:sz="4" w:space="0" w:color="auto"/>
              <w:left w:val="single" w:sz="4" w:space="0" w:color="auto"/>
              <w:bottom w:val="single" w:sz="4" w:space="0" w:color="auto"/>
              <w:right w:val="single" w:sz="4" w:space="0" w:color="auto"/>
            </w:tcBorders>
            <w:shd w:val="clear" w:color="auto" w:fill="auto"/>
            <w:vAlign w:val="center"/>
          </w:tcPr>
          <w:p w14:paraId="2BB5BB0A" w14:textId="753A7A50"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lastRenderedPageBreak/>
              <w:t>21</w:t>
            </w:r>
          </w:p>
        </w:tc>
        <w:tc>
          <w:tcPr>
            <w:tcW w:w="3036" w:type="dxa"/>
            <w:tcBorders>
              <w:top w:val="single" w:sz="4" w:space="0" w:color="auto"/>
              <w:left w:val="nil"/>
              <w:bottom w:val="single" w:sz="4" w:space="0" w:color="auto"/>
              <w:right w:val="single" w:sz="4" w:space="0" w:color="auto"/>
            </w:tcBorders>
            <w:shd w:val="clear" w:color="auto" w:fill="auto"/>
            <w:vAlign w:val="center"/>
          </w:tcPr>
          <w:p w14:paraId="75D534C3" w14:textId="5F73332A" w:rsidR="00C5345E" w:rsidRPr="00C0607E" w:rsidRDefault="00C5345E" w:rsidP="00C5345E">
            <w:pPr>
              <w:spacing w:after="0" w:line="240" w:lineRule="auto"/>
              <w:rPr>
                <w:color w:val="000000"/>
                <w:sz w:val="20"/>
                <w:szCs w:val="20"/>
              </w:rPr>
            </w:pPr>
            <w:r>
              <w:rPr>
                <w:color w:val="000000"/>
                <w:sz w:val="18"/>
                <w:szCs w:val="18"/>
              </w:rPr>
              <w:t>КУ № 31</w:t>
            </w:r>
          </w:p>
        </w:tc>
        <w:tc>
          <w:tcPr>
            <w:tcW w:w="1276" w:type="dxa"/>
            <w:tcBorders>
              <w:top w:val="single" w:sz="4" w:space="0" w:color="auto"/>
              <w:left w:val="nil"/>
              <w:bottom w:val="single" w:sz="4" w:space="0" w:color="auto"/>
              <w:right w:val="single" w:sz="4" w:space="0" w:color="auto"/>
            </w:tcBorders>
            <w:shd w:val="clear" w:color="auto" w:fill="auto"/>
            <w:vAlign w:val="center"/>
          </w:tcPr>
          <w:p w14:paraId="0F561DA5" w14:textId="617EC5DF" w:rsidR="00C5345E" w:rsidRPr="00FA1A10"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75BBFFB5" w14:textId="44A88337" w:rsidR="00C5345E" w:rsidRPr="00C5345E" w:rsidRDefault="00C5345E" w:rsidP="00C5345E">
            <w:pPr>
              <w:spacing w:after="0" w:line="240" w:lineRule="auto"/>
              <w:jc w:val="center"/>
              <w:rPr>
                <w:rFonts w:cs="Times New Roman"/>
                <w:sz w:val="20"/>
                <w:szCs w:val="20"/>
              </w:rPr>
            </w:pPr>
            <w:r w:rsidRPr="00C5345E">
              <w:rPr>
                <w:sz w:val="18"/>
                <w:szCs w:val="18"/>
              </w:rPr>
              <w:t>354,60</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484DA882" w14:textId="0FBEA395" w:rsidR="00C5345E" w:rsidRPr="00C5345E" w:rsidRDefault="00C5345E" w:rsidP="00C5345E">
            <w:pPr>
              <w:spacing w:after="0" w:line="240" w:lineRule="auto"/>
              <w:jc w:val="center"/>
              <w:rPr>
                <w:rFonts w:cs="Times New Roman"/>
                <w:sz w:val="20"/>
                <w:szCs w:val="20"/>
              </w:rPr>
            </w:pPr>
            <w:r w:rsidRPr="00C5345E">
              <w:rPr>
                <w:sz w:val="18"/>
                <w:szCs w:val="18"/>
              </w:rPr>
              <w:t>74,92</w:t>
            </w:r>
          </w:p>
        </w:tc>
      </w:tr>
      <w:tr w:rsidR="00C5345E" w:rsidRPr="00FA1A10" w14:paraId="7486D4F4" w14:textId="77777777" w:rsidTr="00C5345E">
        <w:trPr>
          <w:trHeight w:val="20"/>
        </w:trPr>
        <w:tc>
          <w:tcPr>
            <w:tcW w:w="503" w:type="dxa"/>
            <w:tcBorders>
              <w:top w:val="single" w:sz="4" w:space="0" w:color="auto"/>
              <w:left w:val="single" w:sz="4" w:space="0" w:color="auto"/>
              <w:bottom w:val="single" w:sz="4" w:space="0" w:color="auto"/>
              <w:right w:val="single" w:sz="4" w:space="0" w:color="auto"/>
            </w:tcBorders>
            <w:shd w:val="clear" w:color="auto" w:fill="auto"/>
            <w:vAlign w:val="center"/>
          </w:tcPr>
          <w:p w14:paraId="328A3C93" w14:textId="799D6BE3"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22</w:t>
            </w:r>
          </w:p>
        </w:tc>
        <w:tc>
          <w:tcPr>
            <w:tcW w:w="3036" w:type="dxa"/>
            <w:tcBorders>
              <w:top w:val="single" w:sz="4" w:space="0" w:color="auto"/>
              <w:left w:val="nil"/>
              <w:bottom w:val="single" w:sz="4" w:space="0" w:color="auto"/>
              <w:right w:val="single" w:sz="4" w:space="0" w:color="auto"/>
            </w:tcBorders>
            <w:shd w:val="clear" w:color="auto" w:fill="auto"/>
            <w:vAlign w:val="center"/>
          </w:tcPr>
          <w:p w14:paraId="7C42AE96" w14:textId="2740E5D8" w:rsidR="00C5345E" w:rsidRPr="00C0607E" w:rsidRDefault="00C5345E" w:rsidP="00C5345E">
            <w:pPr>
              <w:spacing w:after="0" w:line="240" w:lineRule="auto"/>
              <w:rPr>
                <w:color w:val="000000"/>
                <w:sz w:val="20"/>
                <w:szCs w:val="20"/>
              </w:rPr>
            </w:pPr>
            <w:r>
              <w:rPr>
                <w:color w:val="000000"/>
                <w:sz w:val="18"/>
                <w:szCs w:val="18"/>
              </w:rPr>
              <w:t>КУ-252 кв.</w:t>
            </w:r>
          </w:p>
        </w:tc>
        <w:tc>
          <w:tcPr>
            <w:tcW w:w="1276" w:type="dxa"/>
            <w:tcBorders>
              <w:top w:val="single" w:sz="4" w:space="0" w:color="auto"/>
              <w:left w:val="nil"/>
              <w:bottom w:val="single" w:sz="4" w:space="0" w:color="auto"/>
              <w:right w:val="single" w:sz="4" w:space="0" w:color="auto"/>
            </w:tcBorders>
            <w:shd w:val="clear" w:color="auto" w:fill="auto"/>
            <w:vAlign w:val="center"/>
          </w:tcPr>
          <w:p w14:paraId="2530B2DF" w14:textId="7FBE450A" w:rsidR="00C5345E" w:rsidRPr="00FA1A10" w:rsidRDefault="00C5345E" w:rsidP="00C5345E">
            <w:pPr>
              <w:spacing w:after="0" w:line="240" w:lineRule="auto"/>
              <w:jc w:val="center"/>
              <w:rPr>
                <w:rFonts w:cs="Times New Roman"/>
                <w:color w:val="000000"/>
                <w:sz w:val="20"/>
                <w:szCs w:val="20"/>
              </w:rPr>
            </w:pPr>
            <w:r>
              <w:rPr>
                <w:color w:val="000000"/>
                <w:sz w:val="18"/>
                <w:szCs w:val="18"/>
              </w:rPr>
              <w:t>мазут</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584ACA96" w14:textId="1F96535D" w:rsidR="00C5345E" w:rsidRPr="00C5345E" w:rsidRDefault="00C5345E" w:rsidP="00C5345E">
            <w:pPr>
              <w:spacing w:after="0" w:line="240" w:lineRule="auto"/>
              <w:jc w:val="center"/>
              <w:rPr>
                <w:rFonts w:cs="Times New Roman"/>
                <w:sz w:val="20"/>
                <w:szCs w:val="20"/>
              </w:rPr>
            </w:pPr>
            <w:r w:rsidRPr="00C5345E">
              <w:rPr>
                <w:sz w:val="18"/>
                <w:szCs w:val="18"/>
              </w:rPr>
              <w:t>819,55</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484AB176" w14:textId="6508CE28" w:rsidR="00C5345E" w:rsidRPr="00C5345E" w:rsidRDefault="00C5345E" w:rsidP="00C5345E">
            <w:pPr>
              <w:spacing w:after="0" w:line="240" w:lineRule="auto"/>
              <w:jc w:val="center"/>
              <w:rPr>
                <w:rFonts w:cs="Times New Roman"/>
                <w:sz w:val="20"/>
                <w:szCs w:val="20"/>
              </w:rPr>
            </w:pPr>
            <w:r w:rsidRPr="00C5345E">
              <w:rPr>
                <w:sz w:val="18"/>
                <w:szCs w:val="18"/>
              </w:rPr>
              <w:t>777,75</w:t>
            </w:r>
          </w:p>
        </w:tc>
      </w:tr>
      <w:tr w:rsidR="00C5345E" w:rsidRPr="00FA1A10" w14:paraId="122C8553" w14:textId="77777777" w:rsidTr="00C5345E">
        <w:trPr>
          <w:trHeight w:val="20"/>
        </w:trPr>
        <w:tc>
          <w:tcPr>
            <w:tcW w:w="503" w:type="dxa"/>
            <w:tcBorders>
              <w:top w:val="single" w:sz="4" w:space="0" w:color="auto"/>
              <w:left w:val="single" w:sz="4" w:space="0" w:color="auto"/>
              <w:bottom w:val="single" w:sz="4" w:space="0" w:color="auto"/>
              <w:right w:val="single" w:sz="4" w:space="0" w:color="auto"/>
            </w:tcBorders>
            <w:shd w:val="clear" w:color="auto" w:fill="auto"/>
            <w:vAlign w:val="center"/>
          </w:tcPr>
          <w:p w14:paraId="73A493B7" w14:textId="55E55BF8"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23</w:t>
            </w:r>
          </w:p>
        </w:tc>
        <w:tc>
          <w:tcPr>
            <w:tcW w:w="3036" w:type="dxa"/>
            <w:tcBorders>
              <w:top w:val="single" w:sz="4" w:space="0" w:color="auto"/>
              <w:left w:val="nil"/>
              <w:bottom w:val="single" w:sz="4" w:space="0" w:color="auto"/>
              <w:right w:val="single" w:sz="4" w:space="0" w:color="auto"/>
            </w:tcBorders>
            <w:shd w:val="clear" w:color="auto" w:fill="auto"/>
            <w:vAlign w:val="center"/>
          </w:tcPr>
          <w:p w14:paraId="0BC3D616" w14:textId="5B061FBF" w:rsidR="00C5345E" w:rsidRPr="00C0607E" w:rsidRDefault="00C5345E" w:rsidP="00C5345E">
            <w:pPr>
              <w:spacing w:after="0" w:line="240" w:lineRule="auto"/>
              <w:rPr>
                <w:color w:val="000000"/>
                <w:sz w:val="20"/>
                <w:szCs w:val="20"/>
              </w:rPr>
            </w:pPr>
            <w:r>
              <w:rPr>
                <w:color w:val="000000"/>
                <w:sz w:val="18"/>
                <w:szCs w:val="18"/>
              </w:rPr>
              <w:t>КУ-302 кв.</w:t>
            </w:r>
          </w:p>
        </w:tc>
        <w:tc>
          <w:tcPr>
            <w:tcW w:w="1276" w:type="dxa"/>
            <w:tcBorders>
              <w:top w:val="single" w:sz="4" w:space="0" w:color="auto"/>
              <w:left w:val="nil"/>
              <w:bottom w:val="single" w:sz="4" w:space="0" w:color="auto"/>
              <w:right w:val="single" w:sz="4" w:space="0" w:color="auto"/>
            </w:tcBorders>
            <w:shd w:val="clear" w:color="auto" w:fill="auto"/>
            <w:vAlign w:val="center"/>
          </w:tcPr>
          <w:p w14:paraId="72F8AE2E" w14:textId="14FCB662" w:rsidR="00C5345E" w:rsidRPr="00FA1A10"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493F10A6" w14:textId="1DD9B74A" w:rsidR="00C5345E" w:rsidRPr="00C5345E" w:rsidRDefault="00C5345E" w:rsidP="00C5345E">
            <w:pPr>
              <w:spacing w:after="0" w:line="240" w:lineRule="auto"/>
              <w:jc w:val="center"/>
              <w:rPr>
                <w:rFonts w:cs="Times New Roman"/>
                <w:sz w:val="20"/>
                <w:szCs w:val="20"/>
              </w:rPr>
            </w:pPr>
            <w:r w:rsidRPr="00C5345E">
              <w:rPr>
                <w:sz w:val="18"/>
                <w:szCs w:val="18"/>
              </w:rPr>
              <w:t>7 158,50</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136E868D" w14:textId="445954CB" w:rsidR="00C5345E" w:rsidRPr="00C5345E" w:rsidRDefault="00C5345E" w:rsidP="00C5345E">
            <w:pPr>
              <w:spacing w:after="0" w:line="240" w:lineRule="auto"/>
              <w:jc w:val="center"/>
              <w:rPr>
                <w:rFonts w:cs="Times New Roman"/>
                <w:sz w:val="20"/>
                <w:szCs w:val="20"/>
              </w:rPr>
            </w:pPr>
            <w:r w:rsidRPr="00C5345E">
              <w:rPr>
                <w:sz w:val="18"/>
                <w:szCs w:val="18"/>
              </w:rPr>
              <w:t>3 055,17</w:t>
            </w:r>
          </w:p>
        </w:tc>
      </w:tr>
      <w:tr w:rsidR="00C5345E" w:rsidRPr="00FA1A10" w14:paraId="7B328121" w14:textId="77777777" w:rsidTr="00F30BDB">
        <w:trPr>
          <w:trHeight w:val="20"/>
        </w:trPr>
        <w:tc>
          <w:tcPr>
            <w:tcW w:w="503" w:type="dxa"/>
            <w:tcBorders>
              <w:top w:val="single" w:sz="4" w:space="0" w:color="auto"/>
              <w:left w:val="single" w:sz="4" w:space="0" w:color="auto"/>
              <w:bottom w:val="single" w:sz="4" w:space="0" w:color="auto"/>
              <w:right w:val="single" w:sz="4" w:space="0" w:color="auto"/>
            </w:tcBorders>
            <w:shd w:val="clear" w:color="auto" w:fill="auto"/>
            <w:vAlign w:val="center"/>
          </w:tcPr>
          <w:p w14:paraId="51037A2C" w14:textId="5F0CE4F1"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24</w:t>
            </w:r>
          </w:p>
        </w:tc>
        <w:tc>
          <w:tcPr>
            <w:tcW w:w="3036" w:type="dxa"/>
            <w:tcBorders>
              <w:top w:val="single" w:sz="4" w:space="0" w:color="auto"/>
              <w:left w:val="nil"/>
              <w:bottom w:val="single" w:sz="4" w:space="0" w:color="auto"/>
              <w:right w:val="single" w:sz="4" w:space="0" w:color="auto"/>
            </w:tcBorders>
            <w:shd w:val="clear" w:color="auto" w:fill="auto"/>
            <w:vAlign w:val="center"/>
          </w:tcPr>
          <w:p w14:paraId="0D72CC98" w14:textId="0CB7C8EC" w:rsidR="00C5345E" w:rsidRPr="00C0607E" w:rsidRDefault="00C5345E" w:rsidP="00C5345E">
            <w:pPr>
              <w:spacing w:after="0" w:line="240" w:lineRule="auto"/>
              <w:rPr>
                <w:color w:val="000000"/>
                <w:sz w:val="20"/>
                <w:szCs w:val="20"/>
              </w:rPr>
            </w:pPr>
            <w:r>
              <w:rPr>
                <w:color w:val="000000"/>
                <w:sz w:val="18"/>
                <w:szCs w:val="18"/>
              </w:rPr>
              <w:t>Автобаза</w:t>
            </w:r>
          </w:p>
        </w:tc>
        <w:tc>
          <w:tcPr>
            <w:tcW w:w="1276" w:type="dxa"/>
            <w:tcBorders>
              <w:top w:val="single" w:sz="4" w:space="0" w:color="auto"/>
              <w:left w:val="nil"/>
              <w:bottom w:val="single" w:sz="4" w:space="0" w:color="auto"/>
              <w:right w:val="single" w:sz="4" w:space="0" w:color="auto"/>
            </w:tcBorders>
            <w:shd w:val="clear" w:color="auto" w:fill="auto"/>
            <w:vAlign w:val="center"/>
          </w:tcPr>
          <w:p w14:paraId="081F9832" w14:textId="01A3B146" w:rsidR="00C5345E" w:rsidRPr="00FA1A10"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3F1E79C0" w14:textId="3216D174" w:rsidR="00C5345E" w:rsidRPr="00C5345E" w:rsidRDefault="00C5345E" w:rsidP="00C5345E">
            <w:pPr>
              <w:spacing w:after="0" w:line="240" w:lineRule="auto"/>
              <w:jc w:val="center"/>
              <w:rPr>
                <w:rFonts w:cs="Times New Roman"/>
                <w:sz w:val="20"/>
                <w:szCs w:val="20"/>
              </w:rPr>
            </w:pPr>
            <w:r w:rsidRPr="00C5345E">
              <w:rPr>
                <w:sz w:val="18"/>
                <w:szCs w:val="18"/>
              </w:rPr>
              <w:t>554,00</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0F318E73" w14:textId="306E2396" w:rsidR="00C5345E" w:rsidRPr="00C5345E" w:rsidRDefault="00C5345E" w:rsidP="00C5345E">
            <w:pPr>
              <w:spacing w:after="0" w:line="240" w:lineRule="auto"/>
              <w:jc w:val="center"/>
              <w:rPr>
                <w:rFonts w:cs="Times New Roman"/>
                <w:sz w:val="20"/>
                <w:szCs w:val="20"/>
              </w:rPr>
            </w:pPr>
            <w:r w:rsidRPr="00C5345E">
              <w:rPr>
                <w:sz w:val="18"/>
                <w:szCs w:val="18"/>
              </w:rPr>
              <w:t>180,32</w:t>
            </w:r>
          </w:p>
        </w:tc>
      </w:tr>
      <w:tr w:rsidR="00C5345E" w:rsidRPr="00FA1A10" w14:paraId="5BF76A77" w14:textId="77777777" w:rsidTr="00C5345E">
        <w:trPr>
          <w:trHeight w:val="20"/>
        </w:trPr>
        <w:tc>
          <w:tcPr>
            <w:tcW w:w="503" w:type="dxa"/>
            <w:tcBorders>
              <w:top w:val="single" w:sz="4" w:space="0" w:color="auto"/>
              <w:left w:val="single" w:sz="4" w:space="0" w:color="auto"/>
              <w:bottom w:val="single" w:sz="4" w:space="0" w:color="auto"/>
              <w:right w:val="single" w:sz="4" w:space="0" w:color="auto"/>
            </w:tcBorders>
            <w:shd w:val="clear" w:color="auto" w:fill="auto"/>
            <w:vAlign w:val="center"/>
          </w:tcPr>
          <w:p w14:paraId="5B90C766" w14:textId="133FFDDE"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25</w:t>
            </w:r>
          </w:p>
        </w:tc>
        <w:tc>
          <w:tcPr>
            <w:tcW w:w="3036" w:type="dxa"/>
            <w:tcBorders>
              <w:top w:val="single" w:sz="4" w:space="0" w:color="auto"/>
              <w:left w:val="nil"/>
              <w:bottom w:val="single" w:sz="4" w:space="0" w:color="auto"/>
              <w:right w:val="single" w:sz="4" w:space="0" w:color="auto"/>
            </w:tcBorders>
            <w:shd w:val="clear" w:color="auto" w:fill="auto"/>
            <w:vAlign w:val="center"/>
          </w:tcPr>
          <w:p w14:paraId="5C3E69FF" w14:textId="18FADFC7" w:rsidR="00C5345E" w:rsidRPr="00C0607E" w:rsidRDefault="00C5345E" w:rsidP="00C5345E">
            <w:pPr>
              <w:spacing w:after="0" w:line="240" w:lineRule="auto"/>
              <w:rPr>
                <w:color w:val="000000"/>
                <w:sz w:val="20"/>
                <w:szCs w:val="20"/>
              </w:rPr>
            </w:pPr>
            <w:r>
              <w:rPr>
                <w:color w:val="000000"/>
                <w:sz w:val="18"/>
                <w:szCs w:val="18"/>
              </w:rPr>
              <w:t>КУ-309 кв.</w:t>
            </w:r>
          </w:p>
        </w:tc>
        <w:tc>
          <w:tcPr>
            <w:tcW w:w="1276" w:type="dxa"/>
            <w:tcBorders>
              <w:top w:val="single" w:sz="4" w:space="0" w:color="auto"/>
              <w:left w:val="nil"/>
              <w:bottom w:val="single" w:sz="4" w:space="0" w:color="auto"/>
              <w:right w:val="single" w:sz="4" w:space="0" w:color="auto"/>
            </w:tcBorders>
            <w:shd w:val="clear" w:color="auto" w:fill="auto"/>
            <w:vAlign w:val="center"/>
          </w:tcPr>
          <w:p w14:paraId="61754296" w14:textId="6B679C9F" w:rsidR="00C5345E" w:rsidRPr="00FA1A10"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6A88645C" w14:textId="0C58002C" w:rsidR="00C5345E" w:rsidRPr="00C5345E" w:rsidRDefault="00C5345E" w:rsidP="00C5345E">
            <w:pPr>
              <w:spacing w:after="0" w:line="240" w:lineRule="auto"/>
              <w:jc w:val="center"/>
              <w:rPr>
                <w:rFonts w:cs="Times New Roman"/>
                <w:sz w:val="20"/>
                <w:szCs w:val="20"/>
              </w:rPr>
            </w:pPr>
            <w:r w:rsidRPr="00C5345E">
              <w:rPr>
                <w:sz w:val="18"/>
                <w:szCs w:val="18"/>
              </w:rPr>
              <w:t>417,60</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0D7EFE88" w14:textId="270B40D2" w:rsidR="00C5345E" w:rsidRPr="00C5345E" w:rsidRDefault="00C5345E" w:rsidP="00C5345E">
            <w:pPr>
              <w:spacing w:after="0" w:line="240" w:lineRule="auto"/>
              <w:jc w:val="center"/>
              <w:rPr>
                <w:rFonts w:cs="Times New Roman"/>
                <w:sz w:val="20"/>
                <w:szCs w:val="20"/>
              </w:rPr>
            </w:pPr>
            <w:r w:rsidRPr="00C5345E">
              <w:rPr>
                <w:sz w:val="18"/>
                <w:szCs w:val="18"/>
              </w:rPr>
              <w:t>135,34</w:t>
            </w:r>
          </w:p>
        </w:tc>
      </w:tr>
      <w:tr w:rsidR="00C5345E" w:rsidRPr="00FA1A10" w14:paraId="7118A871" w14:textId="77777777" w:rsidTr="00C5345E">
        <w:trPr>
          <w:trHeight w:val="20"/>
        </w:trPr>
        <w:tc>
          <w:tcPr>
            <w:tcW w:w="503" w:type="dxa"/>
            <w:tcBorders>
              <w:top w:val="single" w:sz="4" w:space="0" w:color="auto"/>
              <w:left w:val="single" w:sz="4" w:space="0" w:color="auto"/>
              <w:bottom w:val="single" w:sz="4" w:space="0" w:color="auto"/>
              <w:right w:val="single" w:sz="4" w:space="0" w:color="auto"/>
            </w:tcBorders>
            <w:shd w:val="clear" w:color="auto" w:fill="auto"/>
            <w:vAlign w:val="center"/>
          </w:tcPr>
          <w:p w14:paraId="3DBC46E0" w14:textId="24F6FDA7"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26</w:t>
            </w:r>
          </w:p>
        </w:tc>
        <w:tc>
          <w:tcPr>
            <w:tcW w:w="3036" w:type="dxa"/>
            <w:tcBorders>
              <w:top w:val="single" w:sz="4" w:space="0" w:color="auto"/>
              <w:left w:val="nil"/>
              <w:bottom w:val="single" w:sz="4" w:space="0" w:color="auto"/>
              <w:right w:val="single" w:sz="4" w:space="0" w:color="auto"/>
            </w:tcBorders>
            <w:shd w:val="clear" w:color="auto" w:fill="auto"/>
            <w:vAlign w:val="center"/>
          </w:tcPr>
          <w:p w14:paraId="7AF7CB93" w14:textId="326DB50E" w:rsidR="00C5345E" w:rsidRPr="00C0607E" w:rsidRDefault="00C5345E" w:rsidP="00C5345E">
            <w:pPr>
              <w:spacing w:after="0" w:line="240" w:lineRule="auto"/>
              <w:rPr>
                <w:color w:val="000000"/>
                <w:sz w:val="20"/>
                <w:szCs w:val="20"/>
              </w:rPr>
            </w:pPr>
            <w:r>
              <w:rPr>
                <w:color w:val="000000"/>
                <w:sz w:val="18"/>
                <w:szCs w:val="18"/>
              </w:rPr>
              <w:t>КУ-315 кв.</w:t>
            </w:r>
          </w:p>
        </w:tc>
        <w:tc>
          <w:tcPr>
            <w:tcW w:w="1276" w:type="dxa"/>
            <w:tcBorders>
              <w:top w:val="single" w:sz="4" w:space="0" w:color="auto"/>
              <w:left w:val="nil"/>
              <w:bottom w:val="single" w:sz="4" w:space="0" w:color="auto"/>
              <w:right w:val="single" w:sz="4" w:space="0" w:color="auto"/>
            </w:tcBorders>
            <w:shd w:val="clear" w:color="auto" w:fill="auto"/>
            <w:vAlign w:val="center"/>
          </w:tcPr>
          <w:p w14:paraId="0F49BC31" w14:textId="35C7A0B5" w:rsidR="00C5345E" w:rsidRPr="00FA1A10"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1AC56BF6" w14:textId="75C291E6" w:rsidR="00C5345E" w:rsidRPr="00C5345E" w:rsidRDefault="00C5345E" w:rsidP="00C5345E">
            <w:pPr>
              <w:spacing w:after="0" w:line="240" w:lineRule="auto"/>
              <w:jc w:val="center"/>
              <w:rPr>
                <w:rFonts w:cs="Times New Roman"/>
                <w:sz w:val="20"/>
                <w:szCs w:val="20"/>
              </w:rPr>
            </w:pPr>
            <w:r w:rsidRPr="00C5345E">
              <w:rPr>
                <w:sz w:val="18"/>
                <w:szCs w:val="18"/>
              </w:rPr>
              <w:t>1 194,70</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22CB6CC6" w14:textId="44642E0C" w:rsidR="00C5345E" w:rsidRPr="00C5345E" w:rsidRDefault="00C5345E" w:rsidP="00C5345E">
            <w:pPr>
              <w:spacing w:after="0" w:line="240" w:lineRule="auto"/>
              <w:jc w:val="center"/>
              <w:rPr>
                <w:rFonts w:cs="Times New Roman"/>
                <w:sz w:val="20"/>
                <w:szCs w:val="20"/>
              </w:rPr>
            </w:pPr>
            <w:r w:rsidRPr="00C5345E">
              <w:rPr>
                <w:sz w:val="18"/>
                <w:szCs w:val="18"/>
              </w:rPr>
              <w:t>365,70</w:t>
            </w:r>
          </w:p>
        </w:tc>
      </w:tr>
      <w:tr w:rsidR="00C5345E" w:rsidRPr="00FA1A10" w14:paraId="7AA43025" w14:textId="77777777" w:rsidTr="00C5345E">
        <w:trPr>
          <w:trHeight w:val="20"/>
        </w:trPr>
        <w:tc>
          <w:tcPr>
            <w:tcW w:w="503" w:type="dxa"/>
            <w:tcBorders>
              <w:top w:val="single" w:sz="4" w:space="0" w:color="auto"/>
              <w:left w:val="single" w:sz="4" w:space="0" w:color="auto"/>
              <w:bottom w:val="single" w:sz="4" w:space="0" w:color="auto"/>
              <w:right w:val="single" w:sz="4" w:space="0" w:color="auto"/>
            </w:tcBorders>
            <w:shd w:val="clear" w:color="auto" w:fill="auto"/>
            <w:vAlign w:val="center"/>
          </w:tcPr>
          <w:p w14:paraId="5A02DFF3" w14:textId="60BCB1F6"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27</w:t>
            </w:r>
          </w:p>
        </w:tc>
        <w:tc>
          <w:tcPr>
            <w:tcW w:w="3036" w:type="dxa"/>
            <w:tcBorders>
              <w:top w:val="single" w:sz="4" w:space="0" w:color="auto"/>
              <w:left w:val="nil"/>
              <w:bottom w:val="single" w:sz="4" w:space="0" w:color="auto"/>
              <w:right w:val="single" w:sz="4" w:space="0" w:color="auto"/>
            </w:tcBorders>
            <w:shd w:val="clear" w:color="auto" w:fill="auto"/>
            <w:vAlign w:val="center"/>
          </w:tcPr>
          <w:p w14:paraId="3B565282" w14:textId="42041B49" w:rsidR="00C5345E" w:rsidRPr="00C0607E" w:rsidRDefault="00C5345E" w:rsidP="00C5345E">
            <w:pPr>
              <w:spacing w:after="0" w:line="240" w:lineRule="auto"/>
              <w:rPr>
                <w:color w:val="000000"/>
                <w:sz w:val="20"/>
                <w:szCs w:val="20"/>
              </w:rPr>
            </w:pPr>
            <w:r>
              <w:rPr>
                <w:color w:val="000000"/>
                <w:sz w:val="18"/>
                <w:szCs w:val="18"/>
              </w:rPr>
              <w:t>КУ-369 кв.</w:t>
            </w:r>
          </w:p>
        </w:tc>
        <w:tc>
          <w:tcPr>
            <w:tcW w:w="1276" w:type="dxa"/>
            <w:tcBorders>
              <w:top w:val="single" w:sz="4" w:space="0" w:color="auto"/>
              <w:left w:val="nil"/>
              <w:bottom w:val="single" w:sz="4" w:space="0" w:color="auto"/>
              <w:right w:val="single" w:sz="4" w:space="0" w:color="auto"/>
            </w:tcBorders>
            <w:shd w:val="clear" w:color="auto" w:fill="auto"/>
            <w:vAlign w:val="center"/>
          </w:tcPr>
          <w:p w14:paraId="79A807E9" w14:textId="32978F18" w:rsidR="00C5345E" w:rsidRPr="00FA1A10"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3E4468CF" w14:textId="52476830" w:rsidR="00C5345E" w:rsidRPr="00C5345E" w:rsidRDefault="00C5345E" w:rsidP="00C5345E">
            <w:pPr>
              <w:spacing w:after="0" w:line="240" w:lineRule="auto"/>
              <w:jc w:val="center"/>
              <w:rPr>
                <w:rFonts w:cs="Times New Roman"/>
                <w:sz w:val="20"/>
                <w:szCs w:val="20"/>
              </w:rPr>
            </w:pPr>
            <w:r w:rsidRPr="00C5345E">
              <w:rPr>
                <w:sz w:val="18"/>
                <w:szCs w:val="18"/>
              </w:rPr>
              <w:t>9 713,40</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6175AE14" w14:textId="1874CD83" w:rsidR="00C5345E" w:rsidRPr="00C5345E" w:rsidRDefault="00C5345E" w:rsidP="00C5345E">
            <w:pPr>
              <w:spacing w:after="0" w:line="240" w:lineRule="auto"/>
              <w:jc w:val="center"/>
              <w:rPr>
                <w:rFonts w:cs="Times New Roman"/>
                <w:sz w:val="20"/>
                <w:szCs w:val="20"/>
              </w:rPr>
            </w:pPr>
            <w:r w:rsidRPr="00C5345E">
              <w:rPr>
                <w:sz w:val="18"/>
                <w:szCs w:val="18"/>
              </w:rPr>
              <w:t>3 429,90</w:t>
            </w:r>
          </w:p>
        </w:tc>
      </w:tr>
      <w:tr w:rsidR="00C5345E" w:rsidRPr="00FA1A10" w14:paraId="5FF7C5AA" w14:textId="77777777" w:rsidTr="00C5345E">
        <w:trPr>
          <w:trHeight w:val="20"/>
        </w:trPr>
        <w:tc>
          <w:tcPr>
            <w:tcW w:w="503" w:type="dxa"/>
            <w:tcBorders>
              <w:top w:val="single" w:sz="4" w:space="0" w:color="auto"/>
              <w:left w:val="single" w:sz="4" w:space="0" w:color="auto"/>
              <w:bottom w:val="single" w:sz="4" w:space="0" w:color="auto"/>
              <w:right w:val="single" w:sz="4" w:space="0" w:color="auto"/>
            </w:tcBorders>
            <w:shd w:val="clear" w:color="auto" w:fill="auto"/>
            <w:vAlign w:val="center"/>
          </w:tcPr>
          <w:p w14:paraId="07D7F774" w14:textId="2F0A3717"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28</w:t>
            </w:r>
          </w:p>
        </w:tc>
        <w:tc>
          <w:tcPr>
            <w:tcW w:w="3036" w:type="dxa"/>
            <w:tcBorders>
              <w:top w:val="single" w:sz="4" w:space="0" w:color="auto"/>
              <w:left w:val="nil"/>
              <w:bottom w:val="single" w:sz="4" w:space="0" w:color="auto"/>
              <w:right w:val="single" w:sz="4" w:space="0" w:color="auto"/>
            </w:tcBorders>
            <w:shd w:val="clear" w:color="auto" w:fill="auto"/>
            <w:vAlign w:val="center"/>
          </w:tcPr>
          <w:p w14:paraId="033CC1EF" w14:textId="35F02E9E" w:rsidR="00C5345E" w:rsidRPr="00C0607E" w:rsidRDefault="00C5345E" w:rsidP="00C5345E">
            <w:pPr>
              <w:spacing w:after="0" w:line="240" w:lineRule="auto"/>
              <w:rPr>
                <w:color w:val="000000"/>
                <w:sz w:val="20"/>
                <w:szCs w:val="20"/>
              </w:rPr>
            </w:pPr>
            <w:r>
              <w:rPr>
                <w:color w:val="000000"/>
                <w:sz w:val="18"/>
                <w:szCs w:val="18"/>
              </w:rPr>
              <w:t>КУ-372 кв.</w:t>
            </w:r>
          </w:p>
        </w:tc>
        <w:tc>
          <w:tcPr>
            <w:tcW w:w="1276" w:type="dxa"/>
            <w:tcBorders>
              <w:top w:val="single" w:sz="4" w:space="0" w:color="auto"/>
              <w:left w:val="nil"/>
              <w:bottom w:val="single" w:sz="4" w:space="0" w:color="auto"/>
              <w:right w:val="single" w:sz="4" w:space="0" w:color="auto"/>
            </w:tcBorders>
            <w:shd w:val="clear" w:color="auto" w:fill="auto"/>
            <w:vAlign w:val="center"/>
          </w:tcPr>
          <w:p w14:paraId="4CE8A86B" w14:textId="5A394541" w:rsidR="00C5345E" w:rsidRPr="00FA1A10"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1491EC5D" w14:textId="53FCC66C" w:rsidR="00C5345E" w:rsidRPr="00C5345E" w:rsidRDefault="00C5345E" w:rsidP="00C5345E">
            <w:pPr>
              <w:spacing w:after="0" w:line="240" w:lineRule="auto"/>
              <w:jc w:val="center"/>
              <w:rPr>
                <w:rFonts w:cs="Times New Roman"/>
                <w:sz w:val="20"/>
                <w:szCs w:val="20"/>
              </w:rPr>
            </w:pPr>
            <w:r w:rsidRPr="00C5345E">
              <w:rPr>
                <w:sz w:val="18"/>
                <w:szCs w:val="18"/>
              </w:rPr>
              <w:t>10 177,70</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3D256DF3" w14:textId="2355010A" w:rsidR="00C5345E" w:rsidRPr="00C5345E" w:rsidRDefault="00C5345E" w:rsidP="00C5345E">
            <w:pPr>
              <w:spacing w:after="0" w:line="240" w:lineRule="auto"/>
              <w:jc w:val="center"/>
              <w:rPr>
                <w:rFonts w:cs="Times New Roman"/>
                <w:sz w:val="20"/>
                <w:szCs w:val="20"/>
              </w:rPr>
            </w:pPr>
            <w:r w:rsidRPr="00C5345E">
              <w:rPr>
                <w:sz w:val="18"/>
                <w:szCs w:val="18"/>
              </w:rPr>
              <w:t>3 498,93</w:t>
            </w:r>
          </w:p>
        </w:tc>
      </w:tr>
      <w:tr w:rsidR="00C5345E" w:rsidRPr="00FA1A10" w14:paraId="3AECCF92" w14:textId="77777777" w:rsidTr="00C5345E">
        <w:trPr>
          <w:trHeight w:val="20"/>
        </w:trPr>
        <w:tc>
          <w:tcPr>
            <w:tcW w:w="503" w:type="dxa"/>
            <w:tcBorders>
              <w:top w:val="single" w:sz="4" w:space="0" w:color="auto"/>
              <w:left w:val="single" w:sz="4" w:space="0" w:color="auto"/>
              <w:bottom w:val="single" w:sz="4" w:space="0" w:color="auto"/>
              <w:right w:val="single" w:sz="4" w:space="0" w:color="auto"/>
            </w:tcBorders>
            <w:shd w:val="clear" w:color="auto" w:fill="auto"/>
            <w:vAlign w:val="center"/>
          </w:tcPr>
          <w:p w14:paraId="3F66E20D" w14:textId="67ECED11" w:rsidR="00C5345E" w:rsidRPr="00FA1A10"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29</w:t>
            </w:r>
          </w:p>
        </w:tc>
        <w:tc>
          <w:tcPr>
            <w:tcW w:w="3036" w:type="dxa"/>
            <w:tcBorders>
              <w:top w:val="single" w:sz="4" w:space="0" w:color="auto"/>
              <w:left w:val="nil"/>
              <w:bottom w:val="single" w:sz="4" w:space="0" w:color="auto"/>
              <w:right w:val="single" w:sz="4" w:space="0" w:color="auto"/>
            </w:tcBorders>
            <w:shd w:val="clear" w:color="auto" w:fill="auto"/>
            <w:vAlign w:val="center"/>
          </w:tcPr>
          <w:p w14:paraId="68FAD7A6" w14:textId="074F9B7E" w:rsidR="00C5345E" w:rsidRPr="00A44FF5" w:rsidRDefault="00C5345E" w:rsidP="00C5345E">
            <w:pPr>
              <w:spacing w:after="0" w:line="240" w:lineRule="auto"/>
              <w:rPr>
                <w:color w:val="000000"/>
                <w:sz w:val="20"/>
                <w:szCs w:val="20"/>
              </w:rPr>
            </w:pPr>
            <w:r>
              <w:rPr>
                <w:color w:val="000000"/>
                <w:sz w:val="18"/>
                <w:szCs w:val="18"/>
              </w:rPr>
              <w:t>КУ-418 кв.</w:t>
            </w:r>
          </w:p>
        </w:tc>
        <w:tc>
          <w:tcPr>
            <w:tcW w:w="1276" w:type="dxa"/>
            <w:tcBorders>
              <w:top w:val="single" w:sz="4" w:space="0" w:color="auto"/>
              <w:left w:val="nil"/>
              <w:bottom w:val="single" w:sz="4" w:space="0" w:color="auto"/>
              <w:right w:val="single" w:sz="4" w:space="0" w:color="auto"/>
            </w:tcBorders>
            <w:shd w:val="clear" w:color="auto" w:fill="auto"/>
            <w:vAlign w:val="center"/>
          </w:tcPr>
          <w:p w14:paraId="7A2FEDB8" w14:textId="140CDCFC" w:rsidR="00C5345E" w:rsidRPr="00FA1A10"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1BBF93B2" w14:textId="0F15B461" w:rsidR="00C5345E" w:rsidRPr="00C5345E" w:rsidRDefault="00C5345E" w:rsidP="00C5345E">
            <w:pPr>
              <w:spacing w:after="0" w:line="240" w:lineRule="auto"/>
              <w:jc w:val="center"/>
              <w:rPr>
                <w:rFonts w:cs="Times New Roman"/>
                <w:sz w:val="20"/>
                <w:szCs w:val="20"/>
              </w:rPr>
            </w:pPr>
            <w:r w:rsidRPr="00C5345E">
              <w:rPr>
                <w:sz w:val="18"/>
                <w:szCs w:val="18"/>
              </w:rPr>
              <w:t>6 646,30</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1F91E437" w14:textId="4EB59540" w:rsidR="00C5345E" w:rsidRPr="00C5345E" w:rsidRDefault="00C5345E" w:rsidP="00C5345E">
            <w:pPr>
              <w:spacing w:after="0" w:line="240" w:lineRule="auto"/>
              <w:jc w:val="center"/>
              <w:rPr>
                <w:rFonts w:cs="Times New Roman"/>
                <w:sz w:val="20"/>
                <w:szCs w:val="20"/>
              </w:rPr>
            </w:pPr>
            <w:r w:rsidRPr="00C5345E">
              <w:rPr>
                <w:sz w:val="18"/>
                <w:szCs w:val="18"/>
              </w:rPr>
              <w:t>3 233,05</w:t>
            </w:r>
          </w:p>
        </w:tc>
      </w:tr>
      <w:tr w:rsidR="00C5345E" w:rsidRPr="00FA1A10" w14:paraId="51CABCAC" w14:textId="77777777" w:rsidTr="00C5345E">
        <w:trPr>
          <w:trHeight w:val="20"/>
        </w:trPr>
        <w:tc>
          <w:tcPr>
            <w:tcW w:w="503" w:type="dxa"/>
            <w:tcBorders>
              <w:top w:val="single" w:sz="4" w:space="0" w:color="auto"/>
              <w:left w:val="single" w:sz="4" w:space="0" w:color="auto"/>
              <w:bottom w:val="single" w:sz="4" w:space="0" w:color="auto"/>
              <w:right w:val="single" w:sz="4" w:space="0" w:color="auto"/>
            </w:tcBorders>
            <w:shd w:val="clear" w:color="auto" w:fill="auto"/>
            <w:vAlign w:val="center"/>
          </w:tcPr>
          <w:p w14:paraId="12970E9C" w14:textId="5B88E3BA" w:rsidR="00C5345E"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30</w:t>
            </w:r>
          </w:p>
        </w:tc>
        <w:tc>
          <w:tcPr>
            <w:tcW w:w="3036" w:type="dxa"/>
            <w:tcBorders>
              <w:top w:val="single" w:sz="4" w:space="0" w:color="auto"/>
              <w:left w:val="nil"/>
              <w:bottom w:val="single" w:sz="4" w:space="0" w:color="auto"/>
              <w:right w:val="single" w:sz="4" w:space="0" w:color="auto"/>
            </w:tcBorders>
            <w:shd w:val="clear" w:color="auto" w:fill="auto"/>
            <w:vAlign w:val="center"/>
          </w:tcPr>
          <w:p w14:paraId="48182ABF" w14:textId="2D954D2F" w:rsidR="00C5345E" w:rsidRPr="00A44FF5" w:rsidRDefault="00C5345E" w:rsidP="00C5345E">
            <w:pPr>
              <w:spacing w:after="0" w:line="240" w:lineRule="auto"/>
              <w:rPr>
                <w:color w:val="000000"/>
                <w:sz w:val="20"/>
                <w:szCs w:val="20"/>
              </w:rPr>
            </w:pPr>
            <w:r>
              <w:rPr>
                <w:color w:val="000000"/>
                <w:sz w:val="18"/>
                <w:szCs w:val="18"/>
              </w:rPr>
              <w:t>КУ- ПМК-111</w:t>
            </w:r>
          </w:p>
        </w:tc>
        <w:tc>
          <w:tcPr>
            <w:tcW w:w="1276" w:type="dxa"/>
            <w:tcBorders>
              <w:top w:val="single" w:sz="4" w:space="0" w:color="auto"/>
              <w:left w:val="nil"/>
              <w:bottom w:val="single" w:sz="4" w:space="0" w:color="auto"/>
              <w:right w:val="single" w:sz="4" w:space="0" w:color="auto"/>
            </w:tcBorders>
            <w:shd w:val="clear" w:color="auto" w:fill="auto"/>
            <w:vAlign w:val="center"/>
          </w:tcPr>
          <w:p w14:paraId="622CC471" w14:textId="53BECC28" w:rsidR="00C5345E" w:rsidRDefault="00C5345E" w:rsidP="00C5345E">
            <w:pPr>
              <w:spacing w:after="0" w:line="240" w:lineRule="auto"/>
              <w:jc w:val="center"/>
              <w:rPr>
                <w:rFonts w:cs="Times New Roman"/>
                <w:color w:val="000000"/>
                <w:sz w:val="20"/>
                <w:szCs w:val="20"/>
              </w:rPr>
            </w:pPr>
            <w:r>
              <w:rPr>
                <w:color w:val="000000"/>
                <w:sz w:val="18"/>
                <w:szCs w:val="18"/>
              </w:rPr>
              <w:t>уголь</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6A7901D5" w14:textId="272B91F1" w:rsidR="00C5345E" w:rsidRPr="00C5345E" w:rsidRDefault="00C5345E" w:rsidP="00C5345E">
            <w:pPr>
              <w:spacing w:after="0" w:line="240" w:lineRule="auto"/>
              <w:jc w:val="center"/>
              <w:rPr>
                <w:rFonts w:cs="Times New Roman"/>
                <w:sz w:val="20"/>
                <w:szCs w:val="20"/>
              </w:rPr>
            </w:pPr>
            <w:r w:rsidRPr="00C5345E">
              <w:rPr>
                <w:sz w:val="18"/>
                <w:szCs w:val="18"/>
              </w:rPr>
              <w:t>3 668,10</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3F483FF7" w14:textId="4D8A8E49" w:rsidR="00C5345E" w:rsidRPr="00C5345E" w:rsidRDefault="00C5345E" w:rsidP="00C5345E">
            <w:pPr>
              <w:spacing w:after="0" w:line="240" w:lineRule="auto"/>
              <w:jc w:val="center"/>
              <w:rPr>
                <w:rFonts w:cs="Times New Roman"/>
                <w:sz w:val="20"/>
                <w:szCs w:val="20"/>
              </w:rPr>
            </w:pPr>
            <w:r w:rsidRPr="00C5345E">
              <w:rPr>
                <w:sz w:val="18"/>
                <w:szCs w:val="18"/>
              </w:rPr>
              <w:t>1 350,58</w:t>
            </w:r>
          </w:p>
        </w:tc>
      </w:tr>
      <w:tr w:rsidR="00C5345E" w:rsidRPr="00FA1A10" w14:paraId="24464956" w14:textId="77777777" w:rsidTr="00C5345E">
        <w:trPr>
          <w:trHeight w:val="20"/>
        </w:trPr>
        <w:tc>
          <w:tcPr>
            <w:tcW w:w="503" w:type="dxa"/>
            <w:tcBorders>
              <w:top w:val="single" w:sz="4" w:space="0" w:color="auto"/>
              <w:left w:val="single" w:sz="4" w:space="0" w:color="auto"/>
              <w:bottom w:val="single" w:sz="4" w:space="0" w:color="auto"/>
              <w:right w:val="single" w:sz="4" w:space="0" w:color="auto"/>
            </w:tcBorders>
            <w:shd w:val="clear" w:color="auto" w:fill="auto"/>
            <w:vAlign w:val="center"/>
          </w:tcPr>
          <w:p w14:paraId="4B64D7AE" w14:textId="59AAEA54" w:rsidR="00C5345E" w:rsidRDefault="00C5345E" w:rsidP="00C5345E">
            <w:pPr>
              <w:spacing w:after="0" w:line="240" w:lineRule="auto"/>
              <w:jc w:val="center"/>
              <w:rPr>
                <w:rFonts w:eastAsia="Times New Roman" w:cs="Times New Roman"/>
                <w:color w:val="000000"/>
                <w:sz w:val="20"/>
                <w:szCs w:val="20"/>
                <w:lang w:eastAsia="ru-RU"/>
              </w:rPr>
            </w:pPr>
            <w:r>
              <w:rPr>
                <w:color w:val="000000"/>
                <w:sz w:val="18"/>
                <w:szCs w:val="18"/>
              </w:rPr>
              <w:t>31</w:t>
            </w:r>
          </w:p>
        </w:tc>
        <w:tc>
          <w:tcPr>
            <w:tcW w:w="3036" w:type="dxa"/>
            <w:tcBorders>
              <w:top w:val="single" w:sz="4" w:space="0" w:color="auto"/>
              <w:left w:val="nil"/>
              <w:bottom w:val="single" w:sz="4" w:space="0" w:color="auto"/>
              <w:right w:val="single" w:sz="4" w:space="0" w:color="auto"/>
            </w:tcBorders>
            <w:shd w:val="clear" w:color="auto" w:fill="auto"/>
            <w:vAlign w:val="center"/>
          </w:tcPr>
          <w:p w14:paraId="76B3050D" w14:textId="0CEC8384" w:rsidR="00C5345E" w:rsidRPr="00A44FF5" w:rsidRDefault="00C5345E" w:rsidP="00C5345E">
            <w:pPr>
              <w:spacing w:after="0" w:line="240" w:lineRule="auto"/>
              <w:rPr>
                <w:color w:val="000000"/>
                <w:sz w:val="20"/>
                <w:szCs w:val="20"/>
              </w:rPr>
            </w:pPr>
            <w:r>
              <w:rPr>
                <w:color w:val="000000"/>
                <w:sz w:val="18"/>
                <w:szCs w:val="18"/>
              </w:rPr>
              <w:t>КУ-54 кв.</w:t>
            </w:r>
          </w:p>
        </w:tc>
        <w:tc>
          <w:tcPr>
            <w:tcW w:w="1276" w:type="dxa"/>
            <w:tcBorders>
              <w:top w:val="single" w:sz="4" w:space="0" w:color="auto"/>
              <w:left w:val="nil"/>
              <w:bottom w:val="single" w:sz="4" w:space="0" w:color="auto"/>
              <w:right w:val="single" w:sz="4" w:space="0" w:color="auto"/>
            </w:tcBorders>
            <w:shd w:val="clear" w:color="auto" w:fill="auto"/>
            <w:vAlign w:val="center"/>
          </w:tcPr>
          <w:p w14:paraId="4CD5B191" w14:textId="687E211D" w:rsidR="00C5345E" w:rsidRDefault="00C5345E" w:rsidP="00C5345E">
            <w:pPr>
              <w:spacing w:after="0" w:line="240" w:lineRule="auto"/>
              <w:jc w:val="center"/>
              <w:rPr>
                <w:rFonts w:cs="Times New Roman"/>
                <w:color w:val="000000"/>
                <w:sz w:val="20"/>
                <w:szCs w:val="20"/>
              </w:rPr>
            </w:pPr>
            <w:r>
              <w:rPr>
                <w:color w:val="000000"/>
                <w:sz w:val="18"/>
                <w:szCs w:val="18"/>
              </w:rPr>
              <w:t>газ</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3D09EC9B" w14:textId="619FE8BF" w:rsidR="00C5345E" w:rsidRPr="00C5345E" w:rsidRDefault="00C5345E" w:rsidP="00C5345E">
            <w:pPr>
              <w:spacing w:after="0" w:line="240" w:lineRule="auto"/>
              <w:jc w:val="center"/>
              <w:rPr>
                <w:rFonts w:cs="Times New Roman"/>
                <w:sz w:val="20"/>
                <w:szCs w:val="20"/>
              </w:rPr>
            </w:pPr>
            <w:r w:rsidRPr="00C5345E">
              <w:rPr>
                <w:sz w:val="18"/>
                <w:szCs w:val="18"/>
              </w:rPr>
              <w:t> </w:t>
            </w:r>
            <w:r>
              <w:rPr>
                <w:sz w:val="18"/>
                <w:szCs w:val="18"/>
              </w:rPr>
              <w:t>н/д</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40C6C37C" w14:textId="0F253930" w:rsidR="00C5345E" w:rsidRPr="00C5345E" w:rsidRDefault="00C5345E" w:rsidP="00C5345E">
            <w:pPr>
              <w:spacing w:after="0" w:line="240" w:lineRule="auto"/>
              <w:jc w:val="center"/>
              <w:rPr>
                <w:rFonts w:cs="Times New Roman"/>
                <w:sz w:val="20"/>
                <w:szCs w:val="20"/>
              </w:rPr>
            </w:pPr>
            <w:r>
              <w:rPr>
                <w:sz w:val="18"/>
                <w:szCs w:val="18"/>
              </w:rPr>
              <w:t>н/д</w:t>
            </w:r>
            <w:r w:rsidRPr="00C5345E">
              <w:rPr>
                <w:sz w:val="18"/>
                <w:szCs w:val="18"/>
              </w:rPr>
              <w:t> </w:t>
            </w:r>
          </w:p>
        </w:tc>
      </w:tr>
      <w:tr w:rsidR="00C5345E" w:rsidRPr="00FA1A10" w14:paraId="426F2F6A" w14:textId="77777777" w:rsidTr="00F30BDB">
        <w:trPr>
          <w:trHeight w:val="20"/>
        </w:trPr>
        <w:tc>
          <w:tcPr>
            <w:tcW w:w="503" w:type="dxa"/>
            <w:tcBorders>
              <w:top w:val="single" w:sz="4" w:space="0" w:color="auto"/>
              <w:left w:val="single" w:sz="4" w:space="0" w:color="auto"/>
              <w:bottom w:val="single" w:sz="4" w:space="0" w:color="auto"/>
              <w:right w:val="single" w:sz="4" w:space="0" w:color="auto"/>
            </w:tcBorders>
            <w:shd w:val="clear" w:color="auto" w:fill="auto"/>
            <w:vAlign w:val="center"/>
          </w:tcPr>
          <w:p w14:paraId="7F082A17" w14:textId="77777777" w:rsidR="00C5345E" w:rsidRDefault="00C5345E" w:rsidP="00C5345E">
            <w:pPr>
              <w:spacing w:after="0" w:line="240" w:lineRule="auto"/>
              <w:jc w:val="center"/>
              <w:rPr>
                <w:rFonts w:eastAsia="Times New Roman" w:cs="Times New Roman"/>
                <w:color w:val="000000"/>
                <w:sz w:val="20"/>
                <w:szCs w:val="20"/>
                <w:lang w:eastAsia="ru-RU"/>
              </w:rPr>
            </w:pPr>
          </w:p>
        </w:tc>
        <w:tc>
          <w:tcPr>
            <w:tcW w:w="3036" w:type="dxa"/>
            <w:tcBorders>
              <w:top w:val="single" w:sz="4" w:space="0" w:color="auto"/>
              <w:left w:val="nil"/>
              <w:bottom w:val="single" w:sz="4" w:space="0" w:color="auto"/>
              <w:right w:val="single" w:sz="4" w:space="0" w:color="auto"/>
            </w:tcBorders>
            <w:shd w:val="clear" w:color="auto" w:fill="auto"/>
            <w:vAlign w:val="bottom"/>
          </w:tcPr>
          <w:p w14:paraId="7743AE43" w14:textId="01B8D5FB" w:rsidR="00C5345E" w:rsidRPr="00C5345E" w:rsidRDefault="00C5345E" w:rsidP="00C5345E">
            <w:pPr>
              <w:spacing w:after="0" w:line="240" w:lineRule="auto"/>
              <w:rPr>
                <w:b/>
                <w:color w:val="000000"/>
                <w:sz w:val="20"/>
                <w:szCs w:val="20"/>
              </w:rPr>
            </w:pPr>
            <w:r w:rsidRPr="00C5345E">
              <w:rPr>
                <w:b/>
                <w:color w:val="000000"/>
                <w:sz w:val="20"/>
                <w:szCs w:val="20"/>
              </w:rPr>
              <w:t>ИТОГО</w:t>
            </w:r>
          </w:p>
        </w:tc>
        <w:tc>
          <w:tcPr>
            <w:tcW w:w="1276" w:type="dxa"/>
            <w:tcBorders>
              <w:top w:val="single" w:sz="4" w:space="0" w:color="auto"/>
              <w:left w:val="nil"/>
              <w:bottom w:val="single" w:sz="4" w:space="0" w:color="auto"/>
              <w:right w:val="single" w:sz="4" w:space="0" w:color="auto"/>
            </w:tcBorders>
            <w:shd w:val="clear" w:color="auto" w:fill="auto"/>
            <w:vAlign w:val="center"/>
          </w:tcPr>
          <w:p w14:paraId="7A812E8E" w14:textId="77777777" w:rsidR="00C5345E" w:rsidRDefault="00C5345E" w:rsidP="00C5345E">
            <w:pPr>
              <w:spacing w:after="0" w:line="240" w:lineRule="auto"/>
              <w:jc w:val="center"/>
              <w:rPr>
                <w:rFonts w:cs="Times New Roman"/>
                <w:color w:val="000000"/>
                <w:sz w:val="20"/>
                <w:szCs w:val="20"/>
              </w:rPr>
            </w:pP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48E40548" w14:textId="0BCC25BE" w:rsidR="00C5345E" w:rsidRPr="00C5345E" w:rsidRDefault="00C5345E" w:rsidP="00C5345E">
            <w:pPr>
              <w:spacing w:after="0" w:line="240" w:lineRule="auto"/>
              <w:jc w:val="center"/>
              <w:rPr>
                <w:rFonts w:cs="Times New Roman"/>
                <w:sz w:val="20"/>
                <w:szCs w:val="20"/>
              </w:rPr>
            </w:pPr>
            <w:r w:rsidRPr="00C5345E">
              <w:rPr>
                <w:b/>
                <w:bCs/>
                <w:sz w:val="18"/>
                <w:szCs w:val="18"/>
              </w:rPr>
              <w:t> </w:t>
            </w:r>
          </w:p>
        </w:tc>
        <w:tc>
          <w:tcPr>
            <w:tcW w:w="2339" w:type="dxa"/>
            <w:tcBorders>
              <w:top w:val="single" w:sz="4" w:space="0" w:color="auto"/>
              <w:left w:val="nil"/>
              <w:bottom w:val="single" w:sz="4" w:space="0" w:color="auto"/>
              <w:right w:val="single" w:sz="4" w:space="0" w:color="auto"/>
            </w:tcBorders>
            <w:shd w:val="clear" w:color="auto" w:fill="auto"/>
            <w:noWrap/>
            <w:vAlign w:val="center"/>
          </w:tcPr>
          <w:p w14:paraId="6EAB7332" w14:textId="31D0927C" w:rsidR="00C5345E" w:rsidRPr="00C5345E" w:rsidRDefault="00C5345E" w:rsidP="00C5345E">
            <w:pPr>
              <w:spacing w:after="0" w:line="240" w:lineRule="auto"/>
              <w:jc w:val="center"/>
              <w:rPr>
                <w:rFonts w:cs="Times New Roman"/>
                <w:sz w:val="20"/>
                <w:szCs w:val="20"/>
              </w:rPr>
            </w:pPr>
            <w:r w:rsidRPr="00C5345E">
              <w:rPr>
                <w:b/>
                <w:bCs/>
                <w:sz w:val="18"/>
                <w:szCs w:val="18"/>
              </w:rPr>
              <w:t>76 597,77</w:t>
            </w:r>
          </w:p>
        </w:tc>
      </w:tr>
    </w:tbl>
    <w:p w14:paraId="62FE7DC9" w14:textId="77777777" w:rsidR="00D97FF7" w:rsidRPr="00FA1A10" w:rsidRDefault="00D97FF7" w:rsidP="00FA1A10">
      <w:pPr>
        <w:jc w:val="both"/>
        <w:rPr>
          <w:rFonts w:cs="Times New Roman"/>
          <w:szCs w:val="24"/>
        </w:rPr>
      </w:pPr>
    </w:p>
    <w:p w14:paraId="582C611C" w14:textId="3E92B61B" w:rsidR="00D97FF7" w:rsidRPr="00FA1A10" w:rsidRDefault="00D97FF7" w:rsidP="00FA1A10">
      <w:pPr>
        <w:spacing w:line="360" w:lineRule="auto"/>
        <w:jc w:val="both"/>
        <w:rPr>
          <w:rFonts w:cs="Times New Roman"/>
          <w:color w:val="000000"/>
          <w:spacing w:val="3"/>
          <w:szCs w:val="24"/>
        </w:rPr>
      </w:pPr>
      <w:r w:rsidRPr="00FA1A10">
        <w:rPr>
          <w:rFonts w:cs="Times New Roman"/>
          <w:szCs w:val="24"/>
        </w:rPr>
        <w:tab/>
        <w:t xml:space="preserve">Средняя калорийность используемого </w:t>
      </w:r>
      <w:r w:rsidR="00A44FF5">
        <w:rPr>
          <w:rFonts w:cs="Times New Roman"/>
          <w:szCs w:val="24"/>
        </w:rPr>
        <w:t>бурого угля</w:t>
      </w:r>
      <w:r w:rsidRPr="00FA1A10">
        <w:rPr>
          <w:rFonts w:cs="Times New Roman"/>
          <w:szCs w:val="24"/>
        </w:rPr>
        <w:t xml:space="preserve"> составляет </w:t>
      </w:r>
      <w:r w:rsidR="00C5345E">
        <w:rPr>
          <w:rFonts w:cs="Times New Roman"/>
          <w:szCs w:val="24"/>
        </w:rPr>
        <w:t>2392,7</w:t>
      </w:r>
      <w:r w:rsidRPr="00FA1A10">
        <w:rPr>
          <w:rFonts w:cs="Times New Roman"/>
          <w:szCs w:val="24"/>
        </w:rPr>
        <w:t xml:space="preserve"> ккал/м</w:t>
      </w:r>
      <w:r w:rsidRPr="00FA1A10">
        <w:rPr>
          <w:rFonts w:cs="Times New Roman"/>
          <w:szCs w:val="24"/>
          <w:vertAlign w:val="superscript"/>
        </w:rPr>
        <w:t>3</w:t>
      </w:r>
      <w:r w:rsidRPr="00FA1A10">
        <w:rPr>
          <w:rFonts w:cs="Times New Roman"/>
          <w:szCs w:val="24"/>
        </w:rPr>
        <w:t xml:space="preserve">, калорийность </w:t>
      </w:r>
      <w:r w:rsidR="00A44FF5">
        <w:rPr>
          <w:rFonts w:cs="Times New Roman"/>
          <w:szCs w:val="24"/>
        </w:rPr>
        <w:t>мазута</w:t>
      </w:r>
      <w:r w:rsidRPr="00FA1A10">
        <w:rPr>
          <w:rFonts w:cs="Times New Roman"/>
          <w:szCs w:val="24"/>
        </w:rPr>
        <w:t xml:space="preserve"> составляет</w:t>
      </w:r>
      <w:r w:rsidR="00760E49" w:rsidRPr="00FA1A10">
        <w:rPr>
          <w:rFonts w:cs="Times New Roman"/>
          <w:szCs w:val="24"/>
        </w:rPr>
        <w:t xml:space="preserve"> </w:t>
      </w:r>
      <w:r w:rsidR="00C5345E">
        <w:rPr>
          <w:rFonts w:cs="Times New Roman"/>
          <w:szCs w:val="24"/>
        </w:rPr>
        <w:t>6643</w:t>
      </w:r>
      <w:r w:rsidRPr="00FA1A10">
        <w:rPr>
          <w:rFonts w:cs="Times New Roman"/>
          <w:szCs w:val="24"/>
        </w:rPr>
        <w:t xml:space="preserve"> ккал/м</w:t>
      </w:r>
      <w:r w:rsidRPr="00FA1A10">
        <w:rPr>
          <w:rFonts w:cs="Times New Roman"/>
          <w:szCs w:val="24"/>
          <w:vertAlign w:val="superscript"/>
        </w:rPr>
        <w:t>3</w:t>
      </w:r>
      <w:r w:rsidRPr="00FA1A10">
        <w:rPr>
          <w:rFonts w:cs="Times New Roman"/>
          <w:szCs w:val="24"/>
        </w:rPr>
        <w:t>.</w:t>
      </w:r>
    </w:p>
    <w:p w14:paraId="399647E3" w14:textId="77777777" w:rsidR="00D97FF7" w:rsidRPr="00FA1A10" w:rsidRDefault="00D97FF7" w:rsidP="00FA1A10">
      <w:pPr>
        <w:pStyle w:val="31"/>
        <w:spacing w:before="0" w:line="276" w:lineRule="auto"/>
        <w:jc w:val="center"/>
        <w:rPr>
          <w:rFonts w:cs="Times New Roman"/>
          <w:b/>
          <w:lang w:val="ru-RU"/>
        </w:rPr>
      </w:pPr>
      <w:bookmarkStart w:id="374" w:name="_Toc524886734"/>
      <w:bookmarkStart w:id="375" w:name="_Toc72449019"/>
      <w:bookmarkStart w:id="376" w:name="_Toc134109402"/>
      <w:r w:rsidRPr="00FA1A10">
        <w:rPr>
          <w:rFonts w:ascii="Times New Roman" w:hAnsi="Times New Roman" w:cs="Times New Roman"/>
          <w:b/>
          <w:color w:val="auto"/>
          <w:lang w:val="ru-RU"/>
        </w:rPr>
        <w:t>1.8.2. Описание видов резервного и аварийного топлива и возможности их обеспечения в соответствии с нормативными требованиями</w:t>
      </w:r>
      <w:bookmarkEnd w:id="374"/>
      <w:bookmarkEnd w:id="375"/>
      <w:bookmarkEnd w:id="376"/>
    </w:p>
    <w:p w14:paraId="5550ABB3" w14:textId="77777777" w:rsidR="00D97FF7" w:rsidRPr="00FA1A10" w:rsidRDefault="00D97FF7" w:rsidP="00FA1A10">
      <w:pPr>
        <w:spacing w:after="0" w:line="360" w:lineRule="auto"/>
        <w:rPr>
          <w:rFonts w:cs="Times New Roman"/>
        </w:rPr>
      </w:pPr>
    </w:p>
    <w:p w14:paraId="12D7E2DF" w14:textId="77777777" w:rsidR="007D6061" w:rsidRDefault="007D6061" w:rsidP="00FA1A10">
      <w:pPr>
        <w:spacing w:after="0" w:line="360" w:lineRule="auto"/>
        <w:ind w:firstLine="708"/>
        <w:jc w:val="both"/>
        <w:rPr>
          <w:rFonts w:cs="Times New Roman"/>
          <w:color w:val="000000"/>
          <w:spacing w:val="3"/>
          <w:szCs w:val="24"/>
        </w:rPr>
      </w:pPr>
      <w:r>
        <w:rPr>
          <w:rFonts w:cs="Times New Roman"/>
          <w:color w:val="000000"/>
          <w:spacing w:val="3"/>
          <w:szCs w:val="24"/>
        </w:rPr>
        <w:t>В качестве аварийного и резервного топлива используются бурый уголь и мазут, сведения об утвержденных нормативных запасах топлива не представлены.</w:t>
      </w:r>
    </w:p>
    <w:p w14:paraId="7F274D9D" w14:textId="440E06D7" w:rsidR="00D97FF7" w:rsidRPr="00FA1A10" w:rsidRDefault="00D97FF7" w:rsidP="007D6061">
      <w:pPr>
        <w:spacing w:after="0" w:line="360" w:lineRule="auto"/>
        <w:jc w:val="both"/>
        <w:rPr>
          <w:rFonts w:cs="Times New Roman"/>
          <w:color w:val="000000"/>
          <w:spacing w:val="3"/>
          <w:szCs w:val="24"/>
        </w:rPr>
      </w:pPr>
      <w:r w:rsidRPr="00FA1A10">
        <w:rPr>
          <w:rFonts w:cs="Times New Roman"/>
          <w:color w:val="000000"/>
          <w:spacing w:val="3"/>
          <w:szCs w:val="24"/>
        </w:rPr>
        <w:tab/>
      </w:r>
      <w:r w:rsidR="007D6061">
        <w:rPr>
          <w:rFonts w:cs="Times New Roman"/>
          <w:color w:val="000000"/>
          <w:spacing w:val="3"/>
          <w:szCs w:val="24"/>
        </w:rPr>
        <w:t xml:space="preserve">Характеристики складов резервного топлива приведены в табл. </w:t>
      </w:r>
      <w:r w:rsidR="007D6061">
        <w:rPr>
          <w:rFonts w:cs="Times New Roman"/>
          <w:color w:val="000000"/>
          <w:spacing w:val="3"/>
          <w:szCs w:val="24"/>
        </w:rPr>
        <w:fldChar w:fldCharType="begin"/>
      </w:r>
      <w:r w:rsidR="007D6061">
        <w:rPr>
          <w:rFonts w:cs="Times New Roman"/>
          <w:color w:val="000000"/>
          <w:spacing w:val="3"/>
          <w:szCs w:val="24"/>
        </w:rPr>
        <w:instrText xml:space="preserve"> REF _Ref109259553 \h  \* MERGEFORMAT </w:instrText>
      </w:r>
      <w:r w:rsidR="007D6061">
        <w:rPr>
          <w:rFonts w:cs="Times New Roman"/>
          <w:color w:val="000000"/>
          <w:spacing w:val="3"/>
          <w:szCs w:val="24"/>
        </w:rPr>
      </w:r>
      <w:r w:rsidR="007D6061">
        <w:rPr>
          <w:rFonts w:cs="Times New Roman"/>
          <w:color w:val="000000"/>
          <w:spacing w:val="3"/>
          <w:szCs w:val="24"/>
        </w:rPr>
        <w:fldChar w:fldCharType="separate"/>
      </w:r>
      <w:r w:rsidR="00C5345E" w:rsidRPr="00C5345E">
        <w:rPr>
          <w:vanish/>
        </w:rPr>
        <w:t xml:space="preserve">Таблица </w:t>
      </w:r>
      <w:r w:rsidR="00C5345E">
        <w:rPr>
          <w:noProof/>
        </w:rPr>
        <w:t>25</w:t>
      </w:r>
      <w:r w:rsidR="007D6061">
        <w:rPr>
          <w:rFonts w:cs="Times New Roman"/>
          <w:color w:val="000000"/>
          <w:spacing w:val="3"/>
          <w:szCs w:val="24"/>
        </w:rPr>
        <w:fldChar w:fldCharType="end"/>
      </w:r>
      <w:r w:rsidR="007D6061">
        <w:rPr>
          <w:rFonts w:cs="Times New Roman"/>
          <w:color w:val="000000"/>
          <w:spacing w:val="3"/>
          <w:szCs w:val="24"/>
        </w:rPr>
        <w:t>.</w:t>
      </w:r>
    </w:p>
    <w:p w14:paraId="21D9809D" w14:textId="77777777" w:rsidR="00760E49" w:rsidRPr="00FA1A10" w:rsidRDefault="00760E49" w:rsidP="00FA1A10">
      <w:pPr>
        <w:spacing w:after="0" w:line="360" w:lineRule="auto"/>
        <w:jc w:val="both"/>
        <w:rPr>
          <w:rFonts w:cs="Times New Roman"/>
          <w:color w:val="000000"/>
          <w:spacing w:val="3"/>
          <w:szCs w:val="24"/>
        </w:rPr>
      </w:pPr>
    </w:p>
    <w:p w14:paraId="3027D530" w14:textId="33271FD7" w:rsidR="00760E49" w:rsidRPr="00FA1A10" w:rsidRDefault="00760E49" w:rsidP="00FA1A10">
      <w:pPr>
        <w:pStyle w:val="affff0"/>
        <w:keepNext/>
      </w:pPr>
      <w:bookmarkStart w:id="377" w:name="_Ref109259553"/>
      <w:r w:rsidRPr="00FA1A10">
        <w:t xml:space="preserve">Таблица </w:t>
      </w:r>
      <w:r w:rsidRPr="00FA1A10">
        <w:fldChar w:fldCharType="begin"/>
      </w:r>
      <w:r w:rsidRPr="00FA1A10">
        <w:instrText xml:space="preserve"> SEQ Таблица \* ARABIC </w:instrText>
      </w:r>
      <w:r w:rsidRPr="00FA1A10">
        <w:fldChar w:fldCharType="separate"/>
      </w:r>
      <w:r w:rsidR="006E4D8E">
        <w:t>25</w:t>
      </w:r>
      <w:r w:rsidRPr="00FA1A10">
        <w:fldChar w:fldCharType="end"/>
      </w:r>
      <w:bookmarkEnd w:id="377"/>
      <w:r w:rsidRPr="00FA1A10">
        <w:t xml:space="preserve"> – Характеристики складов резервного топлива</w:t>
      </w:r>
    </w:p>
    <w:tbl>
      <w:tblPr>
        <w:tblW w:w="9683" w:type="dxa"/>
        <w:tblInd w:w="93" w:type="dxa"/>
        <w:tblLayout w:type="fixed"/>
        <w:tblLook w:val="04A0" w:firstRow="1" w:lastRow="0" w:firstColumn="1" w:lastColumn="0" w:noHBand="0" w:noVBand="1"/>
      </w:tblPr>
      <w:tblGrid>
        <w:gridCol w:w="1989"/>
        <w:gridCol w:w="1032"/>
        <w:gridCol w:w="1134"/>
        <w:gridCol w:w="1134"/>
        <w:gridCol w:w="1134"/>
        <w:gridCol w:w="1843"/>
        <w:gridCol w:w="1417"/>
      </w:tblGrid>
      <w:tr w:rsidR="007D6061" w:rsidRPr="007D6061" w14:paraId="7E59DF00" w14:textId="77777777" w:rsidTr="007D6061">
        <w:trPr>
          <w:trHeight w:val="540"/>
          <w:tblHeader/>
        </w:trPr>
        <w:tc>
          <w:tcPr>
            <w:tcW w:w="1989" w:type="dxa"/>
            <w:vMerge w:val="restart"/>
            <w:tcBorders>
              <w:top w:val="single" w:sz="4" w:space="0" w:color="auto"/>
              <w:left w:val="single" w:sz="4" w:space="0" w:color="auto"/>
              <w:bottom w:val="single" w:sz="4" w:space="0" w:color="auto"/>
              <w:right w:val="single" w:sz="4" w:space="0" w:color="auto"/>
            </w:tcBorders>
            <w:vAlign w:val="center"/>
            <w:hideMark/>
          </w:tcPr>
          <w:p w14:paraId="032A573A"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Наименование источника</w:t>
            </w:r>
          </w:p>
        </w:tc>
        <w:tc>
          <w:tcPr>
            <w:tcW w:w="3300" w:type="dxa"/>
            <w:gridSpan w:val="3"/>
            <w:tcBorders>
              <w:top w:val="single" w:sz="4" w:space="0" w:color="auto"/>
              <w:left w:val="nil"/>
              <w:bottom w:val="single" w:sz="4" w:space="0" w:color="auto"/>
              <w:right w:val="single" w:sz="4" w:space="0" w:color="auto"/>
            </w:tcBorders>
            <w:vAlign w:val="center"/>
            <w:hideMark/>
          </w:tcPr>
          <w:p w14:paraId="0A60F5CF"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Для расчета затрат на разогрев топлива при сливе</w:t>
            </w:r>
          </w:p>
        </w:tc>
        <w:tc>
          <w:tcPr>
            <w:tcW w:w="4394" w:type="dxa"/>
            <w:gridSpan w:val="3"/>
            <w:tcBorders>
              <w:top w:val="single" w:sz="4" w:space="0" w:color="auto"/>
              <w:left w:val="nil"/>
              <w:bottom w:val="single" w:sz="4" w:space="0" w:color="auto"/>
              <w:right w:val="single" w:sz="4" w:space="0" w:color="auto"/>
            </w:tcBorders>
            <w:vAlign w:val="center"/>
            <w:hideMark/>
          </w:tcPr>
          <w:p w14:paraId="44C2C059"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Для расчета затрат для хранения мазута</w:t>
            </w:r>
          </w:p>
        </w:tc>
      </w:tr>
      <w:tr w:rsidR="007D6061" w:rsidRPr="007D6061" w14:paraId="3B55A2FA" w14:textId="77777777" w:rsidTr="007D6061">
        <w:trPr>
          <w:trHeight w:val="1530"/>
          <w:tblHeader/>
        </w:trPr>
        <w:tc>
          <w:tcPr>
            <w:tcW w:w="1989" w:type="dxa"/>
            <w:vMerge/>
            <w:tcBorders>
              <w:top w:val="single" w:sz="4" w:space="0" w:color="auto"/>
              <w:left w:val="single" w:sz="4" w:space="0" w:color="auto"/>
              <w:bottom w:val="single" w:sz="4" w:space="0" w:color="auto"/>
              <w:right w:val="single" w:sz="4" w:space="0" w:color="auto"/>
            </w:tcBorders>
            <w:vAlign w:val="center"/>
            <w:hideMark/>
          </w:tcPr>
          <w:p w14:paraId="58CCFB42" w14:textId="77777777" w:rsidR="007D6061" w:rsidRPr="007D6061" w:rsidRDefault="007D6061" w:rsidP="007D6061">
            <w:pPr>
              <w:spacing w:after="0" w:line="240" w:lineRule="auto"/>
              <w:jc w:val="center"/>
              <w:rPr>
                <w:rFonts w:eastAsia="Times New Roman" w:cs="Times New Roman"/>
                <w:color w:val="000000"/>
                <w:sz w:val="20"/>
                <w:szCs w:val="20"/>
                <w:lang w:eastAsia="ru-RU"/>
              </w:rPr>
            </w:pPr>
          </w:p>
        </w:tc>
        <w:tc>
          <w:tcPr>
            <w:tcW w:w="1032" w:type="dxa"/>
            <w:tcBorders>
              <w:top w:val="nil"/>
              <w:left w:val="nil"/>
              <w:bottom w:val="single" w:sz="4" w:space="0" w:color="auto"/>
              <w:right w:val="single" w:sz="4" w:space="0" w:color="auto"/>
            </w:tcBorders>
            <w:vAlign w:val="center"/>
            <w:hideMark/>
          </w:tcPr>
          <w:p w14:paraId="4AD00158"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Способ доставки топлива (ж.д. авто)</w:t>
            </w:r>
          </w:p>
        </w:tc>
        <w:tc>
          <w:tcPr>
            <w:tcW w:w="1134" w:type="dxa"/>
            <w:tcBorders>
              <w:top w:val="nil"/>
              <w:left w:val="nil"/>
              <w:bottom w:val="single" w:sz="4" w:space="0" w:color="auto"/>
              <w:right w:val="single" w:sz="4" w:space="0" w:color="auto"/>
            </w:tcBorders>
            <w:vAlign w:val="center"/>
            <w:hideMark/>
          </w:tcPr>
          <w:p w14:paraId="28D07C2A"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объем цистерн для доставки топлива, тонн</w:t>
            </w:r>
          </w:p>
        </w:tc>
        <w:tc>
          <w:tcPr>
            <w:tcW w:w="1134" w:type="dxa"/>
            <w:tcBorders>
              <w:top w:val="nil"/>
              <w:left w:val="nil"/>
              <w:bottom w:val="single" w:sz="4" w:space="0" w:color="auto"/>
              <w:right w:val="single" w:sz="4" w:space="0" w:color="auto"/>
            </w:tcBorders>
            <w:vAlign w:val="center"/>
            <w:hideMark/>
          </w:tcPr>
          <w:p w14:paraId="61382003"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Время приемки топлива (отоп./летний период)</w:t>
            </w:r>
          </w:p>
        </w:tc>
        <w:tc>
          <w:tcPr>
            <w:tcW w:w="1134" w:type="dxa"/>
            <w:tcBorders>
              <w:top w:val="single" w:sz="4" w:space="0" w:color="auto"/>
              <w:left w:val="nil"/>
              <w:bottom w:val="single" w:sz="4" w:space="0" w:color="auto"/>
              <w:right w:val="single" w:sz="4" w:space="0" w:color="000000"/>
            </w:tcBorders>
            <w:vAlign w:val="center"/>
            <w:hideMark/>
          </w:tcPr>
          <w:p w14:paraId="4130FB3E"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Объем резервуара, м.куб.</w:t>
            </w:r>
          </w:p>
        </w:tc>
        <w:tc>
          <w:tcPr>
            <w:tcW w:w="1843" w:type="dxa"/>
            <w:tcBorders>
              <w:top w:val="single" w:sz="4" w:space="0" w:color="auto"/>
              <w:left w:val="nil"/>
              <w:bottom w:val="single" w:sz="4" w:space="0" w:color="auto"/>
              <w:right w:val="single" w:sz="4" w:space="0" w:color="000000"/>
            </w:tcBorders>
            <w:vAlign w:val="center"/>
            <w:hideMark/>
          </w:tcPr>
          <w:p w14:paraId="0F233F6F"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Поверхность охлаждения резервуара м.кв. (либо наружный диаметр и высоту резервуара)/размеры резервуара А*В*h</w:t>
            </w:r>
          </w:p>
        </w:tc>
        <w:tc>
          <w:tcPr>
            <w:tcW w:w="1417" w:type="dxa"/>
            <w:tcBorders>
              <w:top w:val="nil"/>
              <w:left w:val="nil"/>
              <w:bottom w:val="single" w:sz="4" w:space="0" w:color="auto"/>
              <w:right w:val="single" w:sz="4" w:space="0" w:color="auto"/>
            </w:tcBorders>
            <w:vAlign w:val="center"/>
            <w:hideMark/>
          </w:tcPr>
          <w:p w14:paraId="56454ADB"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Вид резервуаров (металлические неизолированные, изолированные, подземные)</w:t>
            </w:r>
          </w:p>
        </w:tc>
      </w:tr>
      <w:tr w:rsidR="007D6061" w:rsidRPr="007D6061" w14:paraId="591F4759" w14:textId="77777777" w:rsidTr="007D6061">
        <w:trPr>
          <w:trHeight w:val="285"/>
        </w:trPr>
        <w:tc>
          <w:tcPr>
            <w:tcW w:w="1989" w:type="dxa"/>
            <w:vMerge w:val="restart"/>
            <w:tcBorders>
              <w:top w:val="nil"/>
              <w:left w:val="single" w:sz="4" w:space="0" w:color="auto"/>
              <w:bottom w:val="single" w:sz="4" w:space="0" w:color="000000"/>
              <w:right w:val="single" w:sz="4" w:space="0" w:color="auto"/>
            </w:tcBorders>
            <w:vAlign w:val="center"/>
            <w:hideMark/>
          </w:tcPr>
          <w:p w14:paraId="5F5A2E7B" w14:textId="77777777" w:rsidR="007D6061" w:rsidRPr="007D6061" w:rsidRDefault="007D6061" w:rsidP="007D6061">
            <w:pPr>
              <w:spacing w:after="0" w:line="240" w:lineRule="auto"/>
              <w:rPr>
                <w:rFonts w:eastAsia="Times New Roman" w:cs="Times New Roman"/>
                <w:color w:val="000000"/>
                <w:sz w:val="20"/>
                <w:szCs w:val="20"/>
                <w:lang w:eastAsia="ru-RU"/>
              </w:rPr>
            </w:pPr>
            <w:r w:rsidRPr="007D6061">
              <w:rPr>
                <w:rFonts w:eastAsia="Times New Roman" w:cs="Times New Roman"/>
                <w:color w:val="000000"/>
                <w:sz w:val="20"/>
                <w:szCs w:val="20"/>
                <w:lang w:eastAsia="ru-RU"/>
              </w:rPr>
              <w:t>Котельная 439-А квартала, ул. Комарова, 22/1</w:t>
            </w:r>
          </w:p>
        </w:tc>
        <w:tc>
          <w:tcPr>
            <w:tcW w:w="1032" w:type="dxa"/>
            <w:vMerge w:val="restart"/>
            <w:tcBorders>
              <w:top w:val="nil"/>
              <w:left w:val="single" w:sz="4" w:space="0" w:color="auto"/>
              <w:bottom w:val="single" w:sz="4" w:space="0" w:color="000000"/>
              <w:right w:val="single" w:sz="4" w:space="0" w:color="auto"/>
            </w:tcBorders>
            <w:noWrap/>
            <w:vAlign w:val="center"/>
            <w:hideMark/>
          </w:tcPr>
          <w:p w14:paraId="21B60079"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ж.д</w:t>
            </w:r>
          </w:p>
        </w:tc>
        <w:tc>
          <w:tcPr>
            <w:tcW w:w="1134" w:type="dxa"/>
            <w:vMerge w:val="restart"/>
            <w:tcBorders>
              <w:top w:val="nil"/>
              <w:left w:val="single" w:sz="4" w:space="0" w:color="auto"/>
              <w:bottom w:val="single" w:sz="4" w:space="0" w:color="000000"/>
              <w:right w:val="single" w:sz="4" w:space="0" w:color="auto"/>
            </w:tcBorders>
            <w:noWrap/>
            <w:vAlign w:val="center"/>
            <w:hideMark/>
          </w:tcPr>
          <w:p w14:paraId="5E3CE8FD"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60 тонн</w:t>
            </w:r>
          </w:p>
        </w:tc>
        <w:tc>
          <w:tcPr>
            <w:tcW w:w="1134" w:type="dxa"/>
            <w:vMerge w:val="restart"/>
            <w:tcBorders>
              <w:top w:val="nil"/>
              <w:left w:val="single" w:sz="4" w:space="0" w:color="auto"/>
              <w:bottom w:val="single" w:sz="4" w:space="0" w:color="000000"/>
              <w:right w:val="single" w:sz="4" w:space="0" w:color="auto"/>
            </w:tcBorders>
            <w:vAlign w:val="center"/>
            <w:hideMark/>
          </w:tcPr>
          <w:p w14:paraId="61C3133E"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круглый год</w:t>
            </w:r>
          </w:p>
        </w:tc>
        <w:tc>
          <w:tcPr>
            <w:tcW w:w="1134" w:type="dxa"/>
            <w:vMerge w:val="restart"/>
            <w:tcBorders>
              <w:top w:val="single" w:sz="4" w:space="0" w:color="auto"/>
              <w:left w:val="single" w:sz="4" w:space="0" w:color="auto"/>
              <w:bottom w:val="single" w:sz="4" w:space="0" w:color="000000"/>
              <w:right w:val="single" w:sz="4" w:space="0" w:color="000000"/>
            </w:tcBorders>
            <w:noWrap/>
            <w:vAlign w:val="center"/>
            <w:hideMark/>
          </w:tcPr>
          <w:p w14:paraId="13C6097E"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180 м.куб - 4 шт.</w:t>
            </w:r>
          </w:p>
        </w:tc>
        <w:tc>
          <w:tcPr>
            <w:tcW w:w="1843" w:type="dxa"/>
            <w:tcBorders>
              <w:top w:val="single" w:sz="4" w:space="0" w:color="auto"/>
              <w:left w:val="nil"/>
              <w:bottom w:val="single" w:sz="4" w:space="0" w:color="auto"/>
              <w:right w:val="single" w:sz="4" w:space="0" w:color="000000"/>
            </w:tcBorders>
            <w:vAlign w:val="center"/>
            <w:hideMark/>
          </w:tcPr>
          <w:p w14:paraId="2F66E3B1"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12,0*5,0*3,0</w:t>
            </w:r>
          </w:p>
        </w:tc>
        <w:tc>
          <w:tcPr>
            <w:tcW w:w="1417" w:type="dxa"/>
            <w:vMerge w:val="restart"/>
            <w:tcBorders>
              <w:top w:val="nil"/>
              <w:left w:val="single" w:sz="4" w:space="0" w:color="auto"/>
              <w:bottom w:val="single" w:sz="4" w:space="0" w:color="000000"/>
              <w:right w:val="single" w:sz="4" w:space="0" w:color="auto"/>
            </w:tcBorders>
            <w:vAlign w:val="center"/>
            <w:hideMark/>
          </w:tcPr>
          <w:p w14:paraId="1939CAA1"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 xml:space="preserve">металл. </w:t>
            </w:r>
            <w:r>
              <w:rPr>
                <w:rFonts w:eastAsia="Times New Roman" w:cs="Times New Roman"/>
                <w:color w:val="000000"/>
                <w:sz w:val="20"/>
                <w:szCs w:val="20"/>
                <w:lang w:eastAsia="ru-RU"/>
              </w:rPr>
              <w:t>п</w:t>
            </w:r>
            <w:r w:rsidRPr="007D6061">
              <w:rPr>
                <w:rFonts w:eastAsia="Times New Roman" w:cs="Times New Roman"/>
                <w:color w:val="000000"/>
                <w:sz w:val="20"/>
                <w:szCs w:val="20"/>
                <w:lang w:eastAsia="ru-RU"/>
              </w:rPr>
              <w:t xml:space="preserve">одземн. </w:t>
            </w:r>
            <w:r>
              <w:rPr>
                <w:rFonts w:eastAsia="Times New Roman" w:cs="Times New Roman"/>
                <w:color w:val="000000"/>
                <w:sz w:val="20"/>
                <w:szCs w:val="20"/>
                <w:lang w:eastAsia="ru-RU"/>
              </w:rPr>
              <w:t>н</w:t>
            </w:r>
            <w:r w:rsidRPr="007D6061">
              <w:rPr>
                <w:rFonts w:eastAsia="Times New Roman" w:cs="Times New Roman"/>
                <w:color w:val="000000"/>
                <w:sz w:val="20"/>
                <w:szCs w:val="20"/>
                <w:lang w:eastAsia="ru-RU"/>
              </w:rPr>
              <w:t>еизолированные</w:t>
            </w:r>
          </w:p>
        </w:tc>
      </w:tr>
      <w:tr w:rsidR="007D6061" w:rsidRPr="007D6061" w14:paraId="4EB45A4B" w14:textId="77777777" w:rsidTr="007D6061">
        <w:trPr>
          <w:trHeight w:val="270"/>
        </w:trPr>
        <w:tc>
          <w:tcPr>
            <w:tcW w:w="1989" w:type="dxa"/>
            <w:vMerge/>
            <w:tcBorders>
              <w:top w:val="nil"/>
              <w:left w:val="single" w:sz="4" w:space="0" w:color="auto"/>
              <w:bottom w:val="single" w:sz="4" w:space="0" w:color="000000"/>
              <w:right w:val="single" w:sz="4" w:space="0" w:color="auto"/>
            </w:tcBorders>
            <w:vAlign w:val="center"/>
            <w:hideMark/>
          </w:tcPr>
          <w:p w14:paraId="2000F867"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032" w:type="dxa"/>
            <w:vMerge/>
            <w:tcBorders>
              <w:top w:val="nil"/>
              <w:left w:val="single" w:sz="4" w:space="0" w:color="auto"/>
              <w:bottom w:val="single" w:sz="4" w:space="0" w:color="000000"/>
              <w:right w:val="single" w:sz="4" w:space="0" w:color="auto"/>
            </w:tcBorders>
            <w:vAlign w:val="center"/>
            <w:hideMark/>
          </w:tcPr>
          <w:p w14:paraId="60463D71"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vMerge/>
            <w:tcBorders>
              <w:top w:val="nil"/>
              <w:left w:val="single" w:sz="4" w:space="0" w:color="auto"/>
              <w:bottom w:val="single" w:sz="4" w:space="0" w:color="000000"/>
              <w:right w:val="single" w:sz="4" w:space="0" w:color="auto"/>
            </w:tcBorders>
            <w:vAlign w:val="center"/>
            <w:hideMark/>
          </w:tcPr>
          <w:p w14:paraId="01AFF078"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vMerge/>
            <w:tcBorders>
              <w:top w:val="nil"/>
              <w:left w:val="single" w:sz="4" w:space="0" w:color="auto"/>
              <w:bottom w:val="single" w:sz="4" w:space="0" w:color="000000"/>
              <w:right w:val="single" w:sz="4" w:space="0" w:color="auto"/>
            </w:tcBorders>
            <w:vAlign w:val="center"/>
            <w:hideMark/>
          </w:tcPr>
          <w:p w14:paraId="55A8EBF5"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vMerge/>
            <w:tcBorders>
              <w:top w:val="single" w:sz="4" w:space="0" w:color="auto"/>
              <w:left w:val="single" w:sz="4" w:space="0" w:color="auto"/>
              <w:bottom w:val="single" w:sz="4" w:space="0" w:color="000000"/>
              <w:right w:val="single" w:sz="4" w:space="0" w:color="000000"/>
            </w:tcBorders>
            <w:vAlign w:val="center"/>
            <w:hideMark/>
          </w:tcPr>
          <w:p w14:paraId="4C70F0F8"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843" w:type="dxa"/>
            <w:tcBorders>
              <w:top w:val="single" w:sz="4" w:space="0" w:color="auto"/>
              <w:left w:val="nil"/>
              <w:bottom w:val="single" w:sz="4" w:space="0" w:color="auto"/>
              <w:right w:val="single" w:sz="4" w:space="0" w:color="000000"/>
            </w:tcBorders>
            <w:vAlign w:val="center"/>
            <w:hideMark/>
          </w:tcPr>
          <w:p w14:paraId="23D93835"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12,0*5,0*3,0</w:t>
            </w:r>
          </w:p>
        </w:tc>
        <w:tc>
          <w:tcPr>
            <w:tcW w:w="1417" w:type="dxa"/>
            <w:vMerge/>
            <w:tcBorders>
              <w:top w:val="nil"/>
              <w:left w:val="single" w:sz="4" w:space="0" w:color="auto"/>
              <w:bottom w:val="single" w:sz="4" w:space="0" w:color="000000"/>
              <w:right w:val="single" w:sz="4" w:space="0" w:color="auto"/>
            </w:tcBorders>
            <w:vAlign w:val="center"/>
            <w:hideMark/>
          </w:tcPr>
          <w:p w14:paraId="5F4E021F" w14:textId="77777777" w:rsidR="007D6061" w:rsidRPr="007D6061" w:rsidRDefault="007D6061" w:rsidP="007D6061">
            <w:pPr>
              <w:spacing w:after="0" w:line="240" w:lineRule="auto"/>
              <w:rPr>
                <w:rFonts w:eastAsia="Times New Roman" w:cs="Times New Roman"/>
                <w:color w:val="000000"/>
                <w:sz w:val="20"/>
                <w:szCs w:val="20"/>
                <w:lang w:eastAsia="ru-RU"/>
              </w:rPr>
            </w:pPr>
          </w:p>
        </w:tc>
      </w:tr>
      <w:tr w:rsidR="007D6061" w:rsidRPr="007D6061" w14:paraId="14A2B01C" w14:textId="77777777" w:rsidTr="007D6061">
        <w:trPr>
          <w:trHeight w:val="255"/>
        </w:trPr>
        <w:tc>
          <w:tcPr>
            <w:tcW w:w="1989" w:type="dxa"/>
            <w:vMerge/>
            <w:tcBorders>
              <w:top w:val="nil"/>
              <w:left w:val="single" w:sz="4" w:space="0" w:color="auto"/>
              <w:bottom w:val="single" w:sz="4" w:space="0" w:color="000000"/>
              <w:right w:val="single" w:sz="4" w:space="0" w:color="auto"/>
            </w:tcBorders>
            <w:vAlign w:val="center"/>
            <w:hideMark/>
          </w:tcPr>
          <w:p w14:paraId="77F8D2D3"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032" w:type="dxa"/>
            <w:vMerge/>
            <w:tcBorders>
              <w:top w:val="nil"/>
              <w:left w:val="single" w:sz="4" w:space="0" w:color="auto"/>
              <w:bottom w:val="single" w:sz="4" w:space="0" w:color="000000"/>
              <w:right w:val="single" w:sz="4" w:space="0" w:color="auto"/>
            </w:tcBorders>
            <w:vAlign w:val="center"/>
            <w:hideMark/>
          </w:tcPr>
          <w:p w14:paraId="1FBCD1DB"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vMerge/>
            <w:tcBorders>
              <w:top w:val="nil"/>
              <w:left w:val="single" w:sz="4" w:space="0" w:color="auto"/>
              <w:bottom w:val="single" w:sz="4" w:space="0" w:color="000000"/>
              <w:right w:val="single" w:sz="4" w:space="0" w:color="auto"/>
            </w:tcBorders>
            <w:vAlign w:val="center"/>
            <w:hideMark/>
          </w:tcPr>
          <w:p w14:paraId="29CB72EF"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vMerge/>
            <w:tcBorders>
              <w:top w:val="nil"/>
              <w:left w:val="single" w:sz="4" w:space="0" w:color="auto"/>
              <w:bottom w:val="single" w:sz="4" w:space="0" w:color="000000"/>
              <w:right w:val="single" w:sz="4" w:space="0" w:color="auto"/>
            </w:tcBorders>
            <w:vAlign w:val="center"/>
            <w:hideMark/>
          </w:tcPr>
          <w:p w14:paraId="7D051363"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vMerge/>
            <w:tcBorders>
              <w:top w:val="single" w:sz="4" w:space="0" w:color="auto"/>
              <w:left w:val="single" w:sz="4" w:space="0" w:color="auto"/>
              <w:bottom w:val="single" w:sz="4" w:space="0" w:color="000000"/>
              <w:right w:val="single" w:sz="4" w:space="0" w:color="000000"/>
            </w:tcBorders>
            <w:vAlign w:val="center"/>
            <w:hideMark/>
          </w:tcPr>
          <w:p w14:paraId="46C5B1A1"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843" w:type="dxa"/>
            <w:tcBorders>
              <w:top w:val="single" w:sz="4" w:space="0" w:color="auto"/>
              <w:left w:val="nil"/>
              <w:bottom w:val="single" w:sz="4" w:space="0" w:color="auto"/>
              <w:right w:val="single" w:sz="4" w:space="0" w:color="000000"/>
            </w:tcBorders>
            <w:vAlign w:val="center"/>
            <w:hideMark/>
          </w:tcPr>
          <w:p w14:paraId="293C4049"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12,0*5,0*3,0</w:t>
            </w:r>
          </w:p>
        </w:tc>
        <w:tc>
          <w:tcPr>
            <w:tcW w:w="1417" w:type="dxa"/>
            <w:vMerge/>
            <w:tcBorders>
              <w:top w:val="nil"/>
              <w:left w:val="single" w:sz="4" w:space="0" w:color="auto"/>
              <w:bottom w:val="single" w:sz="4" w:space="0" w:color="000000"/>
              <w:right w:val="single" w:sz="4" w:space="0" w:color="auto"/>
            </w:tcBorders>
            <w:vAlign w:val="center"/>
            <w:hideMark/>
          </w:tcPr>
          <w:p w14:paraId="077AFF59" w14:textId="77777777" w:rsidR="007D6061" w:rsidRPr="007D6061" w:rsidRDefault="007D6061" w:rsidP="007D6061">
            <w:pPr>
              <w:spacing w:after="0" w:line="240" w:lineRule="auto"/>
              <w:rPr>
                <w:rFonts w:eastAsia="Times New Roman" w:cs="Times New Roman"/>
                <w:color w:val="000000"/>
                <w:sz w:val="20"/>
                <w:szCs w:val="20"/>
                <w:lang w:eastAsia="ru-RU"/>
              </w:rPr>
            </w:pPr>
          </w:p>
        </w:tc>
      </w:tr>
      <w:tr w:rsidR="007D6061" w:rsidRPr="007D6061" w14:paraId="5BA36D7E" w14:textId="77777777" w:rsidTr="007D6061">
        <w:trPr>
          <w:trHeight w:val="360"/>
        </w:trPr>
        <w:tc>
          <w:tcPr>
            <w:tcW w:w="1989" w:type="dxa"/>
            <w:vMerge/>
            <w:tcBorders>
              <w:top w:val="nil"/>
              <w:left w:val="single" w:sz="4" w:space="0" w:color="auto"/>
              <w:bottom w:val="single" w:sz="4" w:space="0" w:color="000000"/>
              <w:right w:val="single" w:sz="4" w:space="0" w:color="auto"/>
            </w:tcBorders>
            <w:vAlign w:val="center"/>
            <w:hideMark/>
          </w:tcPr>
          <w:p w14:paraId="404ACD2E"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032" w:type="dxa"/>
            <w:vMerge/>
            <w:tcBorders>
              <w:top w:val="nil"/>
              <w:left w:val="single" w:sz="4" w:space="0" w:color="auto"/>
              <w:bottom w:val="single" w:sz="4" w:space="0" w:color="000000"/>
              <w:right w:val="single" w:sz="4" w:space="0" w:color="auto"/>
            </w:tcBorders>
            <w:vAlign w:val="center"/>
            <w:hideMark/>
          </w:tcPr>
          <w:p w14:paraId="10AE4198"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vMerge/>
            <w:tcBorders>
              <w:top w:val="nil"/>
              <w:left w:val="single" w:sz="4" w:space="0" w:color="auto"/>
              <w:bottom w:val="single" w:sz="4" w:space="0" w:color="000000"/>
              <w:right w:val="single" w:sz="4" w:space="0" w:color="auto"/>
            </w:tcBorders>
            <w:vAlign w:val="center"/>
            <w:hideMark/>
          </w:tcPr>
          <w:p w14:paraId="08171C92"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vMerge/>
            <w:tcBorders>
              <w:top w:val="nil"/>
              <w:left w:val="single" w:sz="4" w:space="0" w:color="auto"/>
              <w:bottom w:val="single" w:sz="4" w:space="0" w:color="000000"/>
              <w:right w:val="single" w:sz="4" w:space="0" w:color="auto"/>
            </w:tcBorders>
            <w:vAlign w:val="center"/>
            <w:hideMark/>
          </w:tcPr>
          <w:p w14:paraId="79AFB0ED"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vMerge/>
            <w:tcBorders>
              <w:top w:val="single" w:sz="4" w:space="0" w:color="auto"/>
              <w:left w:val="single" w:sz="4" w:space="0" w:color="auto"/>
              <w:bottom w:val="single" w:sz="4" w:space="0" w:color="000000"/>
              <w:right w:val="single" w:sz="4" w:space="0" w:color="000000"/>
            </w:tcBorders>
            <w:vAlign w:val="center"/>
            <w:hideMark/>
          </w:tcPr>
          <w:p w14:paraId="64237486"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843" w:type="dxa"/>
            <w:tcBorders>
              <w:top w:val="single" w:sz="4" w:space="0" w:color="auto"/>
              <w:left w:val="nil"/>
              <w:bottom w:val="single" w:sz="4" w:space="0" w:color="auto"/>
              <w:right w:val="single" w:sz="4" w:space="0" w:color="000000"/>
            </w:tcBorders>
            <w:vAlign w:val="center"/>
            <w:hideMark/>
          </w:tcPr>
          <w:p w14:paraId="3F3A1F68"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12,0*5,0*3,0</w:t>
            </w:r>
          </w:p>
        </w:tc>
        <w:tc>
          <w:tcPr>
            <w:tcW w:w="1417" w:type="dxa"/>
            <w:vMerge/>
            <w:tcBorders>
              <w:top w:val="nil"/>
              <w:left w:val="single" w:sz="4" w:space="0" w:color="auto"/>
              <w:bottom w:val="single" w:sz="4" w:space="0" w:color="000000"/>
              <w:right w:val="single" w:sz="4" w:space="0" w:color="auto"/>
            </w:tcBorders>
            <w:vAlign w:val="center"/>
            <w:hideMark/>
          </w:tcPr>
          <w:p w14:paraId="33D3B3BF" w14:textId="77777777" w:rsidR="007D6061" w:rsidRPr="007D6061" w:rsidRDefault="007D6061" w:rsidP="007D6061">
            <w:pPr>
              <w:spacing w:after="0" w:line="240" w:lineRule="auto"/>
              <w:rPr>
                <w:rFonts w:eastAsia="Times New Roman" w:cs="Times New Roman"/>
                <w:color w:val="000000"/>
                <w:sz w:val="20"/>
                <w:szCs w:val="20"/>
                <w:lang w:eastAsia="ru-RU"/>
              </w:rPr>
            </w:pPr>
          </w:p>
        </w:tc>
      </w:tr>
      <w:tr w:rsidR="007D6061" w:rsidRPr="007D6061" w14:paraId="5383CF50" w14:textId="77777777" w:rsidTr="007D6061">
        <w:trPr>
          <w:trHeight w:val="345"/>
        </w:trPr>
        <w:tc>
          <w:tcPr>
            <w:tcW w:w="1989" w:type="dxa"/>
            <w:vMerge w:val="restart"/>
            <w:tcBorders>
              <w:top w:val="nil"/>
              <w:left w:val="single" w:sz="4" w:space="0" w:color="auto"/>
              <w:bottom w:val="single" w:sz="4" w:space="0" w:color="000000"/>
              <w:right w:val="single" w:sz="4" w:space="0" w:color="auto"/>
            </w:tcBorders>
            <w:vAlign w:val="center"/>
            <w:hideMark/>
          </w:tcPr>
          <w:p w14:paraId="27AC6313" w14:textId="77777777" w:rsidR="007D6061" w:rsidRPr="007D6061" w:rsidRDefault="007D6061" w:rsidP="007D6061">
            <w:pPr>
              <w:spacing w:after="0" w:line="240" w:lineRule="auto"/>
              <w:rPr>
                <w:rFonts w:eastAsia="Times New Roman" w:cs="Times New Roman"/>
                <w:color w:val="000000"/>
                <w:sz w:val="20"/>
                <w:szCs w:val="20"/>
                <w:lang w:eastAsia="ru-RU"/>
              </w:rPr>
            </w:pPr>
            <w:r w:rsidRPr="007D6061">
              <w:rPr>
                <w:rFonts w:eastAsia="Times New Roman" w:cs="Times New Roman"/>
                <w:color w:val="000000"/>
                <w:sz w:val="20"/>
                <w:szCs w:val="20"/>
                <w:lang w:eastAsia="ru-RU"/>
              </w:rPr>
              <w:t>Котельная 15 квартала, ул. Постышева, 43</w:t>
            </w:r>
          </w:p>
        </w:tc>
        <w:tc>
          <w:tcPr>
            <w:tcW w:w="1032" w:type="dxa"/>
            <w:vMerge w:val="restart"/>
            <w:tcBorders>
              <w:top w:val="nil"/>
              <w:left w:val="single" w:sz="4" w:space="0" w:color="auto"/>
              <w:bottom w:val="single" w:sz="4" w:space="0" w:color="000000"/>
              <w:right w:val="single" w:sz="4" w:space="0" w:color="auto"/>
            </w:tcBorders>
            <w:vAlign w:val="center"/>
            <w:hideMark/>
          </w:tcPr>
          <w:p w14:paraId="1B61A3C0"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автотранспорт</w:t>
            </w:r>
          </w:p>
        </w:tc>
        <w:tc>
          <w:tcPr>
            <w:tcW w:w="1134" w:type="dxa"/>
            <w:vMerge w:val="restart"/>
            <w:tcBorders>
              <w:top w:val="nil"/>
              <w:left w:val="single" w:sz="4" w:space="0" w:color="auto"/>
              <w:bottom w:val="single" w:sz="4" w:space="0" w:color="000000"/>
              <w:right w:val="single" w:sz="4" w:space="0" w:color="auto"/>
            </w:tcBorders>
            <w:noWrap/>
            <w:vAlign w:val="center"/>
            <w:hideMark/>
          </w:tcPr>
          <w:p w14:paraId="0BD3BA0B"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20 тонн</w:t>
            </w:r>
          </w:p>
        </w:tc>
        <w:tc>
          <w:tcPr>
            <w:tcW w:w="1134" w:type="dxa"/>
            <w:vMerge w:val="restart"/>
            <w:tcBorders>
              <w:top w:val="nil"/>
              <w:left w:val="single" w:sz="4" w:space="0" w:color="auto"/>
              <w:bottom w:val="single" w:sz="4" w:space="0" w:color="000000"/>
              <w:right w:val="single" w:sz="4" w:space="0" w:color="auto"/>
            </w:tcBorders>
            <w:vAlign w:val="center"/>
            <w:hideMark/>
          </w:tcPr>
          <w:p w14:paraId="549501CD"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круглый год</w:t>
            </w:r>
          </w:p>
        </w:tc>
        <w:tc>
          <w:tcPr>
            <w:tcW w:w="1134" w:type="dxa"/>
            <w:tcBorders>
              <w:top w:val="single" w:sz="4" w:space="0" w:color="auto"/>
              <w:left w:val="nil"/>
              <w:bottom w:val="single" w:sz="4" w:space="0" w:color="auto"/>
              <w:right w:val="single" w:sz="4" w:space="0" w:color="000000"/>
            </w:tcBorders>
            <w:noWrap/>
            <w:vAlign w:val="center"/>
            <w:hideMark/>
          </w:tcPr>
          <w:p w14:paraId="7372EC16"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78,5 тонн</w:t>
            </w:r>
          </w:p>
        </w:tc>
        <w:tc>
          <w:tcPr>
            <w:tcW w:w="1843" w:type="dxa"/>
            <w:tcBorders>
              <w:top w:val="single" w:sz="4" w:space="0" w:color="auto"/>
              <w:left w:val="nil"/>
              <w:bottom w:val="single" w:sz="4" w:space="0" w:color="auto"/>
              <w:right w:val="single" w:sz="4" w:space="0" w:color="000000"/>
            </w:tcBorders>
            <w:noWrap/>
            <w:vAlign w:val="bottom"/>
            <w:hideMark/>
          </w:tcPr>
          <w:p w14:paraId="1AD8074C"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 </w:t>
            </w:r>
          </w:p>
        </w:tc>
        <w:tc>
          <w:tcPr>
            <w:tcW w:w="1417" w:type="dxa"/>
            <w:vMerge w:val="restart"/>
            <w:tcBorders>
              <w:top w:val="nil"/>
              <w:left w:val="single" w:sz="4" w:space="0" w:color="auto"/>
              <w:bottom w:val="single" w:sz="4" w:space="0" w:color="000000"/>
              <w:right w:val="single" w:sz="4" w:space="0" w:color="auto"/>
            </w:tcBorders>
            <w:vAlign w:val="center"/>
            <w:hideMark/>
          </w:tcPr>
          <w:p w14:paraId="6C9CB976"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 xml:space="preserve">металл. </w:t>
            </w:r>
            <w:r>
              <w:rPr>
                <w:rFonts w:eastAsia="Times New Roman" w:cs="Times New Roman"/>
                <w:color w:val="000000"/>
                <w:sz w:val="20"/>
                <w:szCs w:val="20"/>
                <w:lang w:eastAsia="ru-RU"/>
              </w:rPr>
              <w:t>п</w:t>
            </w:r>
            <w:r w:rsidRPr="007D6061">
              <w:rPr>
                <w:rFonts w:eastAsia="Times New Roman" w:cs="Times New Roman"/>
                <w:color w:val="000000"/>
                <w:sz w:val="20"/>
                <w:szCs w:val="20"/>
                <w:lang w:eastAsia="ru-RU"/>
              </w:rPr>
              <w:t xml:space="preserve">одземн. </w:t>
            </w:r>
            <w:r>
              <w:rPr>
                <w:rFonts w:eastAsia="Times New Roman" w:cs="Times New Roman"/>
                <w:color w:val="000000"/>
                <w:sz w:val="20"/>
                <w:szCs w:val="20"/>
                <w:lang w:eastAsia="ru-RU"/>
              </w:rPr>
              <w:t>н</w:t>
            </w:r>
            <w:r w:rsidRPr="007D6061">
              <w:rPr>
                <w:rFonts w:eastAsia="Times New Roman" w:cs="Times New Roman"/>
                <w:color w:val="000000"/>
                <w:sz w:val="20"/>
                <w:szCs w:val="20"/>
                <w:lang w:eastAsia="ru-RU"/>
              </w:rPr>
              <w:t>еизолированные</w:t>
            </w:r>
          </w:p>
        </w:tc>
      </w:tr>
      <w:tr w:rsidR="007D6061" w:rsidRPr="007D6061" w14:paraId="3DB831CE" w14:textId="77777777" w:rsidTr="007D6061">
        <w:trPr>
          <w:trHeight w:val="345"/>
        </w:trPr>
        <w:tc>
          <w:tcPr>
            <w:tcW w:w="1989" w:type="dxa"/>
            <w:vMerge/>
            <w:tcBorders>
              <w:top w:val="nil"/>
              <w:left w:val="single" w:sz="4" w:space="0" w:color="auto"/>
              <w:bottom w:val="single" w:sz="4" w:space="0" w:color="000000"/>
              <w:right w:val="single" w:sz="4" w:space="0" w:color="auto"/>
            </w:tcBorders>
            <w:vAlign w:val="center"/>
            <w:hideMark/>
          </w:tcPr>
          <w:p w14:paraId="02B51C30"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032" w:type="dxa"/>
            <w:vMerge/>
            <w:tcBorders>
              <w:top w:val="nil"/>
              <w:left w:val="single" w:sz="4" w:space="0" w:color="auto"/>
              <w:bottom w:val="single" w:sz="4" w:space="0" w:color="000000"/>
              <w:right w:val="single" w:sz="4" w:space="0" w:color="auto"/>
            </w:tcBorders>
            <w:vAlign w:val="center"/>
            <w:hideMark/>
          </w:tcPr>
          <w:p w14:paraId="79071508"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vMerge/>
            <w:tcBorders>
              <w:top w:val="nil"/>
              <w:left w:val="single" w:sz="4" w:space="0" w:color="auto"/>
              <w:bottom w:val="single" w:sz="4" w:space="0" w:color="000000"/>
              <w:right w:val="single" w:sz="4" w:space="0" w:color="auto"/>
            </w:tcBorders>
            <w:vAlign w:val="center"/>
            <w:hideMark/>
          </w:tcPr>
          <w:p w14:paraId="1FBECB92"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vMerge/>
            <w:tcBorders>
              <w:top w:val="nil"/>
              <w:left w:val="single" w:sz="4" w:space="0" w:color="auto"/>
              <w:bottom w:val="single" w:sz="4" w:space="0" w:color="000000"/>
              <w:right w:val="single" w:sz="4" w:space="0" w:color="auto"/>
            </w:tcBorders>
            <w:vAlign w:val="center"/>
            <w:hideMark/>
          </w:tcPr>
          <w:p w14:paraId="75946D96"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tcBorders>
              <w:top w:val="single" w:sz="4" w:space="0" w:color="auto"/>
              <w:left w:val="nil"/>
              <w:bottom w:val="single" w:sz="4" w:space="0" w:color="auto"/>
              <w:right w:val="single" w:sz="4" w:space="0" w:color="000000"/>
            </w:tcBorders>
            <w:noWrap/>
            <w:vAlign w:val="center"/>
            <w:hideMark/>
          </w:tcPr>
          <w:p w14:paraId="5A3D139E"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55,8 тонн</w:t>
            </w:r>
          </w:p>
        </w:tc>
        <w:tc>
          <w:tcPr>
            <w:tcW w:w="1843" w:type="dxa"/>
            <w:tcBorders>
              <w:top w:val="single" w:sz="4" w:space="0" w:color="auto"/>
              <w:left w:val="nil"/>
              <w:bottom w:val="single" w:sz="4" w:space="0" w:color="auto"/>
              <w:right w:val="single" w:sz="4" w:space="0" w:color="000000"/>
            </w:tcBorders>
            <w:noWrap/>
            <w:vAlign w:val="bottom"/>
            <w:hideMark/>
          </w:tcPr>
          <w:p w14:paraId="7426859D"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 </w:t>
            </w:r>
          </w:p>
        </w:tc>
        <w:tc>
          <w:tcPr>
            <w:tcW w:w="1417" w:type="dxa"/>
            <w:vMerge/>
            <w:tcBorders>
              <w:top w:val="nil"/>
              <w:left w:val="single" w:sz="4" w:space="0" w:color="auto"/>
              <w:bottom w:val="single" w:sz="4" w:space="0" w:color="000000"/>
              <w:right w:val="single" w:sz="4" w:space="0" w:color="auto"/>
            </w:tcBorders>
            <w:vAlign w:val="center"/>
            <w:hideMark/>
          </w:tcPr>
          <w:p w14:paraId="04E0C37C" w14:textId="77777777" w:rsidR="007D6061" w:rsidRPr="007D6061" w:rsidRDefault="007D6061" w:rsidP="007D6061">
            <w:pPr>
              <w:spacing w:after="0" w:line="240" w:lineRule="auto"/>
              <w:rPr>
                <w:rFonts w:eastAsia="Times New Roman" w:cs="Times New Roman"/>
                <w:color w:val="000000"/>
                <w:sz w:val="20"/>
                <w:szCs w:val="20"/>
                <w:lang w:eastAsia="ru-RU"/>
              </w:rPr>
            </w:pPr>
          </w:p>
        </w:tc>
      </w:tr>
      <w:tr w:rsidR="007D6061" w:rsidRPr="007D6061" w14:paraId="0190AE5F" w14:textId="77777777" w:rsidTr="007D6061">
        <w:trPr>
          <w:trHeight w:val="300"/>
        </w:trPr>
        <w:tc>
          <w:tcPr>
            <w:tcW w:w="1989" w:type="dxa"/>
            <w:vMerge/>
            <w:tcBorders>
              <w:top w:val="nil"/>
              <w:left w:val="single" w:sz="4" w:space="0" w:color="auto"/>
              <w:bottom w:val="single" w:sz="4" w:space="0" w:color="000000"/>
              <w:right w:val="single" w:sz="4" w:space="0" w:color="auto"/>
            </w:tcBorders>
            <w:vAlign w:val="center"/>
            <w:hideMark/>
          </w:tcPr>
          <w:p w14:paraId="5E5B89CB"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032" w:type="dxa"/>
            <w:vMerge/>
            <w:tcBorders>
              <w:top w:val="nil"/>
              <w:left w:val="single" w:sz="4" w:space="0" w:color="auto"/>
              <w:bottom w:val="single" w:sz="4" w:space="0" w:color="000000"/>
              <w:right w:val="single" w:sz="4" w:space="0" w:color="auto"/>
            </w:tcBorders>
            <w:vAlign w:val="center"/>
            <w:hideMark/>
          </w:tcPr>
          <w:p w14:paraId="78C22867"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vMerge/>
            <w:tcBorders>
              <w:top w:val="nil"/>
              <w:left w:val="single" w:sz="4" w:space="0" w:color="auto"/>
              <w:bottom w:val="single" w:sz="4" w:space="0" w:color="000000"/>
              <w:right w:val="single" w:sz="4" w:space="0" w:color="auto"/>
            </w:tcBorders>
            <w:vAlign w:val="center"/>
            <w:hideMark/>
          </w:tcPr>
          <w:p w14:paraId="4B94FAB1"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vMerge/>
            <w:tcBorders>
              <w:top w:val="nil"/>
              <w:left w:val="single" w:sz="4" w:space="0" w:color="auto"/>
              <w:bottom w:val="single" w:sz="4" w:space="0" w:color="000000"/>
              <w:right w:val="single" w:sz="4" w:space="0" w:color="auto"/>
            </w:tcBorders>
            <w:vAlign w:val="center"/>
            <w:hideMark/>
          </w:tcPr>
          <w:p w14:paraId="2D623B22"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tcBorders>
              <w:top w:val="single" w:sz="4" w:space="0" w:color="auto"/>
              <w:left w:val="nil"/>
              <w:bottom w:val="single" w:sz="4" w:space="0" w:color="auto"/>
              <w:right w:val="single" w:sz="4" w:space="0" w:color="000000"/>
            </w:tcBorders>
            <w:noWrap/>
            <w:vAlign w:val="center"/>
            <w:hideMark/>
          </w:tcPr>
          <w:p w14:paraId="2C83513B"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78 тонн</w:t>
            </w:r>
          </w:p>
        </w:tc>
        <w:tc>
          <w:tcPr>
            <w:tcW w:w="1843" w:type="dxa"/>
            <w:tcBorders>
              <w:top w:val="single" w:sz="4" w:space="0" w:color="auto"/>
              <w:left w:val="nil"/>
              <w:bottom w:val="single" w:sz="4" w:space="0" w:color="auto"/>
              <w:right w:val="single" w:sz="4" w:space="0" w:color="000000"/>
            </w:tcBorders>
            <w:noWrap/>
            <w:vAlign w:val="bottom"/>
            <w:hideMark/>
          </w:tcPr>
          <w:p w14:paraId="44D02205"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 </w:t>
            </w:r>
          </w:p>
        </w:tc>
        <w:tc>
          <w:tcPr>
            <w:tcW w:w="1417" w:type="dxa"/>
            <w:vMerge/>
            <w:tcBorders>
              <w:top w:val="nil"/>
              <w:left w:val="single" w:sz="4" w:space="0" w:color="auto"/>
              <w:bottom w:val="single" w:sz="4" w:space="0" w:color="000000"/>
              <w:right w:val="single" w:sz="4" w:space="0" w:color="auto"/>
            </w:tcBorders>
            <w:vAlign w:val="center"/>
            <w:hideMark/>
          </w:tcPr>
          <w:p w14:paraId="7FB5EEA2" w14:textId="77777777" w:rsidR="007D6061" w:rsidRPr="007D6061" w:rsidRDefault="007D6061" w:rsidP="007D6061">
            <w:pPr>
              <w:spacing w:after="0" w:line="240" w:lineRule="auto"/>
              <w:rPr>
                <w:rFonts w:eastAsia="Times New Roman" w:cs="Times New Roman"/>
                <w:color w:val="000000"/>
                <w:sz w:val="20"/>
                <w:szCs w:val="20"/>
                <w:lang w:eastAsia="ru-RU"/>
              </w:rPr>
            </w:pPr>
          </w:p>
        </w:tc>
      </w:tr>
      <w:tr w:rsidR="007D6061" w:rsidRPr="007D6061" w14:paraId="0604C09B" w14:textId="77777777" w:rsidTr="007D6061">
        <w:trPr>
          <w:trHeight w:val="405"/>
        </w:trPr>
        <w:tc>
          <w:tcPr>
            <w:tcW w:w="1989" w:type="dxa"/>
            <w:vMerge/>
            <w:tcBorders>
              <w:top w:val="nil"/>
              <w:left w:val="single" w:sz="4" w:space="0" w:color="auto"/>
              <w:bottom w:val="single" w:sz="4" w:space="0" w:color="000000"/>
              <w:right w:val="single" w:sz="4" w:space="0" w:color="auto"/>
            </w:tcBorders>
            <w:vAlign w:val="center"/>
            <w:hideMark/>
          </w:tcPr>
          <w:p w14:paraId="267E2D2F"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032" w:type="dxa"/>
            <w:vMerge/>
            <w:tcBorders>
              <w:top w:val="nil"/>
              <w:left w:val="single" w:sz="4" w:space="0" w:color="auto"/>
              <w:bottom w:val="single" w:sz="4" w:space="0" w:color="000000"/>
              <w:right w:val="single" w:sz="4" w:space="0" w:color="auto"/>
            </w:tcBorders>
            <w:vAlign w:val="center"/>
            <w:hideMark/>
          </w:tcPr>
          <w:p w14:paraId="5198202B"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vMerge/>
            <w:tcBorders>
              <w:top w:val="nil"/>
              <w:left w:val="single" w:sz="4" w:space="0" w:color="auto"/>
              <w:bottom w:val="single" w:sz="4" w:space="0" w:color="000000"/>
              <w:right w:val="single" w:sz="4" w:space="0" w:color="auto"/>
            </w:tcBorders>
            <w:vAlign w:val="center"/>
            <w:hideMark/>
          </w:tcPr>
          <w:p w14:paraId="5416EA86"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vMerge/>
            <w:tcBorders>
              <w:top w:val="nil"/>
              <w:left w:val="single" w:sz="4" w:space="0" w:color="auto"/>
              <w:bottom w:val="single" w:sz="4" w:space="0" w:color="000000"/>
              <w:right w:val="single" w:sz="4" w:space="0" w:color="auto"/>
            </w:tcBorders>
            <w:vAlign w:val="center"/>
            <w:hideMark/>
          </w:tcPr>
          <w:p w14:paraId="0E2FF132"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tcBorders>
              <w:top w:val="single" w:sz="4" w:space="0" w:color="auto"/>
              <w:left w:val="nil"/>
              <w:bottom w:val="single" w:sz="4" w:space="0" w:color="auto"/>
              <w:right w:val="single" w:sz="4" w:space="0" w:color="000000"/>
            </w:tcBorders>
            <w:noWrap/>
            <w:vAlign w:val="bottom"/>
            <w:hideMark/>
          </w:tcPr>
          <w:p w14:paraId="6044CED3"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78 тонн</w:t>
            </w:r>
          </w:p>
        </w:tc>
        <w:tc>
          <w:tcPr>
            <w:tcW w:w="1843" w:type="dxa"/>
            <w:tcBorders>
              <w:top w:val="single" w:sz="4" w:space="0" w:color="auto"/>
              <w:left w:val="nil"/>
              <w:bottom w:val="single" w:sz="4" w:space="0" w:color="auto"/>
              <w:right w:val="single" w:sz="4" w:space="0" w:color="000000"/>
            </w:tcBorders>
            <w:noWrap/>
            <w:vAlign w:val="bottom"/>
            <w:hideMark/>
          </w:tcPr>
          <w:p w14:paraId="4ABF4F51"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 </w:t>
            </w:r>
          </w:p>
        </w:tc>
        <w:tc>
          <w:tcPr>
            <w:tcW w:w="1417" w:type="dxa"/>
            <w:vMerge/>
            <w:tcBorders>
              <w:top w:val="nil"/>
              <w:left w:val="single" w:sz="4" w:space="0" w:color="auto"/>
              <w:bottom w:val="single" w:sz="4" w:space="0" w:color="000000"/>
              <w:right w:val="single" w:sz="4" w:space="0" w:color="auto"/>
            </w:tcBorders>
            <w:vAlign w:val="center"/>
            <w:hideMark/>
          </w:tcPr>
          <w:p w14:paraId="2852A806" w14:textId="77777777" w:rsidR="007D6061" w:rsidRPr="007D6061" w:rsidRDefault="007D6061" w:rsidP="007D6061">
            <w:pPr>
              <w:spacing w:after="0" w:line="240" w:lineRule="auto"/>
              <w:rPr>
                <w:rFonts w:eastAsia="Times New Roman" w:cs="Times New Roman"/>
                <w:color w:val="000000"/>
                <w:sz w:val="20"/>
                <w:szCs w:val="20"/>
                <w:lang w:eastAsia="ru-RU"/>
              </w:rPr>
            </w:pPr>
          </w:p>
        </w:tc>
      </w:tr>
      <w:tr w:rsidR="007D6061" w:rsidRPr="007D6061" w14:paraId="47DE6BFB" w14:textId="77777777" w:rsidTr="007D6061">
        <w:trPr>
          <w:trHeight w:val="300"/>
        </w:trPr>
        <w:tc>
          <w:tcPr>
            <w:tcW w:w="1989" w:type="dxa"/>
            <w:vMerge w:val="restart"/>
            <w:tcBorders>
              <w:top w:val="nil"/>
              <w:left w:val="single" w:sz="4" w:space="0" w:color="auto"/>
              <w:bottom w:val="single" w:sz="4" w:space="0" w:color="000000"/>
              <w:right w:val="single" w:sz="4" w:space="0" w:color="auto"/>
            </w:tcBorders>
            <w:vAlign w:val="center"/>
            <w:hideMark/>
          </w:tcPr>
          <w:p w14:paraId="7F5DA64A" w14:textId="77777777" w:rsidR="007D6061" w:rsidRPr="007D6061" w:rsidRDefault="007D6061" w:rsidP="007D6061">
            <w:pPr>
              <w:spacing w:after="0" w:line="240" w:lineRule="auto"/>
              <w:rPr>
                <w:rFonts w:eastAsia="Times New Roman" w:cs="Times New Roman"/>
                <w:color w:val="000000"/>
                <w:sz w:val="20"/>
                <w:szCs w:val="20"/>
                <w:lang w:eastAsia="ru-RU"/>
              </w:rPr>
            </w:pPr>
            <w:r w:rsidRPr="007D6061">
              <w:rPr>
                <w:rFonts w:eastAsia="Times New Roman" w:cs="Times New Roman"/>
                <w:color w:val="000000"/>
                <w:sz w:val="20"/>
                <w:szCs w:val="20"/>
                <w:lang w:eastAsia="ru-RU"/>
              </w:rPr>
              <w:t>Котельная 54 квартала, ул. К.Маркса, 14/1</w:t>
            </w:r>
          </w:p>
        </w:tc>
        <w:tc>
          <w:tcPr>
            <w:tcW w:w="1032" w:type="dxa"/>
            <w:vMerge w:val="restart"/>
            <w:tcBorders>
              <w:top w:val="nil"/>
              <w:left w:val="single" w:sz="4" w:space="0" w:color="auto"/>
              <w:bottom w:val="single" w:sz="4" w:space="0" w:color="000000"/>
              <w:right w:val="single" w:sz="4" w:space="0" w:color="auto"/>
            </w:tcBorders>
            <w:vAlign w:val="center"/>
            <w:hideMark/>
          </w:tcPr>
          <w:p w14:paraId="46C156A0"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автотранспорт</w:t>
            </w:r>
          </w:p>
        </w:tc>
        <w:tc>
          <w:tcPr>
            <w:tcW w:w="1134" w:type="dxa"/>
            <w:vMerge w:val="restart"/>
            <w:tcBorders>
              <w:top w:val="nil"/>
              <w:left w:val="single" w:sz="4" w:space="0" w:color="auto"/>
              <w:bottom w:val="single" w:sz="4" w:space="0" w:color="000000"/>
              <w:right w:val="single" w:sz="4" w:space="0" w:color="auto"/>
            </w:tcBorders>
            <w:noWrap/>
            <w:vAlign w:val="center"/>
            <w:hideMark/>
          </w:tcPr>
          <w:p w14:paraId="022507C7"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20 тонн</w:t>
            </w:r>
          </w:p>
        </w:tc>
        <w:tc>
          <w:tcPr>
            <w:tcW w:w="1134" w:type="dxa"/>
            <w:vMerge w:val="restart"/>
            <w:tcBorders>
              <w:top w:val="nil"/>
              <w:left w:val="single" w:sz="4" w:space="0" w:color="auto"/>
              <w:bottom w:val="single" w:sz="4" w:space="0" w:color="000000"/>
              <w:right w:val="single" w:sz="4" w:space="0" w:color="auto"/>
            </w:tcBorders>
            <w:vAlign w:val="center"/>
            <w:hideMark/>
          </w:tcPr>
          <w:p w14:paraId="61A813FD"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круглый год</w:t>
            </w:r>
          </w:p>
        </w:tc>
        <w:tc>
          <w:tcPr>
            <w:tcW w:w="1134" w:type="dxa"/>
            <w:tcBorders>
              <w:top w:val="single" w:sz="4" w:space="0" w:color="auto"/>
              <w:left w:val="nil"/>
              <w:bottom w:val="single" w:sz="4" w:space="0" w:color="auto"/>
              <w:right w:val="single" w:sz="4" w:space="0" w:color="000000"/>
            </w:tcBorders>
            <w:noWrap/>
            <w:vAlign w:val="bottom"/>
            <w:hideMark/>
          </w:tcPr>
          <w:p w14:paraId="0813C1AF"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460,8</w:t>
            </w:r>
          </w:p>
        </w:tc>
        <w:tc>
          <w:tcPr>
            <w:tcW w:w="1843" w:type="dxa"/>
            <w:tcBorders>
              <w:top w:val="single" w:sz="4" w:space="0" w:color="auto"/>
              <w:left w:val="nil"/>
              <w:bottom w:val="single" w:sz="4" w:space="0" w:color="auto"/>
              <w:right w:val="single" w:sz="4" w:space="0" w:color="000000"/>
            </w:tcBorders>
            <w:noWrap/>
            <w:vAlign w:val="bottom"/>
            <w:hideMark/>
          </w:tcPr>
          <w:p w14:paraId="78FA08D9"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12,0*12,0*3,2</w:t>
            </w:r>
          </w:p>
        </w:tc>
        <w:tc>
          <w:tcPr>
            <w:tcW w:w="1417" w:type="dxa"/>
            <w:tcBorders>
              <w:top w:val="nil"/>
              <w:left w:val="nil"/>
              <w:bottom w:val="single" w:sz="4" w:space="0" w:color="auto"/>
              <w:right w:val="single" w:sz="4" w:space="0" w:color="auto"/>
            </w:tcBorders>
            <w:noWrap/>
            <w:vAlign w:val="bottom"/>
            <w:hideMark/>
          </w:tcPr>
          <w:p w14:paraId="2B326877" w14:textId="77777777" w:rsidR="007D6061" w:rsidRPr="007D6061" w:rsidRDefault="007D6061" w:rsidP="007D6061">
            <w:pPr>
              <w:spacing w:after="0" w:line="240" w:lineRule="auto"/>
              <w:rPr>
                <w:rFonts w:eastAsia="Times New Roman" w:cs="Times New Roman"/>
                <w:color w:val="000000"/>
                <w:sz w:val="18"/>
                <w:szCs w:val="18"/>
                <w:lang w:eastAsia="ru-RU"/>
              </w:rPr>
            </w:pPr>
            <w:r w:rsidRPr="007D6061">
              <w:rPr>
                <w:rFonts w:eastAsia="Times New Roman" w:cs="Times New Roman"/>
                <w:color w:val="000000"/>
                <w:sz w:val="18"/>
                <w:szCs w:val="18"/>
                <w:lang w:eastAsia="ru-RU"/>
              </w:rPr>
              <w:t>металл. надзем. неизол.</w:t>
            </w:r>
          </w:p>
        </w:tc>
      </w:tr>
      <w:tr w:rsidR="007D6061" w:rsidRPr="007D6061" w14:paraId="52FADC9C" w14:textId="77777777" w:rsidTr="007D6061">
        <w:trPr>
          <w:trHeight w:val="300"/>
        </w:trPr>
        <w:tc>
          <w:tcPr>
            <w:tcW w:w="1989" w:type="dxa"/>
            <w:vMerge/>
            <w:tcBorders>
              <w:top w:val="nil"/>
              <w:left w:val="single" w:sz="4" w:space="0" w:color="auto"/>
              <w:bottom w:val="single" w:sz="4" w:space="0" w:color="000000"/>
              <w:right w:val="single" w:sz="4" w:space="0" w:color="auto"/>
            </w:tcBorders>
            <w:vAlign w:val="center"/>
            <w:hideMark/>
          </w:tcPr>
          <w:p w14:paraId="3AE1525A"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032" w:type="dxa"/>
            <w:vMerge/>
            <w:tcBorders>
              <w:top w:val="nil"/>
              <w:left w:val="single" w:sz="4" w:space="0" w:color="auto"/>
              <w:bottom w:val="single" w:sz="4" w:space="0" w:color="000000"/>
              <w:right w:val="single" w:sz="4" w:space="0" w:color="auto"/>
            </w:tcBorders>
            <w:vAlign w:val="center"/>
            <w:hideMark/>
          </w:tcPr>
          <w:p w14:paraId="71211C30"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vMerge/>
            <w:tcBorders>
              <w:top w:val="nil"/>
              <w:left w:val="single" w:sz="4" w:space="0" w:color="auto"/>
              <w:bottom w:val="single" w:sz="4" w:space="0" w:color="000000"/>
              <w:right w:val="single" w:sz="4" w:space="0" w:color="auto"/>
            </w:tcBorders>
            <w:vAlign w:val="center"/>
            <w:hideMark/>
          </w:tcPr>
          <w:p w14:paraId="1E4340F2"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vMerge/>
            <w:tcBorders>
              <w:top w:val="nil"/>
              <w:left w:val="single" w:sz="4" w:space="0" w:color="auto"/>
              <w:bottom w:val="single" w:sz="4" w:space="0" w:color="000000"/>
              <w:right w:val="single" w:sz="4" w:space="0" w:color="auto"/>
            </w:tcBorders>
            <w:vAlign w:val="center"/>
            <w:hideMark/>
          </w:tcPr>
          <w:p w14:paraId="151F3FC9"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tcBorders>
              <w:top w:val="single" w:sz="4" w:space="0" w:color="auto"/>
              <w:left w:val="nil"/>
              <w:bottom w:val="single" w:sz="4" w:space="0" w:color="auto"/>
              <w:right w:val="single" w:sz="4" w:space="0" w:color="000000"/>
            </w:tcBorders>
            <w:noWrap/>
            <w:vAlign w:val="bottom"/>
            <w:hideMark/>
          </w:tcPr>
          <w:p w14:paraId="6ADEBA83"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194,4</w:t>
            </w:r>
          </w:p>
        </w:tc>
        <w:tc>
          <w:tcPr>
            <w:tcW w:w="1843" w:type="dxa"/>
            <w:tcBorders>
              <w:top w:val="single" w:sz="4" w:space="0" w:color="auto"/>
              <w:left w:val="nil"/>
              <w:bottom w:val="single" w:sz="4" w:space="0" w:color="auto"/>
              <w:right w:val="single" w:sz="4" w:space="0" w:color="000000"/>
            </w:tcBorders>
            <w:noWrap/>
            <w:vAlign w:val="bottom"/>
            <w:hideMark/>
          </w:tcPr>
          <w:p w14:paraId="7DA63224"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12,0*6,0*2,7</w:t>
            </w:r>
          </w:p>
        </w:tc>
        <w:tc>
          <w:tcPr>
            <w:tcW w:w="1417" w:type="dxa"/>
            <w:tcBorders>
              <w:top w:val="nil"/>
              <w:left w:val="nil"/>
              <w:bottom w:val="single" w:sz="4" w:space="0" w:color="auto"/>
              <w:right w:val="single" w:sz="4" w:space="0" w:color="auto"/>
            </w:tcBorders>
            <w:noWrap/>
            <w:vAlign w:val="bottom"/>
            <w:hideMark/>
          </w:tcPr>
          <w:p w14:paraId="6BDE8756" w14:textId="77777777" w:rsidR="007D6061" w:rsidRPr="007D6061" w:rsidRDefault="007D6061" w:rsidP="007D6061">
            <w:pPr>
              <w:spacing w:after="0" w:line="240" w:lineRule="auto"/>
              <w:rPr>
                <w:rFonts w:eastAsia="Times New Roman" w:cs="Times New Roman"/>
                <w:color w:val="000000"/>
                <w:sz w:val="18"/>
                <w:szCs w:val="18"/>
                <w:lang w:eastAsia="ru-RU"/>
              </w:rPr>
            </w:pPr>
            <w:r w:rsidRPr="007D6061">
              <w:rPr>
                <w:rFonts w:eastAsia="Times New Roman" w:cs="Times New Roman"/>
                <w:color w:val="000000"/>
                <w:sz w:val="18"/>
                <w:szCs w:val="18"/>
                <w:lang w:eastAsia="ru-RU"/>
              </w:rPr>
              <w:t>металл. надзем. неизол.</w:t>
            </w:r>
          </w:p>
        </w:tc>
      </w:tr>
      <w:tr w:rsidR="007D6061" w:rsidRPr="007D6061" w14:paraId="2F5EF329" w14:textId="77777777" w:rsidTr="007D6061">
        <w:trPr>
          <w:trHeight w:val="300"/>
        </w:trPr>
        <w:tc>
          <w:tcPr>
            <w:tcW w:w="1989" w:type="dxa"/>
            <w:vMerge/>
            <w:tcBorders>
              <w:top w:val="nil"/>
              <w:left w:val="single" w:sz="4" w:space="0" w:color="auto"/>
              <w:bottom w:val="single" w:sz="4" w:space="0" w:color="000000"/>
              <w:right w:val="single" w:sz="4" w:space="0" w:color="auto"/>
            </w:tcBorders>
            <w:vAlign w:val="center"/>
            <w:hideMark/>
          </w:tcPr>
          <w:p w14:paraId="7CEE3BF0"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032" w:type="dxa"/>
            <w:vMerge/>
            <w:tcBorders>
              <w:top w:val="nil"/>
              <w:left w:val="single" w:sz="4" w:space="0" w:color="auto"/>
              <w:bottom w:val="single" w:sz="4" w:space="0" w:color="000000"/>
              <w:right w:val="single" w:sz="4" w:space="0" w:color="auto"/>
            </w:tcBorders>
            <w:vAlign w:val="center"/>
            <w:hideMark/>
          </w:tcPr>
          <w:p w14:paraId="5A7E5C46"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vMerge/>
            <w:tcBorders>
              <w:top w:val="nil"/>
              <w:left w:val="single" w:sz="4" w:space="0" w:color="auto"/>
              <w:bottom w:val="single" w:sz="4" w:space="0" w:color="000000"/>
              <w:right w:val="single" w:sz="4" w:space="0" w:color="auto"/>
            </w:tcBorders>
            <w:vAlign w:val="center"/>
            <w:hideMark/>
          </w:tcPr>
          <w:p w14:paraId="3CA6CD76"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vMerge/>
            <w:tcBorders>
              <w:top w:val="nil"/>
              <w:left w:val="single" w:sz="4" w:space="0" w:color="auto"/>
              <w:bottom w:val="single" w:sz="4" w:space="0" w:color="000000"/>
              <w:right w:val="single" w:sz="4" w:space="0" w:color="auto"/>
            </w:tcBorders>
            <w:vAlign w:val="center"/>
            <w:hideMark/>
          </w:tcPr>
          <w:p w14:paraId="6624EE26"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tcBorders>
              <w:top w:val="single" w:sz="4" w:space="0" w:color="auto"/>
              <w:left w:val="nil"/>
              <w:bottom w:val="single" w:sz="4" w:space="0" w:color="auto"/>
              <w:right w:val="single" w:sz="4" w:space="0" w:color="000000"/>
            </w:tcBorders>
            <w:noWrap/>
            <w:vAlign w:val="bottom"/>
            <w:hideMark/>
          </w:tcPr>
          <w:p w14:paraId="31D1102E"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230,04</w:t>
            </w:r>
          </w:p>
        </w:tc>
        <w:tc>
          <w:tcPr>
            <w:tcW w:w="1843" w:type="dxa"/>
            <w:tcBorders>
              <w:top w:val="single" w:sz="4" w:space="0" w:color="auto"/>
              <w:left w:val="nil"/>
              <w:bottom w:val="single" w:sz="4" w:space="0" w:color="auto"/>
              <w:right w:val="single" w:sz="4" w:space="0" w:color="000000"/>
            </w:tcBorders>
            <w:noWrap/>
            <w:vAlign w:val="bottom"/>
            <w:hideMark/>
          </w:tcPr>
          <w:p w14:paraId="3C668F86"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12,0*7,1*2,7</w:t>
            </w:r>
          </w:p>
        </w:tc>
        <w:tc>
          <w:tcPr>
            <w:tcW w:w="1417" w:type="dxa"/>
            <w:tcBorders>
              <w:top w:val="nil"/>
              <w:left w:val="nil"/>
              <w:bottom w:val="single" w:sz="4" w:space="0" w:color="auto"/>
              <w:right w:val="single" w:sz="4" w:space="0" w:color="auto"/>
            </w:tcBorders>
            <w:noWrap/>
            <w:vAlign w:val="bottom"/>
            <w:hideMark/>
          </w:tcPr>
          <w:p w14:paraId="459CE737" w14:textId="77777777" w:rsidR="007D6061" w:rsidRPr="007D6061" w:rsidRDefault="007D6061" w:rsidP="007D6061">
            <w:pPr>
              <w:spacing w:after="0" w:line="240" w:lineRule="auto"/>
              <w:rPr>
                <w:rFonts w:eastAsia="Times New Roman" w:cs="Times New Roman"/>
                <w:color w:val="000000"/>
                <w:sz w:val="18"/>
                <w:szCs w:val="18"/>
                <w:lang w:eastAsia="ru-RU"/>
              </w:rPr>
            </w:pPr>
            <w:r w:rsidRPr="007D6061">
              <w:rPr>
                <w:rFonts w:eastAsia="Times New Roman" w:cs="Times New Roman"/>
                <w:color w:val="000000"/>
                <w:sz w:val="18"/>
                <w:szCs w:val="18"/>
                <w:lang w:eastAsia="ru-RU"/>
              </w:rPr>
              <w:t>металл. надзем. неизол.</w:t>
            </w:r>
          </w:p>
        </w:tc>
      </w:tr>
      <w:tr w:rsidR="007D6061" w:rsidRPr="007D6061" w14:paraId="6EEFBF27" w14:textId="77777777" w:rsidTr="007D6061">
        <w:trPr>
          <w:trHeight w:val="300"/>
        </w:trPr>
        <w:tc>
          <w:tcPr>
            <w:tcW w:w="1989" w:type="dxa"/>
            <w:vMerge/>
            <w:tcBorders>
              <w:top w:val="nil"/>
              <w:left w:val="single" w:sz="4" w:space="0" w:color="auto"/>
              <w:bottom w:val="single" w:sz="4" w:space="0" w:color="000000"/>
              <w:right w:val="single" w:sz="4" w:space="0" w:color="auto"/>
            </w:tcBorders>
            <w:vAlign w:val="center"/>
            <w:hideMark/>
          </w:tcPr>
          <w:p w14:paraId="68A33EFD"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032" w:type="dxa"/>
            <w:vMerge/>
            <w:tcBorders>
              <w:top w:val="nil"/>
              <w:left w:val="single" w:sz="4" w:space="0" w:color="auto"/>
              <w:bottom w:val="single" w:sz="4" w:space="0" w:color="000000"/>
              <w:right w:val="single" w:sz="4" w:space="0" w:color="auto"/>
            </w:tcBorders>
            <w:vAlign w:val="center"/>
            <w:hideMark/>
          </w:tcPr>
          <w:p w14:paraId="59B45A9B"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vMerge/>
            <w:tcBorders>
              <w:top w:val="nil"/>
              <w:left w:val="single" w:sz="4" w:space="0" w:color="auto"/>
              <w:bottom w:val="single" w:sz="4" w:space="0" w:color="000000"/>
              <w:right w:val="single" w:sz="4" w:space="0" w:color="auto"/>
            </w:tcBorders>
            <w:vAlign w:val="center"/>
            <w:hideMark/>
          </w:tcPr>
          <w:p w14:paraId="7704DF52"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vMerge/>
            <w:tcBorders>
              <w:top w:val="nil"/>
              <w:left w:val="single" w:sz="4" w:space="0" w:color="auto"/>
              <w:bottom w:val="single" w:sz="4" w:space="0" w:color="000000"/>
              <w:right w:val="single" w:sz="4" w:space="0" w:color="auto"/>
            </w:tcBorders>
            <w:vAlign w:val="center"/>
            <w:hideMark/>
          </w:tcPr>
          <w:p w14:paraId="10F84607"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tcBorders>
              <w:top w:val="single" w:sz="4" w:space="0" w:color="auto"/>
              <w:left w:val="nil"/>
              <w:bottom w:val="single" w:sz="4" w:space="0" w:color="auto"/>
              <w:right w:val="single" w:sz="4" w:space="0" w:color="000000"/>
            </w:tcBorders>
            <w:noWrap/>
            <w:vAlign w:val="bottom"/>
            <w:hideMark/>
          </w:tcPr>
          <w:p w14:paraId="1FA32A20"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200,124</w:t>
            </w:r>
          </w:p>
        </w:tc>
        <w:tc>
          <w:tcPr>
            <w:tcW w:w="1843" w:type="dxa"/>
            <w:tcBorders>
              <w:top w:val="single" w:sz="4" w:space="0" w:color="auto"/>
              <w:left w:val="nil"/>
              <w:bottom w:val="single" w:sz="4" w:space="0" w:color="auto"/>
              <w:right w:val="single" w:sz="4" w:space="0" w:color="000000"/>
            </w:tcBorders>
            <w:noWrap/>
            <w:vAlign w:val="bottom"/>
            <w:hideMark/>
          </w:tcPr>
          <w:p w14:paraId="5193CE36"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10,9*6,8*2,7</w:t>
            </w:r>
          </w:p>
        </w:tc>
        <w:tc>
          <w:tcPr>
            <w:tcW w:w="1417" w:type="dxa"/>
            <w:tcBorders>
              <w:top w:val="nil"/>
              <w:left w:val="nil"/>
              <w:bottom w:val="single" w:sz="4" w:space="0" w:color="auto"/>
              <w:right w:val="single" w:sz="4" w:space="0" w:color="auto"/>
            </w:tcBorders>
            <w:noWrap/>
            <w:vAlign w:val="bottom"/>
            <w:hideMark/>
          </w:tcPr>
          <w:p w14:paraId="2E5ADD7D" w14:textId="77777777" w:rsidR="007D6061" w:rsidRPr="007D6061" w:rsidRDefault="007D6061" w:rsidP="007D6061">
            <w:pPr>
              <w:spacing w:after="0" w:line="240" w:lineRule="auto"/>
              <w:rPr>
                <w:rFonts w:eastAsia="Times New Roman" w:cs="Times New Roman"/>
                <w:color w:val="000000"/>
                <w:sz w:val="18"/>
                <w:szCs w:val="18"/>
                <w:lang w:eastAsia="ru-RU"/>
              </w:rPr>
            </w:pPr>
            <w:r w:rsidRPr="007D6061">
              <w:rPr>
                <w:rFonts w:eastAsia="Times New Roman" w:cs="Times New Roman"/>
                <w:color w:val="000000"/>
                <w:sz w:val="18"/>
                <w:szCs w:val="18"/>
                <w:lang w:eastAsia="ru-RU"/>
              </w:rPr>
              <w:t>металл. надзем. неизол.</w:t>
            </w:r>
          </w:p>
        </w:tc>
      </w:tr>
      <w:tr w:rsidR="007D6061" w:rsidRPr="007D6061" w14:paraId="5F8E07A2" w14:textId="77777777" w:rsidTr="007D6061">
        <w:trPr>
          <w:trHeight w:val="300"/>
        </w:trPr>
        <w:tc>
          <w:tcPr>
            <w:tcW w:w="1989" w:type="dxa"/>
            <w:vMerge/>
            <w:tcBorders>
              <w:top w:val="nil"/>
              <w:left w:val="single" w:sz="4" w:space="0" w:color="auto"/>
              <w:bottom w:val="single" w:sz="4" w:space="0" w:color="000000"/>
              <w:right w:val="single" w:sz="4" w:space="0" w:color="auto"/>
            </w:tcBorders>
            <w:vAlign w:val="center"/>
            <w:hideMark/>
          </w:tcPr>
          <w:p w14:paraId="7E852497"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032" w:type="dxa"/>
            <w:vMerge/>
            <w:tcBorders>
              <w:top w:val="nil"/>
              <w:left w:val="single" w:sz="4" w:space="0" w:color="auto"/>
              <w:bottom w:val="single" w:sz="4" w:space="0" w:color="000000"/>
              <w:right w:val="single" w:sz="4" w:space="0" w:color="auto"/>
            </w:tcBorders>
            <w:vAlign w:val="center"/>
            <w:hideMark/>
          </w:tcPr>
          <w:p w14:paraId="54D9A493"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vMerge/>
            <w:tcBorders>
              <w:top w:val="nil"/>
              <w:left w:val="single" w:sz="4" w:space="0" w:color="auto"/>
              <w:bottom w:val="single" w:sz="4" w:space="0" w:color="000000"/>
              <w:right w:val="single" w:sz="4" w:space="0" w:color="auto"/>
            </w:tcBorders>
            <w:vAlign w:val="center"/>
            <w:hideMark/>
          </w:tcPr>
          <w:p w14:paraId="3C8B6EA6"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vMerge/>
            <w:tcBorders>
              <w:top w:val="nil"/>
              <w:left w:val="single" w:sz="4" w:space="0" w:color="auto"/>
              <w:bottom w:val="single" w:sz="4" w:space="0" w:color="000000"/>
              <w:right w:val="single" w:sz="4" w:space="0" w:color="auto"/>
            </w:tcBorders>
            <w:vAlign w:val="center"/>
            <w:hideMark/>
          </w:tcPr>
          <w:p w14:paraId="4C20A893" w14:textId="77777777" w:rsidR="007D6061" w:rsidRPr="007D6061" w:rsidRDefault="007D6061" w:rsidP="007D6061">
            <w:pPr>
              <w:spacing w:after="0" w:line="240" w:lineRule="auto"/>
              <w:rPr>
                <w:rFonts w:eastAsia="Times New Roman" w:cs="Times New Roman"/>
                <w:color w:val="000000"/>
                <w:sz w:val="20"/>
                <w:szCs w:val="20"/>
                <w:lang w:eastAsia="ru-RU"/>
              </w:rPr>
            </w:pPr>
          </w:p>
        </w:tc>
        <w:tc>
          <w:tcPr>
            <w:tcW w:w="1134" w:type="dxa"/>
            <w:tcBorders>
              <w:top w:val="single" w:sz="4" w:space="0" w:color="auto"/>
              <w:left w:val="nil"/>
              <w:bottom w:val="single" w:sz="4" w:space="0" w:color="auto"/>
              <w:right w:val="single" w:sz="4" w:space="0" w:color="000000"/>
            </w:tcBorders>
            <w:noWrap/>
            <w:vAlign w:val="bottom"/>
            <w:hideMark/>
          </w:tcPr>
          <w:p w14:paraId="1BEFFA2D"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152</w:t>
            </w:r>
          </w:p>
        </w:tc>
        <w:tc>
          <w:tcPr>
            <w:tcW w:w="1843" w:type="dxa"/>
            <w:tcBorders>
              <w:top w:val="single" w:sz="4" w:space="0" w:color="auto"/>
              <w:left w:val="nil"/>
              <w:bottom w:val="single" w:sz="4" w:space="0" w:color="auto"/>
              <w:right w:val="single" w:sz="4" w:space="0" w:color="000000"/>
            </w:tcBorders>
            <w:noWrap/>
            <w:vAlign w:val="bottom"/>
            <w:hideMark/>
          </w:tcPr>
          <w:p w14:paraId="605D63F7"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9,5*5,0*3,2</w:t>
            </w:r>
          </w:p>
        </w:tc>
        <w:tc>
          <w:tcPr>
            <w:tcW w:w="1417" w:type="dxa"/>
            <w:tcBorders>
              <w:top w:val="nil"/>
              <w:left w:val="nil"/>
              <w:bottom w:val="single" w:sz="4" w:space="0" w:color="auto"/>
              <w:right w:val="single" w:sz="4" w:space="0" w:color="auto"/>
            </w:tcBorders>
            <w:noWrap/>
            <w:vAlign w:val="bottom"/>
            <w:hideMark/>
          </w:tcPr>
          <w:p w14:paraId="79D0EFD7" w14:textId="77777777" w:rsidR="007D6061" w:rsidRPr="007D6061" w:rsidRDefault="007D6061" w:rsidP="007D6061">
            <w:pPr>
              <w:spacing w:after="0" w:line="240" w:lineRule="auto"/>
              <w:rPr>
                <w:rFonts w:eastAsia="Times New Roman" w:cs="Times New Roman"/>
                <w:color w:val="000000"/>
                <w:sz w:val="18"/>
                <w:szCs w:val="18"/>
                <w:lang w:eastAsia="ru-RU"/>
              </w:rPr>
            </w:pPr>
            <w:r w:rsidRPr="007D6061">
              <w:rPr>
                <w:rFonts w:eastAsia="Times New Roman" w:cs="Times New Roman"/>
                <w:color w:val="000000"/>
                <w:sz w:val="18"/>
                <w:szCs w:val="18"/>
                <w:lang w:eastAsia="ru-RU"/>
              </w:rPr>
              <w:t>металл. подзем. неизол.</w:t>
            </w:r>
          </w:p>
        </w:tc>
      </w:tr>
      <w:tr w:rsidR="007D6061" w:rsidRPr="007D6061" w14:paraId="4BB8E6DC" w14:textId="77777777" w:rsidTr="007D6061">
        <w:trPr>
          <w:trHeight w:val="525"/>
        </w:trPr>
        <w:tc>
          <w:tcPr>
            <w:tcW w:w="1989" w:type="dxa"/>
            <w:tcBorders>
              <w:top w:val="nil"/>
              <w:left w:val="single" w:sz="4" w:space="0" w:color="auto"/>
              <w:bottom w:val="single" w:sz="4" w:space="0" w:color="auto"/>
              <w:right w:val="single" w:sz="4" w:space="0" w:color="auto"/>
            </w:tcBorders>
            <w:vAlign w:val="bottom"/>
            <w:hideMark/>
          </w:tcPr>
          <w:p w14:paraId="66C7CDDB" w14:textId="77777777" w:rsidR="007D6061" w:rsidRPr="007D6061" w:rsidRDefault="007D6061" w:rsidP="007D6061">
            <w:pPr>
              <w:spacing w:after="0" w:line="240" w:lineRule="auto"/>
              <w:rPr>
                <w:rFonts w:eastAsia="Times New Roman" w:cs="Times New Roman"/>
                <w:color w:val="000000"/>
                <w:sz w:val="20"/>
                <w:szCs w:val="20"/>
                <w:lang w:eastAsia="ru-RU"/>
              </w:rPr>
            </w:pPr>
            <w:r w:rsidRPr="007D6061">
              <w:rPr>
                <w:rFonts w:eastAsia="Times New Roman" w:cs="Times New Roman"/>
                <w:color w:val="000000"/>
                <w:sz w:val="20"/>
                <w:szCs w:val="20"/>
                <w:lang w:eastAsia="ru-RU"/>
              </w:rPr>
              <w:t>Котельная 242 квартала, ул. Луговая, 5/1</w:t>
            </w:r>
          </w:p>
        </w:tc>
        <w:tc>
          <w:tcPr>
            <w:tcW w:w="1032" w:type="dxa"/>
            <w:tcBorders>
              <w:top w:val="nil"/>
              <w:left w:val="nil"/>
              <w:bottom w:val="single" w:sz="4" w:space="0" w:color="auto"/>
              <w:right w:val="single" w:sz="4" w:space="0" w:color="auto"/>
            </w:tcBorders>
            <w:vAlign w:val="center"/>
            <w:hideMark/>
          </w:tcPr>
          <w:p w14:paraId="1A313C01" w14:textId="77777777" w:rsidR="007D6061" w:rsidRPr="007D6061" w:rsidRDefault="007D6061" w:rsidP="007D6061">
            <w:pPr>
              <w:spacing w:after="0" w:line="240" w:lineRule="auto"/>
              <w:rPr>
                <w:rFonts w:eastAsia="Times New Roman" w:cs="Times New Roman"/>
                <w:color w:val="000000"/>
                <w:sz w:val="20"/>
                <w:szCs w:val="20"/>
                <w:lang w:eastAsia="ru-RU"/>
              </w:rPr>
            </w:pPr>
            <w:r w:rsidRPr="007D6061">
              <w:rPr>
                <w:rFonts w:eastAsia="Times New Roman" w:cs="Times New Roman"/>
                <w:color w:val="000000"/>
                <w:sz w:val="20"/>
                <w:szCs w:val="20"/>
                <w:lang w:eastAsia="ru-RU"/>
              </w:rPr>
              <w:t>автотранспорт</w:t>
            </w:r>
          </w:p>
        </w:tc>
        <w:tc>
          <w:tcPr>
            <w:tcW w:w="1134" w:type="dxa"/>
            <w:tcBorders>
              <w:top w:val="nil"/>
              <w:left w:val="nil"/>
              <w:bottom w:val="single" w:sz="4" w:space="0" w:color="auto"/>
              <w:right w:val="single" w:sz="4" w:space="0" w:color="auto"/>
            </w:tcBorders>
            <w:noWrap/>
            <w:vAlign w:val="center"/>
            <w:hideMark/>
          </w:tcPr>
          <w:p w14:paraId="6DD7A5FD" w14:textId="77777777" w:rsidR="007D6061" w:rsidRPr="007D6061" w:rsidRDefault="007D6061" w:rsidP="007D6061">
            <w:pPr>
              <w:spacing w:after="0" w:line="240" w:lineRule="auto"/>
              <w:rPr>
                <w:rFonts w:eastAsia="Times New Roman" w:cs="Times New Roman"/>
                <w:color w:val="000000"/>
                <w:sz w:val="20"/>
                <w:szCs w:val="20"/>
                <w:lang w:eastAsia="ru-RU"/>
              </w:rPr>
            </w:pPr>
            <w:r w:rsidRPr="007D6061">
              <w:rPr>
                <w:rFonts w:eastAsia="Times New Roman" w:cs="Times New Roman"/>
                <w:color w:val="000000"/>
                <w:sz w:val="20"/>
                <w:szCs w:val="20"/>
                <w:lang w:eastAsia="ru-RU"/>
              </w:rPr>
              <w:t>20 тонн</w:t>
            </w:r>
          </w:p>
        </w:tc>
        <w:tc>
          <w:tcPr>
            <w:tcW w:w="1134" w:type="dxa"/>
            <w:tcBorders>
              <w:top w:val="nil"/>
              <w:left w:val="nil"/>
              <w:bottom w:val="single" w:sz="4" w:space="0" w:color="auto"/>
              <w:right w:val="single" w:sz="4" w:space="0" w:color="auto"/>
            </w:tcBorders>
            <w:vAlign w:val="center"/>
            <w:hideMark/>
          </w:tcPr>
          <w:p w14:paraId="0507BA86"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круглый год</w:t>
            </w:r>
          </w:p>
        </w:tc>
        <w:tc>
          <w:tcPr>
            <w:tcW w:w="1134" w:type="dxa"/>
            <w:tcBorders>
              <w:top w:val="single" w:sz="4" w:space="0" w:color="auto"/>
              <w:left w:val="nil"/>
              <w:bottom w:val="single" w:sz="4" w:space="0" w:color="auto"/>
              <w:right w:val="single" w:sz="4" w:space="0" w:color="000000"/>
            </w:tcBorders>
            <w:noWrap/>
            <w:vAlign w:val="center"/>
            <w:hideMark/>
          </w:tcPr>
          <w:p w14:paraId="148B5177"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40 м.куб.</w:t>
            </w:r>
          </w:p>
        </w:tc>
        <w:tc>
          <w:tcPr>
            <w:tcW w:w="1843" w:type="dxa"/>
            <w:tcBorders>
              <w:top w:val="single" w:sz="4" w:space="0" w:color="auto"/>
              <w:left w:val="nil"/>
              <w:bottom w:val="single" w:sz="4" w:space="0" w:color="auto"/>
              <w:right w:val="single" w:sz="4" w:space="0" w:color="000000"/>
            </w:tcBorders>
            <w:noWrap/>
            <w:vAlign w:val="bottom"/>
            <w:hideMark/>
          </w:tcPr>
          <w:p w14:paraId="3FC11135"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 </w:t>
            </w:r>
          </w:p>
        </w:tc>
        <w:tc>
          <w:tcPr>
            <w:tcW w:w="1417" w:type="dxa"/>
            <w:tcBorders>
              <w:top w:val="nil"/>
              <w:left w:val="nil"/>
              <w:bottom w:val="single" w:sz="4" w:space="0" w:color="auto"/>
              <w:right w:val="single" w:sz="4" w:space="0" w:color="auto"/>
            </w:tcBorders>
            <w:noWrap/>
            <w:vAlign w:val="bottom"/>
            <w:hideMark/>
          </w:tcPr>
          <w:p w14:paraId="6CBDE2F6" w14:textId="77777777" w:rsidR="007D6061" w:rsidRPr="007D6061" w:rsidRDefault="007D6061" w:rsidP="007D6061">
            <w:pPr>
              <w:spacing w:after="0" w:line="240" w:lineRule="auto"/>
              <w:rPr>
                <w:rFonts w:eastAsia="Times New Roman" w:cs="Times New Roman"/>
                <w:color w:val="000000"/>
                <w:sz w:val="20"/>
                <w:szCs w:val="20"/>
                <w:lang w:eastAsia="ru-RU"/>
              </w:rPr>
            </w:pPr>
            <w:r w:rsidRPr="007D6061">
              <w:rPr>
                <w:rFonts w:eastAsia="Times New Roman" w:cs="Times New Roman"/>
                <w:color w:val="000000"/>
                <w:sz w:val="20"/>
                <w:szCs w:val="20"/>
                <w:lang w:eastAsia="ru-RU"/>
              </w:rPr>
              <w:t>металл. Подземн. Неиз.</w:t>
            </w:r>
          </w:p>
        </w:tc>
      </w:tr>
      <w:tr w:rsidR="007D6061" w:rsidRPr="007D6061" w14:paraId="2889F2A1" w14:textId="77777777" w:rsidTr="007D6061">
        <w:trPr>
          <w:trHeight w:val="525"/>
        </w:trPr>
        <w:tc>
          <w:tcPr>
            <w:tcW w:w="1989" w:type="dxa"/>
            <w:tcBorders>
              <w:top w:val="nil"/>
              <w:left w:val="single" w:sz="4" w:space="0" w:color="auto"/>
              <w:bottom w:val="single" w:sz="4" w:space="0" w:color="auto"/>
              <w:right w:val="single" w:sz="4" w:space="0" w:color="auto"/>
            </w:tcBorders>
            <w:vAlign w:val="bottom"/>
            <w:hideMark/>
          </w:tcPr>
          <w:p w14:paraId="0F7D6A8E" w14:textId="77777777" w:rsidR="007D6061" w:rsidRPr="007D6061" w:rsidRDefault="007D6061" w:rsidP="007D6061">
            <w:pPr>
              <w:spacing w:after="0" w:line="240" w:lineRule="auto"/>
              <w:rPr>
                <w:rFonts w:eastAsia="Times New Roman" w:cs="Times New Roman"/>
                <w:color w:val="000000"/>
                <w:sz w:val="20"/>
                <w:szCs w:val="20"/>
                <w:lang w:eastAsia="ru-RU"/>
              </w:rPr>
            </w:pPr>
            <w:r w:rsidRPr="007D6061">
              <w:rPr>
                <w:rFonts w:eastAsia="Times New Roman" w:cs="Times New Roman"/>
                <w:color w:val="000000"/>
                <w:sz w:val="20"/>
                <w:szCs w:val="20"/>
                <w:lang w:eastAsia="ru-RU"/>
              </w:rPr>
              <w:t>Котельная 180 квартала, ул. Лесная, 67</w:t>
            </w:r>
          </w:p>
        </w:tc>
        <w:tc>
          <w:tcPr>
            <w:tcW w:w="1032" w:type="dxa"/>
            <w:tcBorders>
              <w:top w:val="nil"/>
              <w:left w:val="nil"/>
              <w:bottom w:val="single" w:sz="4" w:space="0" w:color="auto"/>
              <w:right w:val="single" w:sz="4" w:space="0" w:color="auto"/>
            </w:tcBorders>
            <w:vAlign w:val="center"/>
            <w:hideMark/>
          </w:tcPr>
          <w:p w14:paraId="596D7AE3" w14:textId="77777777" w:rsidR="007D6061" w:rsidRPr="007D6061" w:rsidRDefault="007D6061" w:rsidP="007D6061">
            <w:pPr>
              <w:spacing w:after="0" w:line="240" w:lineRule="auto"/>
              <w:rPr>
                <w:rFonts w:eastAsia="Times New Roman" w:cs="Times New Roman"/>
                <w:color w:val="000000"/>
                <w:sz w:val="20"/>
                <w:szCs w:val="20"/>
                <w:lang w:eastAsia="ru-RU"/>
              </w:rPr>
            </w:pPr>
            <w:r w:rsidRPr="007D6061">
              <w:rPr>
                <w:rFonts w:eastAsia="Times New Roman" w:cs="Times New Roman"/>
                <w:color w:val="000000"/>
                <w:sz w:val="20"/>
                <w:szCs w:val="20"/>
                <w:lang w:eastAsia="ru-RU"/>
              </w:rPr>
              <w:t>автотранспорт</w:t>
            </w:r>
          </w:p>
        </w:tc>
        <w:tc>
          <w:tcPr>
            <w:tcW w:w="1134" w:type="dxa"/>
            <w:tcBorders>
              <w:top w:val="nil"/>
              <w:left w:val="nil"/>
              <w:bottom w:val="single" w:sz="4" w:space="0" w:color="auto"/>
              <w:right w:val="single" w:sz="4" w:space="0" w:color="auto"/>
            </w:tcBorders>
            <w:noWrap/>
            <w:vAlign w:val="center"/>
            <w:hideMark/>
          </w:tcPr>
          <w:p w14:paraId="5810443C" w14:textId="77777777" w:rsidR="007D6061" w:rsidRPr="007D6061" w:rsidRDefault="007D6061" w:rsidP="007D6061">
            <w:pPr>
              <w:spacing w:after="0" w:line="240" w:lineRule="auto"/>
              <w:rPr>
                <w:rFonts w:eastAsia="Times New Roman" w:cs="Times New Roman"/>
                <w:color w:val="000000"/>
                <w:sz w:val="20"/>
                <w:szCs w:val="20"/>
                <w:lang w:eastAsia="ru-RU"/>
              </w:rPr>
            </w:pPr>
            <w:r w:rsidRPr="007D6061">
              <w:rPr>
                <w:rFonts w:eastAsia="Times New Roman" w:cs="Times New Roman"/>
                <w:color w:val="000000"/>
                <w:sz w:val="20"/>
                <w:szCs w:val="20"/>
                <w:lang w:eastAsia="ru-RU"/>
              </w:rPr>
              <w:t>20 тонн</w:t>
            </w:r>
          </w:p>
        </w:tc>
        <w:tc>
          <w:tcPr>
            <w:tcW w:w="1134" w:type="dxa"/>
            <w:tcBorders>
              <w:top w:val="nil"/>
              <w:left w:val="nil"/>
              <w:bottom w:val="single" w:sz="4" w:space="0" w:color="auto"/>
              <w:right w:val="single" w:sz="4" w:space="0" w:color="auto"/>
            </w:tcBorders>
            <w:vAlign w:val="center"/>
            <w:hideMark/>
          </w:tcPr>
          <w:p w14:paraId="03168F9C"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круглый год</w:t>
            </w:r>
          </w:p>
        </w:tc>
        <w:tc>
          <w:tcPr>
            <w:tcW w:w="1134" w:type="dxa"/>
            <w:tcBorders>
              <w:top w:val="single" w:sz="4" w:space="0" w:color="auto"/>
              <w:left w:val="nil"/>
              <w:bottom w:val="single" w:sz="4" w:space="0" w:color="auto"/>
              <w:right w:val="single" w:sz="4" w:space="0" w:color="000000"/>
            </w:tcBorders>
            <w:noWrap/>
            <w:vAlign w:val="bottom"/>
            <w:hideMark/>
          </w:tcPr>
          <w:p w14:paraId="13901709"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 </w:t>
            </w:r>
          </w:p>
        </w:tc>
        <w:tc>
          <w:tcPr>
            <w:tcW w:w="1843" w:type="dxa"/>
            <w:tcBorders>
              <w:top w:val="single" w:sz="4" w:space="0" w:color="auto"/>
              <w:left w:val="nil"/>
              <w:bottom w:val="single" w:sz="4" w:space="0" w:color="auto"/>
              <w:right w:val="single" w:sz="4" w:space="0" w:color="000000"/>
            </w:tcBorders>
            <w:noWrap/>
            <w:vAlign w:val="bottom"/>
            <w:hideMark/>
          </w:tcPr>
          <w:p w14:paraId="19D07310" w14:textId="77777777" w:rsidR="007D6061" w:rsidRPr="007D6061" w:rsidRDefault="007D6061" w:rsidP="007D6061">
            <w:pPr>
              <w:spacing w:after="0" w:line="240" w:lineRule="auto"/>
              <w:jc w:val="center"/>
              <w:rPr>
                <w:rFonts w:eastAsia="Times New Roman" w:cs="Times New Roman"/>
                <w:color w:val="000000"/>
                <w:sz w:val="20"/>
                <w:szCs w:val="20"/>
                <w:lang w:eastAsia="ru-RU"/>
              </w:rPr>
            </w:pPr>
            <w:r w:rsidRPr="007D6061">
              <w:rPr>
                <w:rFonts w:eastAsia="Times New Roman" w:cs="Times New Roman"/>
                <w:color w:val="000000"/>
                <w:sz w:val="20"/>
                <w:szCs w:val="20"/>
                <w:lang w:eastAsia="ru-RU"/>
              </w:rPr>
              <w:t> </w:t>
            </w:r>
          </w:p>
        </w:tc>
        <w:tc>
          <w:tcPr>
            <w:tcW w:w="1417" w:type="dxa"/>
            <w:tcBorders>
              <w:top w:val="nil"/>
              <w:left w:val="nil"/>
              <w:bottom w:val="single" w:sz="4" w:space="0" w:color="auto"/>
              <w:right w:val="single" w:sz="4" w:space="0" w:color="auto"/>
            </w:tcBorders>
            <w:noWrap/>
            <w:vAlign w:val="bottom"/>
            <w:hideMark/>
          </w:tcPr>
          <w:p w14:paraId="6CDAFF88" w14:textId="77777777" w:rsidR="007D6061" w:rsidRPr="007D6061" w:rsidRDefault="007D6061" w:rsidP="007D6061">
            <w:pPr>
              <w:spacing w:after="0" w:line="240" w:lineRule="auto"/>
              <w:rPr>
                <w:rFonts w:eastAsia="Times New Roman" w:cs="Times New Roman"/>
                <w:color w:val="000000"/>
                <w:sz w:val="20"/>
                <w:szCs w:val="20"/>
                <w:lang w:eastAsia="ru-RU"/>
              </w:rPr>
            </w:pPr>
            <w:r w:rsidRPr="007D6061">
              <w:rPr>
                <w:rFonts w:eastAsia="Times New Roman" w:cs="Times New Roman"/>
                <w:color w:val="000000"/>
                <w:sz w:val="20"/>
                <w:szCs w:val="20"/>
                <w:lang w:eastAsia="ru-RU"/>
              </w:rPr>
              <w:t> </w:t>
            </w:r>
          </w:p>
        </w:tc>
      </w:tr>
    </w:tbl>
    <w:p w14:paraId="4F2DC575" w14:textId="77777777" w:rsidR="00D97FF7" w:rsidRPr="00FA1A10" w:rsidRDefault="00D97FF7" w:rsidP="00FA1A10">
      <w:pPr>
        <w:spacing w:after="0" w:line="276" w:lineRule="auto"/>
        <w:jc w:val="both"/>
        <w:rPr>
          <w:rFonts w:cs="Times New Roman"/>
          <w:color w:val="000000"/>
          <w:spacing w:val="3"/>
          <w:szCs w:val="24"/>
        </w:rPr>
      </w:pPr>
    </w:p>
    <w:p w14:paraId="29FCF179"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378" w:name="_Toc524886735"/>
      <w:bookmarkStart w:id="379" w:name="_Toc72449020"/>
      <w:bookmarkStart w:id="380" w:name="_Toc134109403"/>
      <w:r w:rsidRPr="00FA1A10">
        <w:rPr>
          <w:rFonts w:ascii="Times New Roman" w:hAnsi="Times New Roman" w:cs="Times New Roman"/>
          <w:b/>
          <w:color w:val="auto"/>
          <w:lang w:val="ru-RU"/>
        </w:rPr>
        <w:t>1.8.3. Описание особенностей характеристик видов топлива в зависимости от мест поставки</w:t>
      </w:r>
      <w:bookmarkEnd w:id="378"/>
      <w:bookmarkEnd w:id="379"/>
      <w:bookmarkEnd w:id="380"/>
    </w:p>
    <w:p w14:paraId="67C86BDF" w14:textId="77777777" w:rsidR="00D97FF7" w:rsidRPr="00FA1A10" w:rsidRDefault="00D97FF7" w:rsidP="00FA1A10">
      <w:pPr>
        <w:spacing w:line="276" w:lineRule="auto"/>
        <w:rPr>
          <w:rFonts w:cs="Times New Roman"/>
          <w:color w:val="000000"/>
          <w:spacing w:val="3"/>
          <w:szCs w:val="24"/>
        </w:rPr>
      </w:pPr>
    </w:p>
    <w:p w14:paraId="0EDF3DB4" w14:textId="77777777" w:rsidR="007D6061" w:rsidRPr="007D6061" w:rsidRDefault="007D6061" w:rsidP="007D6061">
      <w:pPr>
        <w:widowControl w:val="0"/>
        <w:suppressLineNumbers/>
        <w:tabs>
          <w:tab w:val="left" w:leader="dot" w:pos="540"/>
        </w:tabs>
        <w:suppressAutoHyphens/>
        <w:spacing w:after="0" w:line="360" w:lineRule="auto"/>
        <w:ind w:firstLine="851"/>
        <w:jc w:val="both"/>
        <w:rPr>
          <w:rFonts w:eastAsia="Times New Roman" w:cs="Times New Roman"/>
          <w:i/>
          <w:sz w:val="26"/>
          <w:szCs w:val="20"/>
          <w:lang w:val="x-none" w:eastAsia="x-none"/>
        </w:rPr>
      </w:pPr>
      <w:r w:rsidRPr="007D6061">
        <w:rPr>
          <w:rFonts w:eastAsia="Times New Roman" w:cs="Times New Roman"/>
          <w:i/>
          <w:sz w:val="26"/>
          <w:szCs w:val="20"/>
          <w:lang w:val="x-none" w:eastAsia="x-none"/>
        </w:rPr>
        <w:t xml:space="preserve">Райчихинское буроугольное месторождение </w:t>
      </w:r>
    </w:p>
    <w:p w14:paraId="254EE740" w14:textId="77777777" w:rsidR="007D6061" w:rsidRPr="007D6061" w:rsidRDefault="007D6061" w:rsidP="007D6061">
      <w:pPr>
        <w:widowControl w:val="0"/>
        <w:suppressLineNumbers/>
        <w:tabs>
          <w:tab w:val="left" w:leader="dot" w:pos="540"/>
        </w:tabs>
        <w:suppressAutoHyphens/>
        <w:spacing w:after="0" w:line="360" w:lineRule="auto"/>
        <w:ind w:firstLine="851"/>
        <w:jc w:val="both"/>
        <w:rPr>
          <w:rFonts w:eastAsia="Times New Roman" w:cs="Times New Roman"/>
          <w:sz w:val="26"/>
          <w:szCs w:val="20"/>
          <w:lang w:val="x-none" w:eastAsia="x-none"/>
        </w:rPr>
      </w:pPr>
      <w:r w:rsidRPr="007D6061">
        <w:rPr>
          <w:rFonts w:eastAsia="Times New Roman" w:cs="Times New Roman"/>
          <w:sz w:val="26"/>
          <w:szCs w:val="20"/>
          <w:lang w:val="x-none" w:eastAsia="x-none"/>
        </w:rPr>
        <w:t xml:space="preserve">Месторождение расположено в южной части Амурской области около г. Райчихинска. </w:t>
      </w:r>
    </w:p>
    <w:p w14:paraId="5F0A5951" w14:textId="6434ED08" w:rsidR="007D6061" w:rsidRPr="007D6061" w:rsidRDefault="007D6061" w:rsidP="007D6061">
      <w:pPr>
        <w:widowControl w:val="0"/>
        <w:suppressLineNumbers/>
        <w:tabs>
          <w:tab w:val="left" w:leader="dot" w:pos="540"/>
        </w:tabs>
        <w:suppressAutoHyphens/>
        <w:spacing w:after="0" w:line="360" w:lineRule="auto"/>
        <w:ind w:firstLine="851"/>
        <w:jc w:val="both"/>
        <w:rPr>
          <w:rFonts w:eastAsia="Times New Roman" w:cs="Times New Roman"/>
          <w:sz w:val="26"/>
          <w:szCs w:val="20"/>
          <w:lang w:val="x-none" w:eastAsia="x-none"/>
        </w:rPr>
      </w:pPr>
      <w:r w:rsidRPr="007D6061">
        <w:rPr>
          <w:rFonts w:eastAsia="Times New Roman" w:cs="Times New Roman"/>
          <w:sz w:val="26"/>
          <w:szCs w:val="20"/>
          <w:lang w:val="x-none" w:eastAsia="x-none"/>
        </w:rPr>
        <w:t>Месторождение представлено участками:</w:t>
      </w:r>
      <w:r w:rsidR="00C50D50">
        <w:rPr>
          <w:rFonts w:eastAsia="Times New Roman" w:cs="Times New Roman"/>
          <w:sz w:val="26"/>
          <w:szCs w:val="20"/>
          <w:lang w:val="x-none" w:eastAsia="x-none"/>
        </w:rPr>
        <w:t xml:space="preserve"> </w:t>
      </w:r>
      <w:r w:rsidRPr="007D6061">
        <w:rPr>
          <w:rFonts w:eastAsia="Times New Roman" w:cs="Times New Roman"/>
          <w:sz w:val="26"/>
          <w:szCs w:val="20"/>
          <w:lang w:val="x-none" w:eastAsia="x-none"/>
        </w:rPr>
        <w:t xml:space="preserve">Северный, Увальный и Моховые отроги, Антоновский, Вятка, Пионерский, Восточный отрог, Прогресс, Дармакан; Духовской, Сорокинский и Центральный разрезы, I-IV разрезы, Широкий, штольня №16, №14, V- пласт, I отрог Муравки. Его площадь 50 км2. Месторождение эксплуатируется открытым способом с 1932 г. В настоящее время оно является главным поставщиком бурого угля для Амурской области. </w:t>
      </w:r>
    </w:p>
    <w:p w14:paraId="2B1154D0" w14:textId="77777777" w:rsidR="007D6061" w:rsidRPr="007D6061" w:rsidRDefault="007D6061" w:rsidP="007D6061">
      <w:pPr>
        <w:widowControl w:val="0"/>
        <w:suppressLineNumbers/>
        <w:tabs>
          <w:tab w:val="left" w:leader="dot" w:pos="540"/>
        </w:tabs>
        <w:suppressAutoHyphens/>
        <w:spacing w:after="0" w:line="360" w:lineRule="auto"/>
        <w:ind w:firstLine="851"/>
        <w:jc w:val="both"/>
        <w:rPr>
          <w:rFonts w:eastAsia="Times New Roman" w:cs="Times New Roman"/>
          <w:sz w:val="26"/>
          <w:szCs w:val="20"/>
          <w:lang w:val="x-none" w:eastAsia="x-none"/>
        </w:rPr>
      </w:pPr>
      <w:r w:rsidRPr="007D6061">
        <w:rPr>
          <w:rFonts w:eastAsia="Times New Roman" w:cs="Times New Roman"/>
          <w:sz w:val="26"/>
          <w:szCs w:val="20"/>
          <w:lang w:val="x-none" w:eastAsia="x-none"/>
        </w:rPr>
        <w:t xml:space="preserve">Месторождение приурочено к кивдинской свите дат-палеогенового возраста, выполняющей мульдообразное погружение с максимальной мощностью осадков до 70 м. Кивдинская свита залегает согласно с подстилающими отложениями цагоянской свиты и несогласно перекрывается породами сазанковской и белогорской свит. Свита содержит 2 пласта бурого угля - "Верхний" и "Нижний". Пласт "Верхний" сохраняет рабочую мощность на всей площади месторождения. Средняя мощность его 5-6 м, максимальная 7,5 м. К окраинам месторождения пласт выклинивается или размыт. В большинстве случаев пласт "Верхний" имеет простое строение. Иногда в нем содержится 1-4 маломощных (до 0.20 м) прослоя глины. </w:t>
      </w:r>
      <w:r w:rsidRPr="007D6061">
        <w:rPr>
          <w:rFonts w:eastAsia="Times New Roman" w:cs="Times New Roman"/>
          <w:sz w:val="26"/>
          <w:szCs w:val="20"/>
          <w:lang w:val="x-none" w:eastAsia="x-none"/>
        </w:rPr>
        <w:lastRenderedPageBreak/>
        <w:t>Ниже пласта "Верхнего" в 4-9 м залегает пласт "Нижний", имеющий невыдержанную мощность и ограниченную площадь распространения. В отдельных местах мощность его достигает 1-1.2 м, в большинстве случаев менее 1 м. В настоящее время, на большей части месторождения пласт "Верхний" практически отработан. На периферии месторождения, за пределами отработанного промышленного контура, выявляются небольшие изолированные участки угольного пласта, не затронутые эксплуатационными работами.</w:t>
      </w:r>
    </w:p>
    <w:p w14:paraId="52EF87FA" w14:textId="77777777" w:rsidR="007D6061" w:rsidRPr="007D6061" w:rsidRDefault="007D6061" w:rsidP="007D6061">
      <w:pPr>
        <w:widowControl w:val="0"/>
        <w:suppressLineNumbers/>
        <w:tabs>
          <w:tab w:val="left" w:leader="dot" w:pos="540"/>
        </w:tabs>
        <w:suppressAutoHyphens/>
        <w:spacing w:after="0" w:line="360" w:lineRule="auto"/>
        <w:ind w:firstLine="851"/>
        <w:jc w:val="both"/>
        <w:rPr>
          <w:rFonts w:eastAsia="Times New Roman" w:cs="Times New Roman"/>
          <w:sz w:val="26"/>
          <w:szCs w:val="20"/>
          <w:lang w:val="x-none" w:eastAsia="x-none"/>
        </w:rPr>
      </w:pPr>
      <w:r w:rsidRPr="007D6061">
        <w:rPr>
          <w:rFonts w:eastAsia="Times New Roman" w:cs="Times New Roman"/>
          <w:sz w:val="26"/>
          <w:szCs w:val="20"/>
          <w:lang w:val="x-none" w:eastAsia="x-none"/>
        </w:rPr>
        <w:t>Уникальность месторождения в том, что незначительные мощности покрывающих пород и небольшая обводненность, позволяет осуществлять добычу открытым способом, без строительства шахт.</w:t>
      </w:r>
    </w:p>
    <w:p w14:paraId="4A40688C" w14:textId="77777777" w:rsidR="007D6061" w:rsidRPr="007D6061" w:rsidRDefault="007D6061" w:rsidP="007D6061">
      <w:pPr>
        <w:widowControl w:val="0"/>
        <w:suppressLineNumbers/>
        <w:tabs>
          <w:tab w:val="left" w:leader="dot" w:pos="540"/>
        </w:tabs>
        <w:suppressAutoHyphens/>
        <w:spacing w:after="0" w:line="360" w:lineRule="auto"/>
        <w:ind w:firstLine="851"/>
        <w:jc w:val="both"/>
        <w:rPr>
          <w:rFonts w:eastAsia="Times New Roman" w:cs="Times New Roman"/>
          <w:sz w:val="26"/>
          <w:szCs w:val="20"/>
          <w:lang w:val="x-none" w:eastAsia="x-none"/>
        </w:rPr>
      </w:pPr>
      <w:r w:rsidRPr="007D6061">
        <w:rPr>
          <w:rFonts w:eastAsia="Times New Roman" w:cs="Times New Roman"/>
          <w:sz w:val="26"/>
          <w:szCs w:val="20"/>
          <w:lang w:val="x-none" w:eastAsia="x-none"/>
        </w:rPr>
        <w:t xml:space="preserve">Угли обоих пластов гумусовые и относятся к технической группе Б2. </w:t>
      </w:r>
    </w:p>
    <w:p w14:paraId="23F79DD3" w14:textId="77777777" w:rsidR="007D6061" w:rsidRPr="007D6061" w:rsidRDefault="007D6061" w:rsidP="007D6061">
      <w:pPr>
        <w:widowControl w:val="0"/>
        <w:suppressLineNumbers/>
        <w:tabs>
          <w:tab w:val="left" w:leader="dot" w:pos="540"/>
        </w:tabs>
        <w:suppressAutoHyphens/>
        <w:spacing w:after="0" w:line="360" w:lineRule="auto"/>
        <w:ind w:firstLine="851"/>
        <w:jc w:val="both"/>
        <w:rPr>
          <w:rFonts w:eastAsia="Times New Roman" w:cs="Times New Roman"/>
          <w:sz w:val="26"/>
          <w:szCs w:val="20"/>
          <w:lang w:val="x-none" w:eastAsia="x-none"/>
        </w:rPr>
      </w:pPr>
      <w:r w:rsidRPr="007D6061">
        <w:rPr>
          <w:rFonts w:eastAsia="Times New Roman" w:cs="Times New Roman"/>
          <w:sz w:val="26"/>
          <w:szCs w:val="20"/>
          <w:lang w:val="x-none" w:eastAsia="x-none"/>
        </w:rPr>
        <w:t>По данным исследования Райчихинского угля от 23.12.2013 г (Протокол №11), содержание мелочи в угле размером 6 мм и менее 6 мм составляет 60,7 %. Содержание мелочи в угле является нежелательным. Для стандартных топок, в которых происходит сжигание бурого угля, размер кусков должен быть 6-12 мм.</w:t>
      </w:r>
    </w:p>
    <w:p w14:paraId="6D6E6EC2" w14:textId="77777777" w:rsidR="007D6061" w:rsidRPr="007D6061" w:rsidRDefault="007D6061" w:rsidP="007D6061">
      <w:pPr>
        <w:widowControl w:val="0"/>
        <w:suppressLineNumbers/>
        <w:tabs>
          <w:tab w:val="left" w:leader="dot" w:pos="540"/>
        </w:tabs>
        <w:suppressAutoHyphens/>
        <w:spacing w:after="0" w:line="360" w:lineRule="auto"/>
        <w:ind w:firstLine="851"/>
        <w:jc w:val="both"/>
        <w:rPr>
          <w:rFonts w:eastAsia="Times New Roman" w:cs="Times New Roman"/>
          <w:sz w:val="26"/>
          <w:szCs w:val="20"/>
          <w:lang w:val="x-none" w:eastAsia="x-none"/>
        </w:rPr>
      </w:pPr>
      <w:r w:rsidRPr="007D6061">
        <w:rPr>
          <w:rFonts w:eastAsia="Times New Roman" w:cs="Times New Roman"/>
          <w:sz w:val="26"/>
          <w:szCs w:val="20"/>
          <w:lang w:val="x-none" w:eastAsia="x-none"/>
        </w:rPr>
        <w:t>По сравнению с Якутскими углями, Райчихинский бурый уголь имеет значительно меньшую теплоту сгорания.</w:t>
      </w:r>
    </w:p>
    <w:p w14:paraId="409BF0C7" w14:textId="77777777" w:rsidR="007D6061" w:rsidRPr="007D6061" w:rsidRDefault="007D6061" w:rsidP="007D6061">
      <w:pPr>
        <w:widowControl w:val="0"/>
        <w:suppressLineNumbers/>
        <w:tabs>
          <w:tab w:val="left" w:leader="dot" w:pos="540"/>
        </w:tabs>
        <w:suppressAutoHyphens/>
        <w:spacing w:after="0" w:line="360" w:lineRule="auto"/>
        <w:ind w:firstLine="851"/>
        <w:jc w:val="both"/>
        <w:rPr>
          <w:rFonts w:eastAsia="Times New Roman" w:cs="Times New Roman"/>
          <w:i/>
          <w:sz w:val="26"/>
          <w:szCs w:val="20"/>
          <w:lang w:val="x-none" w:eastAsia="x-none"/>
        </w:rPr>
      </w:pPr>
      <w:r w:rsidRPr="007D6061">
        <w:rPr>
          <w:rFonts w:eastAsia="Times New Roman" w:cs="Times New Roman"/>
          <w:i/>
          <w:sz w:val="26"/>
          <w:szCs w:val="20"/>
          <w:lang w:val="x-none" w:eastAsia="x-none"/>
        </w:rPr>
        <w:t>Канско-Ачинское месторождение, разрез Бородинскийим. Щадова</w:t>
      </w:r>
    </w:p>
    <w:p w14:paraId="3970D623" w14:textId="69293920" w:rsidR="007D6061" w:rsidRPr="007D6061" w:rsidRDefault="007D6061" w:rsidP="007D6061">
      <w:pPr>
        <w:widowControl w:val="0"/>
        <w:suppressLineNumbers/>
        <w:tabs>
          <w:tab w:val="left" w:leader="dot" w:pos="540"/>
        </w:tabs>
        <w:suppressAutoHyphens/>
        <w:spacing w:after="0" w:line="360" w:lineRule="auto"/>
        <w:ind w:firstLine="851"/>
        <w:jc w:val="both"/>
        <w:rPr>
          <w:rFonts w:eastAsia="Times New Roman" w:cs="Times New Roman"/>
          <w:sz w:val="26"/>
          <w:szCs w:val="20"/>
          <w:lang w:val="x-none" w:eastAsia="x-none"/>
        </w:rPr>
      </w:pPr>
      <w:r w:rsidRPr="007D6061">
        <w:rPr>
          <w:rFonts w:eastAsia="Times New Roman" w:cs="Times New Roman"/>
          <w:sz w:val="26"/>
          <w:szCs w:val="20"/>
          <w:lang w:val="x-none" w:eastAsia="x-none"/>
        </w:rPr>
        <w:t xml:space="preserve">УгольныйразрезБородинский- угледобывающее предприятие, расположенное в Красноярском крае России. Входит в состав </w:t>
      </w:r>
      <w:hyperlink r:id="rId39" w:tooltip="Сибирская угольная энергетическая компания" w:history="1">
        <w:r w:rsidRPr="007D6061">
          <w:rPr>
            <w:rFonts w:eastAsia="Times New Roman" w:cs="Times New Roman"/>
            <w:sz w:val="26"/>
            <w:szCs w:val="20"/>
            <w:lang w:val="x-none" w:eastAsia="x-none"/>
          </w:rPr>
          <w:t>Сибирской угольной энергетической компании</w:t>
        </w:r>
      </w:hyperlink>
      <w:r w:rsidRPr="007D6061">
        <w:rPr>
          <w:rFonts w:eastAsia="Times New Roman" w:cs="Times New Roman"/>
          <w:sz w:val="26"/>
          <w:szCs w:val="20"/>
          <w:lang w:val="x-none" w:eastAsia="x-none"/>
        </w:rPr>
        <w:t xml:space="preserve"> (СУЭК).</w:t>
      </w:r>
    </w:p>
    <w:p w14:paraId="38D3E05F" w14:textId="77777777" w:rsidR="007D6061" w:rsidRPr="007D6061" w:rsidRDefault="007D6061" w:rsidP="007D6061">
      <w:pPr>
        <w:widowControl w:val="0"/>
        <w:suppressLineNumbers/>
        <w:tabs>
          <w:tab w:val="left" w:leader="dot" w:pos="540"/>
        </w:tabs>
        <w:suppressAutoHyphens/>
        <w:spacing w:after="0" w:line="360" w:lineRule="auto"/>
        <w:ind w:firstLine="851"/>
        <w:jc w:val="both"/>
        <w:rPr>
          <w:rFonts w:ascii="Times New Roman CYR" w:eastAsia="Times New Roman" w:hAnsi="Times New Roman CYR" w:cs="Times New Roman"/>
          <w:sz w:val="26"/>
          <w:szCs w:val="20"/>
          <w:lang w:val="x-none" w:eastAsia="x-none"/>
        </w:rPr>
      </w:pPr>
      <w:r w:rsidRPr="007D6061">
        <w:rPr>
          <w:rFonts w:ascii="Times New Roman CYR" w:eastAsia="Times New Roman" w:hAnsi="Times New Roman CYR" w:cs="Times New Roman"/>
          <w:sz w:val="26"/>
          <w:szCs w:val="20"/>
          <w:lang w:val="x-none" w:eastAsia="x-none"/>
        </w:rPr>
        <w:t>Мощность пласта Бородинский-1 до 45 метров. На западе пласт разрабатывается тремя уступами (1,2,3 горизонты), на востоке - двумя уступами (2 и 3 горизонты).</w:t>
      </w:r>
    </w:p>
    <w:p w14:paraId="33536651" w14:textId="0E43D4DD" w:rsidR="007D6061" w:rsidRDefault="007D6061" w:rsidP="007D6061">
      <w:pPr>
        <w:widowControl w:val="0"/>
        <w:suppressLineNumbers/>
        <w:tabs>
          <w:tab w:val="left" w:leader="dot" w:pos="540"/>
        </w:tabs>
        <w:suppressAutoHyphens/>
        <w:spacing w:after="0" w:line="360" w:lineRule="auto"/>
        <w:ind w:firstLine="851"/>
        <w:jc w:val="both"/>
        <w:rPr>
          <w:rFonts w:eastAsia="Times New Roman" w:cs="Times New Roman"/>
          <w:sz w:val="26"/>
          <w:szCs w:val="20"/>
          <w:lang w:val="x-none" w:eastAsia="x-none"/>
        </w:rPr>
      </w:pPr>
      <w:r w:rsidRPr="007D6061">
        <w:rPr>
          <w:rFonts w:ascii="Times New Roman CYR" w:eastAsia="Times New Roman" w:hAnsi="Times New Roman CYR" w:cs="Times New Roman"/>
          <w:sz w:val="26"/>
          <w:szCs w:val="20"/>
          <w:lang w:val="x-none" w:eastAsia="x-none"/>
        </w:rPr>
        <w:t>Все угли на разведанной площади относятся к переходным от углей марки Б2 к углям марки Б3</w:t>
      </w:r>
      <w:r w:rsidRPr="007D6061">
        <w:rPr>
          <w:rFonts w:eastAsia="Times New Roman" w:cs="Times New Roman"/>
          <w:sz w:val="26"/>
          <w:szCs w:val="20"/>
          <w:lang w:val="x-none" w:eastAsia="x-none"/>
        </w:rPr>
        <w:t>,</w:t>
      </w:r>
      <w:r w:rsidR="00C50D50">
        <w:rPr>
          <w:rFonts w:eastAsia="Times New Roman" w:cs="Times New Roman"/>
          <w:sz w:val="26"/>
          <w:szCs w:val="20"/>
          <w:lang w:val="x-none" w:eastAsia="x-none"/>
        </w:rPr>
        <w:t xml:space="preserve"> </w:t>
      </w:r>
      <w:r w:rsidRPr="007D6061">
        <w:rPr>
          <w:rFonts w:eastAsia="Times New Roman" w:cs="Times New Roman"/>
          <w:sz w:val="26"/>
          <w:szCs w:val="20"/>
          <w:lang w:val="x-none" w:eastAsia="x-none"/>
        </w:rPr>
        <w:t>обладающим</w:t>
      </w:r>
      <w:r w:rsidR="00C50D50">
        <w:rPr>
          <w:rFonts w:eastAsia="Times New Roman" w:cs="Times New Roman"/>
          <w:sz w:val="26"/>
          <w:szCs w:val="20"/>
          <w:lang w:val="x-none" w:eastAsia="x-none"/>
        </w:rPr>
        <w:t xml:space="preserve"> </w:t>
      </w:r>
      <w:r w:rsidRPr="007D6061">
        <w:rPr>
          <w:rFonts w:eastAsia="Times New Roman" w:cs="Times New Roman"/>
          <w:sz w:val="26"/>
          <w:szCs w:val="20"/>
          <w:lang w:val="x-none" w:eastAsia="x-none"/>
        </w:rPr>
        <w:t>средней</w:t>
      </w:r>
      <w:r w:rsidR="00C50D50">
        <w:rPr>
          <w:rFonts w:eastAsia="Times New Roman" w:cs="Times New Roman"/>
          <w:sz w:val="26"/>
          <w:szCs w:val="20"/>
          <w:lang w:val="x-none" w:eastAsia="x-none"/>
        </w:rPr>
        <w:t xml:space="preserve"> </w:t>
      </w:r>
      <w:r w:rsidRPr="007D6061">
        <w:rPr>
          <w:rFonts w:eastAsia="Times New Roman" w:cs="Times New Roman"/>
          <w:sz w:val="26"/>
          <w:szCs w:val="20"/>
          <w:lang w:val="x-none" w:eastAsia="x-none"/>
        </w:rPr>
        <w:t>теплотой</w:t>
      </w:r>
      <w:r w:rsidR="00C50D50">
        <w:rPr>
          <w:rFonts w:eastAsia="Times New Roman" w:cs="Times New Roman"/>
          <w:sz w:val="26"/>
          <w:szCs w:val="20"/>
          <w:lang w:val="x-none" w:eastAsia="x-none"/>
        </w:rPr>
        <w:t xml:space="preserve"> </w:t>
      </w:r>
      <w:r w:rsidRPr="007D6061">
        <w:rPr>
          <w:rFonts w:eastAsia="Times New Roman" w:cs="Times New Roman"/>
          <w:sz w:val="26"/>
          <w:szCs w:val="20"/>
          <w:lang w:val="x-none" w:eastAsia="x-none"/>
        </w:rPr>
        <w:t>сгорания</w:t>
      </w:r>
      <w:r w:rsidR="00C50D50">
        <w:rPr>
          <w:rFonts w:eastAsia="Times New Roman" w:cs="Times New Roman"/>
          <w:sz w:val="26"/>
          <w:szCs w:val="20"/>
          <w:lang w:val="x-none" w:eastAsia="x-none"/>
        </w:rPr>
        <w:t xml:space="preserve"> </w:t>
      </w:r>
      <w:r w:rsidRPr="007D6061">
        <w:rPr>
          <w:rFonts w:eastAsia="Times New Roman" w:cs="Times New Roman"/>
          <w:sz w:val="26"/>
          <w:szCs w:val="20"/>
          <w:lang w:val="x-none" w:eastAsia="x-none"/>
        </w:rPr>
        <w:t>в 3600 ккал/кг,</w:t>
      </w:r>
      <w:r w:rsidR="00C50D50">
        <w:rPr>
          <w:rFonts w:eastAsia="Times New Roman" w:cs="Times New Roman"/>
          <w:sz w:val="26"/>
          <w:szCs w:val="20"/>
          <w:lang w:val="x-none" w:eastAsia="x-none"/>
        </w:rPr>
        <w:t xml:space="preserve"> </w:t>
      </w:r>
      <w:r w:rsidRPr="007D6061">
        <w:rPr>
          <w:rFonts w:eastAsia="Times New Roman" w:cs="Times New Roman"/>
          <w:sz w:val="26"/>
          <w:szCs w:val="20"/>
          <w:lang w:val="x-none" w:eastAsia="x-none"/>
        </w:rPr>
        <w:t>что является довольно высоким показателем для угля данной марки.</w:t>
      </w:r>
    </w:p>
    <w:p w14:paraId="02693B01" w14:textId="05D558D2" w:rsidR="009908EC" w:rsidRDefault="006E4D8E" w:rsidP="007D6061">
      <w:pPr>
        <w:widowControl w:val="0"/>
        <w:suppressLineNumbers/>
        <w:tabs>
          <w:tab w:val="left" w:leader="dot" w:pos="540"/>
        </w:tabs>
        <w:suppressAutoHyphens/>
        <w:spacing w:after="0" w:line="360" w:lineRule="auto"/>
        <w:ind w:firstLine="851"/>
        <w:jc w:val="both"/>
        <w:rPr>
          <w:rFonts w:eastAsia="Times New Roman" w:cs="Times New Roman"/>
          <w:sz w:val="26"/>
          <w:szCs w:val="20"/>
          <w:lang w:eastAsia="x-none"/>
        </w:rPr>
      </w:pPr>
      <w:r>
        <w:rPr>
          <w:rFonts w:eastAsia="Times New Roman" w:cs="Times New Roman"/>
          <w:sz w:val="26"/>
          <w:szCs w:val="20"/>
          <w:lang w:eastAsia="x-none"/>
        </w:rPr>
        <w:t xml:space="preserve">Сведения о поставках топлива на котельные города в период стояния расчетных температур представлены в таб. </w:t>
      </w:r>
      <w:r>
        <w:rPr>
          <w:rFonts w:eastAsia="Times New Roman" w:cs="Times New Roman"/>
          <w:sz w:val="26"/>
          <w:szCs w:val="20"/>
          <w:lang w:eastAsia="x-none"/>
        </w:rPr>
        <w:fldChar w:fldCharType="begin"/>
      </w:r>
      <w:r>
        <w:rPr>
          <w:rFonts w:eastAsia="Times New Roman" w:cs="Times New Roman"/>
          <w:sz w:val="26"/>
          <w:szCs w:val="20"/>
          <w:lang w:eastAsia="x-none"/>
        </w:rPr>
        <w:instrText xml:space="preserve"> REF _Ref172072004 \h  \* MERGEFORMAT </w:instrText>
      </w:r>
      <w:r>
        <w:rPr>
          <w:rFonts w:eastAsia="Times New Roman" w:cs="Times New Roman"/>
          <w:sz w:val="26"/>
          <w:szCs w:val="20"/>
          <w:lang w:eastAsia="x-none"/>
        </w:rPr>
      </w:r>
      <w:r>
        <w:rPr>
          <w:rFonts w:eastAsia="Times New Roman" w:cs="Times New Roman"/>
          <w:sz w:val="26"/>
          <w:szCs w:val="20"/>
          <w:lang w:eastAsia="x-none"/>
        </w:rPr>
        <w:fldChar w:fldCharType="separate"/>
      </w:r>
      <w:r w:rsidRPr="006E4D8E">
        <w:rPr>
          <w:vanish/>
        </w:rPr>
        <w:t xml:space="preserve">Таблица </w:t>
      </w:r>
      <w:r>
        <w:rPr>
          <w:noProof/>
        </w:rPr>
        <w:t>26</w:t>
      </w:r>
      <w:r>
        <w:rPr>
          <w:rFonts w:eastAsia="Times New Roman" w:cs="Times New Roman"/>
          <w:sz w:val="26"/>
          <w:szCs w:val="20"/>
          <w:lang w:eastAsia="x-none"/>
        </w:rPr>
        <w:fldChar w:fldCharType="end"/>
      </w:r>
      <w:r>
        <w:rPr>
          <w:rFonts w:eastAsia="Times New Roman" w:cs="Times New Roman"/>
          <w:sz w:val="26"/>
          <w:szCs w:val="20"/>
          <w:lang w:eastAsia="x-none"/>
        </w:rPr>
        <w:t>.</w:t>
      </w:r>
    </w:p>
    <w:p w14:paraId="33112F10" w14:textId="3F299D3E" w:rsidR="006E4D8E" w:rsidRDefault="006E4D8E" w:rsidP="006E4D8E">
      <w:pPr>
        <w:widowControl w:val="0"/>
        <w:suppressLineNumbers/>
        <w:tabs>
          <w:tab w:val="left" w:leader="dot" w:pos="540"/>
        </w:tabs>
        <w:suppressAutoHyphens/>
        <w:spacing w:after="0" w:line="360" w:lineRule="auto"/>
        <w:jc w:val="both"/>
        <w:rPr>
          <w:rFonts w:eastAsia="Times New Roman" w:cs="Times New Roman"/>
          <w:sz w:val="26"/>
          <w:szCs w:val="20"/>
          <w:lang w:eastAsia="x-none"/>
        </w:rPr>
      </w:pPr>
    </w:p>
    <w:p w14:paraId="626406A2" w14:textId="46F5904C" w:rsidR="006E4D8E" w:rsidRDefault="006E4D8E" w:rsidP="006E4D8E">
      <w:pPr>
        <w:pStyle w:val="affff0"/>
        <w:keepNext/>
      </w:pPr>
      <w:bookmarkStart w:id="381" w:name="_Ref172072004"/>
      <w:r>
        <w:lastRenderedPageBreak/>
        <w:t xml:space="preserve">Таблица </w:t>
      </w:r>
      <w:r>
        <w:fldChar w:fldCharType="begin"/>
      </w:r>
      <w:r>
        <w:instrText xml:space="preserve"> SEQ Таблица \* ARABIC </w:instrText>
      </w:r>
      <w:r>
        <w:fldChar w:fldCharType="separate"/>
      </w:r>
      <w:r>
        <w:t>26</w:t>
      </w:r>
      <w:r>
        <w:fldChar w:fldCharType="end"/>
      </w:r>
      <w:bookmarkEnd w:id="381"/>
      <w:r>
        <w:t xml:space="preserve"> – Поставки топлива в период расчетных температур наружного воздуха в 2023 году</w:t>
      </w:r>
    </w:p>
    <w:tbl>
      <w:tblPr>
        <w:tblW w:w="928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00"/>
        <w:gridCol w:w="1220"/>
        <w:gridCol w:w="1822"/>
        <w:gridCol w:w="1822"/>
        <w:gridCol w:w="1822"/>
      </w:tblGrid>
      <w:tr w:rsidR="006E4D8E" w:rsidRPr="006E4D8E" w14:paraId="509101C7" w14:textId="77777777" w:rsidTr="006E4D8E">
        <w:trPr>
          <w:trHeight w:val="324"/>
        </w:trPr>
        <w:tc>
          <w:tcPr>
            <w:tcW w:w="2600" w:type="dxa"/>
            <w:vMerge w:val="restart"/>
            <w:shd w:val="clear" w:color="000000" w:fill="F2F2F2"/>
            <w:vAlign w:val="center"/>
            <w:hideMark/>
          </w:tcPr>
          <w:p w14:paraId="3BD87598" w14:textId="77777777" w:rsidR="006E4D8E" w:rsidRPr="006E4D8E" w:rsidRDefault="006E4D8E" w:rsidP="006E4D8E">
            <w:pPr>
              <w:spacing w:after="0" w:line="240" w:lineRule="auto"/>
              <w:jc w:val="center"/>
              <w:rPr>
                <w:rFonts w:eastAsia="Times New Roman" w:cs="Times New Roman"/>
                <w:color w:val="000000"/>
                <w:sz w:val="22"/>
                <w:lang w:eastAsia="ru-RU"/>
              </w:rPr>
            </w:pPr>
            <w:r w:rsidRPr="006E4D8E">
              <w:rPr>
                <w:rFonts w:eastAsia="Times New Roman" w:cs="Times New Roman"/>
                <w:color w:val="000000"/>
                <w:sz w:val="22"/>
                <w:lang w:eastAsia="ru-RU"/>
              </w:rPr>
              <w:t>Подразделение</w:t>
            </w:r>
          </w:p>
        </w:tc>
        <w:tc>
          <w:tcPr>
            <w:tcW w:w="1220" w:type="dxa"/>
            <w:vMerge w:val="restart"/>
            <w:shd w:val="clear" w:color="000000" w:fill="F2F2F2"/>
            <w:vAlign w:val="center"/>
            <w:hideMark/>
          </w:tcPr>
          <w:p w14:paraId="7A2428DF" w14:textId="77777777" w:rsidR="006E4D8E" w:rsidRPr="006E4D8E" w:rsidRDefault="006E4D8E" w:rsidP="006E4D8E">
            <w:pPr>
              <w:spacing w:after="0" w:line="240" w:lineRule="auto"/>
              <w:jc w:val="center"/>
              <w:rPr>
                <w:rFonts w:eastAsia="Times New Roman" w:cs="Times New Roman"/>
                <w:color w:val="000000"/>
                <w:sz w:val="22"/>
                <w:lang w:eastAsia="ru-RU"/>
              </w:rPr>
            </w:pPr>
            <w:r w:rsidRPr="006E4D8E">
              <w:rPr>
                <w:rFonts w:eastAsia="Times New Roman" w:cs="Times New Roman"/>
                <w:color w:val="000000"/>
                <w:sz w:val="22"/>
                <w:lang w:eastAsia="ru-RU"/>
              </w:rPr>
              <w:t>Вид топлива</w:t>
            </w:r>
          </w:p>
        </w:tc>
        <w:tc>
          <w:tcPr>
            <w:tcW w:w="5466" w:type="dxa"/>
            <w:gridSpan w:val="3"/>
            <w:tcBorders>
              <w:bottom w:val="single" w:sz="4" w:space="0" w:color="auto"/>
            </w:tcBorders>
            <w:shd w:val="clear" w:color="000000" w:fill="F2F2F2"/>
            <w:vAlign w:val="center"/>
            <w:hideMark/>
          </w:tcPr>
          <w:p w14:paraId="5840FF5A" w14:textId="77777777" w:rsidR="006E4D8E" w:rsidRPr="006E4D8E" w:rsidRDefault="006E4D8E" w:rsidP="006E4D8E">
            <w:pPr>
              <w:spacing w:after="0" w:line="240" w:lineRule="auto"/>
              <w:jc w:val="center"/>
              <w:rPr>
                <w:rFonts w:eastAsia="Times New Roman" w:cs="Times New Roman"/>
                <w:color w:val="000000"/>
                <w:sz w:val="22"/>
                <w:lang w:eastAsia="ru-RU"/>
              </w:rPr>
            </w:pPr>
            <w:r w:rsidRPr="006E4D8E">
              <w:rPr>
                <w:rFonts w:eastAsia="Times New Roman" w:cs="Times New Roman"/>
                <w:color w:val="000000"/>
                <w:sz w:val="22"/>
                <w:lang w:eastAsia="ru-RU"/>
              </w:rPr>
              <w:t>Объем поставок, тыс. м</w:t>
            </w:r>
            <w:r w:rsidRPr="006E4D8E">
              <w:rPr>
                <w:rFonts w:eastAsia="Times New Roman" w:cs="Times New Roman"/>
                <w:color w:val="000000"/>
                <w:sz w:val="22"/>
                <w:vertAlign w:val="superscript"/>
                <w:lang w:eastAsia="ru-RU"/>
              </w:rPr>
              <w:t xml:space="preserve">3 </w:t>
            </w:r>
            <w:r w:rsidRPr="006E4D8E">
              <w:rPr>
                <w:rFonts w:eastAsia="Times New Roman" w:cs="Times New Roman"/>
                <w:color w:val="000000"/>
                <w:sz w:val="22"/>
                <w:lang w:eastAsia="ru-RU"/>
              </w:rPr>
              <w:t>(тыс. тнт)</w:t>
            </w:r>
          </w:p>
        </w:tc>
      </w:tr>
      <w:tr w:rsidR="006E4D8E" w:rsidRPr="006E4D8E" w14:paraId="07D2479E" w14:textId="77777777" w:rsidTr="006E4D8E">
        <w:trPr>
          <w:trHeight w:val="288"/>
        </w:trPr>
        <w:tc>
          <w:tcPr>
            <w:tcW w:w="2600" w:type="dxa"/>
            <w:vMerge/>
            <w:vAlign w:val="center"/>
            <w:hideMark/>
          </w:tcPr>
          <w:p w14:paraId="65FE0037" w14:textId="77777777" w:rsidR="006E4D8E" w:rsidRPr="006E4D8E" w:rsidRDefault="006E4D8E" w:rsidP="006E4D8E">
            <w:pPr>
              <w:spacing w:after="0" w:line="240" w:lineRule="auto"/>
              <w:rPr>
                <w:rFonts w:eastAsia="Times New Roman" w:cs="Times New Roman"/>
                <w:color w:val="000000"/>
                <w:sz w:val="22"/>
                <w:lang w:eastAsia="ru-RU"/>
              </w:rPr>
            </w:pPr>
          </w:p>
        </w:tc>
        <w:tc>
          <w:tcPr>
            <w:tcW w:w="1220" w:type="dxa"/>
            <w:vMerge/>
            <w:tcBorders>
              <w:right w:val="single" w:sz="4" w:space="0" w:color="auto"/>
            </w:tcBorders>
            <w:vAlign w:val="center"/>
            <w:hideMark/>
          </w:tcPr>
          <w:p w14:paraId="5C5B1E69" w14:textId="77777777" w:rsidR="006E4D8E" w:rsidRPr="006E4D8E" w:rsidRDefault="006E4D8E" w:rsidP="006E4D8E">
            <w:pPr>
              <w:spacing w:after="0" w:line="240" w:lineRule="auto"/>
              <w:rPr>
                <w:rFonts w:eastAsia="Times New Roman" w:cs="Times New Roman"/>
                <w:color w:val="000000"/>
                <w:sz w:val="22"/>
                <w:lang w:eastAsia="ru-RU"/>
              </w:rPr>
            </w:pPr>
          </w:p>
        </w:tc>
        <w:tc>
          <w:tcPr>
            <w:tcW w:w="1822"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2EAA9995" w14:textId="77777777" w:rsidR="006E4D8E" w:rsidRPr="006E4D8E" w:rsidRDefault="006E4D8E" w:rsidP="006E4D8E">
            <w:pPr>
              <w:spacing w:after="0" w:line="240" w:lineRule="auto"/>
              <w:jc w:val="center"/>
              <w:rPr>
                <w:rFonts w:eastAsia="Times New Roman" w:cs="Times New Roman"/>
                <w:color w:val="000000"/>
                <w:sz w:val="22"/>
                <w:lang w:eastAsia="ru-RU"/>
              </w:rPr>
            </w:pPr>
            <w:r w:rsidRPr="006E4D8E">
              <w:rPr>
                <w:rFonts w:eastAsia="Times New Roman" w:cs="Times New Roman"/>
                <w:color w:val="000000"/>
                <w:sz w:val="22"/>
                <w:lang w:eastAsia="ru-RU"/>
              </w:rPr>
              <w:t>январь</w:t>
            </w:r>
          </w:p>
        </w:tc>
        <w:tc>
          <w:tcPr>
            <w:tcW w:w="1822"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61D2B122" w14:textId="77777777" w:rsidR="006E4D8E" w:rsidRPr="006E4D8E" w:rsidRDefault="006E4D8E" w:rsidP="006E4D8E">
            <w:pPr>
              <w:spacing w:after="0" w:line="240" w:lineRule="auto"/>
              <w:jc w:val="center"/>
              <w:rPr>
                <w:rFonts w:eastAsia="Times New Roman" w:cs="Times New Roman"/>
                <w:color w:val="000000"/>
                <w:sz w:val="22"/>
                <w:lang w:eastAsia="ru-RU"/>
              </w:rPr>
            </w:pPr>
            <w:r w:rsidRPr="006E4D8E">
              <w:rPr>
                <w:rFonts w:eastAsia="Times New Roman" w:cs="Times New Roman"/>
                <w:color w:val="000000"/>
                <w:sz w:val="22"/>
                <w:lang w:eastAsia="ru-RU"/>
              </w:rPr>
              <w:t>февраль</w:t>
            </w:r>
          </w:p>
        </w:tc>
        <w:tc>
          <w:tcPr>
            <w:tcW w:w="1822"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6AE2548B" w14:textId="77777777" w:rsidR="006E4D8E" w:rsidRPr="006E4D8E" w:rsidRDefault="006E4D8E" w:rsidP="006E4D8E">
            <w:pPr>
              <w:spacing w:after="0" w:line="240" w:lineRule="auto"/>
              <w:jc w:val="center"/>
              <w:rPr>
                <w:rFonts w:eastAsia="Times New Roman" w:cs="Times New Roman"/>
                <w:color w:val="000000"/>
                <w:sz w:val="22"/>
                <w:lang w:eastAsia="ru-RU"/>
              </w:rPr>
            </w:pPr>
            <w:r w:rsidRPr="006E4D8E">
              <w:rPr>
                <w:rFonts w:eastAsia="Times New Roman" w:cs="Times New Roman"/>
                <w:color w:val="000000"/>
                <w:sz w:val="22"/>
                <w:lang w:eastAsia="ru-RU"/>
              </w:rPr>
              <w:t>декабрь</w:t>
            </w:r>
          </w:p>
        </w:tc>
      </w:tr>
      <w:tr w:rsidR="006E4D8E" w:rsidRPr="006E4D8E" w14:paraId="3A59417E" w14:textId="77777777" w:rsidTr="006E4D8E">
        <w:trPr>
          <w:trHeight w:val="300"/>
        </w:trPr>
        <w:tc>
          <w:tcPr>
            <w:tcW w:w="2600" w:type="dxa"/>
            <w:vMerge w:val="restart"/>
            <w:shd w:val="clear" w:color="000000" w:fill="FFFFFF"/>
            <w:vAlign w:val="center"/>
            <w:hideMark/>
          </w:tcPr>
          <w:p w14:paraId="29123A43" w14:textId="77777777" w:rsidR="006E4D8E" w:rsidRPr="006E4D8E" w:rsidRDefault="006E4D8E" w:rsidP="006E4D8E">
            <w:pPr>
              <w:spacing w:after="0" w:line="240" w:lineRule="auto"/>
              <w:jc w:val="center"/>
              <w:rPr>
                <w:rFonts w:eastAsia="Times New Roman" w:cs="Times New Roman"/>
                <w:color w:val="000000"/>
                <w:sz w:val="22"/>
                <w:lang w:eastAsia="ru-RU"/>
              </w:rPr>
            </w:pPr>
            <w:r w:rsidRPr="006E4D8E">
              <w:rPr>
                <w:rFonts w:eastAsia="Times New Roman" w:cs="Times New Roman"/>
                <w:color w:val="000000"/>
                <w:sz w:val="22"/>
                <w:lang w:eastAsia="ru-RU"/>
              </w:rPr>
              <w:t>Котельные, находящиеся в ведомстве ООО "Теплоинвест"</w:t>
            </w:r>
          </w:p>
        </w:tc>
        <w:tc>
          <w:tcPr>
            <w:tcW w:w="1220" w:type="dxa"/>
            <w:tcBorders>
              <w:right w:val="single" w:sz="4" w:space="0" w:color="auto"/>
            </w:tcBorders>
            <w:shd w:val="clear" w:color="000000" w:fill="FFFFFF"/>
            <w:vAlign w:val="center"/>
            <w:hideMark/>
          </w:tcPr>
          <w:p w14:paraId="3B51E938" w14:textId="77777777" w:rsidR="006E4D8E" w:rsidRPr="006E4D8E" w:rsidRDefault="006E4D8E" w:rsidP="006E4D8E">
            <w:pPr>
              <w:spacing w:after="0" w:line="240" w:lineRule="auto"/>
              <w:jc w:val="center"/>
              <w:rPr>
                <w:rFonts w:eastAsia="Times New Roman" w:cs="Times New Roman"/>
                <w:color w:val="000000"/>
                <w:sz w:val="22"/>
                <w:lang w:eastAsia="ru-RU"/>
              </w:rPr>
            </w:pPr>
            <w:r w:rsidRPr="006E4D8E">
              <w:rPr>
                <w:rFonts w:eastAsia="Times New Roman" w:cs="Times New Roman"/>
                <w:color w:val="000000"/>
                <w:sz w:val="22"/>
                <w:lang w:eastAsia="ru-RU"/>
              </w:rPr>
              <w:t>уголь</w:t>
            </w:r>
          </w:p>
        </w:tc>
        <w:tc>
          <w:tcPr>
            <w:tcW w:w="18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6CCAC1" w14:textId="77777777" w:rsidR="006E4D8E" w:rsidRPr="006E4D8E" w:rsidRDefault="006E4D8E" w:rsidP="006E4D8E">
            <w:pPr>
              <w:spacing w:after="0" w:line="240" w:lineRule="auto"/>
              <w:jc w:val="center"/>
              <w:rPr>
                <w:rFonts w:eastAsia="Times New Roman" w:cs="Times New Roman"/>
                <w:color w:val="000000"/>
                <w:sz w:val="22"/>
                <w:lang w:eastAsia="ru-RU"/>
              </w:rPr>
            </w:pPr>
            <w:r w:rsidRPr="006E4D8E">
              <w:rPr>
                <w:rFonts w:eastAsia="Times New Roman" w:cs="Times New Roman"/>
                <w:color w:val="000000"/>
                <w:sz w:val="22"/>
                <w:lang w:eastAsia="ru-RU"/>
              </w:rPr>
              <w:t>32,3574</w:t>
            </w:r>
          </w:p>
        </w:tc>
        <w:tc>
          <w:tcPr>
            <w:tcW w:w="18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AB3DE7" w14:textId="77777777" w:rsidR="006E4D8E" w:rsidRPr="006E4D8E" w:rsidRDefault="006E4D8E" w:rsidP="006E4D8E">
            <w:pPr>
              <w:spacing w:after="0" w:line="240" w:lineRule="auto"/>
              <w:jc w:val="center"/>
              <w:rPr>
                <w:rFonts w:eastAsia="Times New Roman" w:cs="Times New Roman"/>
                <w:color w:val="000000"/>
                <w:sz w:val="22"/>
                <w:lang w:eastAsia="ru-RU"/>
              </w:rPr>
            </w:pPr>
            <w:r w:rsidRPr="006E4D8E">
              <w:rPr>
                <w:rFonts w:eastAsia="Times New Roman" w:cs="Times New Roman"/>
                <w:color w:val="000000"/>
                <w:sz w:val="22"/>
                <w:lang w:eastAsia="ru-RU"/>
              </w:rPr>
              <w:t>27,1617</w:t>
            </w:r>
          </w:p>
        </w:tc>
        <w:tc>
          <w:tcPr>
            <w:tcW w:w="18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72C76B" w14:textId="77777777" w:rsidR="006E4D8E" w:rsidRPr="006E4D8E" w:rsidRDefault="006E4D8E" w:rsidP="006E4D8E">
            <w:pPr>
              <w:spacing w:after="0" w:line="240" w:lineRule="auto"/>
              <w:jc w:val="center"/>
              <w:rPr>
                <w:rFonts w:eastAsia="Times New Roman" w:cs="Times New Roman"/>
                <w:color w:val="000000"/>
                <w:sz w:val="22"/>
                <w:lang w:eastAsia="ru-RU"/>
              </w:rPr>
            </w:pPr>
            <w:r w:rsidRPr="006E4D8E">
              <w:rPr>
                <w:rFonts w:eastAsia="Times New Roman" w:cs="Times New Roman"/>
                <w:color w:val="000000"/>
                <w:sz w:val="22"/>
                <w:lang w:eastAsia="ru-RU"/>
              </w:rPr>
              <w:t>25,1337</w:t>
            </w:r>
          </w:p>
        </w:tc>
      </w:tr>
      <w:tr w:rsidR="006E4D8E" w:rsidRPr="006E4D8E" w14:paraId="08A087CD" w14:textId="77777777" w:rsidTr="006E4D8E">
        <w:trPr>
          <w:trHeight w:val="288"/>
        </w:trPr>
        <w:tc>
          <w:tcPr>
            <w:tcW w:w="2600" w:type="dxa"/>
            <w:vMerge/>
            <w:vAlign w:val="center"/>
            <w:hideMark/>
          </w:tcPr>
          <w:p w14:paraId="0D324EA7" w14:textId="77777777" w:rsidR="006E4D8E" w:rsidRPr="006E4D8E" w:rsidRDefault="006E4D8E" w:rsidP="006E4D8E">
            <w:pPr>
              <w:spacing w:after="0" w:line="240" w:lineRule="auto"/>
              <w:rPr>
                <w:rFonts w:eastAsia="Times New Roman" w:cs="Times New Roman"/>
                <w:color w:val="000000"/>
                <w:sz w:val="22"/>
                <w:lang w:eastAsia="ru-RU"/>
              </w:rPr>
            </w:pPr>
          </w:p>
        </w:tc>
        <w:tc>
          <w:tcPr>
            <w:tcW w:w="1220" w:type="dxa"/>
            <w:tcBorders>
              <w:right w:val="single" w:sz="4" w:space="0" w:color="auto"/>
            </w:tcBorders>
            <w:shd w:val="clear" w:color="000000" w:fill="FFFFFF"/>
            <w:vAlign w:val="center"/>
            <w:hideMark/>
          </w:tcPr>
          <w:p w14:paraId="5E0001E8" w14:textId="77777777" w:rsidR="006E4D8E" w:rsidRPr="006E4D8E" w:rsidRDefault="006E4D8E" w:rsidP="006E4D8E">
            <w:pPr>
              <w:spacing w:after="0" w:line="240" w:lineRule="auto"/>
              <w:jc w:val="center"/>
              <w:rPr>
                <w:rFonts w:eastAsia="Times New Roman" w:cs="Times New Roman"/>
                <w:color w:val="000000"/>
                <w:sz w:val="22"/>
                <w:lang w:eastAsia="ru-RU"/>
              </w:rPr>
            </w:pPr>
            <w:r w:rsidRPr="006E4D8E">
              <w:rPr>
                <w:rFonts w:eastAsia="Times New Roman" w:cs="Times New Roman"/>
                <w:color w:val="000000"/>
                <w:sz w:val="22"/>
                <w:lang w:eastAsia="ru-RU"/>
              </w:rPr>
              <w:t>мазут</w:t>
            </w:r>
          </w:p>
        </w:tc>
        <w:tc>
          <w:tcPr>
            <w:tcW w:w="1822"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15605AF" w14:textId="77777777" w:rsidR="006E4D8E" w:rsidRPr="006E4D8E" w:rsidRDefault="006E4D8E" w:rsidP="006E4D8E">
            <w:pPr>
              <w:spacing w:after="0" w:line="240" w:lineRule="auto"/>
              <w:jc w:val="center"/>
              <w:rPr>
                <w:rFonts w:eastAsia="Times New Roman" w:cs="Times New Roman"/>
                <w:color w:val="000000"/>
                <w:sz w:val="22"/>
                <w:lang w:eastAsia="ru-RU"/>
              </w:rPr>
            </w:pPr>
            <w:r w:rsidRPr="006E4D8E">
              <w:rPr>
                <w:rFonts w:eastAsia="Times New Roman" w:cs="Times New Roman"/>
                <w:color w:val="000000"/>
                <w:sz w:val="22"/>
                <w:lang w:eastAsia="ru-RU"/>
              </w:rPr>
              <w:t>423,14</w:t>
            </w:r>
          </w:p>
        </w:tc>
        <w:tc>
          <w:tcPr>
            <w:tcW w:w="1822"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C24F3B3" w14:textId="77777777" w:rsidR="006E4D8E" w:rsidRPr="006E4D8E" w:rsidRDefault="006E4D8E" w:rsidP="006E4D8E">
            <w:pPr>
              <w:spacing w:after="0" w:line="240" w:lineRule="auto"/>
              <w:jc w:val="center"/>
              <w:rPr>
                <w:rFonts w:eastAsia="Times New Roman" w:cs="Times New Roman"/>
                <w:color w:val="000000"/>
                <w:sz w:val="22"/>
                <w:lang w:eastAsia="ru-RU"/>
              </w:rPr>
            </w:pPr>
            <w:r w:rsidRPr="006E4D8E">
              <w:rPr>
                <w:rFonts w:eastAsia="Times New Roman" w:cs="Times New Roman"/>
                <w:color w:val="000000"/>
                <w:sz w:val="22"/>
                <w:lang w:eastAsia="ru-RU"/>
              </w:rPr>
              <w:t>584,86</w:t>
            </w:r>
          </w:p>
        </w:tc>
        <w:tc>
          <w:tcPr>
            <w:tcW w:w="1822"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0A5EDCC" w14:textId="77777777" w:rsidR="006E4D8E" w:rsidRPr="006E4D8E" w:rsidRDefault="006E4D8E" w:rsidP="006E4D8E">
            <w:pPr>
              <w:spacing w:after="0" w:line="240" w:lineRule="auto"/>
              <w:jc w:val="center"/>
              <w:rPr>
                <w:rFonts w:eastAsia="Times New Roman" w:cs="Times New Roman"/>
                <w:color w:val="000000"/>
                <w:sz w:val="22"/>
                <w:lang w:eastAsia="ru-RU"/>
              </w:rPr>
            </w:pPr>
            <w:r w:rsidRPr="006E4D8E">
              <w:rPr>
                <w:rFonts w:eastAsia="Times New Roman" w:cs="Times New Roman"/>
                <w:color w:val="000000"/>
                <w:sz w:val="22"/>
                <w:lang w:eastAsia="ru-RU"/>
              </w:rPr>
              <w:t>145,56</w:t>
            </w:r>
          </w:p>
        </w:tc>
      </w:tr>
    </w:tbl>
    <w:p w14:paraId="23AFE942" w14:textId="77777777" w:rsidR="009908EC" w:rsidRPr="007D6061" w:rsidRDefault="009908EC" w:rsidP="007D6061">
      <w:pPr>
        <w:widowControl w:val="0"/>
        <w:suppressLineNumbers/>
        <w:tabs>
          <w:tab w:val="left" w:leader="dot" w:pos="540"/>
        </w:tabs>
        <w:suppressAutoHyphens/>
        <w:spacing w:after="0" w:line="360" w:lineRule="auto"/>
        <w:ind w:firstLine="851"/>
        <w:jc w:val="both"/>
        <w:rPr>
          <w:rFonts w:eastAsia="Times New Roman" w:cs="Times New Roman"/>
          <w:sz w:val="26"/>
          <w:szCs w:val="20"/>
          <w:lang w:val="x-none" w:eastAsia="x-none"/>
        </w:rPr>
      </w:pPr>
    </w:p>
    <w:p w14:paraId="2189080C"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382" w:name="_Toc524886736"/>
      <w:bookmarkStart w:id="383" w:name="_Toc72449021"/>
      <w:bookmarkStart w:id="384" w:name="_Toc134109404"/>
      <w:r w:rsidRPr="00FA1A10">
        <w:rPr>
          <w:rFonts w:ascii="Times New Roman" w:hAnsi="Times New Roman" w:cs="Times New Roman"/>
          <w:b/>
          <w:color w:val="auto"/>
          <w:lang w:val="ru-RU"/>
        </w:rPr>
        <w:t>1.8.4. Описание использования местных видов топлива</w:t>
      </w:r>
      <w:bookmarkEnd w:id="382"/>
      <w:bookmarkEnd w:id="383"/>
      <w:bookmarkEnd w:id="384"/>
    </w:p>
    <w:p w14:paraId="210666F0" w14:textId="77777777" w:rsidR="00D97FF7" w:rsidRPr="00FA1A10" w:rsidRDefault="00D97FF7" w:rsidP="00FA1A10">
      <w:pPr>
        <w:spacing w:after="0" w:line="276" w:lineRule="auto"/>
        <w:rPr>
          <w:rFonts w:cs="Times New Roman"/>
          <w:color w:val="000000"/>
          <w:spacing w:val="3"/>
          <w:szCs w:val="24"/>
        </w:rPr>
      </w:pPr>
      <w:r w:rsidRPr="00FA1A10">
        <w:rPr>
          <w:rFonts w:cs="Times New Roman"/>
          <w:color w:val="000000"/>
          <w:spacing w:val="3"/>
          <w:szCs w:val="24"/>
        </w:rPr>
        <w:tab/>
      </w:r>
    </w:p>
    <w:p w14:paraId="0DA7CFF8" w14:textId="77777777" w:rsidR="00D97FF7" w:rsidRPr="00FA1A10" w:rsidRDefault="00D97FF7" w:rsidP="00FA1A10">
      <w:pPr>
        <w:pStyle w:val="a4"/>
        <w:spacing w:after="0" w:line="360" w:lineRule="auto"/>
        <w:ind w:right="223" w:firstLine="708"/>
        <w:jc w:val="both"/>
      </w:pPr>
      <w:r w:rsidRPr="00FA1A10">
        <w:t>Топливо</w:t>
      </w:r>
      <w:r w:rsidRPr="00FA1A10">
        <w:rPr>
          <w:spacing w:val="1"/>
        </w:rPr>
        <w:t xml:space="preserve"> </w:t>
      </w:r>
      <w:r w:rsidRPr="00FA1A10">
        <w:t>исправно</w:t>
      </w:r>
      <w:r w:rsidRPr="00FA1A10">
        <w:rPr>
          <w:spacing w:val="1"/>
        </w:rPr>
        <w:t xml:space="preserve"> </w:t>
      </w:r>
      <w:r w:rsidRPr="00FA1A10">
        <w:t>доставляется</w:t>
      </w:r>
      <w:r w:rsidRPr="00FA1A10">
        <w:rPr>
          <w:spacing w:val="1"/>
        </w:rPr>
        <w:t xml:space="preserve"> </w:t>
      </w:r>
      <w:r w:rsidRPr="00FA1A10">
        <w:t>к</w:t>
      </w:r>
      <w:r w:rsidRPr="00FA1A10">
        <w:rPr>
          <w:spacing w:val="1"/>
        </w:rPr>
        <w:t xml:space="preserve"> </w:t>
      </w:r>
      <w:r w:rsidRPr="00FA1A10">
        <w:t>месту</w:t>
      </w:r>
      <w:r w:rsidRPr="00FA1A10">
        <w:rPr>
          <w:spacing w:val="1"/>
        </w:rPr>
        <w:t xml:space="preserve"> </w:t>
      </w:r>
      <w:r w:rsidRPr="00FA1A10">
        <w:t>назначения</w:t>
      </w:r>
      <w:r w:rsidRPr="00FA1A10">
        <w:rPr>
          <w:spacing w:val="1"/>
        </w:rPr>
        <w:t xml:space="preserve"> </w:t>
      </w:r>
      <w:r w:rsidRPr="00FA1A10">
        <w:t>автотранспортом</w:t>
      </w:r>
      <w:r w:rsidRPr="00FA1A10">
        <w:rPr>
          <w:spacing w:val="1"/>
        </w:rPr>
        <w:t xml:space="preserve"> </w:t>
      </w:r>
      <w:r w:rsidRPr="00FA1A10">
        <w:t>(для</w:t>
      </w:r>
      <w:r w:rsidRPr="00FA1A10">
        <w:rPr>
          <w:spacing w:val="1"/>
        </w:rPr>
        <w:t xml:space="preserve"> </w:t>
      </w:r>
      <w:r w:rsidRPr="00FA1A10">
        <w:t>твердого топлива) и по магистральному трубопроводу (для газа), независимо от температуры наружного</w:t>
      </w:r>
      <w:r w:rsidRPr="00FA1A10">
        <w:rPr>
          <w:spacing w:val="1"/>
        </w:rPr>
        <w:t xml:space="preserve"> </w:t>
      </w:r>
      <w:r w:rsidRPr="00FA1A10">
        <w:t>воздуха. Сведения</w:t>
      </w:r>
      <w:r w:rsidRPr="00FA1A10">
        <w:rPr>
          <w:spacing w:val="-1"/>
        </w:rPr>
        <w:t xml:space="preserve"> </w:t>
      </w:r>
      <w:r w:rsidRPr="00FA1A10">
        <w:t>об использовании</w:t>
      </w:r>
      <w:r w:rsidRPr="00FA1A10">
        <w:rPr>
          <w:spacing w:val="-1"/>
        </w:rPr>
        <w:t xml:space="preserve"> </w:t>
      </w:r>
      <w:r w:rsidRPr="00FA1A10">
        <w:t>местных</w:t>
      </w:r>
      <w:r w:rsidRPr="00FA1A10">
        <w:rPr>
          <w:spacing w:val="-1"/>
        </w:rPr>
        <w:t xml:space="preserve"> </w:t>
      </w:r>
      <w:r w:rsidRPr="00FA1A10">
        <w:t>видов</w:t>
      </w:r>
      <w:r w:rsidRPr="00FA1A10">
        <w:rPr>
          <w:spacing w:val="-1"/>
        </w:rPr>
        <w:t xml:space="preserve"> </w:t>
      </w:r>
      <w:r w:rsidRPr="00FA1A10">
        <w:t>топлива</w:t>
      </w:r>
      <w:r w:rsidRPr="00FA1A10">
        <w:rPr>
          <w:spacing w:val="-2"/>
        </w:rPr>
        <w:t xml:space="preserve"> </w:t>
      </w:r>
      <w:r w:rsidRPr="00FA1A10">
        <w:t xml:space="preserve">отсутствуют. </w:t>
      </w:r>
    </w:p>
    <w:p w14:paraId="79E21B35" w14:textId="77777777" w:rsidR="00D97FF7" w:rsidRPr="00FA1A10" w:rsidRDefault="00D97FF7" w:rsidP="00FA1A10">
      <w:pPr>
        <w:spacing w:after="0" w:line="276" w:lineRule="auto"/>
        <w:jc w:val="both"/>
        <w:rPr>
          <w:rFonts w:cs="Times New Roman"/>
          <w:color w:val="000000"/>
          <w:spacing w:val="3"/>
          <w:szCs w:val="24"/>
        </w:rPr>
      </w:pPr>
    </w:p>
    <w:p w14:paraId="723AB058" w14:textId="398C37AB"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385" w:name="_Toc134109405"/>
      <w:r w:rsidRPr="00FA1A10">
        <w:rPr>
          <w:rFonts w:ascii="Times New Roman" w:hAnsi="Times New Roman" w:cs="Times New Roman"/>
          <w:b/>
          <w:color w:val="auto"/>
          <w:lang w:val="ru-RU"/>
        </w:rPr>
        <w:t xml:space="preserve">1.8.5. Описание видов топлива (в случае, если топливом является уголь, - вид ископаемого угля в соответствии с Межгосударственным стандартом ГОСТ </w:t>
      </w:r>
      <w:r w:rsidR="00BD4A96" w:rsidRPr="00FA1A10">
        <w:rPr>
          <w:rFonts w:ascii="Times New Roman" w:hAnsi="Times New Roman" w:cs="Times New Roman"/>
          <w:b/>
          <w:color w:val="auto"/>
          <w:lang w:val="ru-RU"/>
        </w:rPr>
        <w:t>25543–2013</w:t>
      </w:r>
      <w:r w:rsidR="00C50D50">
        <w:rPr>
          <w:rFonts w:ascii="Times New Roman" w:hAnsi="Times New Roman" w:cs="Times New Roman"/>
          <w:b/>
          <w:color w:val="auto"/>
          <w:lang w:val="ru-RU"/>
        </w:rPr>
        <w:t xml:space="preserve"> </w:t>
      </w:r>
      <w:r w:rsidRPr="00FA1A10">
        <w:rPr>
          <w:rFonts w:ascii="Times New Roman" w:hAnsi="Times New Roman" w:cs="Times New Roman"/>
          <w:b/>
          <w:color w:val="auto"/>
          <w:lang w:val="ru-RU"/>
        </w:rPr>
        <w:t>"Угли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385"/>
    </w:p>
    <w:p w14:paraId="508C15FB" w14:textId="77777777" w:rsidR="00D97FF7" w:rsidRPr="00FA1A10" w:rsidRDefault="00D97FF7" w:rsidP="00FA1A10">
      <w:pPr>
        <w:pStyle w:val="a4"/>
        <w:spacing w:after="0" w:line="360" w:lineRule="auto"/>
        <w:ind w:right="223" w:firstLine="566"/>
        <w:jc w:val="both"/>
      </w:pPr>
    </w:p>
    <w:p w14:paraId="29341B52" w14:textId="4BC6F8F8" w:rsidR="00D97FF7" w:rsidRPr="00FA1A10" w:rsidRDefault="00D97FF7" w:rsidP="00FA1A10">
      <w:pPr>
        <w:pStyle w:val="a4"/>
        <w:spacing w:after="0" w:line="360" w:lineRule="auto"/>
        <w:ind w:right="223" w:firstLine="566"/>
        <w:jc w:val="both"/>
      </w:pPr>
      <w:r w:rsidRPr="00FA1A10">
        <w:t xml:space="preserve">Информация о видах топлива представлена в таб. </w:t>
      </w:r>
      <w:r w:rsidRPr="00FA1A10">
        <w:fldChar w:fldCharType="begin"/>
      </w:r>
      <w:r w:rsidRPr="00FA1A10">
        <w:instrText xml:space="preserve"> REF _Ref84414666 \h  \* MERGEFORMAT </w:instrText>
      </w:r>
      <w:r w:rsidRPr="00FA1A10">
        <w:fldChar w:fldCharType="separate"/>
      </w:r>
      <w:r w:rsidR="00C5345E" w:rsidRPr="00C5345E">
        <w:rPr>
          <w:vanish/>
        </w:rPr>
        <w:t xml:space="preserve">Таблица </w:t>
      </w:r>
      <w:r w:rsidR="00C5345E">
        <w:rPr>
          <w:noProof/>
        </w:rPr>
        <w:t>26</w:t>
      </w:r>
      <w:r w:rsidRPr="00FA1A10">
        <w:fldChar w:fldCharType="end"/>
      </w:r>
      <w:r w:rsidRPr="00FA1A10">
        <w:t>.</w:t>
      </w:r>
    </w:p>
    <w:p w14:paraId="4F08EA29" w14:textId="02193F85" w:rsidR="00D97FF7" w:rsidRPr="00FA1A10" w:rsidRDefault="00D97FF7" w:rsidP="00FA1A10">
      <w:pPr>
        <w:pStyle w:val="affff0"/>
        <w:keepNext/>
      </w:pPr>
      <w:bookmarkStart w:id="386" w:name="_Ref84414666"/>
      <w:r w:rsidRPr="00FA1A10">
        <w:t xml:space="preserve">Таблица </w:t>
      </w:r>
      <w:r w:rsidRPr="00FA1A10">
        <w:fldChar w:fldCharType="begin"/>
      </w:r>
      <w:r w:rsidRPr="00FA1A10">
        <w:instrText xml:space="preserve"> SEQ Таблица \* ARABIC </w:instrText>
      </w:r>
      <w:r w:rsidRPr="00FA1A10">
        <w:fldChar w:fldCharType="separate"/>
      </w:r>
      <w:r w:rsidR="006E4D8E">
        <w:t>27</w:t>
      </w:r>
      <w:r w:rsidRPr="00FA1A10">
        <w:fldChar w:fldCharType="end"/>
      </w:r>
      <w:bookmarkEnd w:id="386"/>
      <w:r w:rsidRPr="00FA1A10">
        <w:t xml:space="preserve"> – Информация о видах топлива</w:t>
      </w:r>
    </w:p>
    <w:tbl>
      <w:tblPr>
        <w:tblW w:w="50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686"/>
        <w:gridCol w:w="2897"/>
        <w:gridCol w:w="1082"/>
        <w:gridCol w:w="947"/>
        <w:gridCol w:w="951"/>
        <w:gridCol w:w="925"/>
        <w:gridCol w:w="925"/>
        <w:gridCol w:w="1080"/>
      </w:tblGrid>
      <w:tr w:rsidR="00D97FF7" w:rsidRPr="009908EC" w14:paraId="70202792" w14:textId="77777777" w:rsidTr="00812AA9">
        <w:trPr>
          <w:tblHeader/>
        </w:trPr>
        <w:tc>
          <w:tcPr>
            <w:tcW w:w="361" w:type="pct"/>
            <w:vMerge w:val="restart"/>
            <w:shd w:val="clear" w:color="auto" w:fill="FFFFFF" w:themeFill="background1"/>
            <w:vAlign w:val="center"/>
            <w:hideMark/>
          </w:tcPr>
          <w:p w14:paraId="240C0AC7" w14:textId="77777777" w:rsidR="00D97FF7" w:rsidRPr="009908EC" w:rsidRDefault="00D97FF7" w:rsidP="00FA1A10">
            <w:pPr>
              <w:spacing w:after="0" w:line="240" w:lineRule="auto"/>
              <w:jc w:val="center"/>
              <w:rPr>
                <w:rFonts w:cs="Times New Roman"/>
                <w:color w:val="000000"/>
                <w:sz w:val="20"/>
                <w:szCs w:val="20"/>
                <w:lang w:eastAsia="ja-JP"/>
              </w:rPr>
            </w:pPr>
            <w:r w:rsidRPr="009908EC">
              <w:rPr>
                <w:rFonts w:cs="Times New Roman"/>
                <w:color w:val="000000"/>
                <w:sz w:val="20"/>
                <w:szCs w:val="20"/>
                <w:lang w:eastAsia="ja-JP"/>
              </w:rPr>
              <w:t>№ п/п</w:t>
            </w:r>
          </w:p>
        </w:tc>
        <w:tc>
          <w:tcPr>
            <w:tcW w:w="1526" w:type="pct"/>
            <w:vMerge w:val="restart"/>
            <w:shd w:val="clear" w:color="auto" w:fill="FFFFFF" w:themeFill="background1"/>
            <w:vAlign w:val="center"/>
            <w:hideMark/>
          </w:tcPr>
          <w:p w14:paraId="7D062CA3" w14:textId="77777777" w:rsidR="00D97FF7" w:rsidRPr="009908EC" w:rsidRDefault="00D97FF7" w:rsidP="00FA1A10">
            <w:pPr>
              <w:spacing w:after="0" w:line="240" w:lineRule="auto"/>
              <w:jc w:val="center"/>
              <w:rPr>
                <w:rFonts w:cs="Times New Roman"/>
                <w:color w:val="000000"/>
                <w:sz w:val="20"/>
                <w:szCs w:val="20"/>
                <w:lang w:eastAsia="ja-JP"/>
              </w:rPr>
            </w:pPr>
            <w:r w:rsidRPr="009908EC">
              <w:rPr>
                <w:rFonts w:cs="Times New Roman"/>
                <w:color w:val="000000"/>
                <w:sz w:val="20"/>
                <w:szCs w:val="20"/>
                <w:lang w:eastAsia="ja-JP"/>
              </w:rPr>
              <w:t>Наименование котельной</w:t>
            </w:r>
          </w:p>
        </w:tc>
        <w:tc>
          <w:tcPr>
            <w:tcW w:w="1570" w:type="pct"/>
            <w:gridSpan w:val="3"/>
            <w:shd w:val="clear" w:color="auto" w:fill="FFFFFF" w:themeFill="background1"/>
            <w:vAlign w:val="center"/>
            <w:hideMark/>
          </w:tcPr>
          <w:p w14:paraId="70EB59D4" w14:textId="77777777" w:rsidR="00D97FF7" w:rsidRPr="009908EC" w:rsidRDefault="00D97FF7" w:rsidP="00FA1A10">
            <w:pPr>
              <w:spacing w:after="0" w:line="240" w:lineRule="auto"/>
              <w:jc w:val="center"/>
              <w:rPr>
                <w:rFonts w:cs="Times New Roman"/>
                <w:color w:val="000000"/>
                <w:sz w:val="20"/>
                <w:szCs w:val="20"/>
                <w:lang w:eastAsia="ja-JP"/>
              </w:rPr>
            </w:pPr>
            <w:r w:rsidRPr="009908EC">
              <w:rPr>
                <w:rFonts w:cs="Times New Roman"/>
                <w:color w:val="000000"/>
                <w:sz w:val="20"/>
                <w:szCs w:val="20"/>
                <w:lang w:eastAsia="ja-JP"/>
              </w:rPr>
              <w:t>Среднегодовая калорийность топлива</w:t>
            </w:r>
          </w:p>
        </w:tc>
        <w:tc>
          <w:tcPr>
            <w:tcW w:w="1543" w:type="pct"/>
            <w:gridSpan w:val="3"/>
            <w:shd w:val="clear" w:color="auto" w:fill="FFFFFF" w:themeFill="background1"/>
            <w:vAlign w:val="center"/>
            <w:hideMark/>
          </w:tcPr>
          <w:p w14:paraId="0FE21A85" w14:textId="77777777" w:rsidR="00D97FF7" w:rsidRPr="009908EC" w:rsidRDefault="00D97FF7" w:rsidP="00FA1A10">
            <w:pPr>
              <w:spacing w:after="0" w:line="240" w:lineRule="auto"/>
              <w:jc w:val="center"/>
              <w:rPr>
                <w:rFonts w:cs="Times New Roman"/>
                <w:sz w:val="20"/>
                <w:szCs w:val="20"/>
                <w:lang w:eastAsia="ja-JP"/>
              </w:rPr>
            </w:pPr>
            <w:r w:rsidRPr="009908EC">
              <w:rPr>
                <w:rFonts w:cs="Times New Roman"/>
                <w:sz w:val="20"/>
                <w:szCs w:val="20"/>
                <w:lang w:eastAsia="ja-JP"/>
              </w:rPr>
              <w:t>Доля в производстве ТЭ, %</w:t>
            </w:r>
          </w:p>
        </w:tc>
      </w:tr>
      <w:tr w:rsidR="00D97FF7" w:rsidRPr="009908EC" w14:paraId="1A6CEB98" w14:textId="77777777" w:rsidTr="00812AA9">
        <w:trPr>
          <w:tblHeader/>
        </w:trPr>
        <w:tc>
          <w:tcPr>
            <w:tcW w:w="361" w:type="pct"/>
            <w:vMerge/>
            <w:shd w:val="clear" w:color="auto" w:fill="FFFFFF" w:themeFill="background1"/>
            <w:vAlign w:val="center"/>
            <w:hideMark/>
          </w:tcPr>
          <w:p w14:paraId="1C9B0247" w14:textId="77777777" w:rsidR="00D97FF7" w:rsidRPr="009908EC" w:rsidRDefault="00D97FF7" w:rsidP="00FA1A10">
            <w:pPr>
              <w:spacing w:after="0" w:line="240" w:lineRule="auto"/>
              <w:rPr>
                <w:rFonts w:cs="Times New Roman"/>
                <w:color w:val="000000"/>
                <w:sz w:val="20"/>
                <w:szCs w:val="20"/>
                <w:lang w:eastAsia="ja-JP"/>
              </w:rPr>
            </w:pPr>
          </w:p>
        </w:tc>
        <w:tc>
          <w:tcPr>
            <w:tcW w:w="1526" w:type="pct"/>
            <w:vMerge/>
            <w:shd w:val="clear" w:color="auto" w:fill="FFFFFF" w:themeFill="background1"/>
            <w:vAlign w:val="center"/>
            <w:hideMark/>
          </w:tcPr>
          <w:p w14:paraId="01B3298D" w14:textId="77777777" w:rsidR="00D97FF7" w:rsidRPr="009908EC" w:rsidRDefault="00D97FF7" w:rsidP="00FA1A10">
            <w:pPr>
              <w:spacing w:after="0" w:line="240" w:lineRule="auto"/>
              <w:rPr>
                <w:rFonts w:cs="Times New Roman"/>
                <w:color w:val="000000"/>
                <w:sz w:val="20"/>
                <w:szCs w:val="20"/>
                <w:lang w:eastAsia="ja-JP"/>
              </w:rPr>
            </w:pPr>
          </w:p>
        </w:tc>
        <w:tc>
          <w:tcPr>
            <w:tcW w:w="570" w:type="pct"/>
            <w:shd w:val="clear" w:color="auto" w:fill="FFFFFF" w:themeFill="background1"/>
            <w:vAlign w:val="center"/>
            <w:hideMark/>
          </w:tcPr>
          <w:p w14:paraId="514DABD6" w14:textId="77777777" w:rsidR="00D97FF7" w:rsidRPr="009908EC" w:rsidRDefault="00D97FF7" w:rsidP="00FA1A10">
            <w:pPr>
              <w:spacing w:after="0" w:line="240" w:lineRule="auto"/>
              <w:jc w:val="center"/>
              <w:rPr>
                <w:rFonts w:cs="Times New Roman"/>
                <w:color w:val="000000"/>
                <w:sz w:val="20"/>
                <w:szCs w:val="20"/>
                <w:lang w:eastAsia="ja-JP"/>
              </w:rPr>
            </w:pPr>
            <w:r w:rsidRPr="009908EC">
              <w:rPr>
                <w:rFonts w:cs="Times New Roman"/>
                <w:color w:val="000000"/>
                <w:sz w:val="20"/>
                <w:szCs w:val="20"/>
                <w:lang w:eastAsia="ja-JP"/>
              </w:rPr>
              <w:t>Газ, ккал/нм³</w:t>
            </w:r>
          </w:p>
        </w:tc>
        <w:tc>
          <w:tcPr>
            <w:tcW w:w="499" w:type="pct"/>
            <w:shd w:val="clear" w:color="auto" w:fill="FFFFFF" w:themeFill="background1"/>
            <w:vAlign w:val="center"/>
            <w:hideMark/>
          </w:tcPr>
          <w:p w14:paraId="2BC611A1" w14:textId="77777777" w:rsidR="00D97FF7" w:rsidRPr="009908EC" w:rsidRDefault="00812AA9" w:rsidP="00FA1A10">
            <w:pPr>
              <w:spacing w:after="0" w:line="240" w:lineRule="auto"/>
              <w:jc w:val="center"/>
              <w:rPr>
                <w:rFonts w:cs="Times New Roman"/>
                <w:color w:val="000000"/>
                <w:sz w:val="20"/>
                <w:szCs w:val="20"/>
                <w:lang w:eastAsia="ja-JP"/>
              </w:rPr>
            </w:pPr>
            <w:r w:rsidRPr="009908EC">
              <w:rPr>
                <w:rFonts w:cs="Times New Roman"/>
                <w:color w:val="000000"/>
                <w:sz w:val="20"/>
                <w:szCs w:val="20"/>
                <w:lang w:eastAsia="ja-JP"/>
              </w:rPr>
              <w:t>Уголь</w:t>
            </w:r>
            <w:r w:rsidR="00D97FF7" w:rsidRPr="009908EC">
              <w:rPr>
                <w:rFonts w:cs="Times New Roman"/>
                <w:color w:val="000000"/>
                <w:sz w:val="20"/>
                <w:szCs w:val="20"/>
                <w:lang w:eastAsia="ja-JP"/>
              </w:rPr>
              <w:t>, ккал/кг</w:t>
            </w:r>
          </w:p>
        </w:tc>
        <w:tc>
          <w:tcPr>
            <w:tcW w:w="501" w:type="pct"/>
            <w:shd w:val="clear" w:color="auto" w:fill="FFFFFF" w:themeFill="background1"/>
            <w:vAlign w:val="center"/>
            <w:hideMark/>
          </w:tcPr>
          <w:p w14:paraId="689F12A5" w14:textId="77777777" w:rsidR="00D97FF7" w:rsidRPr="009908EC" w:rsidRDefault="007D6061" w:rsidP="00FA1A10">
            <w:pPr>
              <w:spacing w:after="0" w:line="240" w:lineRule="auto"/>
              <w:jc w:val="center"/>
              <w:rPr>
                <w:rFonts w:cs="Times New Roman"/>
                <w:color w:val="000000"/>
                <w:sz w:val="20"/>
                <w:szCs w:val="20"/>
                <w:lang w:eastAsia="ja-JP"/>
              </w:rPr>
            </w:pPr>
            <w:r w:rsidRPr="009908EC">
              <w:rPr>
                <w:rFonts w:cs="Times New Roman"/>
                <w:color w:val="000000"/>
                <w:sz w:val="20"/>
                <w:szCs w:val="20"/>
                <w:lang w:eastAsia="ja-JP"/>
              </w:rPr>
              <w:t>Мазут</w:t>
            </w:r>
            <w:r w:rsidR="00D97FF7" w:rsidRPr="009908EC">
              <w:rPr>
                <w:rFonts w:cs="Times New Roman"/>
                <w:color w:val="000000"/>
                <w:sz w:val="20"/>
                <w:szCs w:val="20"/>
                <w:lang w:eastAsia="ja-JP"/>
              </w:rPr>
              <w:t>, ккал/кг</w:t>
            </w:r>
          </w:p>
        </w:tc>
        <w:tc>
          <w:tcPr>
            <w:tcW w:w="487" w:type="pct"/>
            <w:shd w:val="clear" w:color="auto" w:fill="FFFFFF" w:themeFill="background1"/>
            <w:vAlign w:val="center"/>
            <w:hideMark/>
          </w:tcPr>
          <w:p w14:paraId="399B36E2" w14:textId="77777777" w:rsidR="00D97FF7" w:rsidRPr="009908EC" w:rsidRDefault="00D97FF7" w:rsidP="00FA1A10">
            <w:pPr>
              <w:spacing w:after="0" w:line="240" w:lineRule="auto"/>
              <w:jc w:val="center"/>
              <w:rPr>
                <w:rFonts w:cs="Times New Roman"/>
                <w:color w:val="000000"/>
                <w:sz w:val="20"/>
                <w:szCs w:val="20"/>
                <w:lang w:eastAsia="ja-JP"/>
              </w:rPr>
            </w:pPr>
            <w:r w:rsidRPr="009908EC">
              <w:rPr>
                <w:rFonts w:cs="Times New Roman"/>
                <w:color w:val="000000"/>
                <w:sz w:val="20"/>
                <w:szCs w:val="20"/>
                <w:lang w:eastAsia="ja-JP"/>
              </w:rPr>
              <w:t>Газ</w:t>
            </w:r>
          </w:p>
        </w:tc>
        <w:tc>
          <w:tcPr>
            <w:tcW w:w="487" w:type="pct"/>
            <w:shd w:val="clear" w:color="auto" w:fill="FFFFFF" w:themeFill="background1"/>
            <w:vAlign w:val="center"/>
            <w:hideMark/>
          </w:tcPr>
          <w:p w14:paraId="12954802" w14:textId="77777777" w:rsidR="00D97FF7" w:rsidRPr="009908EC" w:rsidRDefault="00812AA9" w:rsidP="00FA1A10">
            <w:pPr>
              <w:spacing w:after="0" w:line="240" w:lineRule="auto"/>
              <w:jc w:val="center"/>
              <w:rPr>
                <w:rFonts w:cs="Times New Roman"/>
                <w:color w:val="000000"/>
                <w:sz w:val="20"/>
                <w:szCs w:val="20"/>
                <w:lang w:eastAsia="ja-JP"/>
              </w:rPr>
            </w:pPr>
            <w:r w:rsidRPr="009908EC">
              <w:rPr>
                <w:rFonts w:cs="Times New Roman"/>
                <w:color w:val="000000"/>
                <w:sz w:val="20"/>
                <w:szCs w:val="20"/>
                <w:lang w:eastAsia="ja-JP"/>
              </w:rPr>
              <w:t>Уголь</w:t>
            </w:r>
          </w:p>
        </w:tc>
        <w:tc>
          <w:tcPr>
            <w:tcW w:w="569" w:type="pct"/>
            <w:shd w:val="clear" w:color="auto" w:fill="FFFFFF" w:themeFill="background1"/>
            <w:vAlign w:val="center"/>
            <w:hideMark/>
          </w:tcPr>
          <w:p w14:paraId="622E046E" w14:textId="49BFC182" w:rsidR="007D6061" w:rsidRPr="009908EC" w:rsidRDefault="007D6061" w:rsidP="006E4D8E">
            <w:pPr>
              <w:spacing w:after="0" w:line="240" w:lineRule="auto"/>
              <w:jc w:val="center"/>
              <w:rPr>
                <w:rFonts w:cs="Times New Roman"/>
                <w:color w:val="000000"/>
                <w:sz w:val="20"/>
                <w:szCs w:val="20"/>
                <w:lang w:eastAsia="ja-JP"/>
              </w:rPr>
            </w:pPr>
            <w:r w:rsidRPr="009908EC">
              <w:rPr>
                <w:rFonts w:cs="Times New Roman"/>
                <w:color w:val="000000"/>
                <w:sz w:val="20"/>
                <w:szCs w:val="20"/>
                <w:lang w:eastAsia="ja-JP"/>
              </w:rPr>
              <w:t>Мазут</w:t>
            </w:r>
          </w:p>
        </w:tc>
      </w:tr>
      <w:tr w:rsidR="00D97FF7" w:rsidRPr="009908EC" w14:paraId="3D3AE485" w14:textId="77777777" w:rsidTr="00CC0E35">
        <w:trPr>
          <w:trHeight w:val="353"/>
        </w:trPr>
        <w:tc>
          <w:tcPr>
            <w:tcW w:w="5000" w:type="pct"/>
            <w:gridSpan w:val="8"/>
            <w:shd w:val="clear" w:color="auto" w:fill="FFFFFF" w:themeFill="background1"/>
            <w:vAlign w:val="center"/>
            <w:hideMark/>
          </w:tcPr>
          <w:p w14:paraId="5F96F4D1" w14:textId="77777777" w:rsidR="00D97FF7" w:rsidRPr="009908EC" w:rsidRDefault="007D6061" w:rsidP="00FA1A10">
            <w:pPr>
              <w:spacing w:after="0" w:line="240" w:lineRule="auto"/>
              <w:jc w:val="center"/>
              <w:rPr>
                <w:rFonts w:cs="Times New Roman"/>
                <w:color w:val="000000"/>
                <w:sz w:val="20"/>
                <w:szCs w:val="20"/>
                <w:lang w:eastAsia="ja-JP"/>
              </w:rPr>
            </w:pPr>
            <w:r w:rsidRPr="009908EC">
              <w:rPr>
                <w:rFonts w:cs="Times New Roman"/>
                <w:color w:val="000000"/>
                <w:sz w:val="20"/>
                <w:szCs w:val="20"/>
                <w:lang w:eastAsia="ja-JP"/>
              </w:rPr>
              <w:t>ООО «Теплоинвест»</w:t>
            </w:r>
          </w:p>
        </w:tc>
      </w:tr>
      <w:tr w:rsidR="006E4D8E" w:rsidRPr="009908EC" w14:paraId="7F79817D" w14:textId="77777777" w:rsidTr="009303C0">
        <w:tc>
          <w:tcPr>
            <w:tcW w:w="361" w:type="pct"/>
            <w:shd w:val="clear" w:color="auto" w:fill="FFFFFF" w:themeFill="background1"/>
            <w:vAlign w:val="center"/>
            <w:hideMark/>
          </w:tcPr>
          <w:p w14:paraId="175DA00E" w14:textId="1224601D"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1</w:t>
            </w:r>
          </w:p>
        </w:tc>
        <w:tc>
          <w:tcPr>
            <w:tcW w:w="1526" w:type="pct"/>
            <w:shd w:val="clear" w:color="auto" w:fill="FFFFFF" w:themeFill="background1"/>
            <w:vAlign w:val="center"/>
          </w:tcPr>
          <w:p w14:paraId="7DD1F57A" w14:textId="1887E605" w:rsidR="006E4D8E" w:rsidRPr="009908EC" w:rsidRDefault="006E4D8E" w:rsidP="006E4D8E">
            <w:pPr>
              <w:spacing w:after="0" w:line="240" w:lineRule="auto"/>
              <w:rPr>
                <w:color w:val="000000"/>
                <w:sz w:val="20"/>
                <w:szCs w:val="20"/>
              </w:rPr>
            </w:pPr>
            <w:r>
              <w:rPr>
                <w:color w:val="000000"/>
                <w:sz w:val="18"/>
                <w:szCs w:val="18"/>
              </w:rPr>
              <w:t>РК-1</w:t>
            </w:r>
          </w:p>
        </w:tc>
        <w:tc>
          <w:tcPr>
            <w:tcW w:w="570" w:type="pct"/>
            <w:shd w:val="clear" w:color="auto" w:fill="FFFFFF" w:themeFill="background1"/>
            <w:vAlign w:val="center"/>
          </w:tcPr>
          <w:p w14:paraId="7AC33297" w14:textId="464C5D6C"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2D78D300" w14:textId="7A08E9C6"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3965,6</w:t>
            </w:r>
          </w:p>
        </w:tc>
        <w:tc>
          <w:tcPr>
            <w:tcW w:w="501" w:type="pct"/>
            <w:shd w:val="clear" w:color="auto" w:fill="FFFFFF" w:themeFill="background1"/>
            <w:vAlign w:val="center"/>
          </w:tcPr>
          <w:p w14:paraId="0F43827E"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2BF1C6EF" w14:textId="77777777" w:rsidR="006E4D8E" w:rsidRPr="009908EC" w:rsidRDefault="006E4D8E" w:rsidP="006E4D8E">
            <w:pPr>
              <w:spacing w:after="0" w:line="240" w:lineRule="auto"/>
              <w:ind w:left="-8"/>
              <w:jc w:val="center"/>
              <w:rPr>
                <w:rFonts w:cs="Times New Roman"/>
                <w:color w:val="000000"/>
                <w:sz w:val="20"/>
                <w:szCs w:val="20"/>
                <w:lang w:eastAsia="ja-JP"/>
              </w:rPr>
            </w:pPr>
          </w:p>
        </w:tc>
        <w:tc>
          <w:tcPr>
            <w:tcW w:w="487" w:type="pct"/>
            <w:shd w:val="clear" w:color="auto" w:fill="FFFFFF" w:themeFill="background1"/>
            <w:vAlign w:val="center"/>
          </w:tcPr>
          <w:p w14:paraId="75698A46" w14:textId="77777777" w:rsidR="006E4D8E" w:rsidRPr="009908EC" w:rsidRDefault="006E4D8E" w:rsidP="006E4D8E">
            <w:pPr>
              <w:spacing w:after="0" w:line="240" w:lineRule="auto"/>
              <w:ind w:left="-8"/>
              <w:jc w:val="center"/>
              <w:rPr>
                <w:rFonts w:cs="Times New Roman"/>
                <w:color w:val="000000"/>
                <w:sz w:val="20"/>
                <w:szCs w:val="20"/>
                <w:lang w:eastAsia="ja-JP"/>
              </w:rPr>
            </w:pPr>
            <w:r w:rsidRPr="009908EC">
              <w:rPr>
                <w:rFonts w:cs="Times New Roman"/>
                <w:color w:val="000000"/>
                <w:sz w:val="20"/>
                <w:szCs w:val="20"/>
                <w:lang w:eastAsia="ja-JP"/>
              </w:rPr>
              <w:t>100%</w:t>
            </w:r>
          </w:p>
        </w:tc>
        <w:tc>
          <w:tcPr>
            <w:tcW w:w="569" w:type="pct"/>
            <w:shd w:val="clear" w:color="auto" w:fill="FFFFFF" w:themeFill="background1"/>
            <w:vAlign w:val="center"/>
            <w:hideMark/>
          </w:tcPr>
          <w:p w14:paraId="6CEA9C42" w14:textId="77777777"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16C7D0D6" w14:textId="77777777" w:rsidTr="009303C0">
        <w:tc>
          <w:tcPr>
            <w:tcW w:w="361" w:type="pct"/>
            <w:shd w:val="clear" w:color="auto" w:fill="FFFFFF" w:themeFill="background1"/>
            <w:vAlign w:val="center"/>
            <w:hideMark/>
          </w:tcPr>
          <w:p w14:paraId="73699FCE" w14:textId="2106FAFA"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2</w:t>
            </w:r>
          </w:p>
        </w:tc>
        <w:tc>
          <w:tcPr>
            <w:tcW w:w="1526" w:type="pct"/>
            <w:shd w:val="clear" w:color="auto" w:fill="FFFFFF" w:themeFill="background1"/>
            <w:vAlign w:val="center"/>
          </w:tcPr>
          <w:p w14:paraId="3624845E" w14:textId="23D71F71" w:rsidR="006E4D8E" w:rsidRPr="009908EC" w:rsidRDefault="006E4D8E" w:rsidP="006E4D8E">
            <w:pPr>
              <w:spacing w:after="0" w:line="240" w:lineRule="auto"/>
              <w:rPr>
                <w:color w:val="000000"/>
                <w:sz w:val="20"/>
                <w:szCs w:val="20"/>
              </w:rPr>
            </w:pPr>
            <w:r>
              <w:rPr>
                <w:color w:val="000000"/>
                <w:sz w:val="18"/>
                <w:szCs w:val="18"/>
              </w:rPr>
              <w:t>РК-2</w:t>
            </w:r>
          </w:p>
        </w:tc>
        <w:tc>
          <w:tcPr>
            <w:tcW w:w="570" w:type="pct"/>
            <w:shd w:val="clear" w:color="auto" w:fill="FFFFFF" w:themeFill="background1"/>
            <w:vAlign w:val="center"/>
          </w:tcPr>
          <w:p w14:paraId="31F6DE98" w14:textId="7AA8E33B"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66C63BE4" w14:textId="42FD5374"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3020,9</w:t>
            </w:r>
          </w:p>
        </w:tc>
        <w:tc>
          <w:tcPr>
            <w:tcW w:w="501" w:type="pct"/>
            <w:shd w:val="clear" w:color="auto" w:fill="FFFFFF" w:themeFill="background1"/>
            <w:vAlign w:val="center"/>
          </w:tcPr>
          <w:p w14:paraId="5DF48F64"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0A2DC8F2" w14:textId="77777777" w:rsidR="006E4D8E" w:rsidRPr="009908EC" w:rsidRDefault="006E4D8E" w:rsidP="006E4D8E">
            <w:pPr>
              <w:spacing w:after="0" w:line="240" w:lineRule="auto"/>
              <w:ind w:left="-8"/>
              <w:jc w:val="center"/>
              <w:rPr>
                <w:rFonts w:cs="Times New Roman"/>
                <w:color w:val="000000"/>
                <w:sz w:val="20"/>
                <w:szCs w:val="20"/>
                <w:lang w:eastAsia="ja-JP"/>
              </w:rPr>
            </w:pPr>
          </w:p>
        </w:tc>
        <w:tc>
          <w:tcPr>
            <w:tcW w:w="487" w:type="pct"/>
            <w:shd w:val="clear" w:color="auto" w:fill="FFFFFF" w:themeFill="background1"/>
            <w:vAlign w:val="center"/>
          </w:tcPr>
          <w:p w14:paraId="1982A8AF" w14:textId="77777777" w:rsidR="006E4D8E" w:rsidRPr="009908EC" w:rsidRDefault="006E4D8E" w:rsidP="006E4D8E">
            <w:pPr>
              <w:spacing w:after="0" w:line="240" w:lineRule="auto"/>
              <w:ind w:left="-8"/>
              <w:jc w:val="center"/>
              <w:rPr>
                <w:rFonts w:cs="Times New Roman"/>
                <w:color w:val="000000"/>
                <w:sz w:val="20"/>
                <w:szCs w:val="20"/>
                <w:lang w:eastAsia="ja-JP"/>
              </w:rPr>
            </w:pPr>
            <w:r w:rsidRPr="009908EC">
              <w:rPr>
                <w:rFonts w:cs="Times New Roman"/>
                <w:color w:val="000000"/>
                <w:sz w:val="20"/>
                <w:szCs w:val="20"/>
                <w:lang w:eastAsia="ja-JP"/>
              </w:rPr>
              <w:t>100%</w:t>
            </w:r>
          </w:p>
        </w:tc>
        <w:tc>
          <w:tcPr>
            <w:tcW w:w="569" w:type="pct"/>
            <w:shd w:val="clear" w:color="auto" w:fill="FFFFFF" w:themeFill="background1"/>
            <w:vAlign w:val="center"/>
          </w:tcPr>
          <w:p w14:paraId="448E00F7" w14:textId="77777777"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5E148326" w14:textId="77777777" w:rsidTr="009303C0">
        <w:tc>
          <w:tcPr>
            <w:tcW w:w="361" w:type="pct"/>
            <w:shd w:val="clear" w:color="auto" w:fill="FFFFFF" w:themeFill="background1"/>
            <w:vAlign w:val="center"/>
            <w:hideMark/>
          </w:tcPr>
          <w:p w14:paraId="0AA351B3" w14:textId="7198BF44"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3</w:t>
            </w:r>
          </w:p>
        </w:tc>
        <w:tc>
          <w:tcPr>
            <w:tcW w:w="1526" w:type="pct"/>
            <w:shd w:val="clear" w:color="auto" w:fill="FFFFFF" w:themeFill="background1"/>
            <w:vAlign w:val="center"/>
          </w:tcPr>
          <w:p w14:paraId="3681FD18" w14:textId="0BEE782F" w:rsidR="006E4D8E" w:rsidRPr="009908EC" w:rsidRDefault="006E4D8E" w:rsidP="006E4D8E">
            <w:pPr>
              <w:spacing w:after="0" w:line="240" w:lineRule="auto"/>
              <w:rPr>
                <w:color w:val="000000"/>
                <w:sz w:val="20"/>
                <w:szCs w:val="20"/>
              </w:rPr>
            </w:pPr>
            <w:r>
              <w:rPr>
                <w:color w:val="000000"/>
                <w:sz w:val="18"/>
                <w:szCs w:val="18"/>
              </w:rPr>
              <w:t>КУ № 2</w:t>
            </w:r>
          </w:p>
        </w:tc>
        <w:tc>
          <w:tcPr>
            <w:tcW w:w="570" w:type="pct"/>
            <w:shd w:val="clear" w:color="auto" w:fill="FFFFFF" w:themeFill="background1"/>
            <w:vAlign w:val="center"/>
          </w:tcPr>
          <w:p w14:paraId="33D75CFC" w14:textId="3C2236F6"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6816EC29" w14:textId="0B77732B"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2425,0</w:t>
            </w:r>
          </w:p>
        </w:tc>
        <w:tc>
          <w:tcPr>
            <w:tcW w:w="501" w:type="pct"/>
            <w:shd w:val="clear" w:color="auto" w:fill="FFFFFF" w:themeFill="background1"/>
            <w:vAlign w:val="center"/>
          </w:tcPr>
          <w:p w14:paraId="526EDF13"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0270B140" w14:textId="77777777" w:rsidR="006E4D8E" w:rsidRPr="009908EC" w:rsidRDefault="006E4D8E" w:rsidP="006E4D8E">
            <w:pPr>
              <w:spacing w:after="0" w:line="240" w:lineRule="auto"/>
              <w:ind w:left="-8"/>
              <w:jc w:val="center"/>
              <w:rPr>
                <w:rFonts w:cs="Times New Roman"/>
                <w:color w:val="000000"/>
                <w:sz w:val="20"/>
                <w:szCs w:val="20"/>
                <w:lang w:eastAsia="ja-JP"/>
              </w:rPr>
            </w:pPr>
          </w:p>
        </w:tc>
        <w:tc>
          <w:tcPr>
            <w:tcW w:w="487" w:type="pct"/>
            <w:shd w:val="clear" w:color="auto" w:fill="FFFFFF" w:themeFill="background1"/>
            <w:vAlign w:val="center"/>
          </w:tcPr>
          <w:p w14:paraId="384C9375" w14:textId="77777777" w:rsidR="006E4D8E" w:rsidRPr="009908EC" w:rsidRDefault="006E4D8E" w:rsidP="006E4D8E">
            <w:pPr>
              <w:spacing w:after="0" w:line="240" w:lineRule="auto"/>
              <w:ind w:left="-8"/>
              <w:jc w:val="center"/>
              <w:rPr>
                <w:rFonts w:cs="Times New Roman"/>
                <w:color w:val="000000"/>
                <w:sz w:val="20"/>
                <w:szCs w:val="20"/>
                <w:lang w:eastAsia="ja-JP"/>
              </w:rPr>
            </w:pPr>
            <w:r w:rsidRPr="009908EC">
              <w:rPr>
                <w:rFonts w:cs="Times New Roman"/>
                <w:color w:val="000000"/>
                <w:sz w:val="20"/>
                <w:szCs w:val="20"/>
                <w:lang w:eastAsia="ja-JP"/>
              </w:rPr>
              <w:t>100%</w:t>
            </w:r>
          </w:p>
        </w:tc>
        <w:tc>
          <w:tcPr>
            <w:tcW w:w="569" w:type="pct"/>
            <w:shd w:val="clear" w:color="auto" w:fill="FFFFFF" w:themeFill="background1"/>
            <w:vAlign w:val="center"/>
            <w:hideMark/>
          </w:tcPr>
          <w:p w14:paraId="6CC1B39D" w14:textId="77777777"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3FC13C14" w14:textId="77777777" w:rsidTr="009303C0">
        <w:tc>
          <w:tcPr>
            <w:tcW w:w="361" w:type="pct"/>
            <w:shd w:val="clear" w:color="auto" w:fill="FFFFFF" w:themeFill="background1"/>
            <w:vAlign w:val="center"/>
            <w:hideMark/>
          </w:tcPr>
          <w:p w14:paraId="53F81F0C" w14:textId="57AECA5B"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4</w:t>
            </w:r>
          </w:p>
        </w:tc>
        <w:tc>
          <w:tcPr>
            <w:tcW w:w="1526" w:type="pct"/>
            <w:shd w:val="clear" w:color="auto" w:fill="FFFFFF" w:themeFill="background1"/>
            <w:vAlign w:val="center"/>
          </w:tcPr>
          <w:p w14:paraId="70CBEBD1" w14:textId="6795DDFF" w:rsidR="006E4D8E" w:rsidRPr="009908EC" w:rsidRDefault="006E4D8E" w:rsidP="006E4D8E">
            <w:pPr>
              <w:spacing w:after="0" w:line="240" w:lineRule="auto"/>
              <w:rPr>
                <w:color w:val="000000"/>
                <w:sz w:val="20"/>
                <w:szCs w:val="20"/>
              </w:rPr>
            </w:pPr>
            <w:r>
              <w:rPr>
                <w:color w:val="000000"/>
                <w:sz w:val="18"/>
                <w:szCs w:val="18"/>
              </w:rPr>
              <w:t>КУ № 3</w:t>
            </w:r>
          </w:p>
        </w:tc>
        <w:tc>
          <w:tcPr>
            <w:tcW w:w="570" w:type="pct"/>
            <w:shd w:val="clear" w:color="auto" w:fill="FFFFFF" w:themeFill="background1"/>
            <w:vAlign w:val="center"/>
          </w:tcPr>
          <w:p w14:paraId="5A22B6AC" w14:textId="07A33DD5"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00C6C72B" w14:textId="0089ECED"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2438,0</w:t>
            </w:r>
          </w:p>
        </w:tc>
        <w:tc>
          <w:tcPr>
            <w:tcW w:w="501" w:type="pct"/>
            <w:shd w:val="clear" w:color="auto" w:fill="FFFFFF" w:themeFill="background1"/>
            <w:vAlign w:val="center"/>
          </w:tcPr>
          <w:p w14:paraId="64D37890"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1FC51225" w14:textId="77777777" w:rsidR="006E4D8E" w:rsidRPr="009908EC" w:rsidRDefault="006E4D8E" w:rsidP="006E4D8E">
            <w:pPr>
              <w:spacing w:after="0" w:line="240" w:lineRule="auto"/>
              <w:ind w:left="-8"/>
              <w:jc w:val="center"/>
              <w:rPr>
                <w:rFonts w:cs="Times New Roman"/>
                <w:color w:val="000000"/>
                <w:sz w:val="20"/>
                <w:szCs w:val="20"/>
                <w:lang w:eastAsia="ja-JP"/>
              </w:rPr>
            </w:pPr>
          </w:p>
        </w:tc>
        <w:tc>
          <w:tcPr>
            <w:tcW w:w="487" w:type="pct"/>
            <w:shd w:val="clear" w:color="auto" w:fill="FFFFFF" w:themeFill="background1"/>
            <w:vAlign w:val="center"/>
            <w:hideMark/>
          </w:tcPr>
          <w:p w14:paraId="6655CE9C" w14:textId="77777777" w:rsidR="006E4D8E" w:rsidRPr="009908EC" w:rsidRDefault="006E4D8E" w:rsidP="006E4D8E">
            <w:pPr>
              <w:spacing w:after="0" w:line="240" w:lineRule="auto"/>
              <w:ind w:left="-8"/>
              <w:jc w:val="center"/>
              <w:rPr>
                <w:rFonts w:cs="Times New Roman"/>
                <w:color w:val="000000"/>
                <w:sz w:val="20"/>
                <w:szCs w:val="20"/>
                <w:lang w:eastAsia="ja-JP"/>
              </w:rPr>
            </w:pPr>
            <w:r w:rsidRPr="009908EC">
              <w:rPr>
                <w:rFonts w:cs="Times New Roman"/>
                <w:color w:val="000000"/>
                <w:sz w:val="20"/>
                <w:szCs w:val="20"/>
                <w:lang w:eastAsia="ja-JP"/>
              </w:rPr>
              <w:t>100%</w:t>
            </w:r>
          </w:p>
        </w:tc>
        <w:tc>
          <w:tcPr>
            <w:tcW w:w="569" w:type="pct"/>
            <w:shd w:val="clear" w:color="auto" w:fill="FFFFFF" w:themeFill="background1"/>
            <w:vAlign w:val="center"/>
            <w:hideMark/>
          </w:tcPr>
          <w:p w14:paraId="04E42738" w14:textId="77777777"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2D7D8295" w14:textId="77777777" w:rsidTr="009303C0">
        <w:tc>
          <w:tcPr>
            <w:tcW w:w="361" w:type="pct"/>
            <w:shd w:val="clear" w:color="auto" w:fill="FFFFFF" w:themeFill="background1"/>
            <w:vAlign w:val="center"/>
            <w:hideMark/>
          </w:tcPr>
          <w:p w14:paraId="732A8F99" w14:textId="705D66C5"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5</w:t>
            </w:r>
          </w:p>
        </w:tc>
        <w:tc>
          <w:tcPr>
            <w:tcW w:w="1526" w:type="pct"/>
            <w:shd w:val="clear" w:color="auto" w:fill="FFFFFF" w:themeFill="background1"/>
            <w:vAlign w:val="center"/>
          </w:tcPr>
          <w:p w14:paraId="42D3D399" w14:textId="4A3C83BC" w:rsidR="006E4D8E" w:rsidRPr="009908EC" w:rsidRDefault="006E4D8E" w:rsidP="006E4D8E">
            <w:pPr>
              <w:spacing w:after="0" w:line="240" w:lineRule="auto"/>
              <w:rPr>
                <w:color w:val="000000"/>
                <w:sz w:val="20"/>
                <w:szCs w:val="20"/>
              </w:rPr>
            </w:pPr>
            <w:r>
              <w:rPr>
                <w:color w:val="000000"/>
                <w:sz w:val="18"/>
                <w:szCs w:val="18"/>
              </w:rPr>
              <w:t>КУ № 4</w:t>
            </w:r>
          </w:p>
        </w:tc>
        <w:tc>
          <w:tcPr>
            <w:tcW w:w="570" w:type="pct"/>
            <w:shd w:val="clear" w:color="auto" w:fill="FFFFFF" w:themeFill="background1"/>
            <w:vAlign w:val="center"/>
          </w:tcPr>
          <w:p w14:paraId="53696787" w14:textId="1C87CC47"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0DB582CF" w14:textId="4652EB55"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2661,8</w:t>
            </w:r>
          </w:p>
        </w:tc>
        <w:tc>
          <w:tcPr>
            <w:tcW w:w="501" w:type="pct"/>
            <w:shd w:val="clear" w:color="auto" w:fill="FFFFFF" w:themeFill="background1"/>
            <w:vAlign w:val="center"/>
          </w:tcPr>
          <w:p w14:paraId="0767EDBC"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3917F10E" w14:textId="77777777" w:rsidR="006E4D8E" w:rsidRPr="009908EC" w:rsidRDefault="006E4D8E" w:rsidP="006E4D8E">
            <w:pPr>
              <w:spacing w:after="0" w:line="240" w:lineRule="auto"/>
              <w:ind w:left="-8"/>
              <w:jc w:val="center"/>
              <w:rPr>
                <w:rFonts w:cs="Times New Roman"/>
                <w:color w:val="000000"/>
                <w:sz w:val="20"/>
                <w:szCs w:val="20"/>
                <w:lang w:eastAsia="ja-JP"/>
              </w:rPr>
            </w:pPr>
          </w:p>
        </w:tc>
        <w:tc>
          <w:tcPr>
            <w:tcW w:w="487" w:type="pct"/>
            <w:shd w:val="clear" w:color="auto" w:fill="FFFFFF" w:themeFill="background1"/>
            <w:vAlign w:val="center"/>
            <w:hideMark/>
          </w:tcPr>
          <w:p w14:paraId="668782EC" w14:textId="77777777" w:rsidR="006E4D8E" w:rsidRPr="009908EC" w:rsidRDefault="006E4D8E" w:rsidP="006E4D8E">
            <w:pPr>
              <w:spacing w:after="0" w:line="240" w:lineRule="auto"/>
              <w:ind w:left="-8"/>
              <w:jc w:val="center"/>
              <w:rPr>
                <w:rFonts w:cs="Times New Roman"/>
                <w:color w:val="000000"/>
                <w:sz w:val="20"/>
                <w:szCs w:val="20"/>
                <w:lang w:eastAsia="ja-JP"/>
              </w:rPr>
            </w:pPr>
            <w:r w:rsidRPr="009908EC">
              <w:rPr>
                <w:rFonts w:cs="Times New Roman"/>
                <w:color w:val="000000"/>
                <w:sz w:val="20"/>
                <w:szCs w:val="20"/>
                <w:lang w:eastAsia="ja-JP"/>
              </w:rPr>
              <w:t>100%</w:t>
            </w:r>
          </w:p>
        </w:tc>
        <w:tc>
          <w:tcPr>
            <w:tcW w:w="569" w:type="pct"/>
            <w:shd w:val="clear" w:color="auto" w:fill="FFFFFF" w:themeFill="background1"/>
            <w:vAlign w:val="center"/>
            <w:hideMark/>
          </w:tcPr>
          <w:p w14:paraId="77B67398" w14:textId="77777777"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6355BDA1" w14:textId="77777777" w:rsidTr="009303C0">
        <w:tc>
          <w:tcPr>
            <w:tcW w:w="361" w:type="pct"/>
            <w:shd w:val="clear" w:color="auto" w:fill="FFFFFF" w:themeFill="background1"/>
            <w:vAlign w:val="center"/>
            <w:hideMark/>
          </w:tcPr>
          <w:p w14:paraId="43076B6A" w14:textId="429E5ED2"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6</w:t>
            </w:r>
          </w:p>
        </w:tc>
        <w:tc>
          <w:tcPr>
            <w:tcW w:w="1526" w:type="pct"/>
            <w:shd w:val="clear" w:color="auto" w:fill="FFFFFF" w:themeFill="background1"/>
            <w:vAlign w:val="center"/>
          </w:tcPr>
          <w:p w14:paraId="0EB0A0D2" w14:textId="50A864F2" w:rsidR="006E4D8E" w:rsidRPr="009908EC" w:rsidRDefault="006E4D8E" w:rsidP="006E4D8E">
            <w:pPr>
              <w:spacing w:after="0" w:line="240" w:lineRule="auto"/>
              <w:rPr>
                <w:color w:val="000000"/>
                <w:sz w:val="20"/>
                <w:szCs w:val="20"/>
              </w:rPr>
            </w:pPr>
            <w:r>
              <w:rPr>
                <w:color w:val="000000"/>
                <w:sz w:val="18"/>
                <w:szCs w:val="18"/>
              </w:rPr>
              <w:t>КУ № 5</w:t>
            </w:r>
          </w:p>
        </w:tc>
        <w:tc>
          <w:tcPr>
            <w:tcW w:w="570" w:type="pct"/>
            <w:shd w:val="clear" w:color="auto" w:fill="FFFFFF" w:themeFill="background1"/>
            <w:vAlign w:val="center"/>
          </w:tcPr>
          <w:p w14:paraId="29164D91" w14:textId="20B4869A"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57AA6CC5" w14:textId="761AEE4C"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2350,2</w:t>
            </w:r>
          </w:p>
        </w:tc>
        <w:tc>
          <w:tcPr>
            <w:tcW w:w="501" w:type="pct"/>
            <w:shd w:val="clear" w:color="auto" w:fill="FFFFFF" w:themeFill="background1"/>
            <w:vAlign w:val="center"/>
          </w:tcPr>
          <w:p w14:paraId="401BAB24"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00815B4D" w14:textId="77777777" w:rsidR="006E4D8E" w:rsidRPr="009908EC" w:rsidRDefault="006E4D8E" w:rsidP="006E4D8E">
            <w:pPr>
              <w:spacing w:after="0" w:line="240" w:lineRule="auto"/>
              <w:ind w:left="-8"/>
              <w:jc w:val="center"/>
              <w:rPr>
                <w:rFonts w:cs="Times New Roman"/>
                <w:color w:val="000000"/>
                <w:sz w:val="20"/>
                <w:szCs w:val="20"/>
                <w:lang w:eastAsia="ja-JP"/>
              </w:rPr>
            </w:pPr>
          </w:p>
        </w:tc>
        <w:tc>
          <w:tcPr>
            <w:tcW w:w="487" w:type="pct"/>
            <w:shd w:val="clear" w:color="auto" w:fill="FFFFFF" w:themeFill="background1"/>
            <w:vAlign w:val="center"/>
            <w:hideMark/>
          </w:tcPr>
          <w:p w14:paraId="7D983691" w14:textId="77777777" w:rsidR="006E4D8E" w:rsidRPr="009908EC" w:rsidRDefault="006E4D8E" w:rsidP="006E4D8E">
            <w:pPr>
              <w:spacing w:after="0" w:line="240" w:lineRule="auto"/>
              <w:ind w:left="-8"/>
              <w:jc w:val="center"/>
              <w:rPr>
                <w:rFonts w:cs="Times New Roman"/>
                <w:color w:val="000000"/>
                <w:sz w:val="20"/>
                <w:szCs w:val="20"/>
                <w:lang w:eastAsia="ja-JP"/>
              </w:rPr>
            </w:pPr>
            <w:r w:rsidRPr="009908EC">
              <w:rPr>
                <w:rFonts w:cs="Times New Roman"/>
                <w:color w:val="000000"/>
                <w:sz w:val="20"/>
                <w:szCs w:val="20"/>
                <w:lang w:eastAsia="ja-JP"/>
              </w:rPr>
              <w:t>100%</w:t>
            </w:r>
          </w:p>
        </w:tc>
        <w:tc>
          <w:tcPr>
            <w:tcW w:w="569" w:type="pct"/>
            <w:shd w:val="clear" w:color="auto" w:fill="FFFFFF" w:themeFill="background1"/>
            <w:vAlign w:val="center"/>
            <w:hideMark/>
          </w:tcPr>
          <w:p w14:paraId="53724F36" w14:textId="77777777"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09ED39B3" w14:textId="77777777" w:rsidTr="007D6061">
        <w:tc>
          <w:tcPr>
            <w:tcW w:w="361" w:type="pct"/>
            <w:shd w:val="clear" w:color="auto" w:fill="FFFFFF" w:themeFill="background1"/>
            <w:vAlign w:val="center"/>
          </w:tcPr>
          <w:p w14:paraId="6B58C2B8" w14:textId="0A0057C7"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7</w:t>
            </w:r>
          </w:p>
        </w:tc>
        <w:tc>
          <w:tcPr>
            <w:tcW w:w="1526" w:type="pct"/>
            <w:shd w:val="clear" w:color="auto" w:fill="FFFFFF" w:themeFill="background1"/>
            <w:vAlign w:val="center"/>
          </w:tcPr>
          <w:p w14:paraId="47330900" w14:textId="4A342856" w:rsidR="006E4D8E" w:rsidRPr="009908EC" w:rsidRDefault="006E4D8E" w:rsidP="006E4D8E">
            <w:pPr>
              <w:spacing w:after="0" w:line="240" w:lineRule="auto"/>
              <w:rPr>
                <w:color w:val="000000"/>
                <w:sz w:val="20"/>
                <w:szCs w:val="20"/>
              </w:rPr>
            </w:pPr>
            <w:r>
              <w:rPr>
                <w:color w:val="000000"/>
                <w:sz w:val="18"/>
                <w:szCs w:val="18"/>
              </w:rPr>
              <w:t>КУ № 7</w:t>
            </w:r>
          </w:p>
        </w:tc>
        <w:tc>
          <w:tcPr>
            <w:tcW w:w="570" w:type="pct"/>
            <w:shd w:val="clear" w:color="auto" w:fill="FFFFFF" w:themeFill="background1"/>
            <w:vAlign w:val="center"/>
          </w:tcPr>
          <w:p w14:paraId="0BED1E18" w14:textId="1DC1AA4A"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8213,3</w:t>
            </w:r>
          </w:p>
        </w:tc>
        <w:tc>
          <w:tcPr>
            <w:tcW w:w="499" w:type="pct"/>
            <w:shd w:val="clear" w:color="auto" w:fill="FFFFFF" w:themeFill="background1"/>
            <w:vAlign w:val="center"/>
          </w:tcPr>
          <w:p w14:paraId="22A83113" w14:textId="742EDC88" w:rsidR="006E4D8E" w:rsidRPr="009908EC" w:rsidRDefault="006E4D8E" w:rsidP="006E4D8E">
            <w:pPr>
              <w:spacing w:after="0" w:line="240" w:lineRule="auto"/>
              <w:jc w:val="center"/>
              <w:rPr>
                <w:rFonts w:cs="Times New Roman"/>
                <w:color w:val="000000"/>
                <w:sz w:val="20"/>
                <w:szCs w:val="20"/>
                <w:lang w:eastAsia="ja-JP"/>
              </w:rPr>
            </w:pPr>
          </w:p>
        </w:tc>
        <w:tc>
          <w:tcPr>
            <w:tcW w:w="501" w:type="pct"/>
            <w:shd w:val="clear" w:color="auto" w:fill="FFFFFF" w:themeFill="background1"/>
            <w:vAlign w:val="center"/>
          </w:tcPr>
          <w:p w14:paraId="296F5BC7"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3020ABC6" w14:textId="37AF766F" w:rsidR="006E4D8E" w:rsidRPr="009908EC" w:rsidRDefault="006E4D8E" w:rsidP="006E4D8E">
            <w:pPr>
              <w:spacing w:after="0" w:line="240" w:lineRule="auto"/>
              <w:ind w:left="-8"/>
              <w:jc w:val="center"/>
              <w:rPr>
                <w:rFonts w:cs="Times New Roman"/>
                <w:color w:val="000000"/>
                <w:sz w:val="20"/>
                <w:szCs w:val="20"/>
                <w:lang w:eastAsia="ja-JP"/>
              </w:rPr>
            </w:pPr>
            <w:r w:rsidRPr="009908EC">
              <w:rPr>
                <w:rFonts w:cs="Times New Roman"/>
                <w:color w:val="000000"/>
                <w:sz w:val="20"/>
                <w:szCs w:val="20"/>
                <w:lang w:eastAsia="ja-JP"/>
              </w:rPr>
              <w:t>100%</w:t>
            </w:r>
          </w:p>
        </w:tc>
        <w:tc>
          <w:tcPr>
            <w:tcW w:w="487" w:type="pct"/>
            <w:shd w:val="clear" w:color="auto" w:fill="FFFFFF" w:themeFill="background1"/>
            <w:vAlign w:val="center"/>
          </w:tcPr>
          <w:p w14:paraId="706A9388" w14:textId="1A16442F" w:rsidR="006E4D8E" w:rsidRPr="009908EC" w:rsidRDefault="006E4D8E" w:rsidP="006E4D8E">
            <w:pPr>
              <w:spacing w:after="0" w:line="240" w:lineRule="auto"/>
              <w:ind w:left="-8"/>
              <w:jc w:val="center"/>
              <w:rPr>
                <w:rFonts w:cs="Times New Roman"/>
                <w:color w:val="000000"/>
                <w:sz w:val="20"/>
                <w:szCs w:val="20"/>
                <w:lang w:eastAsia="ja-JP"/>
              </w:rPr>
            </w:pPr>
          </w:p>
        </w:tc>
        <w:tc>
          <w:tcPr>
            <w:tcW w:w="569" w:type="pct"/>
            <w:shd w:val="clear" w:color="auto" w:fill="FFFFFF" w:themeFill="background1"/>
            <w:vAlign w:val="center"/>
          </w:tcPr>
          <w:p w14:paraId="43AAC8FC" w14:textId="77777777"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19D12402" w14:textId="77777777" w:rsidTr="009303C0">
        <w:tc>
          <w:tcPr>
            <w:tcW w:w="361" w:type="pct"/>
            <w:shd w:val="clear" w:color="auto" w:fill="FFFFFF" w:themeFill="background1"/>
            <w:vAlign w:val="center"/>
          </w:tcPr>
          <w:p w14:paraId="6CCB4CCF" w14:textId="62B67F81"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8</w:t>
            </w:r>
          </w:p>
        </w:tc>
        <w:tc>
          <w:tcPr>
            <w:tcW w:w="1526" w:type="pct"/>
            <w:shd w:val="clear" w:color="auto" w:fill="FFFFFF" w:themeFill="background1"/>
            <w:vAlign w:val="center"/>
          </w:tcPr>
          <w:p w14:paraId="4E4E97A9" w14:textId="0E466BEE" w:rsidR="006E4D8E" w:rsidRPr="009908EC" w:rsidRDefault="006E4D8E" w:rsidP="006E4D8E">
            <w:pPr>
              <w:spacing w:after="0" w:line="240" w:lineRule="auto"/>
              <w:rPr>
                <w:color w:val="000000"/>
                <w:sz w:val="20"/>
                <w:szCs w:val="20"/>
              </w:rPr>
            </w:pPr>
            <w:r>
              <w:rPr>
                <w:color w:val="000000"/>
                <w:sz w:val="18"/>
                <w:szCs w:val="18"/>
              </w:rPr>
              <w:t>КУ № 8</w:t>
            </w:r>
          </w:p>
        </w:tc>
        <w:tc>
          <w:tcPr>
            <w:tcW w:w="570" w:type="pct"/>
            <w:shd w:val="clear" w:color="auto" w:fill="FFFFFF" w:themeFill="background1"/>
            <w:vAlign w:val="center"/>
          </w:tcPr>
          <w:p w14:paraId="381D0EFA" w14:textId="285121B9"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4DD46BD4" w14:textId="412D2B61"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1788,3</w:t>
            </w:r>
          </w:p>
        </w:tc>
        <w:tc>
          <w:tcPr>
            <w:tcW w:w="501" w:type="pct"/>
            <w:shd w:val="clear" w:color="auto" w:fill="FFFFFF" w:themeFill="background1"/>
            <w:vAlign w:val="center"/>
          </w:tcPr>
          <w:p w14:paraId="69398A24"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5F757705"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3863E2E5" w14:textId="77777777" w:rsidR="006E4D8E" w:rsidRPr="009908EC" w:rsidRDefault="006E4D8E" w:rsidP="006E4D8E">
            <w:pPr>
              <w:spacing w:after="0" w:line="240" w:lineRule="auto"/>
              <w:jc w:val="center"/>
              <w:rPr>
                <w:rFonts w:cs="Times New Roman"/>
                <w:color w:val="000000"/>
                <w:sz w:val="20"/>
                <w:szCs w:val="20"/>
                <w:lang w:eastAsia="ja-JP"/>
              </w:rPr>
            </w:pPr>
            <w:r w:rsidRPr="009908EC">
              <w:rPr>
                <w:rFonts w:cs="Times New Roman"/>
                <w:color w:val="000000"/>
                <w:sz w:val="20"/>
                <w:szCs w:val="20"/>
                <w:lang w:eastAsia="ja-JP"/>
              </w:rPr>
              <w:t>100%</w:t>
            </w:r>
          </w:p>
        </w:tc>
        <w:tc>
          <w:tcPr>
            <w:tcW w:w="569" w:type="pct"/>
            <w:shd w:val="clear" w:color="auto" w:fill="FFFFFF" w:themeFill="background1"/>
            <w:vAlign w:val="center"/>
          </w:tcPr>
          <w:p w14:paraId="6B042A21" w14:textId="77777777"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61764425" w14:textId="77777777" w:rsidTr="009303C0">
        <w:tc>
          <w:tcPr>
            <w:tcW w:w="361" w:type="pct"/>
            <w:shd w:val="clear" w:color="auto" w:fill="FFFFFF" w:themeFill="background1"/>
            <w:vAlign w:val="center"/>
          </w:tcPr>
          <w:p w14:paraId="075F297C" w14:textId="32ED5CEF"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9</w:t>
            </w:r>
          </w:p>
        </w:tc>
        <w:tc>
          <w:tcPr>
            <w:tcW w:w="1526" w:type="pct"/>
            <w:shd w:val="clear" w:color="auto" w:fill="FFFFFF" w:themeFill="background1"/>
            <w:vAlign w:val="center"/>
          </w:tcPr>
          <w:p w14:paraId="68C73BD5" w14:textId="57131B15" w:rsidR="006E4D8E" w:rsidRPr="009908EC" w:rsidRDefault="006E4D8E" w:rsidP="006E4D8E">
            <w:pPr>
              <w:spacing w:after="0" w:line="240" w:lineRule="auto"/>
              <w:rPr>
                <w:color w:val="000000"/>
                <w:sz w:val="20"/>
                <w:szCs w:val="20"/>
              </w:rPr>
            </w:pPr>
            <w:r>
              <w:rPr>
                <w:color w:val="000000"/>
                <w:sz w:val="18"/>
                <w:szCs w:val="18"/>
              </w:rPr>
              <w:t>КУ № 9</w:t>
            </w:r>
          </w:p>
        </w:tc>
        <w:tc>
          <w:tcPr>
            <w:tcW w:w="570" w:type="pct"/>
            <w:shd w:val="clear" w:color="auto" w:fill="FFFFFF" w:themeFill="background1"/>
            <w:vAlign w:val="center"/>
          </w:tcPr>
          <w:p w14:paraId="3E4F46A7" w14:textId="4B878CD3"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02563A35" w14:textId="7CE60D64"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2152,4</w:t>
            </w:r>
          </w:p>
        </w:tc>
        <w:tc>
          <w:tcPr>
            <w:tcW w:w="501" w:type="pct"/>
            <w:shd w:val="clear" w:color="auto" w:fill="FFFFFF" w:themeFill="background1"/>
            <w:vAlign w:val="center"/>
          </w:tcPr>
          <w:p w14:paraId="4103A5F2"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44021294"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1E8F8432" w14:textId="77777777" w:rsidR="006E4D8E" w:rsidRPr="009908EC" w:rsidRDefault="006E4D8E" w:rsidP="006E4D8E">
            <w:pPr>
              <w:spacing w:after="0" w:line="240" w:lineRule="auto"/>
              <w:jc w:val="center"/>
              <w:rPr>
                <w:rFonts w:cs="Times New Roman"/>
                <w:color w:val="000000"/>
                <w:sz w:val="20"/>
                <w:szCs w:val="20"/>
                <w:lang w:eastAsia="ja-JP"/>
              </w:rPr>
            </w:pPr>
            <w:r w:rsidRPr="009908EC">
              <w:rPr>
                <w:rFonts w:cs="Times New Roman"/>
                <w:color w:val="000000"/>
                <w:sz w:val="20"/>
                <w:szCs w:val="20"/>
                <w:lang w:eastAsia="ja-JP"/>
              </w:rPr>
              <w:t>100%</w:t>
            </w:r>
          </w:p>
        </w:tc>
        <w:tc>
          <w:tcPr>
            <w:tcW w:w="569" w:type="pct"/>
            <w:shd w:val="clear" w:color="auto" w:fill="FFFFFF" w:themeFill="background1"/>
            <w:vAlign w:val="center"/>
          </w:tcPr>
          <w:p w14:paraId="02CF3022" w14:textId="77777777"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2D95735B" w14:textId="77777777" w:rsidTr="009303C0">
        <w:tc>
          <w:tcPr>
            <w:tcW w:w="361" w:type="pct"/>
            <w:shd w:val="clear" w:color="auto" w:fill="FFFFFF" w:themeFill="background1"/>
            <w:vAlign w:val="center"/>
          </w:tcPr>
          <w:p w14:paraId="11211756" w14:textId="709D41E6"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10</w:t>
            </w:r>
          </w:p>
        </w:tc>
        <w:tc>
          <w:tcPr>
            <w:tcW w:w="1526" w:type="pct"/>
            <w:shd w:val="clear" w:color="auto" w:fill="FFFFFF" w:themeFill="background1"/>
            <w:vAlign w:val="center"/>
          </w:tcPr>
          <w:p w14:paraId="3D890B32" w14:textId="5BF5F8E2" w:rsidR="006E4D8E" w:rsidRPr="009908EC" w:rsidRDefault="006E4D8E" w:rsidP="006E4D8E">
            <w:pPr>
              <w:spacing w:after="0" w:line="240" w:lineRule="auto"/>
              <w:rPr>
                <w:color w:val="000000"/>
                <w:sz w:val="20"/>
                <w:szCs w:val="20"/>
              </w:rPr>
            </w:pPr>
            <w:r>
              <w:rPr>
                <w:color w:val="000000"/>
                <w:sz w:val="18"/>
                <w:szCs w:val="18"/>
              </w:rPr>
              <w:t>КУ № 14</w:t>
            </w:r>
          </w:p>
        </w:tc>
        <w:tc>
          <w:tcPr>
            <w:tcW w:w="570" w:type="pct"/>
            <w:shd w:val="clear" w:color="auto" w:fill="FFFFFF" w:themeFill="background1"/>
            <w:vAlign w:val="center"/>
          </w:tcPr>
          <w:p w14:paraId="4D7F458B" w14:textId="2A325398"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269BD12C" w14:textId="209CAE6A"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731,3</w:t>
            </w:r>
          </w:p>
        </w:tc>
        <w:tc>
          <w:tcPr>
            <w:tcW w:w="501" w:type="pct"/>
            <w:shd w:val="clear" w:color="auto" w:fill="FFFFFF" w:themeFill="background1"/>
            <w:vAlign w:val="center"/>
          </w:tcPr>
          <w:p w14:paraId="42B43922"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1700B761"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1187B88B" w14:textId="77777777" w:rsidR="006E4D8E" w:rsidRPr="009908EC" w:rsidRDefault="006E4D8E" w:rsidP="006E4D8E">
            <w:pPr>
              <w:spacing w:after="0" w:line="240" w:lineRule="auto"/>
              <w:jc w:val="center"/>
              <w:rPr>
                <w:rFonts w:cs="Times New Roman"/>
                <w:color w:val="000000"/>
                <w:sz w:val="20"/>
                <w:szCs w:val="20"/>
                <w:lang w:eastAsia="ja-JP"/>
              </w:rPr>
            </w:pPr>
            <w:r w:rsidRPr="009908EC">
              <w:rPr>
                <w:rFonts w:cs="Times New Roman"/>
                <w:color w:val="000000"/>
                <w:sz w:val="20"/>
                <w:szCs w:val="20"/>
                <w:lang w:eastAsia="ja-JP"/>
              </w:rPr>
              <w:t>100%</w:t>
            </w:r>
          </w:p>
        </w:tc>
        <w:tc>
          <w:tcPr>
            <w:tcW w:w="569" w:type="pct"/>
            <w:shd w:val="clear" w:color="auto" w:fill="FFFFFF" w:themeFill="background1"/>
            <w:vAlign w:val="center"/>
          </w:tcPr>
          <w:p w14:paraId="1EBF57BB" w14:textId="77777777"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4402C44A" w14:textId="77777777" w:rsidTr="007D6061">
        <w:tc>
          <w:tcPr>
            <w:tcW w:w="361" w:type="pct"/>
            <w:shd w:val="clear" w:color="auto" w:fill="FFFFFF" w:themeFill="background1"/>
            <w:vAlign w:val="center"/>
          </w:tcPr>
          <w:p w14:paraId="59773C67" w14:textId="3FCD13BD"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11</w:t>
            </w:r>
          </w:p>
        </w:tc>
        <w:tc>
          <w:tcPr>
            <w:tcW w:w="1526" w:type="pct"/>
            <w:shd w:val="clear" w:color="auto" w:fill="FFFFFF" w:themeFill="background1"/>
            <w:vAlign w:val="center"/>
          </w:tcPr>
          <w:p w14:paraId="4E552D29" w14:textId="397B11DA" w:rsidR="006E4D8E" w:rsidRPr="009908EC" w:rsidRDefault="006E4D8E" w:rsidP="006E4D8E">
            <w:pPr>
              <w:spacing w:after="0" w:line="240" w:lineRule="auto"/>
              <w:rPr>
                <w:color w:val="000000"/>
                <w:sz w:val="20"/>
                <w:szCs w:val="20"/>
              </w:rPr>
            </w:pPr>
            <w:r>
              <w:rPr>
                <w:color w:val="000000"/>
                <w:sz w:val="18"/>
                <w:szCs w:val="18"/>
              </w:rPr>
              <w:t>КУ № 15</w:t>
            </w:r>
          </w:p>
        </w:tc>
        <w:tc>
          <w:tcPr>
            <w:tcW w:w="570" w:type="pct"/>
            <w:shd w:val="clear" w:color="auto" w:fill="FFFFFF" w:themeFill="background1"/>
            <w:vAlign w:val="center"/>
          </w:tcPr>
          <w:p w14:paraId="34B24D65" w14:textId="67BDB8FF"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374FEAD1" w14:textId="35DBE05D"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2114,1</w:t>
            </w:r>
          </w:p>
        </w:tc>
        <w:tc>
          <w:tcPr>
            <w:tcW w:w="501" w:type="pct"/>
            <w:shd w:val="clear" w:color="auto" w:fill="FFFFFF" w:themeFill="background1"/>
            <w:vAlign w:val="center"/>
          </w:tcPr>
          <w:p w14:paraId="0FF02693" w14:textId="0CE0A70F"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0B04964B"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4A067A43" w14:textId="3EE63120" w:rsidR="006E4D8E" w:rsidRPr="009908EC" w:rsidRDefault="006E4D8E" w:rsidP="006E4D8E">
            <w:pPr>
              <w:spacing w:after="0" w:line="240" w:lineRule="auto"/>
              <w:jc w:val="center"/>
              <w:rPr>
                <w:rFonts w:cs="Times New Roman"/>
                <w:color w:val="000000"/>
                <w:sz w:val="20"/>
                <w:szCs w:val="20"/>
                <w:lang w:eastAsia="ja-JP"/>
              </w:rPr>
            </w:pPr>
            <w:r w:rsidRPr="009908EC">
              <w:rPr>
                <w:rFonts w:cs="Times New Roman"/>
                <w:color w:val="000000"/>
                <w:sz w:val="20"/>
                <w:szCs w:val="20"/>
                <w:lang w:eastAsia="ja-JP"/>
              </w:rPr>
              <w:t>100%</w:t>
            </w:r>
          </w:p>
        </w:tc>
        <w:tc>
          <w:tcPr>
            <w:tcW w:w="569" w:type="pct"/>
            <w:shd w:val="clear" w:color="auto" w:fill="FFFFFF" w:themeFill="background1"/>
            <w:vAlign w:val="center"/>
          </w:tcPr>
          <w:p w14:paraId="758D2CF6" w14:textId="4D2E98FF"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6DFD4FBE" w14:textId="77777777" w:rsidTr="009303C0">
        <w:tc>
          <w:tcPr>
            <w:tcW w:w="361" w:type="pct"/>
            <w:shd w:val="clear" w:color="auto" w:fill="FFFFFF" w:themeFill="background1"/>
            <w:vAlign w:val="center"/>
          </w:tcPr>
          <w:p w14:paraId="39312C84" w14:textId="674F42C7"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12</w:t>
            </w:r>
          </w:p>
        </w:tc>
        <w:tc>
          <w:tcPr>
            <w:tcW w:w="1526" w:type="pct"/>
            <w:shd w:val="clear" w:color="auto" w:fill="FFFFFF" w:themeFill="background1"/>
            <w:vAlign w:val="center"/>
          </w:tcPr>
          <w:p w14:paraId="2E85916E" w14:textId="66C1B8A3" w:rsidR="006E4D8E" w:rsidRPr="009908EC" w:rsidRDefault="006E4D8E" w:rsidP="006E4D8E">
            <w:pPr>
              <w:spacing w:after="0" w:line="240" w:lineRule="auto"/>
              <w:rPr>
                <w:color w:val="000000"/>
                <w:sz w:val="20"/>
                <w:szCs w:val="20"/>
              </w:rPr>
            </w:pPr>
            <w:r>
              <w:rPr>
                <w:color w:val="000000"/>
                <w:sz w:val="18"/>
                <w:szCs w:val="18"/>
              </w:rPr>
              <w:t>КУ № 16</w:t>
            </w:r>
          </w:p>
        </w:tc>
        <w:tc>
          <w:tcPr>
            <w:tcW w:w="570" w:type="pct"/>
            <w:shd w:val="clear" w:color="auto" w:fill="FFFFFF" w:themeFill="background1"/>
            <w:vAlign w:val="center"/>
          </w:tcPr>
          <w:p w14:paraId="5528FBC1" w14:textId="746EF31D"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204F104E" w14:textId="4F3B310B"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2905,2</w:t>
            </w:r>
          </w:p>
        </w:tc>
        <w:tc>
          <w:tcPr>
            <w:tcW w:w="501" w:type="pct"/>
            <w:shd w:val="clear" w:color="auto" w:fill="FFFFFF" w:themeFill="background1"/>
            <w:vAlign w:val="center"/>
          </w:tcPr>
          <w:p w14:paraId="1431371D"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3F1BFE8B"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3000FE60" w14:textId="77777777" w:rsidR="006E4D8E" w:rsidRPr="009908EC" w:rsidRDefault="006E4D8E" w:rsidP="006E4D8E">
            <w:pPr>
              <w:spacing w:after="0" w:line="240" w:lineRule="auto"/>
              <w:jc w:val="center"/>
              <w:rPr>
                <w:rFonts w:cs="Times New Roman"/>
                <w:color w:val="000000"/>
                <w:sz w:val="20"/>
                <w:szCs w:val="20"/>
                <w:lang w:eastAsia="ja-JP"/>
              </w:rPr>
            </w:pPr>
            <w:r w:rsidRPr="009908EC">
              <w:rPr>
                <w:rFonts w:cs="Times New Roman"/>
                <w:color w:val="000000"/>
                <w:sz w:val="20"/>
                <w:szCs w:val="20"/>
                <w:lang w:eastAsia="ja-JP"/>
              </w:rPr>
              <w:t>100%</w:t>
            </w:r>
          </w:p>
        </w:tc>
        <w:tc>
          <w:tcPr>
            <w:tcW w:w="569" w:type="pct"/>
            <w:shd w:val="clear" w:color="auto" w:fill="FFFFFF" w:themeFill="background1"/>
            <w:vAlign w:val="center"/>
          </w:tcPr>
          <w:p w14:paraId="312B8796" w14:textId="77777777"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5D2D1607" w14:textId="77777777" w:rsidTr="009303C0">
        <w:tc>
          <w:tcPr>
            <w:tcW w:w="361" w:type="pct"/>
            <w:shd w:val="clear" w:color="auto" w:fill="FFFFFF" w:themeFill="background1"/>
            <w:vAlign w:val="center"/>
          </w:tcPr>
          <w:p w14:paraId="29E92C74" w14:textId="7ED5428F"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13</w:t>
            </w:r>
          </w:p>
        </w:tc>
        <w:tc>
          <w:tcPr>
            <w:tcW w:w="1526" w:type="pct"/>
            <w:shd w:val="clear" w:color="auto" w:fill="FFFFFF" w:themeFill="background1"/>
            <w:vAlign w:val="center"/>
          </w:tcPr>
          <w:p w14:paraId="715B1E80" w14:textId="56676C59" w:rsidR="006E4D8E" w:rsidRPr="009908EC" w:rsidRDefault="006E4D8E" w:rsidP="006E4D8E">
            <w:pPr>
              <w:spacing w:after="0" w:line="240" w:lineRule="auto"/>
              <w:rPr>
                <w:color w:val="000000"/>
                <w:sz w:val="20"/>
                <w:szCs w:val="20"/>
              </w:rPr>
            </w:pPr>
            <w:r>
              <w:rPr>
                <w:color w:val="000000"/>
                <w:sz w:val="18"/>
                <w:szCs w:val="18"/>
              </w:rPr>
              <w:t>КУ № 18</w:t>
            </w:r>
          </w:p>
        </w:tc>
        <w:tc>
          <w:tcPr>
            <w:tcW w:w="570" w:type="pct"/>
            <w:shd w:val="clear" w:color="auto" w:fill="FFFFFF" w:themeFill="background1"/>
            <w:vAlign w:val="center"/>
          </w:tcPr>
          <w:p w14:paraId="4FAE15D3" w14:textId="5F718FA0"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64882D45" w14:textId="2CD543FF"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1895,5</w:t>
            </w:r>
          </w:p>
        </w:tc>
        <w:tc>
          <w:tcPr>
            <w:tcW w:w="501" w:type="pct"/>
            <w:shd w:val="clear" w:color="auto" w:fill="FFFFFF" w:themeFill="background1"/>
            <w:vAlign w:val="center"/>
          </w:tcPr>
          <w:p w14:paraId="573DA64D"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7321C9F0"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724CE097" w14:textId="77777777" w:rsidR="006E4D8E" w:rsidRPr="009908EC" w:rsidRDefault="006E4D8E" w:rsidP="006E4D8E">
            <w:pPr>
              <w:spacing w:after="0" w:line="240" w:lineRule="auto"/>
              <w:jc w:val="center"/>
              <w:rPr>
                <w:rFonts w:cs="Times New Roman"/>
                <w:color w:val="000000"/>
                <w:sz w:val="20"/>
                <w:szCs w:val="20"/>
                <w:lang w:eastAsia="ja-JP"/>
              </w:rPr>
            </w:pPr>
            <w:r w:rsidRPr="009908EC">
              <w:rPr>
                <w:rFonts w:cs="Times New Roman"/>
                <w:color w:val="000000"/>
                <w:sz w:val="20"/>
                <w:szCs w:val="20"/>
                <w:lang w:eastAsia="ja-JP"/>
              </w:rPr>
              <w:t>100%</w:t>
            </w:r>
          </w:p>
        </w:tc>
        <w:tc>
          <w:tcPr>
            <w:tcW w:w="569" w:type="pct"/>
            <w:shd w:val="clear" w:color="auto" w:fill="FFFFFF" w:themeFill="background1"/>
            <w:vAlign w:val="center"/>
          </w:tcPr>
          <w:p w14:paraId="0A50E9FC" w14:textId="77777777"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4FDAADA6" w14:textId="77777777" w:rsidTr="009303C0">
        <w:tc>
          <w:tcPr>
            <w:tcW w:w="361" w:type="pct"/>
            <w:shd w:val="clear" w:color="auto" w:fill="FFFFFF" w:themeFill="background1"/>
            <w:vAlign w:val="center"/>
          </w:tcPr>
          <w:p w14:paraId="25B2EE33" w14:textId="1C6D283F"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14</w:t>
            </w:r>
          </w:p>
        </w:tc>
        <w:tc>
          <w:tcPr>
            <w:tcW w:w="1526" w:type="pct"/>
            <w:shd w:val="clear" w:color="auto" w:fill="FFFFFF" w:themeFill="background1"/>
            <w:vAlign w:val="center"/>
          </w:tcPr>
          <w:p w14:paraId="5C68E455" w14:textId="22ADB19C" w:rsidR="006E4D8E" w:rsidRPr="009908EC" w:rsidRDefault="006E4D8E" w:rsidP="006E4D8E">
            <w:pPr>
              <w:spacing w:after="0" w:line="240" w:lineRule="auto"/>
              <w:rPr>
                <w:color w:val="000000"/>
                <w:sz w:val="20"/>
                <w:szCs w:val="20"/>
              </w:rPr>
            </w:pPr>
            <w:r>
              <w:rPr>
                <w:color w:val="000000"/>
                <w:sz w:val="18"/>
                <w:szCs w:val="18"/>
              </w:rPr>
              <w:t>КУ № 19</w:t>
            </w:r>
          </w:p>
        </w:tc>
        <w:tc>
          <w:tcPr>
            <w:tcW w:w="570" w:type="pct"/>
            <w:shd w:val="clear" w:color="auto" w:fill="FFFFFF" w:themeFill="background1"/>
            <w:vAlign w:val="center"/>
          </w:tcPr>
          <w:p w14:paraId="3F0C677F" w14:textId="229FE324"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59EB4C13" w14:textId="0C9E4EAE"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2132,1</w:t>
            </w:r>
          </w:p>
        </w:tc>
        <w:tc>
          <w:tcPr>
            <w:tcW w:w="501" w:type="pct"/>
            <w:shd w:val="clear" w:color="auto" w:fill="FFFFFF" w:themeFill="background1"/>
            <w:vAlign w:val="center"/>
          </w:tcPr>
          <w:p w14:paraId="32D2660C"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4CA19879"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6E634A0C" w14:textId="77777777" w:rsidR="006E4D8E" w:rsidRPr="009908EC" w:rsidRDefault="006E4D8E" w:rsidP="006E4D8E">
            <w:pPr>
              <w:spacing w:after="0" w:line="240" w:lineRule="auto"/>
              <w:jc w:val="center"/>
              <w:rPr>
                <w:rFonts w:cs="Times New Roman"/>
                <w:color w:val="000000"/>
                <w:sz w:val="20"/>
                <w:szCs w:val="20"/>
                <w:lang w:eastAsia="ja-JP"/>
              </w:rPr>
            </w:pPr>
            <w:r w:rsidRPr="009908EC">
              <w:rPr>
                <w:rFonts w:cs="Times New Roman"/>
                <w:color w:val="000000"/>
                <w:sz w:val="20"/>
                <w:szCs w:val="20"/>
                <w:lang w:eastAsia="ja-JP"/>
              </w:rPr>
              <w:t>100%</w:t>
            </w:r>
          </w:p>
        </w:tc>
        <w:tc>
          <w:tcPr>
            <w:tcW w:w="569" w:type="pct"/>
            <w:shd w:val="clear" w:color="auto" w:fill="FFFFFF" w:themeFill="background1"/>
            <w:vAlign w:val="center"/>
          </w:tcPr>
          <w:p w14:paraId="721CA45E" w14:textId="77777777"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3F17D11E" w14:textId="77777777" w:rsidTr="009303C0">
        <w:tc>
          <w:tcPr>
            <w:tcW w:w="361" w:type="pct"/>
            <w:shd w:val="clear" w:color="auto" w:fill="FFFFFF" w:themeFill="background1"/>
            <w:vAlign w:val="center"/>
          </w:tcPr>
          <w:p w14:paraId="13448AC1" w14:textId="5A157F3D"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15</w:t>
            </w:r>
          </w:p>
        </w:tc>
        <w:tc>
          <w:tcPr>
            <w:tcW w:w="1526" w:type="pct"/>
            <w:shd w:val="clear" w:color="auto" w:fill="FFFFFF" w:themeFill="background1"/>
            <w:vAlign w:val="center"/>
          </w:tcPr>
          <w:p w14:paraId="478BD299" w14:textId="05BF2FB0" w:rsidR="006E4D8E" w:rsidRPr="009908EC" w:rsidRDefault="006E4D8E" w:rsidP="006E4D8E">
            <w:pPr>
              <w:spacing w:after="0" w:line="240" w:lineRule="auto"/>
              <w:rPr>
                <w:color w:val="000000"/>
                <w:sz w:val="20"/>
                <w:szCs w:val="20"/>
              </w:rPr>
            </w:pPr>
            <w:r>
              <w:rPr>
                <w:color w:val="000000"/>
                <w:sz w:val="18"/>
                <w:szCs w:val="18"/>
              </w:rPr>
              <w:t>КУ № 24</w:t>
            </w:r>
          </w:p>
        </w:tc>
        <w:tc>
          <w:tcPr>
            <w:tcW w:w="570" w:type="pct"/>
            <w:shd w:val="clear" w:color="auto" w:fill="FFFFFF" w:themeFill="background1"/>
            <w:vAlign w:val="center"/>
          </w:tcPr>
          <w:p w14:paraId="5A1B122B" w14:textId="6AD992C6"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5B94EC9D" w14:textId="303D0FCD"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2206,0</w:t>
            </w:r>
          </w:p>
        </w:tc>
        <w:tc>
          <w:tcPr>
            <w:tcW w:w="501" w:type="pct"/>
            <w:shd w:val="clear" w:color="auto" w:fill="FFFFFF" w:themeFill="background1"/>
            <w:vAlign w:val="center"/>
          </w:tcPr>
          <w:p w14:paraId="7B461993"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4B5014BD"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5A3865B5" w14:textId="77777777" w:rsidR="006E4D8E" w:rsidRPr="009908EC" w:rsidRDefault="006E4D8E" w:rsidP="006E4D8E">
            <w:pPr>
              <w:spacing w:after="0" w:line="240" w:lineRule="auto"/>
              <w:jc w:val="center"/>
              <w:rPr>
                <w:rFonts w:cs="Times New Roman"/>
                <w:color w:val="000000"/>
                <w:sz w:val="20"/>
                <w:szCs w:val="20"/>
                <w:lang w:eastAsia="ja-JP"/>
              </w:rPr>
            </w:pPr>
            <w:r w:rsidRPr="009908EC">
              <w:rPr>
                <w:rFonts w:cs="Times New Roman"/>
                <w:color w:val="000000"/>
                <w:sz w:val="20"/>
                <w:szCs w:val="20"/>
                <w:lang w:eastAsia="ja-JP"/>
              </w:rPr>
              <w:t>100%</w:t>
            </w:r>
          </w:p>
        </w:tc>
        <w:tc>
          <w:tcPr>
            <w:tcW w:w="569" w:type="pct"/>
            <w:shd w:val="clear" w:color="auto" w:fill="FFFFFF" w:themeFill="background1"/>
            <w:vAlign w:val="center"/>
          </w:tcPr>
          <w:p w14:paraId="40A2C2CC" w14:textId="77777777"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2F52D82A" w14:textId="77777777" w:rsidTr="009303C0">
        <w:tc>
          <w:tcPr>
            <w:tcW w:w="361" w:type="pct"/>
            <w:shd w:val="clear" w:color="auto" w:fill="FFFFFF" w:themeFill="background1"/>
            <w:vAlign w:val="center"/>
          </w:tcPr>
          <w:p w14:paraId="0FBE50E8" w14:textId="012B8873"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16</w:t>
            </w:r>
          </w:p>
        </w:tc>
        <w:tc>
          <w:tcPr>
            <w:tcW w:w="1526" w:type="pct"/>
            <w:shd w:val="clear" w:color="auto" w:fill="FFFFFF" w:themeFill="background1"/>
            <w:vAlign w:val="center"/>
          </w:tcPr>
          <w:p w14:paraId="13328211" w14:textId="7E1E4857" w:rsidR="006E4D8E" w:rsidRPr="009908EC" w:rsidRDefault="006E4D8E" w:rsidP="006E4D8E">
            <w:pPr>
              <w:spacing w:after="0" w:line="240" w:lineRule="auto"/>
              <w:rPr>
                <w:color w:val="000000"/>
                <w:sz w:val="20"/>
                <w:szCs w:val="20"/>
              </w:rPr>
            </w:pPr>
            <w:r>
              <w:rPr>
                <w:color w:val="000000"/>
                <w:sz w:val="18"/>
                <w:szCs w:val="18"/>
              </w:rPr>
              <w:t>КУ № 26</w:t>
            </w:r>
          </w:p>
        </w:tc>
        <w:tc>
          <w:tcPr>
            <w:tcW w:w="570" w:type="pct"/>
            <w:shd w:val="clear" w:color="auto" w:fill="FFFFFF" w:themeFill="background1"/>
            <w:vAlign w:val="center"/>
          </w:tcPr>
          <w:p w14:paraId="13B478FB" w14:textId="37E0A6B3"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0D91EE82" w14:textId="3193F3DB"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2630,5</w:t>
            </w:r>
          </w:p>
        </w:tc>
        <w:tc>
          <w:tcPr>
            <w:tcW w:w="501" w:type="pct"/>
            <w:shd w:val="clear" w:color="auto" w:fill="FFFFFF" w:themeFill="background1"/>
            <w:vAlign w:val="center"/>
          </w:tcPr>
          <w:p w14:paraId="3277A2FB" w14:textId="2175B528"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32B4420A"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48563EB7" w14:textId="0269E4D8" w:rsidR="006E4D8E" w:rsidRPr="009908EC" w:rsidRDefault="006E4D8E" w:rsidP="006E4D8E">
            <w:pPr>
              <w:spacing w:after="0" w:line="240" w:lineRule="auto"/>
              <w:jc w:val="center"/>
              <w:rPr>
                <w:rFonts w:cs="Times New Roman"/>
                <w:color w:val="000000"/>
                <w:sz w:val="20"/>
                <w:szCs w:val="20"/>
                <w:lang w:eastAsia="ja-JP"/>
              </w:rPr>
            </w:pPr>
            <w:r w:rsidRPr="009908EC">
              <w:rPr>
                <w:rFonts w:cs="Times New Roman"/>
                <w:color w:val="000000"/>
                <w:sz w:val="20"/>
                <w:szCs w:val="20"/>
                <w:lang w:eastAsia="ja-JP"/>
              </w:rPr>
              <w:t>100%</w:t>
            </w:r>
          </w:p>
        </w:tc>
        <w:tc>
          <w:tcPr>
            <w:tcW w:w="569" w:type="pct"/>
            <w:shd w:val="clear" w:color="auto" w:fill="FFFFFF" w:themeFill="background1"/>
            <w:vAlign w:val="center"/>
          </w:tcPr>
          <w:p w14:paraId="2FB0DE74" w14:textId="3B888C0A"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3E9F6229" w14:textId="77777777" w:rsidTr="009303C0">
        <w:tc>
          <w:tcPr>
            <w:tcW w:w="361" w:type="pct"/>
            <w:shd w:val="clear" w:color="auto" w:fill="FFFFFF" w:themeFill="background1"/>
            <w:vAlign w:val="center"/>
          </w:tcPr>
          <w:p w14:paraId="183B9CCD" w14:textId="67D4C747"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17</w:t>
            </w:r>
          </w:p>
        </w:tc>
        <w:tc>
          <w:tcPr>
            <w:tcW w:w="1526" w:type="pct"/>
            <w:shd w:val="clear" w:color="auto" w:fill="FFFFFF" w:themeFill="background1"/>
            <w:vAlign w:val="center"/>
          </w:tcPr>
          <w:p w14:paraId="41FB1A45" w14:textId="68EDEB8C" w:rsidR="006E4D8E" w:rsidRPr="009908EC" w:rsidRDefault="006E4D8E" w:rsidP="006E4D8E">
            <w:pPr>
              <w:spacing w:after="0" w:line="240" w:lineRule="auto"/>
              <w:rPr>
                <w:color w:val="000000"/>
                <w:sz w:val="20"/>
                <w:szCs w:val="20"/>
              </w:rPr>
            </w:pPr>
            <w:r>
              <w:rPr>
                <w:color w:val="000000"/>
                <w:sz w:val="18"/>
                <w:szCs w:val="18"/>
              </w:rPr>
              <w:t>КУ № 27</w:t>
            </w:r>
          </w:p>
        </w:tc>
        <w:tc>
          <w:tcPr>
            <w:tcW w:w="570" w:type="pct"/>
            <w:shd w:val="clear" w:color="auto" w:fill="FFFFFF" w:themeFill="background1"/>
            <w:vAlign w:val="center"/>
          </w:tcPr>
          <w:p w14:paraId="592BB2F0" w14:textId="4067E2BD"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7C7C9446" w14:textId="13FEDDDF"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2853,8</w:t>
            </w:r>
          </w:p>
        </w:tc>
        <w:tc>
          <w:tcPr>
            <w:tcW w:w="501" w:type="pct"/>
            <w:shd w:val="clear" w:color="auto" w:fill="FFFFFF" w:themeFill="background1"/>
            <w:vAlign w:val="center"/>
          </w:tcPr>
          <w:p w14:paraId="525141A2"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124FB59A"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16F68EF1" w14:textId="77777777" w:rsidR="006E4D8E" w:rsidRPr="009908EC" w:rsidRDefault="006E4D8E" w:rsidP="006E4D8E">
            <w:pPr>
              <w:spacing w:after="0" w:line="240" w:lineRule="auto"/>
              <w:jc w:val="center"/>
              <w:rPr>
                <w:rFonts w:cs="Times New Roman"/>
                <w:color w:val="000000"/>
                <w:sz w:val="20"/>
                <w:szCs w:val="20"/>
                <w:lang w:eastAsia="ja-JP"/>
              </w:rPr>
            </w:pPr>
            <w:r w:rsidRPr="009908EC">
              <w:rPr>
                <w:rFonts w:cs="Times New Roman"/>
                <w:color w:val="000000"/>
                <w:sz w:val="20"/>
                <w:szCs w:val="20"/>
                <w:lang w:eastAsia="ja-JP"/>
              </w:rPr>
              <w:t>100%</w:t>
            </w:r>
          </w:p>
        </w:tc>
        <w:tc>
          <w:tcPr>
            <w:tcW w:w="569" w:type="pct"/>
            <w:shd w:val="clear" w:color="auto" w:fill="FFFFFF" w:themeFill="background1"/>
            <w:vAlign w:val="center"/>
          </w:tcPr>
          <w:p w14:paraId="0BD67DA9" w14:textId="77777777"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2A6681C4" w14:textId="77777777" w:rsidTr="009303C0">
        <w:tc>
          <w:tcPr>
            <w:tcW w:w="361" w:type="pct"/>
            <w:shd w:val="clear" w:color="auto" w:fill="FFFFFF" w:themeFill="background1"/>
            <w:vAlign w:val="center"/>
          </w:tcPr>
          <w:p w14:paraId="0385875B" w14:textId="5CB16F1E"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18</w:t>
            </w:r>
          </w:p>
        </w:tc>
        <w:tc>
          <w:tcPr>
            <w:tcW w:w="1526" w:type="pct"/>
            <w:shd w:val="clear" w:color="auto" w:fill="FFFFFF" w:themeFill="background1"/>
            <w:vAlign w:val="center"/>
          </w:tcPr>
          <w:p w14:paraId="34A653F9" w14:textId="1E00B541" w:rsidR="006E4D8E" w:rsidRPr="009908EC" w:rsidRDefault="006E4D8E" w:rsidP="006E4D8E">
            <w:pPr>
              <w:spacing w:after="0" w:line="240" w:lineRule="auto"/>
              <w:rPr>
                <w:color w:val="000000"/>
                <w:sz w:val="20"/>
                <w:szCs w:val="20"/>
              </w:rPr>
            </w:pPr>
            <w:r>
              <w:rPr>
                <w:color w:val="000000"/>
                <w:sz w:val="18"/>
                <w:szCs w:val="18"/>
              </w:rPr>
              <w:t>КУ № 28</w:t>
            </w:r>
          </w:p>
        </w:tc>
        <w:tc>
          <w:tcPr>
            <w:tcW w:w="570" w:type="pct"/>
            <w:shd w:val="clear" w:color="auto" w:fill="FFFFFF" w:themeFill="background1"/>
            <w:vAlign w:val="center"/>
          </w:tcPr>
          <w:p w14:paraId="6BF04DD9" w14:textId="6C7251F6"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7CE7683A" w14:textId="3392682A"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2116,0</w:t>
            </w:r>
          </w:p>
        </w:tc>
        <w:tc>
          <w:tcPr>
            <w:tcW w:w="501" w:type="pct"/>
            <w:shd w:val="clear" w:color="auto" w:fill="FFFFFF" w:themeFill="background1"/>
            <w:vAlign w:val="center"/>
          </w:tcPr>
          <w:p w14:paraId="54967693"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2B4FC8D5"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2ED86EA5" w14:textId="77777777" w:rsidR="006E4D8E" w:rsidRPr="009908EC" w:rsidRDefault="006E4D8E" w:rsidP="006E4D8E">
            <w:pPr>
              <w:spacing w:after="0"/>
              <w:jc w:val="center"/>
            </w:pPr>
            <w:r w:rsidRPr="009908EC">
              <w:rPr>
                <w:rFonts w:cs="Times New Roman"/>
                <w:color w:val="000000"/>
                <w:sz w:val="20"/>
                <w:szCs w:val="20"/>
                <w:lang w:eastAsia="ja-JP"/>
              </w:rPr>
              <w:t>100%</w:t>
            </w:r>
          </w:p>
        </w:tc>
        <w:tc>
          <w:tcPr>
            <w:tcW w:w="569" w:type="pct"/>
            <w:shd w:val="clear" w:color="auto" w:fill="FFFFFF" w:themeFill="background1"/>
            <w:vAlign w:val="center"/>
          </w:tcPr>
          <w:p w14:paraId="40196C8F" w14:textId="77777777"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4276079E" w14:textId="77777777" w:rsidTr="009303C0">
        <w:tc>
          <w:tcPr>
            <w:tcW w:w="361" w:type="pct"/>
            <w:shd w:val="clear" w:color="auto" w:fill="FFFFFF" w:themeFill="background1"/>
            <w:vAlign w:val="center"/>
          </w:tcPr>
          <w:p w14:paraId="398D118C" w14:textId="6B177561"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19</w:t>
            </w:r>
          </w:p>
        </w:tc>
        <w:tc>
          <w:tcPr>
            <w:tcW w:w="1526" w:type="pct"/>
            <w:shd w:val="clear" w:color="auto" w:fill="FFFFFF" w:themeFill="background1"/>
            <w:vAlign w:val="center"/>
          </w:tcPr>
          <w:p w14:paraId="73E6FD6D" w14:textId="7DFF080A" w:rsidR="006E4D8E" w:rsidRPr="009908EC" w:rsidRDefault="006E4D8E" w:rsidP="006E4D8E">
            <w:pPr>
              <w:spacing w:after="0" w:line="240" w:lineRule="auto"/>
              <w:rPr>
                <w:color w:val="000000"/>
                <w:sz w:val="20"/>
                <w:szCs w:val="20"/>
              </w:rPr>
            </w:pPr>
            <w:r>
              <w:rPr>
                <w:color w:val="000000"/>
                <w:sz w:val="18"/>
                <w:szCs w:val="18"/>
              </w:rPr>
              <w:t>КУ № 29</w:t>
            </w:r>
          </w:p>
        </w:tc>
        <w:tc>
          <w:tcPr>
            <w:tcW w:w="570" w:type="pct"/>
            <w:shd w:val="clear" w:color="auto" w:fill="FFFFFF" w:themeFill="background1"/>
            <w:vAlign w:val="center"/>
          </w:tcPr>
          <w:p w14:paraId="7F952911" w14:textId="78BF3A62"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185575BA" w14:textId="12B2D6EC"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2280,7</w:t>
            </w:r>
          </w:p>
        </w:tc>
        <w:tc>
          <w:tcPr>
            <w:tcW w:w="501" w:type="pct"/>
            <w:shd w:val="clear" w:color="auto" w:fill="FFFFFF" w:themeFill="background1"/>
            <w:vAlign w:val="center"/>
          </w:tcPr>
          <w:p w14:paraId="2192207D"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7DF50C8F"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3CEFD025" w14:textId="77777777" w:rsidR="006E4D8E" w:rsidRPr="009908EC" w:rsidRDefault="006E4D8E" w:rsidP="006E4D8E">
            <w:pPr>
              <w:spacing w:after="0"/>
              <w:jc w:val="center"/>
            </w:pPr>
            <w:r w:rsidRPr="009908EC">
              <w:rPr>
                <w:rFonts w:cs="Times New Roman"/>
                <w:color w:val="000000"/>
                <w:sz w:val="20"/>
                <w:szCs w:val="20"/>
                <w:lang w:eastAsia="ja-JP"/>
              </w:rPr>
              <w:t>100%</w:t>
            </w:r>
          </w:p>
        </w:tc>
        <w:tc>
          <w:tcPr>
            <w:tcW w:w="569" w:type="pct"/>
            <w:shd w:val="clear" w:color="auto" w:fill="FFFFFF" w:themeFill="background1"/>
            <w:vAlign w:val="center"/>
          </w:tcPr>
          <w:p w14:paraId="57110191" w14:textId="77777777"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2B768548" w14:textId="77777777" w:rsidTr="009303C0">
        <w:tc>
          <w:tcPr>
            <w:tcW w:w="361" w:type="pct"/>
            <w:shd w:val="clear" w:color="auto" w:fill="FFFFFF" w:themeFill="background1"/>
            <w:vAlign w:val="center"/>
          </w:tcPr>
          <w:p w14:paraId="450F2079" w14:textId="444DD00A"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20</w:t>
            </w:r>
          </w:p>
        </w:tc>
        <w:tc>
          <w:tcPr>
            <w:tcW w:w="1526" w:type="pct"/>
            <w:shd w:val="clear" w:color="auto" w:fill="FFFFFF" w:themeFill="background1"/>
            <w:vAlign w:val="center"/>
          </w:tcPr>
          <w:p w14:paraId="705DA742" w14:textId="7832FB14" w:rsidR="006E4D8E" w:rsidRPr="009908EC" w:rsidRDefault="006E4D8E" w:rsidP="006E4D8E">
            <w:pPr>
              <w:spacing w:after="0" w:line="240" w:lineRule="auto"/>
              <w:rPr>
                <w:color w:val="000000"/>
                <w:sz w:val="20"/>
                <w:szCs w:val="20"/>
              </w:rPr>
            </w:pPr>
            <w:r>
              <w:rPr>
                <w:color w:val="000000"/>
                <w:sz w:val="18"/>
                <w:szCs w:val="18"/>
              </w:rPr>
              <w:t>КУ № 30</w:t>
            </w:r>
          </w:p>
        </w:tc>
        <w:tc>
          <w:tcPr>
            <w:tcW w:w="570" w:type="pct"/>
            <w:shd w:val="clear" w:color="auto" w:fill="FFFFFF" w:themeFill="background1"/>
            <w:vAlign w:val="center"/>
          </w:tcPr>
          <w:p w14:paraId="53E67EFE" w14:textId="5B2FB0B8"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4CA2C564" w14:textId="71EBD008"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2310,1</w:t>
            </w:r>
          </w:p>
        </w:tc>
        <w:tc>
          <w:tcPr>
            <w:tcW w:w="501" w:type="pct"/>
            <w:shd w:val="clear" w:color="auto" w:fill="FFFFFF" w:themeFill="background1"/>
            <w:vAlign w:val="center"/>
          </w:tcPr>
          <w:p w14:paraId="1B7B757B"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6A56B597"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1B814DC1" w14:textId="77777777" w:rsidR="006E4D8E" w:rsidRPr="009908EC" w:rsidRDefault="006E4D8E" w:rsidP="006E4D8E">
            <w:pPr>
              <w:spacing w:after="0"/>
              <w:jc w:val="center"/>
            </w:pPr>
            <w:r w:rsidRPr="009908EC">
              <w:rPr>
                <w:rFonts w:cs="Times New Roman"/>
                <w:color w:val="000000"/>
                <w:sz w:val="20"/>
                <w:szCs w:val="20"/>
                <w:lang w:eastAsia="ja-JP"/>
              </w:rPr>
              <w:t>100%</w:t>
            </w:r>
          </w:p>
        </w:tc>
        <w:tc>
          <w:tcPr>
            <w:tcW w:w="569" w:type="pct"/>
            <w:shd w:val="clear" w:color="auto" w:fill="FFFFFF" w:themeFill="background1"/>
            <w:vAlign w:val="center"/>
          </w:tcPr>
          <w:p w14:paraId="4A90AE2B" w14:textId="77777777"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5AA7A1D9" w14:textId="77777777" w:rsidTr="009303C0">
        <w:tc>
          <w:tcPr>
            <w:tcW w:w="361" w:type="pct"/>
            <w:shd w:val="clear" w:color="auto" w:fill="FFFFFF" w:themeFill="background1"/>
            <w:vAlign w:val="center"/>
          </w:tcPr>
          <w:p w14:paraId="7CE3F6F1" w14:textId="15166643"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21</w:t>
            </w:r>
          </w:p>
        </w:tc>
        <w:tc>
          <w:tcPr>
            <w:tcW w:w="1526" w:type="pct"/>
            <w:shd w:val="clear" w:color="auto" w:fill="FFFFFF" w:themeFill="background1"/>
            <w:vAlign w:val="center"/>
          </w:tcPr>
          <w:p w14:paraId="508568F2" w14:textId="175DD27D" w:rsidR="006E4D8E" w:rsidRPr="009908EC" w:rsidRDefault="006E4D8E" w:rsidP="006E4D8E">
            <w:pPr>
              <w:spacing w:after="0" w:line="240" w:lineRule="auto"/>
              <w:rPr>
                <w:color w:val="000000"/>
                <w:sz w:val="20"/>
                <w:szCs w:val="20"/>
              </w:rPr>
            </w:pPr>
            <w:r>
              <w:rPr>
                <w:color w:val="000000"/>
                <w:sz w:val="18"/>
                <w:szCs w:val="18"/>
              </w:rPr>
              <w:t>КУ № 31</w:t>
            </w:r>
          </w:p>
        </w:tc>
        <w:tc>
          <w:tcPr>
            <w:tcW w:w="570" w:type="pct"/>
            <w:shd w:val="clear" w:color="auto" w:fill="FFFFFF" w:themeFill="background1"/>
            <w:vAlign w:val="center"/>
          </w:tcPr>
          <w:p w14:paraId="2917ED3F" w14:textId="4F9B6B12"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15F561DB" w14:textId="7E98BADD" w:rsidR="006E4D8E" w:rsidRPr="009908EC" w:rsidRDefault="006E4D8E" w:rsidP="006E4D8E">
            <w:pPr>
              <w:spacing w:after="0" w:line="240" w:lineRule="auto"/>
              <w:jc w:val="center"/>
              <w:rPr>
                <w:rFonts w:cs="Times New Roman"/>
                <w:color w:val="000000"/>
                <w:sz w:val="20"/>
                <w:szCs w:val="20"/>
                <w:lang w:eastAsia="ja-JP"/>
              </w:rPr>
            </w:pPr>
            <w:r w:rsidRPr="006E4D8E">
              <w:rPr>
                <w:rFonts w:cs="Times New Roman"/>
                <w:color w:val="000000"/>
                <w:sz w:val="20"/>
                <w:szCs w:val="20"/>
                <w:lang w:eastAsia="ja-JP"/>
              </w:rPr>
              <w:t>1479,0</w:t>
            </w:r>
          </w:p>
        </w:tc>
        <w:tc>
          <w:tcPr>
            <w:tcW w:w="501" w:type="pct"/>
            <w:shd w:val="clear" w:color="auto" w:fill="FFFFFF" w:themeFill="background1"/>
            <w:vAlign w:val="center"/>
          </w:tcPr>
          <w:p w14:paraId="01B7CB7B"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0305D4A6"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11BBA92B" w14:textId="77777777" w:rsidR="006E4D8E" w:rsidRPr="006E4D8E" w:rsidRDefault="006E4D8E" w:rsidP="006E4D8E">
            <w:pPr>
              <w:spacing w:after="0" w:line="240" w:lineRule="auto"/>
              <w:jc w:val="center"/>
              <w:rPr>
                <w:rFonts w:cs="Times New Roman"/>
                <w:color w:val="000000"/>
                <w:sz w:val="20"/>
                <w:szCs w:val="20"/>
                <w:lang w:eastAsia="ja-JP"/>
              </w:rPr>
            </w:pPr>
            <w:r w:rsidRPr="009908EC">
              <w:rPr>
                <w:rFonts w:cs="Times New Roman"/>
                <w:color w:val="000000"/>
                <w:sz w:val="20"/>
                <w:szCs w:val="20"/>
                <w:lang w:eastAsia="ja-JP"/>
              </w:rPr>
              <w:t>100%</w:t>
            </w:r>
          </w:p>
        </w:tc>
        <w:tc>
          <w:tcPr>
            <w:tcW w:w="569" w:type="pct"/>
            <w:shd w:val="clear" w:color="auto" w:fill="FFFFFF" w:themeFill="background1"/>
            <w:vAlign w:val="center"/>
          </w:tcPr>
          <w:p w14:paraId="67559E52" w14:textId="77777777"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439697AC" w14:textId="77777777" w:rsidTr="009303C0">
        <w:tc>
          <w:tcPr>
            <w:tcW w:w="361" w:type="pct"/>
            <w:shd w:val="clear" w:color="auto" w:fill="FFFFFF" w:themeFill="background1"/>
            <w:vAlign w:val="center"/>
          </w:tcPr>
          <w:p w14:paraId="6BF8E556" w14:textId="6A5CB13D"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22</w:t>
            </w:r>
          </w:p>
        </w:tc>
        <w:tc>
          <w:tcPr>
            <w:tcW w:w="1526" w:type="pct"/>
            <w:shd w:val="clear" w:color="auto" w:fill="FFFFFF" w:themeFill="background1"/>
            <w:vAlign w:val="center"/>
          </w:tcPr>
          <w:p w14:paraId="4682F679" w14:textId="010860BC" w:rsidR="006E4D8E" w:rsidRPr="009908EC" w:rsidRDefault="006E4D8E" w:rsidP="006E4D8E">
            <w:pPr>
              <w:spacing w:after="0" w:line="240" w:lineRule="auto"/>
              <w:rPr>
                <w:color w:val="000000"/>
                <w:sz w:val="20"/>
                <w:szCs w:val="20"/>
              </w:rPr>
            </w:pPr>
            <w:r>
              <w:rPr>
                <w:color w:val="000000"/>
                <w:sz w:val="18"/>
                <w:szCs w:val="18"/>
              </w:rPr>
              <w:t>КУ-252 кв.</w:t>
            </w:r>
          </w:p>
        </w:tc>
        <w:tc>
          <w:tcPr>
            <w:tcW w:w="570" w:type="pct"/>
            <w:shd w:val="clear" w:color="auto" w:fill="FFFFFF" w:themeFill="background1"/>
            <w:vAlign w:val="center"/>
          </w:tcPr>
          <w:p w14:paraId="29365EE5" w14:textId="2C53BD74"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25E32FFD" w14:textId="2A4BBA50" w:rsidR="006E4D8E" w:rsidRPr="009908EC" w:rsidRDefault="006E4D8E" w:rsidP="006E4D8E">
            <w:pPr>
              <w:spacing w:after="0" w:line="240" w:lineRule="auto"/>
              <w:jc w:val="center"/>
              <w:rPr>
                <w:rFonts w:cs="Times New Roman"/>
                <w:color w:val="000000"/>
                <w:sz w:val="20"/>
                <w:szCs w:val="20"/>
                <w:lang w:eastAsia="ja-JP"/>
              </w:rPr>
            </w:pPr>
          </w:p>
        </w:tc>
        <w:tc>
          <w:tcPr>
            <w:tcW w:w="501" w:type="pct"/>
            <w:shd w:val="clear" w:color="auto" w:fill="FFFFFF" w:themeFill="background1"/>
            <w:vAlign w:val="center"/>
          </w:tcPr>
          <w:p w14:paraId="17B4CA9D" w14:textId="41C6F947" w:rsidR="006E4D8E" w:rsidRPr="009908EC" w:rsidRDefault="006E4D8E" w:rsidP="006E4D8E">
            <w:pPr>
              <w:spacing w:after="0" w:line="240" w:lineRule="auto"/>
              <w:jc w:val="center"/>
              <w:rPr>
                <w:rFonts w:cs="Times New Roman"/>
                <w:color w:val="000000"/>
                <w:sz w:val="20"/>
                <w:szCs w:val="20"/>
                <w:lang w:eastAsia="ja-JP"/>
              </w:rPr>
            </w:pPr>
            <w:r w:rsidRPr="006E4D8E">
              <w:rPr>
                <w:rFonts w:cs="Times New Roman"/>
                <w:color w:val="000000"/>
                <w:sz w:val="20"/>
                <w:szCs w:val="20"/>
                <w:lang w:eastAsia="ja-JP"/>
              </w:rPr>
              <w:t>6643,0</w:t>
            </w:r>
          </w:p>
        </w:tc>
        <w:tc>
          <w:tcPr>
            <w:tcW w:w="487" w:type="pct"/>
            <w:shd w:val="clear" w:color="auto" w:fill="FFFFFF" w:themeFill="background1"/>
            <w:vAlign w:val="center"/>
          </w:tcPr>
          <w:p w14:paraId="0DCDAA60"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260DE757" w14:textId="1703C70F" w:rsidR="006E4D8E" w:rsidRPr="006E4D8E" w:rsidRDefault="006E4D8E" w:rsidP="006E4D8E">
            <w:pPr>
              <w:spacing w:after="0" w:line="240" w:lineRule="auto"/>
              <w:jc w:val="center"/>
              <w:rPr>
                <w:rFonts w:cs="Times New Roman"/>
                <w:color w:val="000000"/>
                <w:sz w:val="20"/>
                <w:szCs w:val="20"/>
                <w:lang w:eastAsia="ja-JP"/>
              </w:rPr>
            </w:pPr>
          </w:p>
        </w:tc>
        <w:tc>
          <w:tcPr>
            <w:tcW w:w="569" w:type="pct"/>
            <w:shd w:val="clear" w:color="auto" w:fill="FFFFFF" w:themeFill="background1"/>
            <w:vAlign w:val="center"/>
          </w:tcPr>
          <w:p w14:paraId="7E70AC80" w14:textId="49890721" w:rsidR="006E4D8E" w:rsidRPr="009908EC" w:rsidRDefault="006E4D8E" w:rsidP="006E4D8E">
            <w:pPr>
              <w:spacing w:after="0" w:line="240" w:lineRule="auto"/>
              <w:jc w:val="center"/>
              <w:rPr>
                <w:rFonts w:cs="Times New Roman"/>
                <w:color w:val="000000"/>
                <w:sz w:val="20"/>
                <w:szCs w:val="20"/>
                <w:lang w:eastAsia="ja-JP"/>
              </w:rPr>
            </w:pPr>
            <w:r w:rsidRPr="009908EC">
              <w:rPr>
                <w:rFonts w:cs="Times New Roman"/>
                <w:color w:val="000000"/>
                <w:sz w:val="20"/>
                <w:szCs w:val="20"/>
                <w:lang w:eastAsia="ja-JP"/>
              </w:rPr>
              <w:t>100%</w:t>
            </w:r>
          </w:p>
        </w:tc>
      </w:tr>
      <w:tr w:rsidR="006E4D8E" w:rsidRPr="009908EC" w14:paraId="6BB0CFE3" w14:textId="77777777" w:rsidTr="009303C0">
        <w:tc>
          <w:tcPr>
            <w:tcW w:w="361" w:type="pct"/>
            <w:shd w:val="clear" w:color="auto" w:fill="FFFFFF" w:themeFill="background1"/>
            <w:vAlign w:val="center"/>
          </w:tcPr>
          <w:p w14:paraId="03456DFD" w14:textId="257A642B"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lastRenderedPageBreak/>
              <w:t>23</w:t>
            </w:r>
          </w:p>
        </w:tc>
        <w:tc>
          <w:tcPr>
            <w:tcW w:w="1526" w:type="pct"/>
            <w:shd w:val="clear" w:color="auto" w:fill="FFFFFF" w:themeFill="background1"/>
            <w:vAlign w:val="center"/>
          </w:tcPr>
          <w:p w14:paraId="199947D9" w14:textId="636198DD" w:rsidR="006E4D8E" w:rsidRPr="009908EC" w:rsidRDefault="006E4D8E" w:rsidP="006E4D8E">
            <w:pPr>
              <w:spacing w:after="0" w:line="240" w:lineRule="auto"/>
              <w:rPr>
                <w:color w:val="000000"/>
                <w:sz w:val="20"/>
                <w:szCs w:val="20"/>
              </w:rPr>
            </w:pPr>
            <w:r>
              <w:rPr>
                <w:color w:val="000000"/>
                <w:sz w:val="18"/>
                <w:szCs w:val="18"/>
              </w:rPr>
              <w:t>КУ-302 кв.</w:t>
            </w:r>
          </w:p>
        </w:tc>
        <w:tc>
          <w:tcPr>
            <w:tcW w:w="570" w:type="pct"/>
            <w:shd w:val="clear" w:color="auto" w:fill="FFFFFF" w:themeFill="background1"/>
            <w:vAlign w:val="center"/>
          </w:tcPr>
          <w:p w14:paraId="28660782" w14:textId="2E5F92AF"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6D3ACF21" w14:textId="3F76C9D5"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2987,5</w:t>
            </w:r>
          </w:p>
        </w:tc>
        <w:tc>
          <w:tcPr>
            <w:tcW w:w="501" w:type="pct"/>
            <w:shd w:val="clear" w:color="auto" w:fill="FFFFFF" w:themeFill="background1"/>
            <w:vAlign w:val="center"/>
          </w:tcPr>
          <w:p w14:paraId="04291B14"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38008BEF"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0805161C" w14:textId="77777777" w:rsidR="006E4D8E" w:rsidRPr="009908EC" w:rsidRDefault="006E4D8E" w:rsidP="006E4D8E">
            <w:pPr>
              <w:spacing w:after="0"/>
              <w:jc w:val="center"/>
            </w:pPr>
            <w:r w:rsidRPr="009908EC">
              <w:rPr>
                <w:rFonts w:cs="Times New Roman"/>
                <w:color w:val="000000"/>
                <w:sz w:val="20"/>
                <w:szCs w:val="20"/>
                <w:lang w:eastAsia="ja-JP"/>
              </w:rPr>
              <w:t>100%</w:t>
            </w:r>
          </w:p>
        </w:tc>
        <w:tc>
          <w:tcPr>
            <w:tcW w:w="569" w:type="pct"/>
            <w:shd w:val="clear" w:color="auto" w:fill="FFFFFF" w:themeFill="background1"/>
            <w:vAlign w:val="center"/>
          </w:tcPr>
          <w:p w14:paraId="462DF22F" w14:textId="77777777"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4C905F19" w14:textId="77777777" w:rsidTr="009303C0">
        <w:tc>
          <w:tcPr>
            <w:tcW w:w="361" w:type="pct"/>
            <w:shd w:val="clear" w:color="auto" w:fill="FFFFFF" w:themeFill="background1"/>
            <w:vAlign w:val="center"/>
          </w:tcPr>
          <w:p w14:paraId="792416FF" w14:textId="4F0A7825"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24</w:t>
            </w:r>
          </w:p>
        </w:tc>
        <w:tc>
          <w:tcPr>
            <w:tcW w:w="1526" w:type="pct"/>
            <w:shd w:val="clear" w:color="auto" w:fill="FFFFFF" w:themeFill="background1"/>
            <w:vAlign w:val="center"/>
          </w:tcPr>
          <w:p w14:paraId="78932540" w14:textId="5FAFF70F" w:rsidR="006E4D8E" w:rsidRPr="009908EC" w:rsidRDefault="006E4D8E" w:rsidP="006E4D8E">
            <w:pPr>
              <w:spacing w:after="0" w:line="240" w:lineRule="auto"/>
              <w:rPr>
                <w:color w:val="000000"/>
                <w:sz w:val="20"/>
                <w:szCs w:val="20"/>
              </w:rPr>
            </w:pPr>
            <w:r>
              <w:rPr>
                <w:color w:val="000000"/>
                <w:sz w:val="18"/>
                <w:szCs w:val="18"/>
              </w:rPr>
              <w:t>Автобаза</w:t>
            </w:r>
          </w:p>
        </w:tc>
        <w:tc>
          <w:tcPr>
            <w:tcW w:w="570" w:type="pct"/>
            <w:shd w:val="clear" w:color="auto" w:fill="FFFFFF" w:themeFill="background1"/>
            <w:vAlign w:val="center"/>
          </w:tcPr>
          <w:p w14:paraId="400908C1" w14:textId="238B00F1"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35A19B5F" w14:textId="4B29BE9B"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2278,4</w:t>
            </w:r>
          </w:p>
        </w:tc>
        <w:tc>
          <w:tcPr>
            <w:tcW w:w="501" w:type="pct"/>
            <w:shd w:val="clear" w:color="auto" w:fill="FFFFFF" w:themeFill="background1"/>
            <w:vAlign w:val="center"/>
          </w:tcPr>
          <w:p w14:paraId="13D25B63"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0808B092"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506A8F14" w14:textId="77777777" w:rsidR="006E4D8E" w:rsidRPr="009908EC" w:rsidRDefault="006E4D8E" w:rsidP="006E4D8E">
            <w:pPr>
              <w:spacing w:after="0"/>
              <w:jc w:val="center"/>
            </w:pPr>
            <w:r w:rsidRPr="009908EC">
              <w:rPr>
                <w:rFonts w:cs="Times New Roman"/>
                <w:color w:val="000000"/>
                <w:sz w:val="20"/>
                <w:szCs w:val="20"/>
                <w:lang w:eastAsia="ja-JP"/>
              </w:rPr>
              <w:t>100%</w:t>
            </w:r>
          </w:p>
        </w:tc>
        <w:tc>
          <w:tcPr>
            <w:tcW w:w="569" w:type="pct"/>
            <w:shd w:val="clear" w:color="auto" w:fill="FFFFFF" w:themeFill="background1"/>
            <w:vAlign w:val="center"/>
          </w:tcPr>
          <w:p w14:paraId="22FFDB64" w14:textId="77777777"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0F45AA71" w14:textId="77777777" w:rsidTr="009303C0">
        <w:tc>
          <w:tcPr>
            <w:tcW w:w="361" w:type="pct"/>
            <w:shd w:val="clear" w:color="auto" w:fill="FFFFFF" w:themeFill="background1"/>
            <w:vAlign w:val="center"/>
          </w:tcPr>
          <w:p w14:paraId="599D1EC4" w14:textId="04E43D7C"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25</w:t>
            </w:r>
          </w:p>
        </w:tc>
        <w:tc>
          <w:tcPr>
            <w:tcW w:w="1526" w:type="pct"/>
            <w:shd w:val="clear" w:color="auto" w:fill="FFFFFF" w:themeFill="background1"/>
            <w:vAlign w:val="center"/>
          </w:tcPr>
          <w:p w14:paraId="7BB2397D" w14:textId="43176D54" w:rsidR="006E4D8E" w:rsidRPr="009908EC" w:rsidRDefault="006E4D8E" w:rsidP="006E4D8E">
            <w:pPr>
              <w:spacing w:after="0" w:line="240" w:lineRule="auto"/>
              <w:rPr>
                <w:color w:val="000000"/>
                <w:sz w:val="20"/>
                <w:szCs w:val="20"/>
              </w:rPr>
            </w:pPr>
            <w:r>
              <w:rPr>
                <w:color w:val="000000"/>
                <w:sz w:val="18"/>
                <w:szCs w:val="18"/>
              </w:rPr>
              <w:t>КУ-309 кв.</w:t>
            </w:r>
          </w:p>
        </w:tc>
        <w:tc>
          <w:tcPr>
            <w:tcW w:w="570" w:type="pct"/>
            <w:shd w:val="clear" w:color="auto" w:fill="FFFFFF" w:themeFill="background1"/>
            <w:vAlign w:val="center"/>
          </w:tcPr>
          <w:p w14:paraId="7F546D03" w14:textId="26AFEE53"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64E70EFD" w14:textId="1B820C10"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2268,6</w:t>
            </w:r>
          </w:p>
        </w:tc>
        <w:tc>
          <w:tcPr>
            <w:tcW w:w="501" w:type="pct"/>
            <w:shd w:val="clear" w:color="auto" w:fill="FFFFFF" w:themeFill="background1"/>
            <w:vAlign w:val="center"/>
          </w:tcPr>
          <w:p w14:paraId="0F36E657"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482F56B2"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5B1DC241" w14:textId="77777777" w:rsidR="006E4D8E" w:rsidRPr="009908EC" w:rsidRDefault="006E4D8E" w:rsidP="006E4D8E">
            <w:pPr>
              <w:spacing w:after="0"/>
              <w:jc w:val="center"/>
            </w:pPr>
            <w:r w:rsidRPr="009908EC">
              <w:rPr>
                <w:rFonts w:cs="Times New Roman"/>
                <w:color w:val="000000"/>
                <w:sz w:val="20"/>
                <w:szCs w:val="20"/>
                <w:lang w:eastAsia="ja-JP"/>
              </w:rPr>
              <w:t>100%</w:t>
            </w:r>
          </w:p>
        </w:tc>
        <w:tc>
          <w:tcPr>
            <w:tcW w:w="569" w:type="pct"/>
            <w:shd w:val="clear" w:color="auto" w:fill="FFFFFF" w:themeFill="background1"/>
            <w:vAlign w:val="center"/>
          </w:tcPr>
          <w:p w14:paraId="1FB21E6B" w14:textId="77777777"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24E85581" w14:textId="77777777" w:rsidTr="009303C0">
        <w:tc>
          <w:tcPr>
            <w:tcW w:w="361" w:type="pct"/>
            <w:shd w:val="clear" w:color="auto" w:fill="FFFFFF" w:themeFill="background1"/>
            <w:vAlign w:val="center"/>
          </w:tcPr>
          <w:p w14:paraId="7EA87408" w14:textId="039F7336"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26</w:t>
            </w:r>
          </w:p>
        </w:tc>
        <w:tc>
          <w:tcPr>
            <w:tcW w:w="1526" w:type="pct"/>
            <w:shd w:val="clear" w:color="auto" w:fill="FFFFFF" w:themeFill="background1"/>
            <w:vAlign w:val="center"/>
          </w:tcPr>
          <w:p w14:paraId="1F7865F2" w14:textId="171397F1" w:rsidR="006E4D8E" w:rsidRPr="009908EC" w:rsidRDefault="006E4D8E" w:rsidP="006E4D8E">
            <w:pPr>
              <w:spacing w:after="0" w:line="240" w:lineRule="auto"/>
              <w:rPr>
                <w:color w:val="000000"/>
                <w:sz w:val="20"/>
                <w:szCs w:val="20"/>
              </w:rPr>
            </w:pPr>
            <w:r>
              <w:rPr>
                <w:color w:val="000000"/>
                <w:sz w:val="18"/>
                <w:szCs w:val="18"/>
              </w:rPr>
              <w:t>КУ-315 кв.</w:t>
            </w:r>
          </w:p>
        </w:tc>
        <w:tc>
          <w:tcPr>
            <w:tcW w:w="570" w:type="pct"/>
            <w:shd w:val="clear" w:color="auto" w:fill="FFFFFF" w:themeFill="background1"/>
            <w:vAlign w:val="center"/>
          </w:tcPr>
          <w:p w14:paraId="68EBC54F" w14:textId="4656B8A6"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37FD6415" w14:textId="67158DCA"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2142,7</w:t>
            </w:r>
          </w:p>
        </w:tc>
        <w:tc>
          <w:tcPr>
            <w:tcW w:w="501" w:type="pct"/>
            <w:shd w:val="clear" w:color="auto" w:fill="FFFFFF" w:themeFill="background1"/>
            <w:vAlign w:val="center"/>
          </w:tcPr>
          <w:p w14:paraId="0EF54130"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71D293D2"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367DC0C6" w14:textId="77777777" w:rsidR="006E4D8E" w:rsidRPr="009908EC" w:rsidRDefault="006E4D8E" w:rsidP="006E4D8E">
            <w:pPr>
              <w:spacing w:after="0"/>
              <w:jc w:val="center"/>
            </w:pPr>
            <w:r w:rsidRPr="009908EC">
              <w:rPr>
                <w:rFonts w:cs="Times New Roman"/>
                <w:color w:val="000000"/>
                <w:sz w:val="20"/>
                <w:szCs w:val="20"/>
                <w:lang w:eastAsia="ja-JP"/>
              </w:rPr>
              <w:t>100%</w:t>
            </w:r>
          </w:p>
        </w:tc>
        <w:tc>
          <w:tcPr>
            <w:tcW w:w="569" w:type="pct"/>
            <w:shd w:val="clear" w:color="auto" w:fill="FFFFFF" w:themeFill="background1"/>
            <w:vAlign w:val="center"/>
          </w:tcPr>
          <w:p w14:paraId="11592B8C" w14:textId="77777777"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2F3DB5CE" w14:textId="77777777" w:rsidTr="009303C0">
        <w:tc>
          <w:tcPr>
            <w:tcW w:w="361" w:type="pct"/>
            <w:shd w:val="clear" w:color="auto" w:fill="FFFFFF" w:themeFill="background1"/>
            <w:vAlign w:val="center"/>
          </w:tcPr>
          <w:p w14:paraId="0024FFD2" w14:textId="786A3D30"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27</w:t>
            </w:r>
          </w:p>
        </w:tc>
        <w:tc>
          <w:tcPr>
            <w:tcW w:w="1526" w:type="pct"/>
            <w:shd w:val="clear" w:color="auto" w:fill="FFFFFF" w:themeFill="background1"/>
            <w:vAlign w:val="center"/>
          </w:tcPr>
          <w:p w14:paraId="2676D97B" w14:textId="1EBA45E3" w:rsidR="006E4D8E" w:rsidRPr="009908EC" w:rsidRDefault="006E4D8E" w:rsidP="006E4D8E">
            <w:pPr>
              <w:spacing w:after="0" w:line="240" w:lineRule="auto"/>
              <w:rPr>
                <w:color w:val="000000"/>
                <w:sz w:val="20"/>
                <w:szCs w:val="20"/>
              </w:rPr>
            </w:pPr>
            <w:r>
              <w:rPr>
                <w:color w:val="000000"/>
                <w:sz w:val="18"/>
                <w:szCs w:val="18"/>
              </w:rPr>
              <w:t>КУ-369 кв.</w:t>
            </w:r>
          </w:p>
        </w:tc>
        <w:tc>
          <w:tcPr>
            <w:tcW w:w="570" w:type="pct"/>
            <w:shd w:val="clear" w:color="auto" w:fill="FFFFFF" w:themeFill="background1"/>
            <w:vAlign w:val="center"/>
          </w:tcPr>
          <w:p w14:paraId="38821462" w14:textId="07F6919F"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7154CD83" w14:textId="40ED5F44"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2471,8</w:t>
            </w:r>
          </w:p>
        </w:tc>
        <w:tc>
          <w:tcPr>
            <w:tcW w:w="501" w:type="pct"/>
            <w:shd w:val="clear" w:color="auto" w:fill="FFFFFF" w:themeFill="background1"/>
            <w:vAlign w:val="center"/>
          </w:tcPr>
          <w:p w14:paraId="5D5D1998"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57ABB190"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70C7B6E1" w14:textId="77777777" w:rsidR="006E4D8E" w:rsidRPr="009908EC" w:rsidRDefault="006E4D8E" w:rsidP="006E4D8E">
            <w:pPr>
              <w:spacing w:after="0"/>
              <w:jc w:val="center"/>
            </w:pPr>
            <w:r w:rsidRPr="009908EC">
              <w:rPr>
                <w:rFonts w:cs="Times New Roman"/>
                <w:color w:val="000000"/>
                <w:sz w:val="20"/>
                <w:szCs w:val="20"/>
                <w:lang w:eastAsia="ja-JP"/>
              </w:rPr>
              <w:t>100%</w:t>
            </w:r>
          </w:p>
        </w:tc>
        <w:tc>
          <w:tcPr>
            <w:tcW w:w="569" w:type="pct"/>
            <w:shd w:val="clear" w:color="auto" w:fill="FFFFFF" w:themeFill="background1"/>
            <w:vAlign w:val="center"/>
          </w:tcPr>
          <w:p w14:paraId="38BFC036" w14:textId="77777777"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4D853545" w14:textId="77777777" w:rsidTr="009303C0">
        <w:tc>
          <w:tcPr>
            <w:tcW w:w="361" w:type="pct"/>
            <w:shd w:val="clear" w:color="auto" w:fill="FFFFFF" w:themeFill="background1"/>
            <w:vAlign w:val="center"/>
          </w:tcPr>
          <w:p w14:paraId="6D745FAC" w14:textId="0D41F7AC"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28</w:t>
            </w:r>
          </w:p>
        </w:tc>
        <w:tc>
          <w:tcPr>
            <w:tcW w:w="1526" w:type="pct"/>
            <w:shd w:val="clear" w:color="auto" w:fill="FFFFFF" w:themeFill="background1"/>
            <w:vAlign w:val="center"/>
          </w:tcPr>
          <w:p w14:paraId="24874066" w14:textId="36C72C92" w:rsidR="006E4D8E" w:rsidRPr="009908EC" w:rsidRDefault="006E4D8E" w:rsidP="006E4D8E">
            <w:pPr>
              <w:spacing w:after="0" w:line="240" w:lineRule="auto"/>
              <w:rPr>
                <w:color w:val="000000"/>
                <w:sz w:val="20"/>
                <w:szCs w:val="20"/>
              </w:rPr>
            </w:pPr>
            <w:r>
              <w:rPr>
                <w:color w:val="000000"/>
                <w:sz w:val="18"/>
                <w:szCs w:val="18"/>
              </w:rPr>
              <w:t>КУ-372 кв.</w:t>
            </w:r>
          </w:p>
        </w:tc>
        <w:tc>
          <w:tcPr>
            <w:tcW w:w="570" w:type="pct"/>
            <w:shd w:val="clear" w:color="auto" w:fill="FFFFFF" w:themeFill="background1"/>
            <w:vAlign w:val="center"/>
          </w:tcPr>
          <w:p w14:paraId="73BE46B8" w14:textId="193D4805"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65ABED7D" w14:textId="6D6C8838"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2406,5</w:t>
            </w:r>
          </w:p>
        </w:tc>
        <w:tc>
          <w:tcPr>
            <w:tcW w:w="501" w:type="pct"/>
            <w:shd w:val="clear" w:color="auto" w:fill="FFFFFF" w:themeFill="background1"/>
            <w:vAlign w:val="center"/>
          </w:tcPr>
          <w:p w14:paraId="0FC2BCF0"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3CD70593"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1FFDAFB2" w14:textId="77777777" w:rsidR="006E4D8E" w:rsidRPr="009908EC" w:rsidRDefault="006E4D8E" w:rsidP="006E4D8E">
            <w:pPr>
              <w:spacing w:after="0"/>
              <w:jc w:val="center"/>
            </w:pPr>
            <w:r w:rsidRPr="009908EC">
              <w:rPr>
                <w:rFonts w:cs="Times New Roman"/>
                <w:color w:val="000000"/>
                <w:sz w:val="20"/>
                <w:szCs w:val="20"/>
                <w:lang w:eastAsia="ja-JP"/>
              </w:rPr>
              <w:t>100%</w:t>
            </w:r>
          </w:p>
        </w:tc>
        <w:tc>
          <w:tcPr>
            <w:tcW w:w="569" w:type="pct"/>
            <w:shd w:val="clear" w:color="auto" w:fill="FFFFFF" w:themeFill="background1"/>
            <w:vAlign w:val="center"/>
          </w:tcPr>
          <w:p w14:paraId="624A0A97" w14:textId="77777777"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65EB0386" w14:textId="77777777" w:rsidTr="009303C0">
        <w:tc>
          <w:tcPr>
            <w:tcW w:w="361" w:type="pct"/>
            <w:shd w:val="clear" w:color="auto" w:fill="FFFFFF" w:themeFill="background1"/>
            <w:vAlign w:val="center"/>
          </w:tcPr>
          <w:p w14:paraId="0A597FEC" w14:textId="7D126C44"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29</w:t>
            </w:r>
          </w:p>
        </w:tc>
        <w:tc>
          <w:tcPr>
            <w:tcW w:w="1526" w:type="pct"/>
            <w:shd w:val="clear" w:color="auto" w:fill="FFFFFF" w:themeFill="background1"/>
            <w:vAlign w:val="center"/>
          </w:tcPr>
          <w:p w14:paraId="268D2AC5" w14:textId="46D05DB2" w:rsidR="006E4D8E" w:rsidRPr="009908EC" w:rsidRDefault="006E4D8E" w:rsidP="006E4D8E">
            <w:pPr>
              <w:spacing w:after="0" w:line="240" w:lineRule="auto"/>
              <w:rPr>
                <w:color w:val="000000"/>
                <w:sz w:val="20"/>
                <w:szCs w:val="20"/>
              </w:rPr>
            </w:pPr>
            <w:r>
              <w:rPr>
                <w:color w:val="000000"/>
                <w:sz w:val="18"/>
                <w:szCs w:val="18"/>
              </w:rPr>
              <w:t>КУ-418 кв.</w:t>
            </w:r>
          </w:p>
        </w:tc>
        <w:tc>
          <w:tcPr>
            <w:tcW w:w="570" w:type="pct"/>
            <w:shd w:val="clear" w:color="auto" w:fill="FFFFFF" w:themeFill="background1"/>
            <w:vAlign w:val="center"/>
          </w:tcPr>
          <w:p w14:paraId="10AE9D96" w14:textId="5F00B7B0"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15E04B0D" w14:textId="77B2C859"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3405,1</w:t>
            </w:r>
          </w:p>
        </w:tc>
        <w:tc>
          <w:tcPr>
            <w:tcW w:w="501" w:type="pct"/>
            <w:shd w:val="clear" w:color="auto" w:fill="FFFFFF" w:themeFill="background1"/>
            <w:vAlign w:val="center"/>
          </w:tcPr>
          <w:p w14:paraId="58ABF71B"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5833A84A"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50CC04C9" w14:textId="77777777" w:rsidR="006E4D8E" w:rsidRPr="009908EC" w:rsidRDefault="006E4D8E" w:rsidP="006E4D8E">
            <w:pPr>
              <w:spacing w:after="0"/>
              <w:jc w:val="center"/>
            </w:pPr>
            <w:r w:rsidRPr="009908EC">
              <w:rPr>
                <w:rFonts w:cs="Times New Roman"/>
                <w:color w:val="000000"/>
                <w:sz w:val="20"/>
                <w:szCs w:val="20"/>
                <w:lang w:eastAsia="ja-JP"/>
              </w:rPr>
              <w:t>100%</w:t>
            </w:r>
          </w:p>
        </w:tc>
        <w:tc>
          <w:tcPr>
            <w:tcW w:w="569" w:type="pct"/>
            <w:shd w:val="clear" w:color="auto" w:fill="FFFFFF" w:themeFill="background1"/>
            <w:vAlign w:val="center"/>
          </w:tcPr>
          <w:p w14:paraId="3DE06E0F" w14:textId="77777777"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68469FBD" w14:textId="77777777" w:rsidTr="009303C0">
        <w:tc>
          <w:tcPr>
            <w:tcW w:w="361" w:type="pct"/>
            <w:shd w:val="clear" w:color="auto" w:fill="FFFFFF" w:themeFill="background1"/>
            <w:vAlign w:val="center"/>
          </w:tcPr>
          <w:p w14:paraId="746A666A" w14:textId="27235F3A" w:rsidR="006E4D8E" w:rsidRPr="009908EC"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30</w:t>
            </w:r>
          </w:p>
        </w:tc>
        <w:tc>
          <w:tcPr>
            <w:tcW w:w="1526" w:type="pct"/>
            <w:shd w:val="clear" w:color="auto" w:fill="FFFFFF" w:themeFill="background1"/>
            <w:vAlign w:val="center"/>
          </w:tcPr>
          <w:p w14:paraId="30E7E6BF" w14:textId="130902F9" w:rsidR="006E4D8E" w:rsidRPr="009908EC" w:rsidRDefault="006E4D8E" w:rsidP="006E4D8E">
            <w:pPr>
              <w:spacing w:after="0" w:line="240" w:lineRule="auto"/>
              <w:rPr>
                <w:color w:val="000000"/>
                <w:sz w:val="20"/>
                <w:szCs w:val="20"/>
              </w:rPr>
            </w:pPr>
            <w:r>
              <w:rPr>
                <w:color w:val="000000"/>
                <w:sz w:val="18"/>
                <w:szCs w:val="18"/>
              </w:rPr>
              <w:t>КУ- ПМК-111</w:t>
            </w:r>
          </w:p>
        </w:tc>
        <w:tc>
          <w:tcPr>
            <w:tcW w:w="570" w:type="pct"/>
            <w:shd w:val="clear" w:color="auto" w:fill="FFFFFF" w:themeFill="background1"/>
            <w:vAlign w:val="center"/>
          </w:tcPr>
          <w:p w14:paraId="4B8BF924" w14:textId="3993CCE7" w:rsidR="006E4D8E" w:rsidRPr="009908EC" w:rsidRDefault="006E4D8E" w:rsidP="006E4D8E">
            <w:pPr>
              <w:spacing w:after="0" w:line="240" w:lineRule="auto"/>
              <w:jc w:val="center"/>
              <w:rPr>
                <w:rFonts w:cs="Times New Roman"/>
                <w:color w:val="000000"/>
                <w:sz w:val="20"/>
                <w:szCs w:val="20"/>
                <w:lang w:eastAsia="ja-JP"/>
              </w:rPr>
            </w:pPr>
          </w:p>
        </w:tc>
        <w:tc>
          <w:tcPr>
            <w:tcW w:w="499" w:type="pct"/>
            <w:shd w:val="clear" w:color="auto" w:fill="FFFFFF" w:themeFill="background1"/>
            <w:vAlign w:val="center"/>
          </w:tcPr>
          <w:p w14:paraId="53E1A60E" w14:textId="20BCEFDA"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2577,4</w:t>
            </w:r>
          </w:p>
        </w:tc>
        <w:tc>
          <w:tcPr>
            <w:tcW w:w="501" w:type="pct"/>
            <w:shd w:val="clear" w:color="auto" w:fill="FFFFFF" w:themeFill="background1"/>
            <w:vAlign w:val="center"/>
          </w:tcPr>
          <w:p w14:paraId="12AC47F9"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7651C99C"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3AB061AE" w14:textId="0F472ED7" w:rsidR="006E4D8E" w:rsidRPr="009908EC" w:rsidRDefault="006E4D8E" w:rsidP="006E4D8E">
            <w:pPr>
              <w:spacing w:after="0"/>
              <w:jc w:val="center"/>
              <w:rPr>
                <w:rFonts w:cs="Times New Roman"/>
                <w:color w:val="000000"/>
                <w:sz w:val="20"/>
                <w:szCs w:val="20"/>
                <w:lang w:eastAsia="ja-JP"/>
              </w:rPr>
            </w:pPr>
            <w:r w:rsidRPr="009908EC">
              <w:rPr>
                <w:rFonts w:cs="Times New Roman"/>
                <w:color w:val="000000"/>
                <w:sz w:val="20"/>
                <w:szCs w:val="20"/>
                <w:lang w:eastAsia="ja-JP"/>
              </w:rPr>
              <w:t>100%</w:t>
            </w:r>
          </w:p>
        </w:tc>
        <w:tc>
          <w:tcPr>
            <w:tcW w:w="569" w:type="pct"/>
            <w:shd w:val="clear" w:color="auto" w:fill="FFFFFF" w:themeFill="background1"/>
            <w:vAlign w:val="center"/>
          </w:tcPr>
          <w:p w14:paraId="1BA01B5E" w14:textId="77777777" w:rsidR="006E4D8E" w:rsidRPr="009908EC" w:rsidRDefault="006E4D8E" w:rsidP="006E4D8E">
            <w:pPr>
              <w:spacing w:after="0" w:line="240" w:lineRule="auto"/>
              <w:jc w:val="center"/>
              <w:rPr>
                <w:rFonts w:cs="Times New Roman"/>
                <w:color w:val="000000"/>
                <w:sz w:val="20"/>
                <w:szCs w:val="20"/>
                <w:lang w:eastAsia="ja-JP"/>
              </w:rPr>
            </w:pPr>
          </w:p>
        </w:tc>
      </w:tr>
      <w:tr w:rsidR="006E4D8E" w:rsidRPr="009908EC" w14:paraId="5370BEAE" w14:textId="77777777" w:rsidTr="009303C0">
        <w:tc>
          <w:tcPr>
            <w:tcW w:w="361" w:type="pct"/>
            <w:shd w:val="clear" w:color="auto" w:fill="FFFFFF" w:themeFill="background1"/>
            <w:vAlign w:val="center"/>
          </w:tcPr>
          <w:p w14:paraId="1C4FF380" w14:textId="00E419C8" w:rsidR="006E4D8E" w:rsidRDefault="006E4D8E" w:rsidP="006E4D8E">
            <w:pPr>
              <w:spacing w:after="0" w:line="240" w:lineRule="auto"/>
              <w:jc w:val="center"/>
              <w:rPr>
                <w:rFonts w:eastAsia="Times New Roman" w:cs="Times New Roman"/>
                <w:color w:val="000000"/>
                <w:sz w:val="20"/>
                <w:szCs w:val="20"/>
                <w:lang w:eastAsia="ru-RU"/>
              </w:rPr>
            </w:pPr>
            <w:r>
              <w:rPr>
                <w:color w:val="000000"/>
                <w:sz w:val="18"/>
                <w:szCs w:val="18"/>
              </w:rPr>
              <w:t>31</w:t>
            </w:r>
          </w:p>
        </w:tc>
        <w:tc>
          <w:tcPr>
            <w:tcW w:w="1526" w:type="pct"/>
            <w:shd w:val="clear" w:color="auto" w:fill="FFFFFF" w:themeFill="background1"/>
            <w:vAlign w:val="center"/>
          </w:tcPr>
          <w:p w14:paraId="423D435A" w14:textId="49BDCB8C" w:rsidR="006E4D8E" w:rsidRPr="009908EC" w:rsidRDefault="006E4D8E" w:rsidP="006E4D8E">
            <w:pPr>
              <w:spacing w:after="0" w:line="240" w:lineRule="auto"/>
              <w:rPr>
                <w:color w:val="000000"/>
                <w:sz w:val="20"/>
                <w:szCs w:val="20"/>
              </w:rPr>
            </w:pPr>
            <w:r>
              <w:rPr>
                <w:color w:val="000000"/>
                <w:sz w:val="18"/>
                <w:szCs w:val="18"/>
              </w:rPr>
              <w:t>КУ-54 кв.</w:t>
            </w:r>
          </w:p>
        </w:tc>
        <w:tc>
          <w:tcPr>
            <w:tcW w:w="570" w:type="pct"/>
            <w:shd w:val="clear" w:color="auto" w:fill="FFFFFF" w:themeFill="background1"/>
            <w:vAlign w:val="center"/>
          </w:tcPr>
          <w:p w14:paraId="434DA2F8" w14:textId="4BC3C843" w:rsidR="006E4D8E" w:rsidRPr="009908EC" w:rsidRDefault="006E4D8E" w:rsidP="006E4D8E">
            <w:pPr>
              <w:spacing w:after="0" w:line="240" w:lineRule="auto"/>
              <w:jc w:val="center"/>
              <w:rPr>
                <w:rFonts w:cs="Times New Roman"/>
                <w:color w:val="000000"/>
                <w:sz w:val="20"/>
                <w:szCs w:val="20"/>
                <w:lang w:eastAsia="ja-JP"/>
              </w:rPr>
            </w:pPr>
            <w:r>
              <w:rPr>
                <w:color w:val="000000"/>
                <w:sz w:val="18"/>
                <w:szCs w:val="18"/>
              </w:rPr>
              <w:t>н/д</w:t>
            </w:r>
          </w:p>
        </w:tc>
        <w:tc>
          <w:tcPr>
            <w:tcW w:w="499" w:type="pct"/>
            <w:shd w:val="clear" w:color="auto" w:fill="FFFFFF" w:themeFill="background1"/>
            <w:vAlign w:val="center"/>
          </w:tcPr>
          <w:p w14:paraId="1471E4AE" w14:textId="3EB3130D" w:rsidR="006E4D8E" w:rsidRPr="009908EC" w:rsidRDefault="006E4D8E" w:rsidP="006E4D8E">
            <w:pPr>
              <w:spacing w:after="0" w:line="240" w:lineRule="auto"/>
              <w:jc w:val="center"/>
              <w:rPr>
                <w:rFonts w:cs="Times New Roman"/>
                <w:color w:val="000000"/>
                <w:sz w:val="20"/>
                <w:szCs w:val="20"/>
                <w:lang w:eastAsia="ja-JP"/>
              </w:rPr>
            </w:pPr>
          </w:p>
        </w:tc>
        <w:tc>
          <w:tcPr>
            <w:tcW w:w="501" w:type="pct"/>
            <w:shd w:val="clear" w:color="auto" w:fill="FFFFFF" w:themeFill="background1"/>
            <w:vAlign w:val="center"/>
          </w:tcPr>
          <w:p w14:paraId="705E9FDB" w14:textId="77777777" w:rsidR="006E4D8E" w:rsidRPr="009908EC" w:rsidRDefault="006E4D8E" w:rsidP="006E4D8E">
            <w:pPr>
              <w:spacing w:after="0" w:line="240" w:lineRule="auto"/>
              <w:jc w:val="center"/>
              <w:rPr>
                <w:rFonts w:cs="Times New Roman"/>
                <w:color w:val="000000"/>
                <w:sz w:val="20"/>
                <w:szCs w:val="20"/>
                <w:lang w:eastAsia="ja-JP"/>
              </w:rPr>
            </w:pPr>
          </w:p>
        </w:tc>
        <w:tc>
          <w:tcPr>
            <w:tcW w:w="487" w:type="pct"/>
            <w:shd w:val="clear" w:color="auto" w:fill="FFFFFF" w:themeFill="background1"/>
            <w:vAlign w:val="center"/>
          </w:tcPr>
          <w:p w14:paraId="79277AAF" w14:textId="2B75F475" w:rsidR="006E4D8E" w:rsidRPr="009908EC" w:rsidRDefault="006E4D8E" w:rsidP="006E4D8E">
            <w:pPr>
              <w:spacing w:after="0" w:line="240" w:lineRule="auto"/>
              <w:jc w:val="center"/>
              <w:rPr>
                <w:rFonts w:cs="Times New Roman"/>
                <w:color w:val="000000"/>
                <w:sz w:val="20"/>
                <w:szCs w:val="20"/>
                <w:lang w:eastAsia="ja-JP"/>
              </w:rPr>
            </w:pPr>
            <w:r w:rsidRPr="009908EC">
              <w:rPr>
                <w:rFonts w:cs="Times New Roman"/>
                <w:color w:val="000000"/>
                <w:sz w:val="20"/>
                <w:szCs w:val="20"/>
                <w:lang w:eastAsia="ja-JP"/>
              </w:rPr>
              <w:t>100%</w:t>
            </w:r>
          </w:p>
        </w:tc>
        <w:tc>
          <w:tcPr>
            <w:tcW w:w="487" w:type="pct"/>
            <w:shd w:val="clear" w:color="auto" w:fill="FFFFFF" w:themeFill="background1"/>
            <w:vAlign w:val="center"/>
          </w:tcPr>
          <w:p w14:paraId="7A9A7B97" w14:textId="77777777" w:rsidR="006E4D8E" w:rsidRPr="009908EC" w:rsidRDefault="006E4D8E" w:rsidP="006E4D8E">
            <w:pPr>
              <w:spacing w:after="0"/>
              <w:jc w:val="center"/>
              <w:rPr>
                <w:rFonts w:cs="Times New Roman"/>
                <w:color w:val="000000"/>
                <w:sz w:val="20"/>
                <w:szCs w:val="20"/>
                <w:lang w:eastAsia="ja-JP"/>
              </w:rPr>
            </w:pPr>
          </w:p>
        </w:tc>
        <w:tc>
          <w:tcPr>
            <w:tcW w:w="569" w:type="pct"/>
            <w:shd w:val="clear" w:color="auto" w:fill="FFFFFF" w:themeFill="background1"/>
            <w:vAlign w:val="center"/>
          </w:tcPr>
          <w:p w14:paraId="13843EFA" w14:textId="77777777" w:rsidR="006E4D8E" w:rsidRPr="009908EC" w:rsidRDefault="006E4D8E" w:rsidP="006E4D8E">
            <w:pPr>
              <w:spacing w:after="0" w:line="240" w:lineRule="auto"/>
              <w:jc w:val="center"/>
              <w:rPr>
                <w:rFonts w:cs="Times New Roman"/>
                <w:color w:val="000000"/>
                <w:sz w:val="20"/>
                <w:szCs w:val="20"/>
                <w:lang w:eastAsia="ja-JP"/>
              </w:rPr>
            </w:pPr>
          </w:p>
        </w:tc>
      </w:tr>
    </w:tbl>
    <w:p w14:paraId="686DBDA8" w14:textId="77777777" w:rsidR="00D97FF7" w:rsidRPr="00FA1A10" w:rsidRDefault="00D97FF7" w:rsidP="00FA1A10">
      <w:pPr>
        <w:spacing w:after="0" w:line="276" w:lineRule="auto"/>
        <w:jc w:val="both"/>
        <w:rPr>
          <w:rFonts w:cs="Times New Roman"/>
          <w:color w:val="000000"/>
          <w:spacing w:val="3"/>
          <w:szCs w:val="24"/>
        </w:rPr>
      </w:pPr>
    </w:p>
    <w:p w14:paraId="5511BB2F"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387" w:name="_Toc134109406"/>
      <w:r w:rsidRPr="00FA1A10">
        <w:rPr>
          <w:rFonts w:ascii="Times New Roman" w:hAnsi="Times New Roman" w:cs="Times New Roman"/>
          <w:b/>
          <w:color w:val="auto"/>
          <w:lang w:val="ru-RU"/>
        </w:rPr>
        <w:t>1.8.6.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387"/>
    </w:p>
    <w:p w14:paraId="2446DC28" w14:textId="77777777" w:rsidR="00D97FF7" w:rsidRPr="00FA1A10" w:rsidRDefault="00D97FF7" w:rsidP="00FA1A10">
      <w:pPr>
        <w:spacing w:after="0" w:line="276" w:lineRule="auto"/>
        <w:jc w:val="both"/>
        <w:rPr>
          <w:rFonts w:cs="Times New Roman"/>
          <w:color w:val="000000"/>
          <w:spacing w:val="3"/>
          <w:szCs w:val="24"/>
        </w:rPr>
      </w:pPr>
    </w:p>
    <w:p w14:paraId="4D78BB74" w14:textId="493BDCB7" w:rsidR="00D97FF7" w:rsidRPr="00FA1A10" w:rsidRDefault="00D97FF7" w:rsidP="00FA1A10">
      <w:pPr>
        <w:pStyle w:val="a4"/>
        <w:spacing w:after="0" w:line="360" w:lineRule="auto"/>
        <w:ind w:firstLine="566"/>
        <w:jc w:val="both"/>
      </w:pPr>
      <w:r w:rsidRPr="00FA1A10">
        <w:t>По состоянию на базовый период (202</w:t>
      </w:r>
      <w:r w:rsidR="00466441" w:rsidRPr="00466441">
        <w:t>2</w:t>
      </w:r>
      <w:r w:rsidRPr="00FA1A10">
        <w:t xml:space="preserve"> год) в </w:t>
      </w:r>
      <w:r w:rsidR="00A859D6">
        <w:t>городе Свободном</w:t>
      </w:r>
      <w:r w:rsidRPr="00FA1A10">
        <w:t xml:space="preserve"> в структуре потребляемого топлива преобладает </w:t>
      </w:r>
      <w:r w:rsidR="004446B0">
        <w:t>уголь</w:t>
      </w:r>
      <w:r w:rsidRPr="00FA1A10">
        <w:t xml:space="preserve"> (</w:t>
      </w:r>
      <w:r w:rsidR="004446B0">
        <w:t>более 9</w:t>
      </w:r>
      <w:r w:rsidR="00227623">
        <w:t>4</w:t>
      </w:r>
      <w:r w:rsidRPr="00FA1A10">
        <w:t xml:space="preserve"> %), доля </w:t>
      </w:r>
      <w:r w:rsidR="004446B0">
        <w:t>мазута</w:t>
      </w:r>
      <w:r w:rsidRPr="00FA1A10">
        <w:t xml:space="preserve"> составляет менее </w:t>
      </w:r>
      <w:r w:rsidR="00227623">
        <w:t>6</w:t>
      </w:r>
      <w:r w:rsidRPr="00FA1A10">
        <w:t xml:space="preserve"> %.</w:t>
      </w:r>
    </w:p>
    <w:p w14:paraId="2BBC3193" w14:textId="77777777" w:rsidR="00D97FF7" w:rsidRPr="00FA1A10" w:rsidRDefault="00D97FF7" w:rsidP="00FA1A10">
      <w:pPr>
        <w:spacing w:after="0" w:line="276" w:lineRule="auto"/>
        <w:jc w:val="both"/>
        <w:rPr>
          <w:rFonts w:cs="Times New Roman"/>
          <w:color w:val="000000"/>
          <w:spacing w:val="3"/>
          <w:szCs w:val="24"/>
        </w:rPr>
      </w:pPr>
    </w:p>
    <w:p w14:paraId="6DC6A579"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388" w:name="_Toc134109407"/>
      <w:r w:rsidRPr="00FA1A10">
        <w:rPr>
          <w:rFonts w:ascii="Times New Roman" w:hAnsi="Times New Roman" w:cs="Times New Roman"/>
          <w:b/>
          <w:color w:val="auto"/>
          <w:lang w:val="ru-RU"/>
        </w:rPr>
        <w:t>1.8.7. Описание приоритетного направления развития топливного баланса поселения, городского округа</w:t>
      </w:r>
      <w:bookmarkEnd w:id="388"/>
    </w:p>
    <w:p w14:paraId="78C70153" w14:textId="77777777" w:rsidR="00D97FF7" w:rsidRPr="00FA1A10" w:rsidRDefault="00D97FF7" w:rsidP="00FA1A10">
      <w:pPr>
        <w:rPr>
          <w:rFonts w:asciiTheme="minorHAnsi" w:hAnsiTheme="minorHAnsi"/>
          <w:sz w:val="22"/>
        </w:rPr>
      </w:pPr>
    </w:p>
    <w:p w14:paraId="058ABC6D" w14:textId="77777777" w:rsidR="00D97FF7" w:rsidRPr="00FA1A10" w:rsidRDefault="00D97FF7" w:rsidP="00FA1A10">
      <w:pPr>
        <w:pStyle w:val="a4"/>
        <w:spacing w:after="0" w:line="360" w:lineRule="auto"/>
        <w:ind w:firstLine="566"/>
        <w:jc w:val="both"/>
      </w:pPr>
      <w:r w:rsidRPr="00FA1A10">
        <w:t xml:space="preserve">В качестве приоритетного направления развития топливного баланса, на территории </w:t>
      </w:r>
      <w:r w:rsidR="00736045">
        <w:t>Муниципального образования «Город Свободный»</w:t>
      </w:r>
      <w:r w:rsidRPr="00FA1A10">
        <w:t xml:space="preserve">, предполагается дальнейшее </w:t>
      </w:r>
      <w:r w:rsidR="00A859D6">
        <w:t>потребление угля</w:t>
      </w:r>
      <w:r w:rsidRPr="00FA1A10">
        <w:t>.</w:t>
      </w:r>
    </w:p>
    <w:p w14:paraId="366B4B09" w14:textId="77777777" w:rsidR="00D97FF7" w:rsidRPr="00FA1A10" w:rsidRDefault="00D97FF7" w:rsidP="00FA1A10">
      <w:pPr>
        <w:spacing w:after="0" w:line="276" w:lineRule="auto"/>
        <w:jc w:val="both"/>
        <w:rPr>
          <w:rFonts w:cs="Times New Roman"/>
          <w:color w:val="000000"/>
          <w:spacing w:val="3"/>
          <w:szCs w:val="24"/>
        </w:rPr>
      </w:pPr>
    </w:p>
    <w:p w14:paraId="4D2A5CE7" w14:textId="77777777" w:rsidR="00D97FF7" w:rsidRPr="00FA1A10" w:rsidRDefault="00D97FF7" w:rsidP="00FA1A10">
      <w:pPr>
        <w:pStyle w:val="21"/>
        <w:spacing w:before="0" w:line="276" w:lineRule="auto"/>
        <w:jc w:val="center"/>
        <w:rPr>
          <w:rFonts w:ascii="Times New Roman" w:hAnsi="Times New Roman" w:cs="Times New Roman"/>
          <w:b/>
          <w:color w:val="auto"/>
          <w:sz w:val="24"/>
          <w:szCs w:val="24"/>
          <w:lang w:val="ru-RU"/>
        </w:rPr>
      </w:pPr>
      <w:bookmarkStart w:id="389" w:name="_Toc524886738"/>
      <w:bookmarkStart w:id="390" w:name="_Toc72449023"/>
      <w:bookmarkStart w:id="391" w:name="_Toc134109408"/>
      <w:r w:rsidRPr="00FA1A10">
        <w:rPr>
          <w:rFonts w:ascii="Times New Roman" w:hAnsi="Times New Roman" w:cs="Times New Roman"/>
          <w:b/>
          <w:color w:val="auto"/>
          <w:sz w:val="24"/>
          <w:szCs w:val="24"/>
          <w:lang w:val="ru-RU"/>
        </w:rPr>
        <w:t>Часть 9. Надежность теплоснабжения</w:t>
      </w:r>
      <w:bookmarkEnd w:id="389"/>
      <w:bookmarkEnd w:id="390"/>
      <w:bookmarkEnd w:id="391"/>
    </w:p>
    <w:p w14:paraId="6D3AF271" w14:textId="77777777" w:rsidR="00D97FF7" w:rsidRPr="00FA1A10" w:rsidRDefault="00D97FF7" w:rsidP="00FA1A10">
      <w:pPr>
        <w:spacing w:line="276" w:lineRule="auto"/>
        <w:jc w:val="center"/>
        <w:rPr>
          <w:rFonts w:cs="Times New Roman"/>
          <w:color w:val="000000"/>
          <w:spacing w:val="3"/>
          <w:szCs w:val="24"/>
        </w:rPr>
      </w:pPr>
    </w:p>
    <w:p w14:paraId="0973C1CE"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392" w:name="_Toc524886739"/>
      <w:bookmarkStart w:id="393" w:name="_Toc72449024"/>
      <w:bookmarkStart w:id="394" w:name="_Toc134109409"/>
      <w:r w:rsidRPr="00FA1A10">
        <w:rPr>
          <w:rFonts w:ascii="Times New Roman" w:hAnsi="Times New Roman" w:cs="Times New Roman"/>
          <w:b/>
          <w:color w:val="auto"/>
          <w:lang w:val="ru-RU"/>
        </w:rPr>
        <w:t>1.9.1. Описание показателей, определяемых в соответствии с методическими указаниями по расчету уровня надежности</w:t>
      </w:r>
      <w:bookmarkEnd w:id="392"/>
      <w:bookmarkEnd w:id="393"/>
      <w:bookmarkEnd w:id="394"/>
    </w:p>
    <w:p w14:paraId="38DEACEA" w14:textId="77777777" w:rsidR="00D97FF7" w:rsidRPr="00FA1A10" w:rsidRDefault="00D97FF7" w:rsidP="00FA1A10">
      <w:pPr>
        <w:spacing w:line="276" w:lineRule="auto"/>
        <w:jc w:val="center"/>
        <w:rPr>
          <w:rFonts w:cs="Times New Roman"/>
          <w:color w:val="000000"/>
          <w:spacing w:val="3"/>
          <w:szCs w:val="24"/>
        </w:rPr>
      </w:pPr>
    </w:p>
    <w:p w14:paraId="519C65DF" w14:textId="77777777" w:rsidR="00D97FF7" w:rsidRPr="00FA1A10" w:rsidRDefault="00D97FF7" w:rsidP="00FA1A10">
      <w:pPr>
        <w:pStyle w:val="a4"/>
        <w:spacing w:after="0" w:line="360" w:lineRule="auto"/>
        <w:ind w:firstLine="566"/>
        <w:jc w:val="both"/>
      </w:pPr>
      <w:r w:rsidRPr="00FA1A10">
        <w:t xml:space="preserve">Расчет показателей надежности системы теплоснабжения </w:t>
      </w:r>
      <w:r w:rsidR="00736045">
        <w:t>Муниципального образования «Город Свободный»</w:t>
      </w:r>
      <w:r w:rsidRPr="00FA1A10">
        <w:t xml:space="preserve"> основывается на</w:t>
      </w:r>
      <w:r w:rsidRPr="00FA1A10">
        <w:rPr>
          <w:spacing w:val="1"/>
        </w:rPr>
        <w:t xml:space="preserve"> </w:t>
      </w:r>
      <w:r w:rsidRPr="00FA1A10">
        <w:t>Методических указаниях по анализу показателей, используемых для оценки надежности систем</w:t>
      </w:r>
      <w:r w:rsidRPr="00FA1A10">
        <w:rPr>
          <w:spacing w:val="-57"/>
        </w:rPr>
        <w:t xml:space="preserve"> </w:t>
      </w:r>
      <w:r w:rsidRPr="00FA1A10">
        <w:t>теплоснабжения,</w:t>
      </w:r>
      <w:r w:rsidRPr="00FA1A10">
        <w:rPr>
          <w:spacing w:val="27"/>
        </w:rPr>
        <w:t xml:space="preserve"> </w:t>
      </w:r>
      <w:r w:rsidRPr="00FA1A10">
        <w:t>утвержденных</w:t>
      </w:r>
      <w:r w:rsidRPr="00FA1A10">
        <w:rPr>
          <w:spacing w:val="27"/>
        </w:rPr>
        <w:t xml:space="preserve"> </w:t>
      </w:r>
      <w:r w:rsidRPr="00FA1A10">
        <w:t>Приказом</w:t>
      </w:r>
      <w:r w:rsidRPr="00FA1A10">
        <w:rPr>
          <w:spacing w:val="24"/>
        </w:rPr>
        <w:t xml:space="preserve"> </w:t>
      </w:r>
      <w:r w:rsidRPr="00FA1A10">
        <w:t>Министерства</w:t>
      </w:r>
      <w:r w:rsidRPr="00FA1A10">
        <w:rPr>
          <w:spacing w:val="24"/>
        </w:rPr>
        <w:t xml:space="preserve"> </w:t>
      </w:r>
      <w:r w:rsidRPr="00FA1A10">
        <w:t>регионального</w:t>
      </w:r>
      <w:r w:rsidRPr="00FA1A10">
        <w:rPr>
          <w:spacing w:val="25"/>
        </w:rPr>
        <w:t xml:space="preserve"> </w:t>
      </w:r>
      <w:r w:rsidRPr="00FA1A10">
        <w:t>развития</w:t>
      </w:r>
      <w:r w:rsidRPr="00FA1A10">
        <w:rPr>
          <w:spacing w:val="26"/>
        </w:rPr>
        <w:t xml:space="preserve"> </w:t>
      </w:r>
      <w:r w:rsidRPr="00FA1A10">
        <w:t>РФ</w:t>
      </w:r>
      <w:r w:rsidRPr="00FA1A10">
        <w:rPr>
          <w:spacing w:val="25"/>
        </w:rPr>
        <w:t xml:space="preserve"> </w:t>
      </w:r>
      <w:r w:rsidRPr="00FA1A10">
        <w:t>26.07.13 №</w:t>
      </w:r>
      <w:r w:rsidRPr="00FA1A10">
        <w:rPr>
          <w:spacing w:val="-1"/>
        </w:rPr>
        <w:t xml:space="preserve"> </w:t>
      </w:r>
      <w:r w:rsidRPr="00FA1A10">
        <w:t>310.</w:t>
      </w:r>
    </w:p>
    <w:p w14:paraId="77FD062F" w14:textId="77777777" w:rsidR="00D97FF7" w:rsidRPr="00FA1A10" w:rsidRDefault="00D97FF7" w:rsidP="00FA1A10">
      <w:pPr>
        <w:pStyle w:val="a4"/>
        <w:spacing w:after="0" w:line="360" w:lineRule="auto"/>
        <w:ind w:right="3" w:firstLine="566"/>
        <w:jc w:val="both"/>
      </w:pPr>
      <w:r w:rsidRPr="00FA1A10">
        <w:t>Настоящие Методические указания по анализу показателей, используемых для оценки</w:t>
      </w:r>
      <w:r w:rsidRPr="00FA1A10">
        <w:rPr>
          <w:spacing w:val="1"/>
        </w:rPr>
        <w:t xml:space="preserve"> </w:t>
      </w:r>
      <w:r w:rsidRPr="00FA1A10">
        <w:t>надежности систем теплоснабжения, разработаны в соответствии с пунктом 2 постановления</w:t>
      </w:r>
      <w:r w:rsidRPr="00FA1A10">
        <w:rPr>
          <w:spacing w:val="1"/>
        </w:rPr>
        <w:t xml:space="preserve"> </w:t>
      </w:r>
      <w:r w:rsidRPr="00FA1A10">
        <w:t>Правительства</w:t>
      </w:r>
      <w:r w:rsidRPr="00FA1A10">
        <w:rPr>
          <w:spacing w:val="1"/>
        </w:rPr>
        <w:t xml:space="preserve"> </w:t>
      </w:r>
      <w:r w:rsidRPr="00FA1A10">
        <w:t>Российской</w:t>
      </w:r>
      <w:r w:rsidRPr="00FA1A10">
        <w:rPr>
          <w:spacing w:val="1"/>
        </w:rPr>
        <w:t xml:space="preserve"> </w:t>
      </w:r>
      <w:r w:rsidRPr="00FA1A10">
        <w:t>Федерации</w:t>
      </w:r>
      <w:r w:rsidRPr="00FA1A10">
        <w:rPr>
          <w:spacing w:val="1"/>
        </w:rPr>
        <w:t xml:space="preserve"> </w:t>
      </w:r>
      <w:r w:rsidRPr="00FA1A10">
        <w:t>от</w:t>
      </w:r>
      <w:r w:rsidRPr="00FA1A10">
        <w:rPr>
          <w:spacing w:val="1"/>
        </w:rPr>
        <w:t xml:space="preserve"> </w:t>
      </w:r>
      <w:r w:rsidRPr="00FA1A10">
        <w:t>8</w:t>
      </w:r>
      <w:r w:rsidRPr="00FA1A10">
        <w:rPr>
          <w:spacing w:val="1"/>
        </w:rPr>
        <w:t xml:space="preserve"> </w:t>
      </w:r>
      <w:r w:rsidRPr="00FA1A10">
        <w:t>августа</w:t>
      </w:r>
      <w:r w:rsidRPr="00FA1A10">
        <w:rPr>
          <w:spacing w:val="1"/>
        </w:rPr>
        <w:t xml:space="preserve"> </w:t>
      </w:r>
      <w:r w:rsidRPr="00FA1A10">
        <w:t>2012</w:t>
      </w:r>
      <w:r w:rsidRPr="00FA1A10">
        <w:rPr>
          <w:spacing w:val="1"/>
        </w:rPr>
        <w:t xml:space="preserve"> </w:t>
      </w:r>
      <w:r w:rsidRPr="00FA1A10">
        <w:t>г.</w:t>
      </w:r>
      <w:r w:rsidRPr="00FA1A10">
        <w:rPr>
          <w:spacing w:val="1"/>
        </w:rPr>
        <w:t xml:space="preserve"> </w:t>
      </w:r>
      <w:r w:rsidRPr="00FA1A10">
        <w:t>№</w:t>
      </w:r>
      <w:r w:rsidRPr="00FA1A10">
        <w:rPr>
          <w:spacing w:val="1"/>
        </w:rPr>
        <w:t xml:space="preserve"> </w:t>
      </w:r>
      <w:r w:rsidRPr="00FA1A10">
        <w:t>808</w:t>
      </w:r>
      <w:r w:rsidRPr="00FA1A10">
        <w:rPr>
          <w:spacing w:val="1"/>
        </w:rPr>
        <w:t xml:space="preserve"> </w:t>
      </w:r>
      <w:r w:rsidRPr="00FA1A10">
        <w:t>«Об</w:t>
      </w:r>
      <w:r w:rsidRPr="00FA1A10">
        <w:rPr>
          <w:spacing w:val="1"/>
        </w:rPr>
        <w:t xml:space="preserve"> </w:t>
      </w:r>
      <w:r w:rsidRPr="00FA1A10">
        <w:t>организации</w:t>
      </w:r>
      <w:r w:rsidRPr="00FA1A10">
        <w:rPr>
          <w:spacing w:val="1"/>
        </w:rPr>
        <w:t xml:space="preserve"> </w:t>
      </w:r>
      <w:r w:rsidRPr="00FA1A10">
        <w:t>теплоснабжения</w:t>
      </w:r>
      <w:r w:rsidRPr="00FA1A10">
        <w:rPr>
          <w:spacing w:val="1"/>
        </w:rPr>
        <w:t xml:space="preserve"> </w:t>
      </w:r>
      <w:r w:rsidRPr="00FA1A10">
        <w:t>в</w:t>
      </w:r>
      <w:r w:rsidRPr="00FA1A10">
        <w:rPr>
          <w:spacing w:val="1"/>
        </w:rPr>
        <w:t xml:space="preserve"> </w:t>
      </w:r>
      <w:r w:rsidRPr="00FA1A10">
        <w:t>Российской</w:t>
      </w:r>
      <w:r w:rsidRPr="00FA1A10">
        <w:rPr>
          <w:spacing w:val="1"/>
        </w:rPr>
        <w:t xml:space="preserve"> </w:t>
      </w:r>
      <w:r w:rsidRPr="00FA1A10">
        <w:t>Федерации</w:t>
      </w:r>
      <w:r w:rsidRPr="00FA1A10">
        <w:rPr>
          <w:spacing w:val="1"/>
        </w:rPr>
        <w:t xml:space="preserve"> </w:t>
      </w:r>
      <w:r w:rsidRPr="00FA1A10">
        <w:t>и</w:t>
      </w:r>
      <w:r w:rsidRPr="00FA1A10">
        <w:rPr>
          <w:spacing w:val="1"/>
        </w:rPr>
        <w:t xml:space="preserve"> </w:t>
      </w:r>
      <w:r w:rsidRPr="00FA1A10">
        <w:t>о</w:t>
      </w:r>
      <w:r w:rsidRPr="00FA1A10">
        <w:rPr>
          <w:spacing w:val="1"/>
        </w:rPr>
        <w:t xml:space="preserve"> </w:t>
      </w:r>
      <w:r w:rsidRPr="00FA1A10">
        <w:t>внесении</w:t>
      </w:r>
      <w:r w:rsidRPr="00FA1A10">
        <w:rPr>
          <w:spacing w:val="1"/>
        </w:rPr>
        <w:t xml:space="preserve"> </w:t>
      </w:r>
      <w:r w:rsidRPr="00FA1A10">
        <w:t>изменений</w:t>
      </w:r>
      <w:r w:rsidRPr="00FA1A10">
        <w:rPr>
          <w:spacing w:val="1"/>
        </w:rPr>
        <w:t xml:space="preserve"> </w:t>
      </w:r>
      <w:r w:rsidRPr="00FA1A10">
        <w:t>в</w:t>
      </w:r>
      <w:r w:rsidRPr="00FA1A10">
        <w:rPr>
          <w:spacing w:val="1"/>
        </w:rPr>
        <w:t xml:space="preserve"> </w:t>
      </w:r>
      <w:r w:rsidRPr="00FA1A10">
        <w:t>некоторые</w:t>
      </w:r>
      <w:r w:rsidRPr="00FA1A10">
        <w:rPr>
          <w:spacing w:val="1"/>
        </w:rPr>
        <w:t xml:space="preserve"> </w:t>
      </w:r>
      <w:r w:rsidRPr="00FA1A10">
        <w:t>акты</w:t>
      </w:r>
      <w:r w:rsidRPr="00FA1A10">
        <w:rPr>
          <w:spacing w:val="-57"/>
        </w:rPr>
        <w:t xml:space="preserve"> </w:t>
      </w:r>
      <w:r w:rsidRPr="00FA1A10">
        <w:lastRenderedPageBreak/>
        <w:t>Правительства Российской Федерации» (Собрание законодательства Российской Федерации,</w:t>
      </w:r>
      <w:r w:rsidRPr="00FA1A10">
        <w:rPr>
          <w:spacing w:val="1"/>
        </w:rPr>
        <w:t xml:space="preserve"> </w:t>
      </w:r>
      <w:r w:rsidRPr="00FA1A10">
        <w:t>2012, №</w:t>
      </w:r>
      <w:r w:rsidRPr="00FA1A10">
        <w:rPr>
          <w:spacing w:val="-2"/>
        </w:rPr>
        <w:t xml:space="preserve"> </w:t>
      </w:r>
      <w:r w:rsidRPr="00FA1A10">
        <w:t>34, ст. 4734).</w:t>
      </w:r>
    </w:p>
    <w:p w14:paraId="40E321AD" w14:textId="77777777" w:rsidR="00D97FF7" w:rsidRPr="00FA1A10" w:rsidRDefault="00D97FF7" w:rsidP="00FA1A10">
      <w:pPr>
        <w:pStyle w:val="a4"/>
        <w:spacing w:after="0" w:line="360" w:lineRule="auto"/>
        <w:ind w:right="3" w:firstLine="566"/>
        <w:jc w:val="both"/>
      </w:pPr>
      <w:r w:rsidRPr="00FA1A10">
        <w:t>Методические</w:t>
      </w:r>
      <w:r w:rsidRPr="00FA1A10">
        <w:rPr>
          <w:spacing w:val="1"/>
        </w:rPr>
        <w:t xml:space="preserve"> </w:t>
      </w:r>
      <w:r w:rsidRPr="00FA1A10">
        <w:t>указания</w:t>
      </w:r>
      <w:r w:rsidRPr="00FA1A10">
        <w:rPr>
          <w:spacing w:val="1"/>
        </w:rPr>
        <w:t xml:space="preserve"> </w:t>
      </w:r>
      <w:r w:rsidRPr="00FA1A10">
        <w:t>содержат</w:t>
      </w:r>
      <w:r w:rsidRPr="00FA1A10">
        <w:rPr>
          <w:spacing w:val="1"/>
        </w:rPr>
        <w:t xml:space="preserve"> </w:t>
      </w:r>
      <w:r w:rsidRPr="00FA1A10">
        <w:t>методики</w:t>
      </w:r>
      <w:r w:rsidRPr="00FA1A10">
        <w:rPr>
          <w:spacing w:val="1"/>
        </w:rPr>
        <w:t xml:space="preserve"> </w:t>
      </w:r>
      <w:r w:rsidRPr="00FA1A10">
        <w:t>расчета</w:t>
      </w:r>
      <w:r w:rsidRPr="00FA1A10">
        <w:rPr>
          <w:spacing w:val="1"/>
        </w:rPr>
        <w:t xml:space="preserve"> </w:t>
      </w:r>
      <w:r w:rsidRPr="00FA1A10">
        <w:t>показателей</w:t>
      </w:r>
      <w:r w:rsidRPr="00FA1A10">
        <w:rPr>
          <w:spacing w:val="1"/>
        </w:rPr>
        <w:t xml:space="preserve"> </w:t>
      </w:r>
      <w:r w:rsidRPr="00FA1A10">
        <w:t>надежности</w:t>
      </w:r>
      <w:r w:rsidRPr="00FA1A10">
        <w:rPr>
          <w:spacing w:val="1"/>
        </w:rPr>
        <w:t xml:space="preserve"> </w:t>
      </w:r>
      <w:r w:rsidRPr="00FA1A10">
        <w:t>систем</w:t>
      </w:r>
      <w:r w:rsidRPr="00FA1A10">
        <w:rPr>
          <w:spacing w:val="1"/>
        </w:rPr>
        <w:t xml:space="preserve"> </w:t>
      </w:r>
      <w:r w:rsidRPr="00FA1A10">
        <w:t>теплоснабжения</w:t>
      </w:r>
      <w:r w:rsidRPr="00FA1A10">
        <w:rPr>
          <w:spacing w:val="1"/>
        </w:rPr>
        <w:t xml:space="preserve"> </w:t>
      </w:r>
      <w:r w:rsidRPr="00FA1A10">
        <w:t>поселений,</w:t>
      </w:r>
      <w:r w:rsidRPr="00FA1A10">
        <w:rPr>
          <w:spacing w:val="1"/>
        </w:rPr>
        <w:t xml:space="preserve"> </w:t>
      </w:r>
      <w:r w:rsidRPr="00FA1A10">
        <w:t>городских</w:t>
      </w:r>
      <w:r w:rsidRPr="00FA1A10">
        <w:rPr>
          <w:spacing w:val="1"/>
        </w:rPr>
        <w:t xml:space="preserve"> </w:t>
      </w:r>
      <w:r w:rsidRPr="00FA1A10">
        <w:t>округов,</w:t>
      </w:r>
      <w:r w:rsidRPr="00FA1A10">
        <w:rPr>
          <w:spacing w:val="1"/>
        </w:rPr>
        <w:t xml:space="preserve"> </w:t>
      </w:r>
      <w:r w:rsidRPr="00FA1A10">
        <w:t>в</w:t>
      </w:r>
      <w:r w:rsidRPr="00FA1A10">
        <w:rPr>
          <w:spacing w:val="1"/>
        </w:rPr>
        <w:t xml:space="preserve"> </w:t>
      </w:r>
      <w:r w:rsidRPr="00FA1A10">
        <w:t>документе</w:t>
      </w:r>
      <w:r w:rsidRPr="00FA1A10">
        <w:rPr>
          <w:spacing w:val="1"/>
        </w:rPr>
        <w:t xml:space="preserve"> </w:t>
      </w:r>
      <w:r w:rsidRPr="00FA1A10">
        <w:t>приведены</w:t>
      </w:r>
      <w:r w:rsidRPr="00FA1A10">
        <w:rPr>
          <w:spacing w:val="1"/>
        </w:rPr>
        <w:t xml:space="preserve"> </w:t>
      </w:r>
      <w:r w:rsidRPr="00FA1A10">
        <w:t>практические</w:t>
      </w:r>
      <w:r w:rsidRPr="00FA1A10">
        <w:rPr>
          <w:spacing w:val="1"/>
        </w:rPr>
        <w:t xml:space="preserve"> </w:t>
      </w:r>
      <w:r w:rsidRPr="00FA1A10">
        <w:t>рекомендации</w:t>
      </w:r>
      <w:r w:rsidRPr="00FA1A10">
        <w:rPr>
          <w:spacing w:val="1"/>
        </w:rPr>
        <w:t xml:space="preserve"> </w:t>
      </w:r>
      <w:r w:rsidRPr="00FA1A10">
        <w:t>по</w:t>
      </w:r>
      <w:r w:rsidRPr="00FA1A10">
        <w:rPr>
          <w:spacing w:val="1"/>
        </w:rPr>
        <w:t xml:space="preserve"> </w:t>
      </w:r>
      <w:r w:rsidRPr="00FA1A10">
        <w:t>классификации</w:t>
      </w:r>
      <w:r w:rsidRPr="00FA1A10">
        <w:rPr>
          <w:spacing w:val="1"/>
        </w:rPr>
        <w:t xml:space="preserve"> </w:t>
      </w:r>
      <w:r w:rsidRPr="00FA1A10">
        <w:t>систем</w:t>
      </w:r>
      <w:r w:rsidRPr="00FA1A10">
        <w:rPr>
          <w:spacing w:val="1"/>
        </w:rPr>
        <w:t xml:space="preserve"> </w:t>
      </w:r>
      <w:r w:rsidRPr="00FA1A10">
        <w:t>теплоснабжения</w:t>
      </w:r>
      <w:r w:rsidRPr="00FA1A10">
        <w:rPr>
          <w:spacing w:val="1"/>
        </w:rPr>
        <w:t xml:space="preserve"> </w:t>
      </w:r>
      <w:r w:rsidRPr="00FA1A10">
        <w:t>поселений,</w:t>
      </w:r>
      <w:r w:rsidRPr="00FA1A10">
        <w:rPr>
          <w:spacing w:val="1"/>
        </w:rPr>
        <w:t xml:space="preserve"> </w:t>
      </w:r>
      <w:r w:rsidRPr="00FA1A10">
        <w:t>городских</w:t>
      </w:r>
      <w:r w:rsidRPr="00FA1A10">
        <w:rPr>
          <w:spacing w:val="1"/>
        </w:rPr>
        <w:t xml:space="preserve"> </w:t>
      </w:r>
      <w:r w:rsidRPr="00FA1A10">
        <w:t>округов</w:t>
      </w:r>
      <w:r w:rsidRPr="00FA1A10">
        <w:rPr>
          <w:spacing w:val="1"/>
        </w:rPr>
        <w:t xml:space="preserve"> </w:t>
      </w:r>
      <w:r w:rsidRPr="00FA1A10">
        <w:t>по</w:t>
      </w:r>
      <w:r w:rsidRPr="00FA1A10">
        <w:rPr>
          <w:spacing w:val="-57"/>
        </w:rPr>
        <w:t xml:space="preserve"> </w:t>
      </w:r>
      <w:r w:rsidRPr="00FA1A10">
        <w:t>условиям</w:t>
      </w:r>
      <w:r w:rsidRPr="00FA1A10">
        <w:rPr>
          <w:spacing w:val="-2"/>
        </w:rPr>
        <w:t xml:space="preserve"> </w:t>
      </w:r>
      <w:r w:rsidRPr="00FA1A10">
        <w:t>обеспечения надежности</w:t>
      </w:r>
      <w:r w:rsidRPr="00FA1A10">
        <w:rPr>
          <w:spacing w:val="1"/>
        </w:rPr>
        <w:t xml:space="preserve"> </w:t>
      </w:r>
      <w:r w:rsidRPr="00FA1A10">
        <w:t>на:</w:t>
      </w:r>
    </w:p>
    <w:p w14:paraId="648FB333" w14:textId="77777777" w:rsidR="00D97FF7" w:rsidRPr="00FA1A10" w:rsidRDefault="00D97FF7" w:rsidP="006E4D8E">
      <w:pPr>
        <w:pStyle w:val="afa"/>
        <w:widowControl w:val="0"/>
        <w:numPr>
          <w:ilvl w:val="0"/>
          <w:numId w:val="17"/>
        </w:numPr>
        <w:tabs>
          <w:tab w:val="left" w:pos="1346"/>
        </w:tabs>
        <w:autoSpaceDE w:val="0"/>
        <w:autoSpaceDN w:val="0"/>
        <w:spacing w:line="360" w:lineRule="auto"/>
        <w:ind w:left="714" w:right="6" w:hanging="357"/>
      </w:pPr>
      <w:r w:rsidRPr="00FA1A10">
        <w:t>высоконадежные;</w:t>
      </w:r>
    </w:p>
    <w:p w14:paraId="77DAA50F" w14:textId="77777777" w:rsidR="00D97FF7" w:rsidRPr="00FA1A10" w:rsidRDefault="00D97FF7" w:rsidP="006E4D8E">
      <w:pPr>
        <w:pStyle w:val="afa"/>
        <w:widowControl w:val="0"/>
        <w:numPr>
          <w:ilvl w:val="0"/>
          <w:numId w:val="17"/>
        </w:numPr>
        <w:tabs>
          <w:tab w:val="left" w:pos="1346"/>
        </w:tabs>
        <w:autoSpaceDE w:val="0"/>
        <w:autoSpaceDN w:val="0"/>
        <w:spacing w:line="360" w:lineRule="auto"/>
        <w:ind w:left="714" w:right="6" w:hanging="357"/>
      </w:pPr>
      <w:r w:rsidRPr="00FA1A10">
        <w:t>надежные;</w:t>
      </w:r>
    </w:p>
    <w:p w14:paraId="19FB221E" w14:textId="77777777" w:rsidR="00D97FF7" w:rsidRPr="00FA1A10" w:rsidRDefault="00D97FF7" w:rsidP="006E4D8E">
      <w:pPr>
        <w:pStyle w:val="afa"/>
        <w:widowControl w:val="0"/>
        <w:numPr>
          <w:ilvl w:val="0"/>
          <w:numId w:val="17"/>
        </w:numPr>
        <w:tabs>
          <w:tab w:val="left" w:pos="1346"/>
        </w:tabs>
        <w:autoSpaceDE w:val="0"/>
        <w:autoSpaceDN w:val="0"/>
        <w:spacing w:line="360" w:lineRule="auto"/>
        <w:ind w:left="714" w:right="6" w:hanging="357"/>
      </w:pPr>
      <w:r w:rsidRPr="00FA1A10">
        <w:t>малонадежные;</w:t>
      </w:r>
    </w:p>
    <w:p w14:paraId="5258A181" w14:textId="77777777" w:rsidR="00D97FF7" w:rsidRPr="00FA1A10" w:rsidRDefault="00D97FF7" w:rsidP="006E4D8E">
      <w:pPr>
        <w:pStyle w:val="afa"/>
        <w:widowControl w:val="0"/>
        <w:numPr>
          <w:ilvl w:val="0"/>
          <w:numId w:val="17"/>
        </w:numPr>
        <w:tabs>
          <w:tab w:val="left" w:pos="1346"/>
        </w:tabs>
        <w:autoSpaceDE w:val="0"/>
        <w:autoSpaceDN w:val="0"/>
        <w:spacing w:line="360" w:lineRule="auto"/>
        <w:ind w:left="714" w:right="6" w:hanging="357"/>
      </w:pPr>
      <w:r w:rsidRPr="00FA1A10">
        <w:t>ненадежные.</w:t>
      </w:r>
    </w:p>
    <w:p w14:paraId="2D38AC14" w14:textId="77777777" w:rsidR="00D97FF7" w:rsidRPr="00FA1A10" w:rsidRDefault="00D97FF7" w:rsidP="00FA1A10">
      <w:pPr>
        <w:pStyle w:val="a4"/>
        <w:spacing w:after="0" w:line="360" w:lineRule="auto"/>
        <w:ind w:right="6" w:firstLine="567"/>
        <w:jc w:val="both"/>
      </w:pPr>
      <w:r w:rsidRPr="00FA1A10">
        <w:t>Методические</w:t>
      </w:r>
      <w:r w:rsidRPr="00FA1A10">
        <w:rPr>
          <w:spacing w:val="1"/>
        </w:rPr>
        <w:t xml:space="preserve"> </w:t>
      </w:r>
      <w:r w:rsidRPr="00FA1A10">
        <w:t>указания</w:t>
      </w:r>
      <w:r w:rsidRPr="00FA1A10">
        <w:rPr>
          <w:spacing w:val="1"/>
        </w:rPr>
        <w:t xml:space="preserve"> </w:t>
      </w:r>
      <w:r w:rsidRPr="00FA1A10">
        <w:t>предназначены</w:t>
      </w:r>
      <w:r w:rsidRPr="00FA1A10">
        <w:rPr>
          <w:spacing w:val="1"/>
        </w:rPr>
        <w:t xml:space="preserve"> </w:t>
      </w:r>
      <w:r w:rsidRPr="00FA1A10">
        <w:t>для</w:t>
      </w:r>
      <w:r w:rsidRPr="00FA1A10">
        <w:rPr>
          <w:spacing w:val="1"/>
        </w:rPr>
        <w:t xml:space="preserve"> </w:t>
      </w:r>
      <w:r w:rsidRPr="00FA1A10">
        <w:t>использования</w:t>
      </w:r>
      <w:r w:rsidRPr="00FA1A10">
        <w:rPr>
          <w:spacing w:val="1"/>
        </w:rPr>
        <w:t xml:space="preserve"> </w:t>
      </w:r>
      <w:r w:rsidRPr="00FA1A10">
        <w:t>инженерно-техническими</w:t>
      </w:r>
      <w:r w:rsidRPr="00FA1A10">
        <w:rPr>
          <w:spacing w:val="1"/>
        </w:rPr>
        <w:t xml:space="preserve"> </w:t>
      </w:r>
      <w:r w:rsidRPr="00FA1A10">
        <w:t>работниками</w:t>
      </w:r>
      <w:r w:rsidRPr="00FA1A10">
        <w:rPr>
          <w:spacing w:val="1"/>
        </w:rPr>
        <w:t xml:space="preserve"> </w:t>
      </w:r>
      <w:r w:rsidRPr="00FA1A10">
        <w:t>теплоэнергетических</w:t>
      </w:r>
      <w:r w:rsidRPr="00FA1A10">
        <w:rPr>
          <w:spacing w:val="1"/>
        </w:rPr>
        <w:t xml:space="preserve"> </w:t>
      </w:r>
      <w:r w:rsidRPr="00FA1A10">
        <w:t>предприятий,</w:t>
      </w:r>
      <w:r w:rsidRPr="00FA1A10">
        <w:rPr>
          <w:spacing w:val="1"/>
        </w:rPr>
        <w:t xml:space="preserve"> </w:t>
      </w:r>
      <w:r w:rsidRPr="00FA1A10">
        <w:t>персоналом</w:t>
      </w:r>
      <w:r w:rsidRPr="00FA1A10">
        <w:rPr>
          <w:spacing w:val="1"/>
        </w:rPr>
        <w:t xml:space="preserve"> </w:t>
      </w:r>
      <w:r w:rsidRPr="00FA1A10">
        <w:t>органов</w:t>
      </w:r>
      <w:r w:rsidRPr="00FA1A10">
        <w:rPr>
          <w:spacing w:val="1"/>
        </w:rPr>
        <w:t xml:space="preserve"> </w:t>
      </w:r>
      <w:r w:rsidRPr="00FA1A10">
        <w:t>государственного</w:t>
      </w:r>
      <w:r w:rsidRPr="00FA1A10">
        <w:rPr>
          <w:spacing w:val="1"/>
        </w:rPr>
        <w:t xml:space="preserve"> </w:t>
      </w:r>
      <w:r w:rsidRPr="00FA1A10">
        <w:t>энергетического надзора и органов исполнительной власти субъектов Российской Федерации</w:t>
      </w:r>
      <w:r w:rsidRPr="00FA1A10">
        <w:rPr>
          <w:spacing w:val="1"/>
        </w:rPr>
        <w:t xml:space="preserve"> </w:t>
      </w:r>
      <w:r w:rsidRPr="00FA1A10">
        <w:t>при</w:t>
      </w:r>
      <w:r w:rsidRPr="00FA1A10">
        <w:rPr>
          <w:spacing w:val="-3"/>
        </w:rPr>
        <w:t xml:space="preserve"> </w:t>
      </w:r>
      <w:r w:rsidRPr="00FA1A10">
        <w:t>проведении</w:t>
      </w:r>
      <w:r w:rsidRPr="00FA1A10">
        <w:rPr>
          <w:spacing w:val="-2"/>
        </w:rPr>
        <w:t xml:space="preserve"> </w:t>
      </w:r>
      <w:r w:rsidRPr="00FA1A10">
        <w:t>оценки</w:t>
      </w:r>
      <w:r w:rsidRPr="00FA1A10">
        <w:rPr>
          <w:spacing w:val="-5"/>
        </w:rPr>
        <w:t xml:space="preserve"> </w:t>
      </w:r>
      <w:r w:rsidRPr="00FA1A10">
        <w:t>надежности</w:t>
      </w:r>
      <w:r w:rsidRPr="00FA1A10">
        <w:rPr>
          <w:spacing w:val="-1"/>
        </w:rPr>
        <w:t xml:space="preserve"> </w:t>
      </w:r>
      <w:r w:rsidRPr="00FA1A10">
        <w:t>систем</w:t>
      </w:r>
      <w:r w:rsidRPr="00FA1A10">
        <w:rPr>
          <w:spacing w:val="-3"/>
        </w:rPr>
        <w:t xml:space="preserve"> </w:t>
      </w:r>
      <w:r w:rsidRPr="00FA1A10">
        <w:t>теплоснабжения</w:t>
      </w:r>
      <w:r w:rsidRPr="00FA1A10">
        <w:rPr>
          <w:spacing w:val="-3"/>
        </w:rPr>
        <w:t xml:space="preserve"> </w:t>
      </w:r>
      <w:r w:rsidRPr="00FA1A10">
        <w:t>поселений,</w:t>
      </w:r>
      <w:r w:rsidRPr="00FA1A10">
        <w:rPr>
          <w:spacing w:val="-2"/>
        </w:rPr>
        <w:t xml:space="preserve"> </w:t>
      </w:r>
      <w:r w:rsidRPr="00FA1A10">
        <w:t>городских</w:t>
      </w:r>
      <w:r w:rsidRPr="00FA1A10">
        <w:rPr>
          <w:spacing w:val="-1"/>
        </w:rPr>
        <w:t xml:space="preserve"> </w:t>
      </w:r>
      <w:r w:rsidRPr="00FA1A10">
        <w:t>округов.</w:t>
      </w:r>
    </w:p>
    <w:p w14:paraId="722E496A" w14:textId="77777777" w:rsidR="00D97FF7" w:rsidRPr="00FA1A10" w:rsidRDefault="00D97FF7" w:rsidP="00FA1A10">
      <w:pPr>
        <w:pStyle w:val="a4"/>
        <w:spacing w:after="0" w:line="360" w:lineRule="auto"/>
        <w:ind w:right="3" w:firstLine="566"/>
        <w:jc w:val="both"/>
      </w:pPr>
      <w:r w:rsidRPr="00FA1A10">
        <w:t>Надежность</w:t>
      </w:r>
      <w:r w:rsidRPr="00FA1A10">
        <w:rPr>
          <w:spacing w:val="1"/>
        </w:rPr>
        <w:t xml:space="preserve"> </w:t>
      </w:r>
      <w:r w:rsidRPr="00FA1A10">
        <w:t>системы</w:t>
      </w:r>
      <w:r w:rsidRPr="00FA1A10">
        <w:rPr>
          <w:spacing w:val="1"/>
        </w:rPr>
        <w:t xml:space="preserve"> </w:t>
      </w:r>
      <w:r w:rsidRPr="00FA1A10">
        <w:t>теплоснабжения</w:t>
      </w:r>
      <w:r w:rsidRPr="00FA1A10">
        <w:rPr>
          <w:spacing w:val="1"/>
        </w:rPr>
        <w:t xml:space="preserve"> </w:t>
      </w:r>
      <w:r w:rsidRPr="00FA1A10">
        <w:t>должна</w:t>
      </w:r>
      <w:r w:rsidRPr="00FA1A10">
        <w:rPr>
          <w:spacing w:val="1"/>
        </w:rPr>
        <w:t xml:space="preserve"> </w:t>
      </w:r>
      <w:r w:rsidRPr="00FA1A10">
        <w:t>обеспечивать</w:t>
      </w:r>
      <w:r w:rsidRPr="00FA1A10">
        <w:rPr>
          <w:spacing w:val="1"/>
        </w:rPr>
        <w:t xml:space="preserve"> </w:t>
      </w:r>
      <w:r w:rsidRPr="00FA1A10">
        <w:t>бесперебойное</w:t>
      </w:r>
      <w:r w:rsidRPr="00FA1A10">
        <w:rPr>
          <w:spacing w:val="1"/>
        </w:rPr>
        <w:t xml:space="preserve"> </w:t>
      </w:r>
      <w:r w:rsidRPr="00FA1A10">
        <w:t>снабжение</w:t>
      </w:r>
      <w:r w:rsidRPr="00FA1A10">
        <w:rPr>
          <w:spacing w:val="1"/>
        </w:rPr>
        <w:t xml:space="preserve"> </w:t>
      </w:r>
      <w:r w:rsidRPr="00FA1A10">
        <w:t>потребителей</w:t>
      </w:r>
      <w:r w:rsidRPr="00FA1A10">
        <w:rPr>
          <w:spacing w:val="1"/>
        </w:rPr>
        <w:t xml:space="preserve"> </w:t>
      </w:r>
      <w:r w:rsidRPr="00FA1A10">
        <w:t>тепловой</w:t>
      </w:r>
      <w:r w:rsidRPr="00FA1A10">
        <w:rPr>
          <w:spacing w:val="1"/>
        </w:rPr>
        <w:t xml:space="preserve"> </w:t>
      </w:r>
      <w:r w:rsidRPr="00FA1A10">
        <w:t>энергией</w:t>
      </w:r>
      <w:r w:rsidRPr="00FA1A10">
        <w:rPr>
          <w:spacing w:val="1"/>
        </w:rPr>
        <w:t xml:space="preserve"> </w:t>
      </w:r>
      <w:r w:rsidRPr="00FA1A10">
        <w:t>в</w:t>
      </w:r>
      <w:r w:rsidRPr="00FA1A10">
        <w:rPr>
          <w:spacing w:val="1"/>
        </w:rPr>
        <w:t xml:space="preserve"> </w:t>
      </w:r>
      <w:r w:rsidRPr="00FA1A10">
        <w:t>течение</w:t>
      </w:r>
      <w:r w:rsidRPr="00FA1A10">
        <w:rPr>
          <w:spacing w:val="1"/>
        </w:rPr>
        <w:t xml:space="preserve"> </w:t>
      </w:r>
      <w:r w:rsidRPr="00FA1A10">
        <w:t>заданного</w:t>
      </w:r>
      <w:r w:rsidRPr="00FA1A10">
        <w:rPr>
          <w:spacing w:val="1"/>
        </w:rPr>
        <w:t xml:space="preserve"> </w:t>
      </w:r>
      <w:r w:rsidRPr="00FA1A10">
        <w:t>периода,</w:t>
      </w:r>
      <w:r w:rsidRPr="00FA1A10">
        <w:rPr>
          <w:spacing w:val="1"/>
        </w:rPr>
        <w:t xml:space="preserve"> </w:t>
      </w:r>
      <w:r w:rsidRPr="00FA1A10">
        <w:t>недопущение</w:t>
      </w:r>
      <w:r w:rsidRPr="00FA1A10">
        <w:rPr>
          <w:spacing w:val="1"/>
        </w:rPr>
        <w:t xml:space="preserve"> </w:t>
      </w:r>
      <w:r w:rsidRPr="00FA1A10">
        <w:t>опасных</w:t>
      </w:r>
      <w:r w:rsidRPr="00FA1A10">
        <w:rPr>
          <w:spacing w:val="60"/>
        </w:rPr>
        <w:t xml:space="preserve"> </w:t>
      </w:r>
      <w:r w:rsidRPr="00FA1A10">
        <w:t>для</w:t>
      </w:r>
      <w:r w:rsidRPr="00FA1A10">
        <w:rPr>
          <w:spacing w:val="1"/>
        </w:rPr>
        <w:t xml:space="preserve"> </w:t>
      </w:r>
      <w:r w:rsidRPr="00FA1A10">
        <w:t>людей</w:t>
      </w:r>
      <w:r w:rsidRPr="00FA1A10">
        <w:rPr>
          <w:spacing w:val="-1"/>
        </w:rPr>
        <w:t xml:space="preserve"> </w:t>
      </w:r>
      <w:r w:rsidRPr="00FA1A10">
        <w:t>и окружающей среды ситуаций.</w:t>
      </w:r>
    </w:p>
    <w:p w14:paraId="74C352A7" w14:textId="77777777" w:rsidR="00D97FF7" w:rsidRPr="00FA1A10" w:rsidRDefault="00D97FF7" w:rsidP="00FA1A10">
      <w:pPr>
        <w:pStyle w:val="a4"/>
        <w:spacing w:after="0" w:line="360" w:lineRule="auto"/>
        <w:ind w:right="3" w:firstLine="566"/>
        <w:jc w:val="both"/>
      </w:pPr>
      <w:r w:rsidRPr="00FA1A10">
        <w:t>Показатели</w:t>
      </w:r>
      <w:r w:rsidRPr="00FA1A10">
        <w:rPr>
          <w:spacing w:val="-3"/>
        </w:rPr>
        <w:t xml:space="preserve"> </w:t>
      </w:r>
      <w:r w:rsidRPr="00FA1A10">
        <w:t>надежности</w:t>
      </w:r>
      <w:r w:rsidRPr="00FA1A10">
        <w:rPr>
          <w:spacing w:val="-3"/>
        </w:rPr>
        <w:t xml:space="preserve"> </w:t>
      </w:r>
      <w:r w:rsidRPr="00FA1A10">
        <w:t>системы</w:t>
      </w:r>
      <w:r w:rsidRPr="00FA1A10">
        <w:rPr>
          <w:spacing w:val="-3"/>
        </w:rPr>
        <w:t xml:space="preserve"> </w:t>
      </w:r>
      <w:r w:rsidRPr="00FA1A10">
        <w:t>теплоснабжения</w:t>
      </w:r>
      <w:r w:rsidRPr="00FA1A10">
        <w:rPr>
          <w:spacing w:val="-3"/>
        </w:rPr>
        <w:t xml:space="preserve"> </w:t>
      </w:r>
      <w:r w:rsidRPr="00FA1A10">
        <w:t>подразделяются</w:t>
      </w:r>
      <w:r w:rsidRPr="00FA1A10">
        <w:rPr>
          <w:spacing w:val="-3"/>
        </w:rPr>
        <w:t xml:space="preserve"> </w:t>
      </w:r>
      <w:r w:rsidRPr="00FA1A10">
        <w:t>на:</w:t>
      </w:r>
    </w:p>
    <w:p w14:paraId="0446C749" w14:textId="77777777" w:rsidR="00D97FF7" w:rsidRPr="00FA1A10" w:rsidRDefault="00D97FF7" w:rsidP="006E4D8E">
      <w:pPr>
        <w:pStyle w:val="afa"/>
        <w:widowControl w:val="0"/>
        <w:numPr>
          <w:ilvl w:val="0"/>
          <w:numId w:val="20"/>
        </w:numPr>
        <w:tabs>
          <w:tab w:val="left" w:pos="1433"/>
        </w:tabs>
        <w:autoSpaceDE w:val="0"/>
        <w:autoSpaceDN w:val="0"/>
        <w:spacing w:line="360" w:lineRule="auto"/>
        <w:ind w:right="3"/>
      </w:pPr>
      <w:r w:rsidRPr="00FA1A10">
        <w:t>показатели,</w:t>
      </w:r>
      <w:r w:rsidRPr="00FA1A10">
        <w:rPr>
          <w:spacing w:val="19"/>
        </w:rPr>
        <w:t xml:space="preserve"> </w:t>
      </w:r>
      <w:r w:rsidRPr="00FA1A10">
        <w:t>характеризующие</w:t>
      </w:r>
      <w:r w:rsidRPr="00FA1A10">
        <w:rPr>
          <w:spacing w:val="21"/>
        </w:rPr>
        <w:t xml:space="preserve"> </w:t>
      </w:r>
      <w:r w:rsidRPr="00FA1A10">
        <w:t>надежность</w:t>
      </w:r>
      <w:r w:rsidRPr="00FA1A10">
        <w:rPr>
          <w:spacing w:val="23"/>
        </w:rPr>
        <w:t xml:space="preserve"> </w:t>
      </w:r>
      <w:r w:rsidRPr="00FA1A10">
        <w:t>электроснабжения</w:t>
      </w:r>
      <w:r w:rsidRPr="00FA1A10">
        <w:rPr>
          <w:spacing w:val="19"/>
        </w:rPr>
        <w:t xml:space="preserve"> </w:t>
      </w:r>
      <w:r w:rsidRPr="00FA1A10">
        <w:t>источников</w:t>
      </w:r>
      <w:r w:rsidRPr="00FA1A10">
        <w:rPr>
          <w:spacing w:val="19"/>
        </w:rPr>
        <w:t xml:space="preserve"> </w:t>
      </w:r>
      <w:r w:rsidRPr="00FA1A10">
        <w:t>тепловой</w:t>
      </w:r>
      <w:r w:rsidRPr="00FA1A10">
        <w:rPr>
          <w:spacing w:val="-57"/>
        </w:rPr>
        <w:t xml:space="preserve"> </w:t>
      </w:r>
      <w:r w:rsidRPr="00FA1A10">
        <w:t>энергии;</w:t>
      </w:r>
    </w:p>
    <w:p w14:paraId="2A57DD50" w14:textId="77777777" w:rsidR="00D97FF7" w:rsidRPr="00FA1A10" w:rsidRDefault="00D97FF7" w:rsidP="006E4D8E">
      <w:pPr>
        <w:pStyle w:val="afa"/>
        <w:widowControl w:val="0"/>
        <w:numPr>
          <w:ilvl w:val="0"/>
          <w:numId w:val="20"/>
        </w:numPr>
        <w:tabs>
          <w:tab w:val="left" w:pos="1486"/>
          <w:tab w:val="left" w:pos="6312"/>
        </w:tabs>
        <w:autoSpaceDE w:val="0"/>
        <w:autoSpaceDN w:val="0"/>
        <w:spacing w:line="360" w:lineRule="auto"/>
        <w:ind w:right="3"/>
      </w:pPr>
      <w:r w:rsidRPr="00FA1A10">
        <w:t>показатели, характеризующие надежность водоснабжения</w:t>
      </w:r>
      <w:r w:rsidRPr="00FA1A10">
        <w:rPr>
          <w:spacing w:val="12"/>
        </w:rPr>
        <w:t xml:space="preserve"> </w:t>
      </w:r>
      <w:r w:rsidRPr="00FA1A10">
        <w:t>источников</w:t>
      </w:r>
      <w:r w:rsidRPr="00FA1A10">
        <w:rPr>
          <w:spacing w:val="14"/>
        </w:rPr>
        <w:t xml:space="preserve"> </w:t>
      </w:r>
      <w:r w:rsidRPr="00FA1A10">
        <w:t>тепловой</w:t>
      </w:r>
      <w:r w:rsidRPr="00FA1A10">
        <w:rPr>
          <w:spacing w:val="-57"/>
        </w:rPr>
        <w:t xml:space="preserve"> </w:t>
      </w:r>
      <w:r w:rsidRPr="00FA1A10">
        <w:t>энергии;</w:t>
      </w:r>
    </w:p>
    <w:p w14:paraId="07D21CD5" w14:textId="77777777" w:rsidR="00D97FF7" w:rsidRPr="00FA1A10" w:rsidRDefault="00D97FF7" w:rsidP="006E4D8E">
      <w:pPr>
        <w:pStyle w:val="afa"/>
        <w:widowControl w:val="0"/>
        <w:numPr>
          <w:ilvl w:val="0"/>
          <w:numId w:val="20"/>
        </w:numPr>
        <w:tabs>
          <w:tab w:val="left" w:pos="1486"/>
          <w:tab w:val="left" w:pos="6312"/>
        </w:tabs>
        <w:autoSpaceDE w:val="0"/>
        <w:autoSpaceDN w:val="0"/>
        <w:spacing w:line="360" w:lineRule="auto"/>
        <w:ind w:right="3"/>
      </w:pPr>
      <w:r w:rsidRPr="00FA1A10">
        <w:t>показатели,</w:t>
      </w:r>
      <w:r w:rsidRPr="00FA1A10">
        <w:rPr>
          <w:spacing w:val="12"/>
        </w:rPr>
        <w:t xml:space="preserve"> </w:t>
      </w:r>
      <w:r w:rsidRPr="00FA1A10">
        <w:t>характеризующие</w:t>
      </w:r>
      <w:r w:rsidRPr="00FA1A10">
        <w:rPr>
          <w:spacing w:val="14"/>
        </w:rPr>
        <w:t xml:space="preserve"> </w:t>
      </w:r>
      <w:r w:rsidRPr="00FA1A10">
        <w:t>надежность</w:t>
      </w:r>
      <w:r w:rsidRPr="00FA1A10">
        <w:rPr>
          <w:spacing w:val="16"/>
        </w:rPr>
        <w:t xml:space="preserve"> </w:t>
      </w:r>
      <w:r w:rsidRPr="00FA1A10">
        <w:t>топливоснабжения</w:t>
      </w:r>
      <w:r w:rsidRPr="00FA1A10">
        <w:rPr>
          <w:spacing w:val="12"/>
        </w:rPr>
        <w:t xml:space="preserve"> </w:t>
      </w:r>
      <w:r w:rsidRPr="00FA1A10">
        <w:t>источников</w:t>
      </w:r>
      <w:r w:rsidRPr="00FA1A10">
        <w:rPr>
          <w:spacing w:val="14"/>
        </w:rPr>
        <w:t xml:space="preserve"> </w:t>
      </w:r>
      <w:r w:rsidRPr="00FA1A10">
        <w:t>тепловой</w:t>
      </w:r>
      <w:r w:rsidRPr="00FA1A10">
        <w:rPr>
          <w:spacing w:val="-57"/>
        </w:rPr>
        <w:t xml:space="preserve"> </w:t>
      </w:r>
      <w:r w:rsidRPr="00FA1A10">
        <w:t>энергии;</w:t>
      </w:r>
    </w:p>
    <w:p w14:paraId="22A8D7E5" w14:textId="77777777" w:rsidR="00D97FF7" w:rsidRPr="00FA1A10" w:rsidRDefault="00D97FF7" w:rsidP="006E4D8E">
      <w:pPr>
        <w:pStyle w:val="afa"/>
        <w:widowControl w:val="0"/>
        <w:numPr>
          <w:ilvl w:val="0"/>
          <w:numId w:val="20"/>
        </w:numPr>
        <w:tabs>
          <w:tab w:val="left" w:pos="1378"/>
        </w:tabs>
        <w:autoSpaceDE w:val="0"/>
        <w:autoSpaceDN w:val="0"/>
        <w:spacing w:line="360" w:lineRule="auto"/>
        <w:ind w:right="3"/>
      </w:pPr>
      <w:r w:rsidRPr="00FA1A10">
        <w:t>показатели, характеризующие соответствие тепловой мощности источников тепловой</w:t>
      </w:r>
      <w:r w:rsidRPr="00FA1A10">
        <w:rPr>
          <w:spacing w:val="1"/>
        </w:rPr>
        <w:t xml:space="preserve"> </w:t>
      </w:r>
      <w:r w:rsidRPr="00FA1A10">
        <w:t>энергии</w:t>
      </w:r>
      <w:r w:rsidRPr="00FA1A10">
        <w:rPr>
          <w:spacing w:val="1"/>
        </w:rPr>
        <w:t xml:space="preserve"> </w:t>
      </w:r>
      <w:r w:rsidRPr="00FA1A10">
        <w:t>и</w:t>
      </w:r>
      <w:r w:rsidRPr="00FA1A10">
        <w:rPr>
          <w:spacing w:val="1"/>
        </w:rPr>
        <w:t xml:space="preserve"> </w:t>
      </w:r>
      <w:r w:rsidRPr="00FA1A10">
        <w:t>пропускной</w:t>
      </w:r>
      <w:r w:rsidRPr="00FA1A10">
        <w:rPr>
          <w:spacing w:val="1"/>
        </w:rPr>
        <w:t xml:space="preserve"> </w:t>
      </w:r>
      <w:r w:rsidRPr="00FA1A10">
        <w:t>способности</w:t>
      </w:r>
      <w:r w:rsidRPr="00FA1A10">
        <w:rPr>
          <w:spacing w:val="1"/>
        </w:rPr>
        <w:t xml:space="preserve"> </w:t>
      </w:r>
      <w:r w:rsidRPr="00FA1A10">
        <w:t>тепловых</w:t>
      </w:r>
      <w:r w:rsidRPr="00FA1A10">
        <w:rPr>
          <w:spacing w:val="1"/>
        </w:rPr>
        <w:t xml:space="preserve"> </w:t>
      </w:r>
      <w:r w:rsidRPr="00FA1A10">
        <w:t>сетей</w:t>
      </w:r>
      <w:r w:rsidRPr="00FA1A10">
        <w:rPr>
          <w:spacing w:val="1"/>
        </w:rPr>
        <w:t xml:space="preserve"> </w:t>
      </w:r>
      <w:r w:rsidRPr="00FA1A10">
        <w:t>расчетным</w:t>
      </w:r>
      <w:r w:rsidRPr="00FA1A10">
        <w:rPr>
          <w:spacing w:val="1"/>
        </w:rPr>
        <w:t xml:space="preserve"> </w:t>
      </w:r>
      <w:r w:rsidRPr="00FA1A10">
        <w:t>тепловым</w:t>
      </w:r>
      <w:r w:rsidRPr="00FA1A10">
        <w:rPr>
          <w:spacing w:val="1"/>
        </w:rPr>
        <w:t xml:space="preserve"> </w:t>
      </w:r>
      <w:r w:rsidRPr="00FA1A10">
        <w:t>нагрузкам</w:t>
      </w:r>
      <w:r w:rsidRPr="00FA1A10">
        <w:rPr>
          <w:spacing w:val="1"/>
        </w:rPr>
        <w:t xml:space="preserve"> </w:t>
      </w:r>
      <w:r w:rsidRPr="00FA1A10">
        <w:t>потребителей;</w:t>
      </w:r>
    </w:p>
    <w:p w14:paraId="426F2EBA" w14:textId="77777777" w:rsidR="00D97FF7" w:rsidRPr="00FA1A10" w:rsidRDefault="00D97FF7" w:rsidP="006E4D8E">
      <w:pPr>
        <w:pStyle w:val="afa"/>
        <w:widowControl w:val="0"/>
        <w:numPr>
          <w:ilvl w:val="0"/>
          <w:numId w:val="20"/>
        </w:numPr>
        <w:tabs>
          <w:tab w:val="left" w:pos="1361"/>
        </w:tabs>
        <w:autoSpaceDE w:val="0"/>
        <w:autoSpaceDN w:val="0"/>
        <w:spacing w:line="360" w:lineRule="auto"/>
        <w:ind w:right="3"/>
      </w:pPr>
      <w:r w:rsidRPr="00FA1A10">
        <w:t>показатели, характеризующие уровень резервирования источников тепловой энергии и</w:t>
      </w:r>
      <w:r w:rsidRPr="00FA1A10">
        <w:rPr>
          <w:spacing w:val="1"/>
        </w:rPr>
        <w:t xml:space="preserve"> </w:t>
      </w:r>
      <w:r w:rsidRPr="00FA1A10">
        <w:t>элементов</w:t>
      </w:r>
      <w:r w:rsidRPr="00FA1A10">
        <w:rPr>
          <w:spacing w:val="-1"/>
        </w:rPr>
        <w:t xml:space="preserve"> </w:t>
      </w:r>
      <w:r w:rsidRPr="00FA1A10">
        <w:t>тепловой сети;</w:t>
      </w:r>
    </w:p>
    <w:p w14:paraId="3E607ACD" w14:textId="77777777" w:rsidR="00D97FF7" w:rsidRPr="00FA1A10" w:rsidRDefault="00D97FF7" w:rsidP="006E4D8E">
      <w:pPr>
        <w:pStyle w:val="afa"/>
        <w:widowControl w:val="0"/>
        <w:numPr>
          <w:ilvl w:val="0"/>
          <w:numId w:val="20"/>
        </w:numPr>
        <w:tabs>
          <w:tab w:val="left" w:pos="1346"/>
        </w:tabs>
        <w:autoSpaceDE w:val="0"/>
        <w:autoSpaceDN w:val="0"/>
        <w:spacing w:line="360" w:lineRule="auto"/>
        <w:ind w:right="3"/>
        <w:contextualSpacing w:val="0"/>
      </w:pPr>
      <w:r w:rsidRPr="00FA1A10">
        <w:t>показатели,</w:t>
      </w:r>
      <w:r w:rsidRPr="00FA1A10">
        <w:rPr>
          <w:spacing w:val="-6"/>
        </w:rPr>
        <w:t xml:space="preserve"> </w:t>
      </w:r>
      <w:r w:rsidRPr="00FA1A10">
        <w:t>характеризующие</w:t>
      </w:r>
      <w:r w:rsidRPr="00FA1A10">
        <w:rPr>
          <w:spacing w:val="-1"/>
        </w:rPr>
        <w:t xml:space="preserve"> </w:t>
      </w:r>
      <w:r w:rsidRPr="00FA1A10">
        <w:t>уровень</w:t>
      </w:r>
      <w:r w:rsidRPr="00FA1A10">
        <w:rPr>
          <w:spacing w:val="-3"/>
        </w:rPr>
        <w:t xml:space="preserve"> </w:t>
      </w:r>
      <w:r w:rsidRPr="00FA1A10">
        <w:t>технического</w:t>
      </w:r>
      <w:r w:rsidRPr="00FA1A10">
        <w:rPr>
          <w:spacing w:val="-3"/>
        </w:rPr>
        <w:t xml:space="preserve"> </w:t>
      </w:r>
      <w:r w:rsidRPr="00FA1A10">
        <w:t>состояния</w:t>
      </w:r>
      <w:r w:rsidRPr="00FA1A10">
        <w:rPr>
          <w:spacing w:val="-3"/>
        </w:rPr>
        <w:t xml:space="preserve"> </w:t>
      </w:r>
      <w:r w:rsidRPr="00FA1A10">
        <w:t>тепловых</w:t>
      </w:r>
      <w:r w:rsidRPr="00FA1A10">
        <w:rPr>
          <w:spacing w:val="-2"/>
        </w:rPr>
        <w:t xml:space="preserve"> </w:t>
      </w:r>
      <w:r w:rsidRPr="00FA1A10">
        <w:t>сетей;</w:t>
      </w:r>
    </w:p>
    <w:p w14:paraId="1653CD29" w14:textId="77777777" w:rsidR="00D97FF7" w:rsidRPr="00FA1A10" w:rsidRDefault="00D97FF7" w:rsidP="006E4D8E">
      <w:pPr>
        <w:pStyle w:val="afa"/>
        <w:widowControl w:val="0"/>
        <w:numPr>
          <w:ilvl w:val="0"/>
          <w:numId w:val="20"/>
        </w:numPr>
        <w:tabs>
          <w:tab w:val="left" w:pos="1346"/>
        </w:tabs>
        <w:autoSpaceDE w:val="0"/>
        <w:autoSpaceDN w:val="0"/>
        <w:spacing w:line="360" w:lineRule="auto"/>
        <w:ind w:right="3"/>
        <w:contextualSpacing w:val="0"/>
      </w:pPr>
      <w:r w:rsidRPr="00FA1A10">
        <w:t>показатели,</w:t>
      </w:r>
      <w:r w:rsidRPr="00FA1A10">
        <w:rPr>
          <w:spacing w:val="-6"/>
        </w:rPr>
        <w:t xml:space="preserve"> </w:t>
      </w:r>
      <w:r w:rsidRPr="00FA1A10">
        <w:t>характеризующие</w:t>
      </w:r>
      <w:r w:rsidRPr="00FA1A10">
        <w:rPr>
          <w:spacing w:val="-3"/>
        </w:rPr>
        <w:t xml:space="preserve"> </w:t>
      </w:r>
      <w:r w:rsidRPr="00FA1A10">
        <w:t>интенсивность</w:t>
      </w:r>
      <w:r w:rsidRPr="00FA1A10">
        <w:rPr>
          <w:spacing w:val="-4"/>
        </w:rPr>
        <w:t xml:space="preserve"> </w:t>
      </w:r>
      <w:r w:rsidRPr="00FA1A10">
        <w:t>отказов</w:t>
      </w:r>
      <w:r w:rsidRPr="00FA1A10">
        <w:rPr>
          <w:spacing w:val="-3"/>
        </w:rPr>
        <w:t xml:space="preserve"> </w:t>
      </w:r>
      <w:r w:rsidRPr="00FA1A10">
        <w:t>тепловых сетей;</w:t>
      </w:r>
    </w:p>
    <w:p w14:paraId="27F26AB3" w14:textId="77777777" w:rsidR="00D97FF7" w:rsidRPr="00FA1A10" w:rsidRDefault="00D97FF7" w:rsidP="006E4D8E">
      <w:pPr>
        <w:pStyle w:val="afa"/>
        <w:widowControl w:val="0"/>
        <w:numPr>
          <w:ilvl w:val="0"/>
          <w:numId w:val="20"/>
        </w:numPr>
        <w:tabs>
          <w:tab w:val="left" w:pos="1346"/>
        </w:tabs>
        <w:autoSpaceDE w:val="0"/>
        <w:autoSpaceDN w:val="0"/>
        <w:spacing w:line="360" w:lineRule="auto"/>
        <w:ind w:right="3"/>
        <w:contextualSpacing w:val="0"/>
      </w:pPr>
      <w:r w:rsidRPr="00FA1A10">
        <w:lastRenderedPageBreak/>
        <w:t>показатели,</w:t>
      </w:r>
      <w:r w:rsidRPr="00FA1A10">
        <w:rPr>
          <w:spacing w:val="-7"/>
        </w:rPr>
        <w:t xml:space="preserve"> </w:t>
      </w:r>
      <w:r w:rsidRPr="00FA1A10">
        <w:t>характеризующие</w:t>
      </w:r>
      <w:r w:rsidRPr="00FA1A10">
        <w:rPr>
          <w:spacing w:val="-3"/>
        </w:rPr>
        <w:t xml:space="preserve"> </w:t>
      </w:r>
      <w:r w:rsidRPr="00FA1A10">
        <w:t>аварийный</w:t>
      </w:r>
      <w:r w:rsidRPr="00FA1A10">
        <w:rPr>
          <w:spacing w:val="-4"/>
        </w:rPr>
        <w:t xml:space="preserve"> </w:t>
      </w:r>
      <w:r w:rsidRPr="00FA1A10">
        <w:t>недоотпуск</w:t>
      </w:r>
      <w:r w:rsidRPr="00FA1A10">
        <w:rPr>
          <w:spacing w:val="-3"/>
        </w:rPr>
        <w:t xml:space="preserve"> </w:t>
      </w:r>
      <w:r w:rsidRPr="00FA1A10">
        <w:t>тепловой</w:t>
      </w:r>
      <w:r w:rsidRPr="00FA1A10">
        <w:rPr>
          <w:spacing w:val="-4"/>
        </w:rPr>
        <w:t xml:space="preserve"> </w:t>
      </w:r>
      <w:r w:rsidRPr="00FA1A10">
        <w:t>энергии</w:t>
      </w:r>
      <w:r w:rsidRPr="00FA1A10">
        <w:rPr>
          <w:spacing w:val="-4"/>
        </w:rPr>
        <w:t xml:space="preserve"> </w:t>
      </w:r>
      <w:r w:rsidRPr="00FA1A10">
        <w:t>потребителям;</w:t>
      </w:r>
    </w:p>
    <w:p w14:paraId="19F40F79" w14:textId="77777777" w:rsidR="00D97FF7" w:rsidRPr="00FA1A10" w:rsidRDefault="00D97FF7" w:rsidP="006E4D8E">
      <w:pPr>
        <w:pStyle w:val="afa"/>
        <w:widowControl w:val="0"/>
        <w:numPr>
          <w:ilvl w:val="0"/>
          <w:numId w:val="20"/>
        </w:numPr>
        <w:tabs>
          <w:tab w:val="left" w:pos="1402"/>
        </w:tabs>
        <w:autoSpaceDE w:val="0"/>
        <w:autoSpaceDN w:val="0"/>
        <w:spacing w:line="360" w:lineRule="auto"/>
        <w:ind w:right="3"/>
      </w:pPr>
      <w:r w:rsidRPr="00FA1A10">
        <w:t>показатели, характеризующие количество жалоб потребителей тепловой энергии на</w:t>
      </w:r>
      <w:r w:rsidRPr="00FA1A10">
        <w:rPr>
          <w:spacing w:val="1"/>
        </w:rPr>
        <w:t xml:space="preserve"> </w:t>
      </w:r>
      <w:r w:rsidRPr="00FA1A10">
        <w:t>нарушение</w:t>
      </w:r>
      <w:r w:rsidRPr="00FA1A10">
        <w:rPr>
          <w:spacing w:val="-2"/>
        </w:rPr>
        <w:t xml:space="preserve"> </w:t>
      </w:r>
      <w:r w:rsidRPr="00FA1A10">
        <w:t>качества</w:t>
      </w:r>
      <w:r w:rsidRPr="00FA1A10">
        <w:rPr>
          <w:spacing w:val="-1"/>
        </w:rPr>
        <w:t xml:space="preserve"> </w:t>
      </w:r>
      <w:r w:rsidRPr="00FA1A10">
        <w:t>теплоснабжения.</w:t>
      </w:r>
    </w:p>
    <w:p w14:paraId="43026282" w14:textId="77777777" w:rsidR="00D97FF7" w:rsidRPr="00FA1A10" w:rsidRDefault="00D97FF7" w:rsidP="00FA1A10">
      <w:pPr>
        <w:pStyle w:val="a4"/>
        <w:spacing w:after="0" w:line="360" w:lineRule="auto"/>
        <w:ind w:right="3" w:firstLine="566"/>
        <w:jc w:val="both"/>
      </w:pPr>
      <w:r w:rsidRPr="00FA1A10">
        <w:t>Надежность теплоснабжения обеспечивается надежной работой всех элементов системы</w:t>
      </w:r>
      <w:r w:rsidRPr="00FA1A10">
        <w:rPr>
          <w:spacing w:val="1"/>
        </w:rPr>
        <w:t xml:space="preserve"> </w:t>
      </w:r>
      <w:r w:rsidRPr="00FA1A10">
        <w:t>теплоснабжения, а также внешних, по отношению к системе теплоснабжения, систем электро-,</w:t>
      </w:r>
      <w:r w:rsidRPr="00FA1A10">
        <w:rPr>
          <w:spacing w:val="1"/>
        </w:rPr>
        <w:t xml:space="preserve"> </w:t>
      </w:r>
      <w:r w:rsidRPr="00FA1A10">
        <w:t>водо-,</w:t>
      </w:r>
      <w:r w:rsidRPr="00FA1A10">
        <w:rPr>
          <w:spacing w:val="-1"/>
        </w:rPr>
        <w:t xml:space="preserve"> </w:t>
      </w:r>
      <w:r w:rsidRPr="00FA1A10">
        <w:t>топливоснабжения источников тепловой</w:t>
      </w:r>
      <w:r w:rsidRPr="00FA1A10">
        <w:rPr>
          <w:spacing w:val="-1"/>
        </w:rPr>
        <w:t xml:space="preserve"> </w:t>
      </w:r>
      <w:r w:rsidRPr="00FA1A10">
        <w:t>энергии.</w:t>
      </w:r>
    </w:p>
    <w:p w14:paraId="4D89EEFD" w14:textId="77777777" w:rsidR="00D97FF7" w:rsidRPr="00FA1A10" w:rsidRDefault="00D97FF7" w:rsidP="00FA1A10">
      <w:pPr>
        <w:pStyle w:val="a4"/>
        <w:spacing w:after="0" w:line="360" w:lineRule="auto"/>
        <w:ind w:right="3" w:firstLine="566"/>
        <w:jc w:val="both"/>
      </w:pPr>
      <w:r w:rsidRPr="00FA1A10">
        <w:t>Интегральными</w:t>
      </w:r>
      <w:r w:rsidRPr="00FA1A10">
        <w:rPr>
          <w:spacing w:val="1"/>
        </w:rPr>
        <w:t xml:space="preserve"> </w:t>
      </w:r>
      <w:r w:rsidRPr="00FA1A10">
        <w:t>показателями</w:t>
      </w:r>
      <w:r w:rsidRPr="00FA1A10">
        <w:rPr>
          <w:spacing w:val="1"/>
        </w:rPr>
        <w:t xml:space="preserve"> </w:t>
      </w:r>
      <w:r w:rsidRPr="00FA1A10">
        <w:t>оценки</w:t>
      </w:r>
      <w:r w:rsidRPr="00FA1A10">
        <w:rPr>
          <w:spacing w:val="1"/>
        </w:rPr>
        <w:t xml:space="preserve"> </w:t>
      </w:r>
      <w:r w:rsidRPr="00FA1A10">
        <w:t>надежности</w:t>
      </w:r>
      <w:r w:rsidRPr="00FA1A10">
        <w:rPr>
          <w:spacing w:val="1"/>
        </w:rPr>
        <w:t xml:space="preserve"> </w:t>
      </w:r>
      <w:r w:rsidRPr="00FA1A10">
        <w:t>теплоснабжения</w:t>
      </w:r>
      <w:r w:rsidRPr="00FA1A10">
        <w:rPr>
          <w:spacing w:val="1"/>
        </w:rPr>
        <w:t xml:space="preserve"> </w:t>
      </w:r>
      <w:r w:rsidRPr="00FA1A10">
        <w:t>в</w:t>
      </w:r>
      <w:r w:rsidRPr="00FA1A10">
        <w:rPr>
          <w:spacing w:val="1"/>
        </w:rPr>
        <w:t xml:space="preserve"> </w:t>
      </w:r>
      <w:r w:rsidRPr="00FA1A10">
        <w:t>целом</w:t>
      </w:r>
      <w:r w:rsidRPr="00FA1A10">
        <w:rPr>
          <w:spacing w:val="60"/>
        </w:rPr>
        <w:t xml:space="preserve"> </w:t>
      </w:r>
      <w:r w:rsidRPr="00FA1A10">
        <w:t>являются</w:t>
      </w:r>
      <w:r w:rsidRPr="00FA1A10">
        <w:rPr>
          <w:spacing w:val="1"/>
        </w:rPr>
        <w:t xml:space="preserve"> </w:t>
      </w:r>
      <w:r w:rsidRPr="00FA1A10">
        <w:rPr>
          <w:position w:val="2"/>
        </w:rPr>
        <w:t>такие</w:t>
      </w:r>
      <w:r w:rsidRPr="00FA1A10">
        <w:rPr>
          <w:spacing w:val="1"/>
          <w:position w:val="2"/>
        </w:rPr>
        <w:t xml:space="preserve"> </w:t>
      </w:r>
      <w:r w:rsidRPr="00FA1A10">
        <w:rPr>
          <w:position w:val="2"/>
        </w:rPr>
        <w:t>эмпирические</w:t>
      </w:r>
      <w:r w:rsidRPr="00FA1A10">
        <w:rPr>
          <w:spacing w:val="1"/>
          <w:position w:val="2"/>
        </w:rPr>
        <w:t xml:space="preserve"> </w:t>
      </w:r>
      <w:r w:rsidRPr="00FA1A10">
        <w:rPr>
          <w:position w:val="2"/>
        </w:rPr>
        <w:t>показатели</w:t>
      </w:r>
      <w:r w:rsidRPr="00FA1A10">
        <w:rPr>
          <w:spacing w:val="1"/>
          <w:position w:val="2"/>
        </w:rPr>
        <w:t xml:space="preserve"> </w:t>
      </w:r>
      <w:r w:rsidRPr="00FA1A10">
        <w:rPr>
          <w:position w:val="2"/>
        </w:rPr>
        <w:t>как</w:t>
      </w:r>
      <w:r w:rsidRPr="00FA1A10">
        <w:rPr>
          <w:spacing w:val="1"/>
          <w:position w:val="2"/>
        </w:rPr>
        <w:t xml:space="preserve"> </w:t>
      </w:r>
      <w:r w:rsidRPr="00FA1A10">
        <w:rPr>
          <w:position w:val="2"/>
        </w:rPr>
        <w:t>интенсивность</w:t>
      </w:r>
      <w:r w:rsidRPr="00FA1A10">
        <w:rPr>
          <w:spacing w:val="1"/>
          <w:position w:val="2"/>
        </w:rPr>
        <w:t xml:space="preserve"> </w:t>
      </w:r>
      <w:r w:rsidRPr="00FA1A10">
        <w:rPr>
          <w:position w:val="2"/>
        </w:rPr>
        <w:t>отказов</w:t>
      </w:r>
      <w:r w:rsidRPr="00FA1A10">
        <w:rPr>
          <w:spacing w:val="1"/>
          <w:position w:val="2"/>
        </w:rPr>
        <w:t xml:space="preserve"> </w:t>
      </w:r>
      <w:r w:rsidRPr="00FA1A10">
        <w:rPr>
          <w:position w:val="2"/>
        </w:rPr>
        <w:t>n</w:t>
      </w:r>
      <w:r w:rsidRPr="00FA1A10">
        <w:rPr>
          <w:sz w:val="16"/>
        </w:rPr>
        <w:t>от</w:t>
      </w:r>
      <w:r w:rsidRPr="00FA1A10">
        <w:rPr>
          <w:spacing w:val="1"/>
          <w:sz w:val="16"/>
        </w:rPr>
        <w:t xml:space="preserve"> </w:t>
      </w:r>
      <w:r w:rsidRPr="00FA1A10">
        <w:rPr>
          <w:position w:val="2"/>
        </w:rPr>
        <w:t>[1/год]</w:t>
      </w:r>
      <w:r w:rsidRPr="00FA1A10">
        <w:rPr>
          <w:spacing w:val="1"/>
          <w:position w:val="2"/>
        </w:rPr>
        <w:t xml:space="preserve"> </w:t>
      </w:r>
      <w:r w:rsidRPr="00FA1A10">
        <w:rPr>
          <w:position w:val="2"/>
        </w:rPr>
        <w:t>и</w:t>
      </w:r>
      <w:r w:rsidRPr="00FA1A10">
        <w:rPr>
          <w:spacing w:val="1"/>
          <w:position w:val="2"/>
        </w:rPr>
        <w:t xml:space="preserve"> </w:t>
      </w:r>
      <w:r w:rsidRPr="00FA1A10">
        <w:rPr>
          <w:position w:val="2"/>
        </w:rPr>
        <w:t>относительный</w:t>
      </w:r>
      <w:r w:rsidRPr="00FA1A10">
        <w:rPr>
          <w:spacing w:val="1"/>
          <w:position w:val="2"/>
        </w:rPr>
        <w:t xml:space="preserve"> </w:t>
      </w:r>
      <w:r w:rsidRPr="00FA1A10">
        <w:rPr>
          <w:position w:val="2"/>
        </w:rPr>
        <w:t>аварийный недоотпуск тепловой энергии Q</w:t>
      </w:r>
      <w:r w:rsidRPr="00FA1A10">
        <w:rPr>
          <w:sz w:val="16"/>
        </w:rPr>
        <w:t>ав</w:t>
      </w:r>
      <w:r w:rsidRPr="00FA1A10">
        <w:rPr>
          <w:position w:val="2"/>
        </w:rPr>
        <w:t>/Q</w:t>
      </w:r>
      <w:r w:rsidRPr="00FA1A10">
        <w:rPr>
          <w:sz w:val="16"/>
        </w:rPr>
        <w:t>расч.</w:t>
      </w:r>
      <w:r w:rsidRPr="00FA1A10">
        <w:rPr>
          <w:position w:val="2"/>
        </w:rPr>
        <w:t>, где Q</w:t>
      </w:r>
      <w:r w:rsidRPr="00FA1A10">
        <w:rPr>
          <w:sz w:val="16"/>
        </w:rPr>
        <w:t>ав</w:t>
      </w:r>
      <w:r w:rsidRPr="00FA1A10">
        <w:rPr>
          <w:spacing w:val="1"/>
          <w:sz w:val="16"/>
        </w:rPr>
        <w:t xml:space="preserve"> </w:t>
      </w:r>
      <w:r w:rsidRPr="00FA1A10">
        <w:rPr>
          <w:position w:val="2"/>
        </w:rPr>
        <w:t>– аварийный недоотпуск тепловой</w:t>
      </w:r>
      <w:r w:rsidRPr="00FA1A10">
        <w:rPr>
          <w:spacing w:val="1"/>
          <w:position w:val="2"/>
        </w:rPr>
        <w:t xml:space="preserve"> </w:t>
      </w:r>
      <w:r w:rsidRPr="00FA1A10">
        <w:rPr>
          <w:position w:val="2"/>
        </w:rPr>
        <w:t>энергии за год [Гкал], Q</w:t>
      </w:r>
      <w:r w:rsidRPr="00FA1A10">
        <w:rPr>
          <w:sz w:val="16"/>
        </w:rPr>
        <w:t xml:space="preserve">расч </w:t>
      </w:r>
      <w:r w:rsidRPr="00FA1A10">
        <w:rPr>
          <w:position w:val="2"/>
        </w:rPr>
        <w:t>– расчетный отпуск тепловой энергии системой теплоснабжения за</w:t>
      </w:r>
      <w:r w:rsidRPr="00FA1A10">
        <w:rPr>
          <w:spacing w:val="1"/>
          <w:position w:val="2"/>
        </w:rPr>
        <w:t xml:space="preserve"> </w:t>
      </w:r>
      <w:r w:rsidRPr="00FA1A10">
        <w:t>год [Гкал]. Динамика изменения данных показателей указывает на прогресс или деградацию</w:t>
      </w:r>
      <w:r w:rsidRPr="00FA1A10">
        <w:rPr>
          <w:spacing w:val="1"/>
        </w:rPr>
        <w:t xml:space="preserve"> </w:t>
      </w:r>
      <w:r w:rsidRPr="00FA1A10">
        <w:t>надежности</w:t>
      </w:r>
      <w:r w:rsidRPr="00FA1A10">
        <w:rPr>
          <w:spacing w:val="1"/>
        </w:rPr>
        <w:t xml:space="preserve"> </w:t>
      </w:r>
      <w:r w:rsidRPr="00FA1A10">
        <w:t>каждой</w:t>
      </w:r>
      <w:r w:rsidRPr="00FA1A10">
        <w:rPr>
          <w:spacing w:val="1"/>
        </w:rPr>
        <w:t xml:space="preserve"> </w:t>
      </w:r>
      <w:r w:rsidRPr="00FA1A10">
        <w:t>конкретной</w:t>
      </w:r>
      <w:r w:rsidRPr="00FA1A10">
        <w:rPr>
          <w:spacing w:val="1"/>
        </w:rPr>
        <w:t xml:space="preserve"> </w:t>
      </w:r>
      <w:r w:rsidRPr="00FA1A10">
        <w:t>системы</w:t>
      </w:r>
      <w:r w:rsidRPr="00FA1A10">
        <w:rPr>
          <w:spacing w:val="1"/>
        </w:rPr>
        <w:t xml:space="preserve"> </w:t>
      </w:r>
      <w:r w:rsidRPr="00FA1A10">
        <w:t>теплоснабжения.</w:t>
      </w:r>
      <w:r w:rsidRPr="00FA1A10">
        <w:rPr>
          <w:spacing w:val="1"/>
        </w:rPr>
        <w:t xml:space="preserve"> </w:t>
      </w:r>
      <w:r w:rsidRPr="00FA1A10">
        <w:t>Однако</w:t>
      </w:r>
      <w:r w:rsidRPr="00FA1A10">
        <w:rPr>
          <w:spacing w:val="1"/>
        </w:rPr>
        <w:t xml:space="preserve"> </w:t>
      </w:r>
      <w:r w:rsidRPr="00FA1A10">
        <w:t>они</w:t>
      </w:r>
      <w:r w:rsidRPr="00FA1A10">
        <w:rPr>
          <w:spacing w:val="1"/>
        </w:rPr>
        <w:t xml:space="preserve"> </w:t>
      </w:r>
      <w:r w:rsidRPr="00FA1A10">
        <w:t>не</w:t>
      </w:r>
      <w:r w:rsidRPr="00FA1A10">
        <w:rPr>
          <w:spacing w:val="1"/>
        </w:rPr>
        <w:t xml:space="preserve"> </w:t>
      </w:r>
      <w:r w:rsidRPr="00FA1A10">
        <w:t>могут</w:t>
      </w:r>
      <w:r w:rsidRPr="00FA1A10">
        <w:rPr>
          <w:spacing w:val="1"/>
        </w:rPr>
        <w:t xml:space="preserve"> </w:t>
      </w:r>
      <w:r w:rsidRPr="00FA1A10">
        <w:t>быть</w:t>
      </w:r>
      <w:r w:rsidRPr="00FA1A10">
        <w:rPr>
          <w:spacing w:val="1"/>
        </w:rPr>
        <w:t xml:space="preserve"> </w:t>
      </w:r>
      <w:r w:rsidRPr="00FA1A10">
        <w:t>применены</w:t>
      </w:r>
      <w:r w:rsidRPr="00FA1A10">
        <w:rPr>
          <w:spacing w:val="1"/>
        </w:rPr>
        <w:t xml:space="preserve"> </w:t>
      </w:r>
      <w:r w:rsidRPr="00FA1A10">
        <w:t>в</w:t>
      </w:r>
      <w:r w:rsidRPr="00FA1A10">
        <w:rPr>
          <w:spacing w:val="1"/>
        </w:rPr>
        <w:t xml:space="preserve"> </w:t>
      </w:r>
      <w:r w:rsidRPr="00FA1A10">
        <w:t>качестве</w:t>
      </w:r>
      <w:r w:rsidRPr="00FA1A10">
        <w:rPr>
          <w:spacing w:val="1"/>
        </w:rPr>
        <w:t xml:space="preserve"> </w:t>
      </w:r>
      <w:r w:rsidRPr="00FA1A10">
        <w:t>универсальных</w:t>
      </w:r>
      <w:r w:rsidRPr="00FA1A10">
        <w:rPr>
          <w:spacing w:val="1"/>
        </w:rPr>
        <w:t xml:space="preserve"> </w:t>
      </w:r>
      <w:r w:rsidRPr="00FA1A10">
        <w:t>системных</w:t>
      </w:r>
      <w:r w:rsidRPr="00FA1A10">
        <w:rPr>
          <w:spacing w:val="1"/>
        </w:rPr>
        <w:t xml:space="preserve"> </w:t>
      </w:r>
      <w:r w:rsidRPr="00FA1A10">
        <w:t>показателей,</w:t>
      </w:r>
      <w:r w:rsidRPr="00FA1A10">
        <w:rPr>
          <w:spacing w:val="1"/>
        </w:rPr>
        <w:t xml:space="preserve"> </w:t>
      </w:r>
      <w:r w:rsidRPr="00FA1A10">
        <w:t>поскольку</w:t>
      </w:r>
      <w:r w:rsidRPr="00FA1A10">
        <w:rPr>
          <w:spacing w:val="1"/>
        </w:rPr>
        <w:t xml:space="preserve"> </w:t>
      </w:r>
      <w:r w:rsidRPr="00FA1A10">
        <w:t>не</w:t>
      </w:r>
      <w:r w:rsidRPr="00FA1A10">
        <w:rPr>
          <w:spacing w:val="61"/>
        </w:rPr>
        <w:t xml:space="preserve"> </w:t>
      </w:r>
      <w:r w:rsidRPr="00FA1A10">
        <w:t>содержат</w:t>
      </w:r>
      <w:r w:rsidRPr="00FA1A10">
        <w:rPr>
          <w:spacing w:val="1"/>
        </w:rPr>
        <w:t xml:space="preserve"> </w:t>
      </w:r>
      <w:r w:rsidRPr="00FA1A10">
        <w:t>элементов</w:t>
      </w:r>
      <w:r w:rsidRPr="00FA1A10">
        <w:rPr>
          <w:spacing w:val="-1"/>
        </w:rPr>
        <w:t xml:space="preserve"> </w:t>
      </w:r>
      <w:r w:rsidRPr="00FA1A10">
        <w:t>сопоставимости</w:t>
      </w:r>
      <w:r w:rsidRPr="00FA1A10">
        <w:rPr>
          <w:spacing w:val="1"/>
        </w:rPr>
        <w:t xml:space="preserve"> </w:t>
      </w:r>
      <w:r w:rsidRPr="00FA1A10">
        <w:t>систем</w:t>
      </w:r>
      <w:r w:rsidRPr="00FA1A10">
        <w:rPr>
          <w:spacing w:val="-1"/>
        </w:rPr>
        <w:t xml:space="preserve"> </w:t>
      </w:r>
      <w:r w:rsidRPr="00FA1A10">
        <w:t>теплоснабжения.</w:t>
      </w:r>
    </w:p>
    <w:p w14:paraId="3FA250FA" w14:textId="77777777" w:rsidR="00D97FF7" w:rsidRPr="00FA1A10" w:rsidRDefault="00D97FF7" w:rsidP="00FA1A10">
      <w:pPr>
        <w:spacing w:after="0" w:line="360" w:lineRule="auto"/>
        <w:ind w:right="3" w:firstLine="566"/>
        <w:jc w:val="both"/>
        <w:rPr>
          <w:rFonts w:cs="Times New Roman"/>
        </w:rPr>
      </w:pPr>
      <w:r w:rsidRPr="00FA1A10">
        <w:rPr>
          <w:rFonts w:cs="Times New Roman"/>
        </w:rPr>
        <w:t>Для</w:t>
      </w:r>
      <w:r w:rsidRPr="00FA1A10">
        <w:rPr>
          <w:rFonts w:cs="Times New Roman"/>
          <w:spacing w:val="1"/>
        </w:rPr>
        <w:t xml:space="preserve"> </w:t>
      </w:r>
      <w:r w:rsidRPr="00FA1A10">
        <w:rPr>
          <w:rFonts w:cs="Times New Roman"/>
        </w:rPr>
        <w:t>оценки</w:t>
      </w:r>
      <w:r w:rsidRPr="00FA1A10">
        <w:rPr>
          <w:rFonts w:cs="Times New Roman"/>
          <w:spacing w:val="1"/>
        </w:rPr>
        <w:t xml:space="preserve"> </w:t>
      </w:r>
      <w:r w:rsidRPr="00FA1A10">
        <w:rPr>
          <w:rFonts w:cs="Times New Roman"/>
        </w:rPr>
        <w:t>надежности</w:t>
      </w:r>
      <w:r w:rsidRPr="00FA1A10">
        <w:rPr>
          <w:rFonts w:cs="Times New Roman"/>
          <w:spacing w:val="1"/>
        </w:rPr>
        <w:t xml:space="preserve"> </w:t>
      </w:r>
      <w:r w:rsidRPr="00FA1A10">
        <w:rPr>
          <w:rFonts w:cs="Times New Roman"/>
        </w:rPr>
        <w:t>систем</w:t>
      </w:r>
      <w:r w:rsidRPr="00FA1A10">
        <w:rPr>
          <w:rFonts w:cs="Times New Roman"/>
          <w:spacing w:val="1"/>
        </w:rPr>
        <w:t xml:space="preserve"> </w:t>
      </w:r>
      <w:r w:rsidRPr="00FA1A10">
        <w:rPr>
          <w:rFonts w:cs="Times New Roman"/>
        </w:rPr>
        <w:t>теплоснабжения</w:t>
      </w:r>
      <w:r w:rsidRPr="00FA1A10">
        <w:rPr>
          <w:rFonts w:cs="Times New Roman"/>
          <w:spacing w:val="1"/>
        </w:rPr>
        <w:t xml:space="preserve"> </w:t>
      </w:r>
      <w:r w:rsidRPr="00FA1A10">
        <w:rPr>
          <w:rFonts w:cs="Times New Roman"/>
        </w:rPr>
        <w:t>необходимо</w:t>
      </w:r>
      <w:r w:rsidRPr="00FA1A10">
        <w:rPr>
          <w:rFonts w:cs="Times New Roman"/>
          <w:spacing w:val="1"/>
        </w:rPr>
        <w:t xml:space="preserve"> </w:t>
      </w:r>
      <w:r w:rsidRPr="00FA1A10">
        <w:rPr>
          <w:rFonts w:cs="Times New Roman"/>
        </w:rPr>
        <w:t>использовать</w:t>
      </w:r>
      <w:r w:rsidRPr="00FA1A10">
        <w:rPr>
          <w:rFonts w:cs="Times New Roman"/>
          <w:spacing w:val="1"/>
        </w:rPr>
        <w:t xml:space="preserve"> </w:t>
      </w:r>
      <w:r w:rsidRPr="00FA1A10">
        <w:rPr>
          <w:rFonts w:cs="Times New Roman"/>
        </w:rPr>
        <w:t>показатели</w:t>
      </w:r>
      <w:r w:rsidRPr="00FA1A10">
        <w:rPr>
          <w:rFonts w:cs="Times New Roman"/>
          <w:spacing w:val="1"/>
        </w:rPr>
        <w:t xml:space="preserve"> </w:t>
      </w:r>
      <w:r w:rsidRPr="00FA1A10">
        <w:rPr>
          <w:rFonts w:cs="Times New Roman"/>
        </w:rPr>
        <w:t xml:space="preserve">надежности </w:t>
      </w:r>
      <w:r w:rsidRPr="00FA1A10">
        <w:rPr>
          <w:rFonts w:cs="Times New Roman"/>
          <w:b/>
        </w:rPr>
        <w:t xml:space="preserve">структурных элементов системы теплоснабжения </w:t>
      </w:r>
      <w:r w:rsidRPr="00FA1A10">
        <w:rPr>
          <w:rFonts w:cs="Times New Roman"/>
        </w:rPr>
        <w:t>и внешних систем электро-,</w:t>
      </w:r>
      <w:r w:rsidRPr="00FA1A10">
        <w:rPr>
          <w:rFonts w:cs="Times New Roman"/>
          <w:spacing w:val="1"/>
        </w:rPr>
        <w:t xml:space="preserve"> </w:t>
      </w:r>
      <w:r w:rsidRPr="00FA1A10">
        <w:rPr>
          <w:rFonts w:cs="Times New Roman"/>
        </w:rPr>
        <w:t>водо-,</w:t>
      </w:r>
      <w:r w:rsidRPr="00FA1A10">
        <w:rPr>
          <w:rFonts w:cs="Times New Roman"/>
          <w:spacing w:val="-2"/>
        </w:rPr>
        <w:t xml:space="preserve"> </w:t>
      </w:r>
      <w:r w:rsidRPr="00FA1A10">
        <w:rPr>
          <w:rFonts w:cs="Times New Roman"/>
        </w:rPr>
        <w:t>топливоснабжения источников тепловой</w:t>
      </w:r>
      <w:r w:rsidRPr="00FA1A10">
        <w:rPr>
          <w:rFonts w:cs="Times New Roman"/>
          <w:spacing w:val="-1"/>
        </w:rPr>
        <w:t xml:space="preserve"> </w:t>
      </w:r>
      <w:r w:rsidRPr="00FA1A10">
        <w:rPr>
          <w:rFonts w:cs="Times New Roman"/>
        </w:rPr>
        <w:t>энергии.</w:t>
      </w:r>
    </w:p>
    <w:p w14:paraId="51096455" w14:textId="77777777" w:rsidR="00D97FF7" w:rsidRPr="00FA1A10" w:rsidRDefault="00D97FF7" w:rsidP="00FA1A10">
      <w:pPr>
        <w:spacing w:after="0" w:line="360" w:lineRule="auto"/>
        <w:ind w:right="3" w:firstLine="566"/>
        <w:jc w:val="both"/>
      </w:pPr>
      <w:r w:rsidRPr="00FA1A10">
        <w:rPr>
          <w:rFonts w:cs="Times New Roman"/>
          <w:b/>
          <w:i/>
          <w:position w:val="2"/>
        </w:rPr>
        <w:t>Показатель</w:t>
      </w:r>
      <w:r w:rsidRPr="00FA1A10">
        <w:rPr>
          <w:rFonts w:cs="Times New Roman"/>
          <w:b/>
          <w:i/>
          <w:spacing w:val="60"/>
          <w:position w:val="2"/>
        </w:rPr>
        <w:t xml:space="preserve"> </w:t>
      </w:r>
      <w:r w:rsidRPr="00FA1A10">
        <w:rPr>
          <w:rFonts w:cs="Times New Roman"/>
          <w:b/>
          <w:i/>
          <w:position w:val="2"/>
        </w:rPr>
        <w:t>надежности</w:t>
      </w:r>
      <w:r w:rsidRPr="00FA1A10">
        <w:rPr>
          <w:rFonts w:cs="Times New Roman"/>
          <w:b/>
          <w:i/>
          <w:spacing w:val="116"/>
          <w:position w:val="2"/>
        </w:rPr>
        <w:t xml:space="preserve"> </w:t>
      </w:r>
      <w:r w:rsidRPr="00FA1A10">
        <w:rPr>
          <w:rFonts w:cs="Times New Roman"/>
          <w:b/>
          <w:i/>
          <w:position w:val="2"/>
        </w:rPr>
        <w:t>электроснабжения</w:t>
      </w:r>
      <w:r w:rsidRPr="00FA1A10">
        <w:rPr>
          <w:rFonts w:cs="Times New Roman"/>
          <w:b/>
          <w:i/>
          <w:spacing w:val="116"/>
          <w:position w:val="2"/>
        </w:rPr>
        <w:t xml:space="preserve"> </w:t>
      </w:r>
      <w:r w:rsidRPr="00FA1A10">
        <w:rPr>
          <w:rFonts w:cs="Times New Roman"/>
          <w:b/>
          <w:i/>
          <w:position w:val="2"/>
        </w:rPr>
        <w:t>источников</w:t>
      </w:r>
      <w:r w:rsidRPr="00FA1A10">
        <w:rPr>
          <w:rFonts w:cs="Times New Roman"/>
          <w:b/>
          <w:i/>
          <w:spacing w:val="113"/>
          <w:position w:val="2"/>
        </w:rPr>
        <w:t xml:space="preserve"> </w:t>
      </w:r>
      <w:r w:rsidRPr="00FA1A10">
        <w:rPr>
          <w:rFonts w:cs="Times New Roman"/>
          <w:b/>
          <w:i/>
          <w:position w:val="2"/>
        </w:rPr>
        <w:t>тепловой</w:t>
      </w:r>
      <w:r w:rsidRPr="00FA1A10">
        <w:rPr>
          <w:rFonts w:cs="Times New Roman"/>
          <w:b/>
          <w:i/>
          <w:spacing w:val="116"/>
          <w:position w:val="2"/>
        </w:rPr>
        <w:t xml:space="preserve"> </w:t>
      </w:r>
      <w:r w:rsidRPr="00FA1A10">
        <w:rPr>
          <w:rFonts w:cs="Times New Roman"/>
          <w:b/>
          <w:i/>
          <w:position w:val="2"/>
        </w:rPr>
        <w:t>энергии</w:t>
      </w:r>
      <w:r w:rsidRPr="00FA1A10">
        <w:rPr>
          <w:rFonts w:cs="Times New Roman"/>
          <w:b/>
          <w:i/>
          <w:spacing w:val="116"/>
          <w:position w:val="2"/>
        </w:rPr>
        <w:t xml:space="preserve"> </w:t>
      </w:r>
      <w:r w:rsidRPr="00FA1A10">
        <w:rPr>
          <w:rFonts w:cs="Times New Roman"/>
          <w:b/>
          <w:i/>
          <w:position w:val="2"/>
        </w:rPr>
        <w:t>(К</w:t>
      </w:r>
      <w:r w:rsidRPr="00FA1A10">
        <w:rPr>
          <w:rFonts w:cs="Times New Roman"/>
          <w:b/>
          <w:i/>
          <w:sz w:val="16"/>
        </w:rPr>
        <w:t>э</w:t>
      </w:r>
      <w:r w:rsidRPr="00FA1A10">
        <w:rPr>
          <w:rFonts w:cs="Times New Roman"/>
          <w:b/>
          <w:i/>
          <w:position w:val="2"/>
        </w:rPr>
        <w:t xml:space="preserve">) </w:t>
      </w:r>
      <w:r w:rsidRPr="00FA1A10">
        <w:t>характеризуется</w:t>
      </w:r>
      <w:r w:rsidRPr="00FA1A10">
        <w:rPr>
          <w:spacing w:val="-3"/>
        </w:rPr>
        <w:t xml:space="preserve"> </w:t>
      </w:r>
      <w:r w:rsidRPr="00FA1A10">
        <w:t>наличием</w:t>
      </w:r>
      <w:r w:rsidRPr="00FA1A10">
        <w:rPr>
          <w:spacing w:val="-4"/>
        </w:rPr>
        <w:t xml:space="preserve"> </w:t>
      </w:r>
      <w:r w:rsidRPr="00FA1A10">
        <w:t>или</w:t>
      </w:r>
      <w:r w:rsidRPr="00FA1A10">
        <w:rPr>
          <w:spacing w:val="-3"/>
        </w:rPr>
        <w:t xml:space="preserve"> </w:t>
      </w:r>
      <w:r w:rsidRPr="00FA1A10">
        <w:t>отсутствием</w:t>
      </w:r>
      <w:r w:rsidRPr="00FA1A10">
        <w:rPr>
          <w:spacing w:val="-3"/>
        </w:rPr>
        <w:t xml:space="preserve"> </w:t>
      </w:r>
      <w:r w:rsidRPr="00FA1A10">
        <w:t>резервного</w:t>
      </w:r>
      <w:r w:rsidRPr="00FA1A10">
        <w:rPr>
          <w:spacing w:val="-3"/>
        </w:rPr>
        <w:t xml:space="preserve"> </w:t>
      </w:r>
      <w:r w:rsidRPr="00FA1A10">
        <w:t>электропитания:</w:t>
      </w:r>
    </w:p>
    <w:p w14:paraId="705ADEBA" w14:textId="77777777" w:rsidR="00D97FF7" w:rsidRPr="00FA1A10" w:rsidRDefault="00D97FF7" w:rsidP="006E4D8E">
      <w:pPr>
        <w:pStyle w:val="afa"/>
        <w:widowControl w:val="0"/>
        <w:numPr>
          <w:ilvl w:val="0"/>
          <w:numId w:val="14"/>
        </w:numPr>
        <w:tabs>
          <w:tab w:val="left" w:pos="426"/>
          <w:tab w:val="left" w:pos="1351"/>
        </w:tabs>
        <w:autoSpaceDE w:val="0"/>
        <w:autoSpaceDN w:val="0"/>
        <w:spacing w:line="360" w:lineRule="auto"/>
        <w:ind w:left="284" w:right="3" w:firstLine="0"/>
        <w:contextualSpacing w:val="0"/>
        <w:jc w:val="left"/>
      </w:pPr>
      <w:r w:rsidRPr="00FA1A10">
        <w:rPr>
          <w:position w:val="2"/>
        </w:rPr>
        <w:t>при</w:t>
      </w:r>
      <w:r w:rsidRPr="00FA1A10">
        <w:rPr>
          <w:spacing w:val="-3"/>
          <w:position w:val="2"/>
        </w:rPr>
        <w:t xml:space="preserve"> </w:t>
      </w:r>
      <w:r w:rsidRPr="00FA1A10">
        <w:rPr>
          <w:position w:val="2"/>
        </w:rPr>
        <w:t>наличии</w:t>
      </w:r>
      <w:r w:rsidRPr="00FA1A10">
        <w:rPr>
          <w:spacing w:val="-2"/>
          <w:position w:val="2"/>
        </w:rPr>
        <w:t xml:space="preserve"> </w:t>
      </w:r>
      <w:r w:rsidRPr="00FA1A10">
        <w:rPr>
          <w:position w:val="2"/>
        </w:rPr>
        <w:t>резервного</w:t>
      </w:r>
      <w:r w:rsidRPr="00FA1A10">
        <w:rPr>
          <w:spacing w:val="-3"/>
          <w:position w:val="2"/>
        </w:rPr>
        <w:t xml:space="preserve"> </w:t>
      </w:r>
      <w:r w:rsidRPr="00FA1A10">
        <w:rPr>
          <w:position w:val="2"/>
        </w:rPr>
        <w:t>электроснабжения</w:t>
      </w:r>
      <w:r w:rsidRPr="00FA1A10">
        <w:rPr>
          <w:spacing w:val="-2"/>
          <w:position w:val="2"/>
        </w:rPr>
        <w:t xml:space="preserve"> </w:t>
      </w:r>
      <w:r w:rsidRPr="00FA1A10">
        <w:rPr>
          <w:position w:val="2"/>
        </w:rPr>
        <w:t>К</w:t>
      </w:r>
      <w:r w:rsidRPr="00FA1A10">
        <w:rPr>
          <w:sz w:val="16"/>
        </w:rPr>
        <w:t>э</w:t>
      </w:r>
      <w:r w:rsidRPr="00FA1A10">
        <w:rPr>
          <w:spacing w:val="18"/>
          <w:sz w:val="16"/>
        </w:rPr>
        <w:t xml:space="preserve"> </w:t>
      </w:r>
      <w:r w:rsidRPr="00FA1A10">
        <w:rPr>
          <w:position w:val="2"/>
        </w:rPr>
        <w:t>=</w:t>
      </w:r>
      <w:r w:rsidRPr="00FA1A10">
        <w:rPr>
          <w:spacing w:val="-3"/>
          <w:position w:val="2"/>
        </w:rPr>
        <w:t xml:space="preserve"> </w:t>
      </w:r>
      <w:r w:rsidRPr="00FA1A10">
        <w:rPr>
          <w:position w:val="2"/>
        </w:rPr>
        <w:t>1,0;</w:t>
      </w:r>
    </w:p>
    <w:p w14:paraId="691F7B35" w14:textId="77777777" w:rsidR="00D97FF7" w:rsidRPr="00FA1A10" w:rsidRDefault="00D97FF7" w:rsidP="006E4D8E">
      <w:pPr>
        <w:pStyle w:val="afa"/>
        <w:widowControl w:val="0"/>
        <w:numPr>
          <w:ilvl w:val="0"/>
          <w:numId w:val="14"/>
        </w:numPr>
        <w:tabs>
          <w:tab w:val="left" w:pos="426"/>
          <w:tab w:val="left" w:pos="1437"/>
        </w:tabs>
        <w:autoSpaceDE w:val="0"/>
        <w:autoSpaceDN w:val="0"/>
        <w:spacing w:line="360" w:lineRule="auto"/>
        <w:ind w:left="284" w:right="3" w:firstLine="0"/>
        <w:contextualSpacing w:val="0"/>
      </w:pPr>
      <w:r w:rsidRPr="00FA1A10">
        <w:t>при</w:t>
      </w:r>
      <w:r w:rsidRPr="00FA1A10">
        <w:rPr>
          <w:spacing w:val="25"/>
        </w:rPr>
        <w:t xml:space="preserve"> </w:t>
      </w:r>
      <w:r w:rsidRPr="00FA1A10">
        <w:t>отсутствии</w:t>
      </w:r>
      <w:r w:rsidRPr="00FA1A10">
        <w:rPr>
          <w:spacing w:val="25"/>
        </w:rPr>
        <w:t xml:space="preserve"> </w:t>
      </w:r>
      <w:r w:rsidRPr="00FA1A10">
        <w:t>резервного</w:t>
      </w:r>
      <w:r w:rsidRPr="00FA1A10">
        <w:rPr>
          <w:spacing w:val="24"/>
        </w:rPr>
        <w:t xml:space="preserve"> </w:t>
      </w:r>
      <w:r w:rsidRPr="00FA1A10">
        <w:t>электроснабжения</w:t>
      </w:r>
      <w:r w:rsidRPr="00FA1A10">
        <w:rPr>
          <w:spacing w:val="24"/>
        </w:rPr>
        <w:t xml:space="preserve"> </w:t>
      </w:r>
      <w:r w:rsidRPr="00FA1A10">
        <w:t>при</w:t>
      </w:r>
      <w:r w:rsidRPr="00FA1A10">
        <w:rPr>
          <w:spacing w:val="25"/>
        </w:rPr>
        <w:t xml:space="preserve"> </w:t>
      </w:r>
      <w:r w:rsidRPr="00FA1A10">
        <w:t>мощности</w:t>
      </w:r>
      <w:r w:rsidRPr="00FA1A10">
        <w:rPr>
          <w:spacing w:val="21"/>
        </w:rPr>
        <w:t xml:space="preserve"> </w:t>
      </w:r>
      <w:r w:rsidRPr="00FA1A10">
        <w:t>источника</w:t>
      </w:r>
      <w:r w:rsidRPr="00FA1A10">
        <w:rPr>
          <w:spacing w:val="20"/>
        </w:rPr>
        <w:t xml:space="preserve"> </w:t>
      </w:r>
      <w:r w:rsidRPr="00FA1A10">
        <w:t>тепловой</w:t>
      </w:r>
      <w:r w:rsidRPr="00FA1A10">
        <w:rPr>
          <w:spacing w:val="-57"/>
        </w:rPr>
        <w:t xml:space="preserve"> </w:t>
      </w:r>
      <w:r w:rsidRPr="00FA1A10">
        <w:t>энергии</w:t>
      </w:r>
      <w:r w:rsidRPr="00FA1A10">
        <w:rPr>
          <w:spacing w:val="-1"/>
        </w:rPr>
        <w:t xml:space="preserve"> </w:t>
      </w:r>
      <w:r w:rsidRPr="00FA1A10">
        <w:t>(Гкал/ч):</w:t>
      </w:r>
    </w:p>
    <w:p w14:paraId="77C680FC" w14:textId="77777777" w:rsidR="00D97FF7" w:rsidRPr="00FA1A10" w:rsidRDefault="00D97FF7" w:rsidP="00FA1A10">
      <w:pPr>
        <w:pStyle w:val="a4"/>
        <w:spacing w:after="0" w:line="360" w:lineRule="auto"/>
        <w:ind w:right="3"/>
      </w:pPr>
      <w:r w:rsidRPr="00FA1A10">
        <w:rPr>
          <w:position w:val="2"/>
        </w:rPr>
        <w:t>-</w:t>
      </w:r>
      <w:r w:rsidRPr="00FA1A10">
        <w:rPr>
          <w:spacing w:val="-1"/>
          <w:position w:val="2"/>
        </w:rPr>
        <w:t xml:space="preserve"> </w:t>
      </w:r>
      <w:r w:rsidRPr="00FA1A10">
        <w:rPr>
          <w:position w:val="2"/>
        </w:rPr>
        <w:t>до 5,0 –</w:t>
      </w:r>
      <w:r w:rsidRPr="00FA1A10">
        <w:rPr>
          <w:spacing w:val="-1"/>
          <w:position w:val="2"/>
        </w:rPr>
        <w:t xml:space="preserve"> </w:t>
      </w:r>
      <w:r w:rsidRPr="00FA1A10">
        <w:rPr>
          <w:position w:val="2"/>
        </w:rPr>
        <w:t>К</w:t>
      </w:r>
      <w:r w:rsidRPr="00FA1A10">
        <w:rPr>
          <w:sz w:val="16"/>
        </w:rPr>
        <w:t>э</w:t>
      </w:r>
      <w:r w:rsidRPr="00FA1A10">
        <w:rPr>
          <w:spacing w:val="20"/>
          <w:sz w:val="16"/>
        </w:rPr>
        <w:t xml:space="preserve"> </w:t>
      </w:r>
      <w:r w:rsidRPr="00FA1A10">
        <w:rPr>
          <w:position w:val="2"/>
        </w:rPr>
        <w:t>=</w:t>
      </w:r>
      <w:r w:rsidRPr="00FA1A10">
        <w:rPr>
          <w:spacing w:val="-1"/>
          <w:position w:val="2"/>
        </w:rPr>
        <w:t xml:space="preserve"> </w:t>
      </w:r>
      <w:r w:rsidRPr="00FA1A10">
        <w:rPr>
          <w:position w:val="2"/>
        </w:rPr>
        <w:t>0,8;</w:t>
      </w:r>
    </w:p>
    <w:p w14:paraId="154F307F" w14:textId="245F7D0F" w:rsidR="00D97FF7" w:rsidRPr="00FA1A10" w:rsidRDefault="00D97FF7" w:rsidP="00FA1A10">
      <w:pPr>
        <w:pStyle w:val="a4"/>
        <w:spacing w:after="0" w:line="360" w:lineRule="auto"/>
        <w:ind w:right="3"/>
      </w:pPr>
      <w:r w:rsidRPr="00FA1A10">
        <w:rPr>
          <w:position w:val="2"/>
        </w:rPr>
        <w:t>-</w:t>
      </w:r>
      <w:r w:rsidRPr="00FA1A10">
        <w:rPr>
          <w:spacing w:val="-1"/>
          <w:position w:val="2"/>
        </w:rPr>
        <w:t xml:space="preserve"> </w:t>
      </w:r>
      <w:r w:rsidR="00BD4A96" w:rsidRPr="00FA1A10">
        <w:rPr>
          <w:position w:val="2"/>
        </w:rPr>
        <w:t>5,0–20</w:t>
      </w:r>
      <w:r w:rsidRPr="00FA1A10">
        <w:rPr>
          <w:position w:val="2"/>
        </w:rPr>
        <w:t xml:space="preserve"> –</w:t>
      </w:r>
      <w:r w:rsidRPr="00FA1A10">
        <w:rPr>
          <w:spacing w:val="-1"/>
          <w:position w:val="2"/>
        </w:rPr>
        <w:t xml:space="preserve"> </w:t>
      </w:r>
      <w:r w:rsidRPr="00FA1A10">
        <w:rPr>
          <w:position w:val="2"/>
        </w:rPr>
        <w:t>К</w:t>
      </w:r>
      <w:r w:rsidRPr="00FA1A10">
        <w:rPr>
          <w:sz w:val="16"/>
        </w:rPr>
        <w:t>э</w:t>
      </w:r>
      <w:r w:rsidRPr="00FA1A10">
        <w:rPr>
          <w:spacing w:val="20"/>
          <w:sz w:val="16"/>
        </w:rPr>
        <w:t xml:space="preserve"> </w:t>
      </w:r>
      <w:r w:rsidRPr="00FA1A10">
        <w:rPr>
          <w:position w:val="2"/>
        </w:rPr>
        <w:t>=</w:t>
      </w:r>
      <w:r w:rsidRPr="00FA1A10">
        <w:rPr>
          <w:spacing w:val="-1"/>
          <w:position w:val="2"/>
        </w:rPr>
        <w:t xml:space="preserve"> </w:t>
      </w:r>
      <w:r w:rsidRPr="00FA1A10">
        <w:rPr>
          <w:position w:val="2"/>
        </w:rPr>
        <w:t>0,7;</w:t>
      </w:r>
    </w:p>
    <w:p w14:paraId="1A042FD0" w14:textId="77777777" w:rsidR="00D97FF7" w:rsidRPr="00FA1A10" w:rsidRDefault="00D97FF7" w:rsidP="00FA1A10">
      <w:pPr>
        <w:pStyle w:val="a4"/>
        <w:spacing w:after="0" w:line="360" w:lineRule="auto"/>
        <w:ind w:right="3"/>
      </w:pPr>
      <w:r w:rsidRPr="00FA1A10">
        <w:rPr>
          <w:position w:val="2"/>
        </w:rPr>
        <w:t>-</w:t>
      </w:r>
      <w:r w:rsidRPr="00FA1A10">
        <w:rPr>
          <w:spacing w:val="-2"/>
          <w:position w:val="2"/>
        </w:rPr>
        <w:t xml:space="preserve"> </w:t>
      </w:r>
      <w:r w:rsidRPr="00FA1A10">
        <w:rPr>
          <w:position w:val="2"/>
        </w:rPr>
        <w:t>свыше</w:t>
      </w:r>
      <w:r w:rsidRPr="00FA1A10">
        <w:rPr>
          <w:spacing w:val="-1"/>
          <w:position w:val="2"/>
        </w:rPr>
        <w:t xml:space="preserve"> </w:t>
      </w:r>
      <w:r w:rsidRPr="00FA1A10">
        <w:rPr>
          <w:position w:val="2"/>
        </w:rPr>
        <w:t>20 –</w:t>
      </w:r>
      <w:r w:rsidRPr="00FA1A10">
        <w:rPr>
          <w:spacing w:val="-1"/>
          <w:position w:val="2"/>
        </w:rPr>
        <w:t xml:space="preserve"> </w:t>
      </w:r>
      <w:r w:rsidRPr="00FA1A10">
        <w:rPr>
          <w:position w:val="2"/>
        </w:rPr>
        <w:t>К</w:t>
      </w:r>
      <w:r w:rsidRPr="00FA1A10">
        <w:t>э</w:t>
      </w:r>
      <w:r w:rsidRPr="00FA1A10">
        <w:rPr>
          <w:spacing w:val="20"/>
        </w:rPr>
        <w:t xml:space="preserve"> </w:t>
      </w:r>
      <w:r w:rsidRPr="00FA1A10">
        <w:rPr>
          <w:position w:val="2"/>
        </w:rPr>
        <w:t>=</w:t>
      </w:r>
      <w:r w:rsidRPr="00FA1A10">
        <w:rPr>
          <w:spacing w:val="-1"/>
          <w:position w:val="2"/>
        </w:rPr>
        <w:t xml:space="preserve"> </w:t>
      </w:r>
      <w:r w:rsidRPr="00FA1A10">
        <w:rPr>
          <w:position w:val="2"/>
        </w:rPr>
        <w:t>0,6.</w:t>
      </w:r>
    </w:p>
    <w:p w14:paraId="2DAAF077" w14:textId="77777777" w:rsidR="00D97FF7" w:rsidRPr="00FA1A10" w:rsidRDefault="00D97FF7" w:rsidP="00FA1A10">
      <w:pPr>
        <w:tabs>
          <w:tab w:val="left" w:pos="1843"/>
          <w:tab w:val="left" w:pos="4233"/>
          <w:tab w:val="left" w:pos="6152"/>
          <w:tab w:val="left" w:pos="6946"/>
          <w:tab w:val="left" w:pos="8962"/>
          <w:tab w:val="left" w:pos="10024"/>
        </w:tabs>
        <w:spacing w:after="0" w:line="360" w:lineRule="auto"/>
        <w:ind w:right="6" w:firstLine="709"/>
        <w:jc w:val="both"/>
        <w:rPr>
          <w:rFonts w:cs="Times New Roman"/>
          <w:szCs w:val="24"/>
        </w:rPr>
      </w:pPr>
      <w:r w:rsidRPr="00FA1A10">
        <w:rPr>
          <w:rFonts w:cs="Times New Roman"/>
          <w:b/>
          <w:i/>
          <w:position w:val="2"/>
          <w:szCs w:val="24"/>
        </w:rPr>
        <w:t>Показатель надежности водоснабжения источников тепловой энергии (</w:t>
      </w:r>
      <w:r w:rsidRPr="00FA1A10">
        <w:rPr>
          <w:rFonts w:cs="Times New Roman"/>
          <w:b/>
          <w:i/>
          <w:position w:val="2"/>
          <w:szCs w:val="24"/>
          <w:lang w:val="en-US"/>
        </w:rPr>
        <w:t>K</w:t>
      </w:r>
      <w:r w:rsidRPr="00FA1A10">
        <w:rPr>
          <w:rFonts w:cs="Times New Roman"/>
          <w:b/>
          <w:i/>
          <w:position w:val="2"/>
          <w:szCs w:val="24"/>
          <w:vertAlign w:val="subscript"/>
        </w:rPr>
        <w:t>в</w:t>
      </w:r>
      <w:r w:rsidRPr="00FA1A10">
        <w:rPr>
          <w:rFonts w:cs="Times New Roman"/>
          <w:b/>
          <w:i/>
          <w:position w:val="2"/>
          <w:szCs w:val="24"/>
        </w:rPr>
        <w:t xml:space="preserve">) </w:t>
      </w:r>
      <w:r w:rsidRPr="00FA1A10">
        <w:rPr>
          <w:rFonts w:cs="Times New Roman"/>
          <w:szCs w:val="24"/>
        </w:rPr>
        <w:t>характеризуется</w:t>
      </w:r>
      <w:r w:rsidRPr="00FA1A10">
        <w:rPr>
          <w:rFonts w:cs="Times New Roman"/>
          <w:spacing w:val="-3"/>
          <w:szCs w:val="24"/>
        </w:rPr>
        <w:t xml:space="preserve"> </w:t>
      </w:r>
      <w:r w:rsidRPr="00FA1A10">
        <w:rPr>
          <w:rFonts w:cs="Times New Roman"/>
          <w:szCs w:val="24"/>
        </w:rPr>
        <w:t>наличием</w:t>
      </w:r>
      <w:r w:rsidRPr="00FA1A10">
        <w:rPr>
          <w:rFonts w:cs="Times New Roman"/>
          <w:spacing w:val="-4"/>
          <w:szCs w:val="24"/>
        </w:rPr>
        <w:t xml:space="preserve"> </w:t>
      </w:r>
      <w:r w:rsidRPr="00FA1A10">
        <w:rPr>
          <w:rFonts w:cs="Times New Roman"/>
          <w:szCs w:val="24"/>
        </w:rPr>
        <w:t>или</w:t>
      </w:r>
      <w:r w:rsidRPr="00FA1A10">
        <w:rPr>
          <w:rFonts w:cs="Times New Roman"/>
          <w:spacing w:val="-2"/>
          <w:szCs w:val="24"/>
        </w:rPr>
        <w:t xml:space="preserve"> </w:t>
      </w:r>
      <w:r w:rsidRPr="00FA1A10">
        <w:rPr>
          <w:rFonts w:cs="Times New Roman"/>
          <w:szCs w:val="24"/>
        </w:rPr>
        <w:t>отсутствием</w:t>
      </w:r>
      <w:r w:rsidRPr="00FA1A10">
        <w:rPr>
          <w:rFonts w:cs="Times New Roman"/>
          <w:spacing w:val="-4"/>
          <w:szCs w:val="24"/>
        </w:rPr>
        <w:t xml:space="preserve"> </w:t>
      </w:r>
      <w:r w:rsidRPr="00FA1A10">
        <w:rPr>
          <w:rFonts w:cs="Times New Roman"/>
          <w:szCs w:val="24"/>
        </w:rPr>
        <w:t>резервного</w:t>
      </w:r>
      <w:r w:rsidRPr="00FA1A10">
        <w:rPr>
          <w:rFonts w:cs="Times New Roman"/>
          <w:spacing w:val="-3"/>
          <w:szCs w:val="24"/>
        </w:rPr>
        <w:t xml:space="preserve"> </w:t>
      </w:r>
      <w:r w:rsidRPr="00FA1A10">
        <w:rPr>
          <w:rFonts w:cs="Times New Roman"/>
          <w:szCs w:val="24"/>
        </w:rPr>
        <w:t>водоснабжения:</w:t>
      </w:r>
    </w:p>
    <w:p w14:paraId="11D7DE06" w14:textId="77777777" w:rsidR="00D97FF7" w:rsidRPr="00FA1A10" w:rsidRDefault="00D97FF7" w:rsidP="006E4D8E">
      <w:pPr>
        <w:pStyle w:val="afa"/>
        <w:widowControl w:val="0"/>
        <w:numPr>
          <w:ilvl w:val="0"/>
          <w:numId w:val="14"/>
        </w:numPr>
        <w:tabs>
          <w:tab w:val="left" w:pos="567"/>
          <w:tab w:val="left" w:pos="1351"/>
        </w:tabs>
        <w:autoSpaceDE w:val="0"/>
        <w:autoSpaceDN w:val="0"/>
        <w:spacing w:line="360" w:lineRule="auto"/>
        <w:ind w:left="0" w:right="3" w:firstLine="284"/>
        <w:contextualSpacing w:val="0"/>
        <w:jc w:val="left"/>
        <w:rPr>
          <w:szCs w:val="24"/>
        </w:rPr>
      </w:pPr>
      <w:r w:rsidRPr="00FA1A10">
        <w:rPr>
          <w:position w:val="2"/>
          <w:szCs w:val="24"/>
        </w:rPr>
        <w:t>при</w:t>
      </w:r>
      <w:r w:rsidRPr="00FA1A10">
        <w:rPr>
          <w:spacing w:val="-3"/>
          <w:position w:val="2"/>
          <w:szCs w:val="24"/>
        </w:rPr>
        <w:t xml:space="preserve"> </w:t>
      </w:r>
      <w:r w:rsidRPr="00FA1A10">
        <w:rPr>
          <w:position w:val="2"/>
          <w:szCs w:val="24"/>
        </w:rPr>
        <w:t>наличии</w:t>
      </w:r>
      <w:r w:rsidRPr="00FA1A10">
        <w:rPr>
          <w:spacing w:val="-2"/>
          <w:position w:val="2"/>
          <w:szCs w:val="24"/>
        </w:rPr>
        <w:t xml:space="preserve"> </w:t>
      </w:r>
      <w:r w:rsidRPr="00FA1A10">
        <w:rPr>
          <w:position w:val="2"/>
          <w:szCs w:val="24"/>
        </w:rPr>
        <w:t>резервного</w:t>
      </w:r>
      <w:r w:rsidRPr="00FA1A10">
        <w:rPr>
          <w:spacing w:val="-3"/>
          <w:position w:val="2"/>
          <w:szCs w:val="24"/>
        </w:rPr>
        <w:t xml:space="preserve"> </w:t>
      </w:r>
      <w:r w:rsidRPr="00FA1A10">
        <w:rPr>
          <w:position w:val="2"/>
          <w:szCs w:val="24"/>
        </w:rPr>
        <w:t>водоснабжения</w:t>
      </w:r>
      <w:r w:rsidRPr="00FA1A10">
        <w:rPr>
          <w:spacing w:val="-2"/>
          <w:position w:val="2"/>
          <w:szCs w:val="24"/>
        </w:rPr>
        <w:t xml:space="preserve"> </w:t>
      </w:r>
      <w:r w:rsidRPr="00FA1A10">
        <w:rPr>
          <w:position w:val="2"/>
          <w:szCs w:val="24"/>
        </w:rPr>
        <w:t>К</w:t>
      </w:r>
      <w:r w:rsidRPr="00FA1A10">
        <w:rPr>
          <w:szCs w:val="24"/>
        </w:rPr>
        <w:t>в</w:t>
      </w:r>
      <w:r w:rsidRPr="00FA1A10">
        <w:rPr>
          <w:spacing w:val="18"/>
          <w:szCs w:val="24"/>
        </w:rPr>
        <w:t xml:space="preserve"> </w:t>
      </w:r>
      <w:r w:rsidRPr="00FA1A10">
        <w:rPr>
          <w:position w:val="2"/>
          <w:szCs w:val="24"/>
        </w:rPr>
        <w:t>=</w:t>
      </w:r>
      <w:r w:rsidRPr="00FA1A10">
        <w:rPr>
          <w:spacing w:val="-5"/>
          <w:position w:val="2"/>
          <w:szCs w:val="24"/>
        </w:rPr>
        <w:t xml:space="preserve"> </w:t>
      </w:r>
      <w:r w:rsidRPr="00FA1A10">
        <w:rPr>
          <w:position w:val="2"/>
          <w:szCs w:val="24"/>
        </w:rPr>
        <w:t>1,0;</w:t>
      </w:r>
    </w:p>
    <w:p w14:paraId="216D4906" w14:textId="77777777" w:rsidR="00D97FF7" w:rsidRPr="00FA1A10" w:rsidRDefault="00D97FF7" w:rsidP="006E4D8E">
      <w:pPr>
        <w:pStyle w:val="afa"/>
        <w:widowControl w:val="0"/>
        <w:numPr>
          <w:ilvl w:val="0"/>
          <w:numId w:val="14"/>
        </w:numPr>
        <w:tabs>
          <w:tab w:val="left" w:pos="567"/>
          <w:tab w:val="left" w:pos="1351"/>
        </w:tabs>
        <w:autoSpaceDE w:val="0"/>
        <w:autoSpaceDN w:val="0"/>
        <w:spacing w:line="360" w:lineRule="auto"/>
        <w:ind w:left="0" w:right="3" w:firstLine="284"/>
        <w:contextualSpacing w:val="0"/>
        <w:rPr>
          <w:szCs w:val="24"/>
        </w:rPr>
      </w:pPr>
      <w:r w:rsidRPr="00FA1A10">
        <w:rPr>
          <w:szCs w:val="24"/>
        </w:rPr>
        <w:t>при</w:t>
      </w:r>
      <w:r w:rsidRPr="00FA1A10">
        <w:rPr>
          <w:spacing w:val="11"/>
          <w:szCs w:val="24"/>
        </w:rPr>
        <w:t xml:space="preserve"> </w:t>
      </w:r>
      <w:r w:rsidRPr="00FA1A10">
        <w:rPr>
          <w:szCs w:val="24"/>
        </w:rPr>
        <w:t>отсутствии</w:t>
      </w:r>
      <w:r w:rsidRPr="00FA1A10">
        <w:rPr>
          <w:spacing w:val="12"/>
          <w:szCs w:val="24"/>
        </w:rPr>
        <w:t xml:space="preserve"> </w:t>
      </w:r>
      <w:r w:rsidRPr="00FA1A10">
        <w:rPr>
          <w:szCs w:val="24"/>
        </w:rPr>
        <w:t>резервного</w:t>
      </w:r>
      <w:r w:rsidRPr="00FA1A10">
        <w:rPr>
          <w:spacing w:val="10"/>
          <w:szCs w:val="24"/>
        </w:rPr>
        <w:t xml:space="preserve"> </w:t>
      </w:r>
      <w:r w:rsidRPr="00FA1A10">
        <w:rPr>
          <w:szCs w:val="24"/>
        </w:rPr>
        <w:t>водоснабжения</w:t>
      </w:r>
      <w:r w:rsidRPr="00FA1A10">
        <w:rPr>
          <w:spacing w:val="11"/>
          <w:szCs w:val="24"/>
        </w:rPr>
        <w:t xml:space="preserve"> </w:t>
      </w:r>
      <w:r w:rsidRPr="00FA1A10">
        <w:rPr>
          <w:szCs w:val="24"/>
        </w:rPr>
        <w:t>при</w:t>
      </w:r>
      <w:r w:rsidRPr="00FA1A10">
        <w:rPr>
          <w:spacing w:val="11"/>
          <w:szCs w:val="24"/>
        </w:rPr>
        <w:t xml:space="preserve"> </w:t>
      </w:r>
      <w:r w:rsidRPr="00FA1A10">
        <w:rPr>
          <w:szCs w:val="24"/>
        </w:rPr>
        <w:t>мощности</w:t>
      </w:r>
      <w:r w:rsidRPr="00FA1A10">
        <w:rPr>
          <w:spacing w:val="12"/>
          <w:szCs w:val="24"/>
        </w:rPr>
        <w:t xml:space="preserve"> </w:t>
      </w:r>
      <w:r w:rsidRPr="00FA1A10">
        <w:rPr>
          <w:szCs w:val="24"/>
        </w:rPr>
        <w:t>источника</w:t>
      </w:r>
      <w:r w:rsidRPr="00FA1A10">
        <w:rPr>
          <w:spacing w:val="9"/>
          <w:szCs w:val="24"/>
        </w:rPr>
        <w:t xml:space="preserve"> </w:t>
      </w:r>
      <w:r w:rsidRPr="00FA1A10">
        <w:rPr>
          <w:szCs w:val="24"/>
        </w:rPr>
        <w:t>тепловой</w:t>
      </w:r>
      <w:r w:rsidRPr="00FA1A10">
        <w:rPr>
          <w:spacing w:val="11"/>
          <w:szCs w:val="24"/>
        </w:rPr>
        <w:t xml:space="preserve"> </w:t>
      </w:r>
      <w:r w:rsidRPr="00FA1A10">
        <w:rPr>
          <w:szCs w:val="24"/>
        </w:rPr>
        <w:t>энергии (Гкал/ч):</w:t>
      </w:r>
    </w:p>
    <w:p w14:paraId="78973189" w14:textId="77777777" w:rsidR="00D97FF7" w:rsidRPr="00FA1A10" w:rsidRDefault="00D97FF7" w:rsidP="00FA1A10">
      <w:pPr>
        <w:pStyle w:val="a4"/>
        <w:spacing w:after="0" w:line="360" w:lineRule="auto"/>
        <w:ind w:right="3"/>
      </w:pPr>
      <w:r w:rsidRPr="00FA1A10">
        <w:rPr>
          <w:position w:val="2"/>
        </w:rPr>
        <w:t>-</w:t>
      </w:r>
      <w:r w:rsidRPr="00FA1A10">
        <w:rPr>
          <w:spacing w:val="-1"/>
          <w:position w:val="2"/>
        </w:rPr>
        <w:t xml:space="preserve"> </w:t>
      </w:r>
      <w:r w:rsidRPr="00FA1A10">
        <w:rPr>
          <w:position w:val="2"/>
        </w:rPr>
        <w:t>до 5,0 -</w:t>
      </w:r>
      <w:r w:rsidRPr="00FA1A10">
        <w:rPr>
          <w:spacing w:val="-1"/>
          <w:position w:val="2"/>
        </w:rPr>
        <w:t xml:space="preserve"> </w:t>
      </w:r>
      <w:r w:rsidRPr="00FA1A10">
        <w:rPr>
          <w:position w:val="2"/>
        </w:rPr>
        <w:t>К</w:t>
      </w:r>
      <w:r w:rsidRPr="00FA1A10">
        <w:t>в</w:t>
      </w:r>
      <w:r w:rsidRPr="00FA1A10">
        <w:rPr>
          <w:spacing w:val="20"/>
        </w:rPr>
        <w:t xml:space="preserve"> </w:t>
      </w:r>
      <w:r w:rsidRPr="00FA1A10">
        <w:rPr>
          <w:position w:val="2"/>
        </w:rPr>
        <w:t>=</w:t>
      </w:r>
      <w:r w:rsidRPr="00FA1A10">
        <w:rPr>
          <w:spacing w:val="-1"/>
          <w:position w:val="2"/>
        </w:rPr>
        <w:t xml:space="preserve"> </w:t>
      </w:r>
      <w:r w:rsidRPr="00FA1A10">
        <w:rPr>
          <w:position w:val="2"/>
        </w:rPr>
        <w:t>0,8;</w:t>
      </w:r>
    </w:p>
    <w:p w14:paraId="5B54441D" w14:textId="79F75751" w:rsidR="00D97FF7" w:rsidRPr="00FA1A10" w:rsidRDefault="00D97FF7" w:rsidP="00FA1A10">
      <w:pPr>
        <w:pStyle w:val="a4"/>
        <w:spacing w:after="0" w:line="360" w:lineRule="auto"/>
        <w:ind w:right="3"/>
      </w:pPr>
      <w:r w:rsidRPr="00FA1A10">
        <w:rPr>
          <w:position w:val="2"/>
        </w:rPr>
        <w:t>-</w:t>
      </w:r>
      <w:r w:rsidRPr="00FA1A10">
        <w:rPr>
          <w:spacing w:val="-1"/>
          <w:position w:val="2"/>
        </w:rPr>
        <w:t xml:space="preserve"> </w:t>
      </w:r>
      <w:r w:rsidR="00BD4A96" w:rsidRPr="00FA1A10">
        <w:rPr>
          <w:position w:val="2"/>
        </w:rPr>
        <w:t>5,0–20</w:t>
      </w:r>
      <w:r w:rsidRPr="00FA1A10">
        <w:rPr>
          <w:position w:val="2"/>
        </w:rPr>
        <w:t xml:space="preserve"> -</w:t>
      </w:r>
      <w:r w:rsidRPr="00FA1A10">
        <w:rPr>
          <w:spacing w:val="-1"/>
          <w:position w:val="2"/>
        </w:rPr>
        <w:t xml:space="preserve"> </w:t>
      </w:r>
      <w:r w:rsidRPr="00FA1A10">
        <w:rPr>
          <w:position w:val="2"/>
        </w:rPr>
        <w:t>К</w:t>
      </w:r>
      <w:r w:rsidRPr="00FA1A10">
        <w:t>в</w:t>
      </w:r>
      <w:r w:rsidRPr="00FA1A10">
        <w:rPr>
          <w:spacing w:val="20"/>
        </w:rPr>
        <w:t xml:space="preserve"> </w:t>
      </w:r>
      <w:r w:rsidRPr="00FA1A10">
        <w:rPr>
          <w:position w:val="2"/>
        </w:rPr>
        <w:t>=</w:t>
      </w:r>
      <w:r w:rsidRPr="00FA1A10">
        <w:rPr>
          <w:spacing w:val="-1"/>
          <w:position w:val="2"/>
        </w:rPr>
        <w:t xml:space="preserve"> </w:t>
      </w:r>
      <w:r w:rsidRPr="00FA1A10">
        <w:rPr>
          <w:position w:val="2"/>
        </w:rPr>
        <w:t>0,7;</w:t>
      </w:r>
    </w:p>
    <w:p w14:paraId="4AC5E360" w14:textId="77777777" w:rsidR="00D97FF7" w:rsidRPr="00FA1A10" w:rsidRDefault="00D97FF7" w:rsidP="00FA1A10">
      <w:pPr>
        <w:pStyle w:val="a4"/>
        <w:spacing w:after="0" w:line="360" w:lineRule="auto"/>
        <w:ind w:right="3"/>
      </w:pPr>
      <w:r w:rsidRPr="00FA1A10">
        <w:rPr>
          <w:position w:val="2"/>
        </w:rPr>
        <w:lastRenderedPageBreak/>
        <w:t>-</w:t>
      </w:r>
      <w:r w:rsidRPr="00FA1A10">
        <w:rPr>
          <w:spacing w:val="-2"/>
          <w:position w:val="2"/>
        </w:rPr>
        <w:t xml:space="preserve"> </w:t>
      </w:r>
      <w:r w:rsidRPr="00FA1A10">
        <w:rPr>
          <w:position w:val="2"/>
        </w:rPr>
        <w:t>свыше</w:t>
      </w:r>
      <w:r w:rsidRPr="00FA1A10">
        <w:rPr>
          <w:spacing w:val="-1"/>
          <w:position w:val="2"/>
        </w:rPr>
        <w:t xml:space="preserve"> </w:t>
      </w:r>
      <w:r w:rsidRPr="00FA1A10">
        <w:rPr>
          <w:position w:val="2"/>
        </w:rPr>
        <w:t>20 -</w:t>
      </w:r>
      <w:r w:rsidRPr="00FA1A10">
        <w:rPr>
          <w:spacing w:val="-1"/>
          <w:position w:val="2"/>
        </w:rPr>
        <w:t xml:space="preserve"> </w:t>
      </w:r>
      <w:r w:rsidRPr="00FA1A10">
        <w:rPr>
          <w:position w:val="2"/>
        </w:rPr>
        <w:t>К</w:t>
      </w:r>
      <w:r w:rsidRPr="00FA1A10">
        <w:t>в</w:t>
      </w:r>
      <w:r w:rsidRPr="00FA1A10">
        <w:rPr>
          <w:spacing w:val="20"/>
        </w:rPr>
        <w:t xml:space="preserve"> </w:t>
      </w:r>
      <w:r w:rsidRPr="00FA1A10">
        <w:rPr>
          <w:position w:val="2"/>
        </w:rPr>
        <w:t>=</w:t>
      </w:r>
      <w:r w:rsidRPr="00FA1A10">
        <w:rPr>
          <w:spacing w:val="-1"/>
          <w:position w:val="2"/>
        </w:rPr>
        <w:t xml:space="preserve"> </w:t>
      </w:r>
      <w:r w:rsidRPr="00FA1A10">
        <w:rPr>
          <w:position w:val="2"/>
        </w:rPr>
        <w:t>0,6.</w:t>
      </w:r>
    </w:p>
    <w:p w14:paraId="24B0C7B9" w14:textId="77777777" w:rsidR="00D97FF7" w:rsidRPr="00FA1A10" w:rsidRDefault="00D97FF7" w:rsidP="00FA1A10">
      <w:pPr>
        <w:spacing w:after="0" w:line="360" w:lineRule="auto"/>
        <w:ind w:right="3"/>
        <w:rPr>
          <w:rFonts w:cs="Times New Roman"/>
          <w:b/>
          <w:i/>
        </w:rPr>
      </w:pPr>
      <w:r w:rsidRPr="00FA1A10">
        <w:rPr>
          <w:rFonts w:cs="Times New Roman"/>
          <w:b/>
          <w:i/>
          <w:position w:val="2"/>
        </w:rPr>
        <w:t>Показатель</w:t>
      </w:r>
      <w:r w:rsidRPr="00FA1A10">
        <w:rPr>
          <w:rFonts w:cs="Times New Roman"/>
          <w:b/>
          <w:i/>
          <w:spacing w:val="40"/>
          <w:position w:val="2"/>
        </w:rPr>
        <w:t xml:space="preserve"> </w:t>
      </w:r>
      <w:r w:rsidRPr="00FA1A10">
        <w:rPr>
          <w:rFonts w:cs="Times New Roman"/>
          <w:b/>
          <w:i/>
          <w:position w:val="2"/>
        </w:rPr>
        <w:t>надежности</w:t>
      </w:r>
      <w:r w:rsidRPr="00FA1A10">
        <w:rPr>
          <w:rFonts w:cs="Times New Roman"/>
          <w:b/>
          <w:i/>
          <w:spacing w:val="96"/>
          <w:position w:val="2"/>
        </w:rPr>
        <w:t xml:space="preserve"> </w:t>
      </w:r>
      <w:r w:rsidRPr="00FA1A10">
        <w:rPr>
          <w:rFonts w:cs="Times New Roman"/>
          <w:b/>
          <w:i/>
          <w:position w:val="2"/>
        </w:rPr>
        <w:t>топливоснабжения</w:t>
      </w:r>
      <w:r w:rsidRPr="00FA1A10">
        <w:rPr>
          <w:rFonts w:cs="Times New Roman"/>
          <w:b/>
          <w:i/>
          <w:spacing w:val="99"/>
          <w:position w:val="2"/>
        </w:rPr>
        <w:t xml:space="preserve"> </w:t>
      </w:r>
      <w:r w:rsidRPr="00FA1A10">
        <w:rPr>
          <w:rFonts w:cs="Times New Roman"/>
          <w:b/>
          <w:i/>
          <w:position w:val="2"/>
        </w:rPr>
        <w:t>источников</w:t>
      </w:r>
      <w:r w:rsidRPr="00FA1A10">
        <w:rPr>
          <w:rFonts w:cs="Times New Roman"/>
          <w:b/>
          <w:i/>
          <w:spacing w:val="96"/>
          <w:position w:val="2"/>
        </w:rPr>
        <w:t xml:space="preserve"> </w:t>
      </w:r>
      <w:r w:rsidRPr="00FA1A10">
        <w:rPr>
          <w:rFonts w:cs="Times New Roman"/>
          <w:b/>
          <w:i/>
          <w:position w:val="2"/>
        </w:rPr>
        <w:t>тепловой</w:t>
      </w:r>
      <w:r w:rsidRPr="00FA1A10">
        <w:rPr>
          <w:rFonts w:cs="Times New Roman"/>
          <w:b/>
          <w:i/>
          <w:spacing w:val="100"/>
          <w:position w:val="2"/>
        </w:rPr>
        <w:t xml:space="preserve"> </w:t>
      </w:r>
      <w:r w:rsidRPr="00FA1A10">
        <w:rPr>
          <w:rFonts w:cs="Times New Roman"/>
          <w:b/>
          <w:i/>
          <w:position w:val="2"/>
        </w:rPr>
        <w:t>энергии</w:t>
      </w:r>
      <w:r w:rsidRPr="00FA1A10">
        <w:rPr>
          <w:rFonts w:cs="Times New Roman"/>
          <w:b/>
          <w:i/>
          <w:spacing w:val="99"/>
          <w:position w:val="2"/>
        </w:rPr>
        <w:t xml:space="preserve"> </w:t>
      </w:r>
      <w:r w:rsidRPr="00FA1A10">
        <w:rPr>
          <w:rFonts w:cs="Times New Roman"/>
          <w:b/>
          <w:i/>
          <w:position w:val="2"/>
        </w:rPr>
        <w:t>(К</w:t>
      </w:r>
      <w:r w:rsidRPr="00FA1A10">
        <w:rPr>
          <w:rFonts w:cs="Times New Roman"/>
          <w:b/>
          <w:i/>
          <w:sz w:val="16"/>
        </w:rPr>
        <w:t>т</w:t>
      </w:r>
      <w:r w:rsidRPr="00FA1A10">
        <w:rPr>
          <w:rFonts w:cs="Times New Roman"/>
          <w:b/>
          <w:i/>
          <w:position w:val="2"/>
        </w:rPr>
        <w:t>)</w:t>
      </w:r>
    </w:p>
    <w:p w14:paraId="2CEAC2A0" w14:textId="77777777" w:rsidR="00D97FF7" w:rsidRPr="00FA1A10" w:rsidRDefault="00D97FF7" w:rsidP="00FA1A10">
      <w:pPr>
        <w:pStyle w:val="a4"/>
        <w:spacing w:after="0" w:line="360" w:lineRule="auto"/>
        <w:ind w:right="3"/>
      </w:pPr>
      <w:r w:rsidRPr="00FA1A10">
        <w:t>характеризуется</w:t>
      </w:r>
      <w:r w:rsidRPr="00FA1A10">
        <w:rPr>
          <w:spacing w:val="-4"/>
        </w:rPr>
        <w:t xml:space="preserve"> </w:t>
      </w:r>
      <w:r w:rsidRPr="00FA1A10">
        <w:t>наличием</w:t>
      </w:r>
      <w:r w:rsidRPr="00FA1A10">
        <w:rPr>
          <w:spacing w:val="-4"/>
        </w:rPr>
        <w:t xml:space="preserve"> </w:t>
      </w:r>
      <w:r w:rsidRPr="00FA1A10">
        <w:t>или</w:t>
      </w:r>
      <w:r w:rsidRPr="00FA1A10">
        <w:rPr>
          <w:spacing w:val="-2"/>
        </w:rPr>
        <w:t xml:space="preserve"> </w:t>
      </w:r>
      <w:r w:rsidRPr="00FA1A10">
        <w:t>отсутствием</w:t>
      </w:r>
      <w:r w:rsidRPr="00FA1A10">
        <w:rPr>
          <w:spacing w:val="-4"/>
        </w:rPr>
        <w:t xml:space="preserve"> </w:t>
      </w:r>
      <w:r w:rsidRPr="00FA1A10">
        <w:t>резервного</w:t>
      </w:r>
      <w:r w:rsidRPr="00FA1A10">
        <w:rPr>
          <w:spacing w:val="-3"/>
        </w:rPr>
        <w:t xml:space="preserve"> </w:t>
      </w:r>
      <w:r w:rsidRPr="00FA1A10">
        <w:t>топливоснабжения:</w:t>
      </w:r>
    </w:p>
    <w:p w14:paraId="4539335D" w14:textId="77777777" w:rsidR="00D97FF7" w:rsidRPr="00FA1A10" w:rsidRDefault="00D97FF7" w:rsidP="006E4D8E">
      <w:pPr>
        <w:pStyle w:val="afa"/>
        <w:widowControl w:val="0"/>
        <w:numPr>
          <w:ilvl w:val="0"/>
          <w:numId w:val="14"/>
        </w:numPr>
        <w:tabs>
          <w:tab w:val="left" w:pos="567"/>
          <w:tab w:val="left" w:pos="1351"/>
        </w:tabs>
        <w:autoSpaceDE w:val="0"/>
        <w:autoSpaceDN w:val="0"/>
        <w:spacing w:line="360" w:lineRule="auto"/>
        <w:ind w:left="0" w:right="3" w:firstLine="284"/>
        <w:contextualSpacing w:val="0"/>
      </w:pPr>
      <w:r w:rsidRPr="00FA1A10">
        <w:rPr>
          <w:position w:val="2"/>
        </w:rPr>
        <w:t>при</w:t>
      </w:r>
      <w:r w:rsidRPr="00FA1A10">
        <w:rPr>
          <w:spacing w:val="-1"/>
          <w:position w:val="2"/>
        </w:rPr>
        <w:t xml:space="preserve"> </w:t>
      </w:r>
      <w:r w:rsidRPr="00FA1A10">
        <w:rPr>
          <w:position w:val="2"/>
        </w:rPr>
        <w:t>наличии</w:t>
      </w:r>
      <w:r w:rsidRPr="00FA1A10">
        <w:rPr>
          <w:spacing w:val="-1"/>
          <w:position w:val="2"/>
        </w:rPr>
        <w:t xml:space="preserve"> </w:t>
      </w:r>
      <w:r w:rsidRPr="00FA1A10">
        <w:rPr>
          <w:position w:val="2"/>
        </w:rPr>
        <w:t>резервного</w:t>
      </w:r>
      <w:r w:rsidRPr="00FA1A10">
        <w:rPr>
          <w:spacing w:val="-2"/>
          <w:position w:val="2"/>
        </w:rPr>
        <w:t xml:space="preserve"> </w:t>
      </w:r>
      <w:r w:rsidRPr="00FA1A10">
        <w:rPr>
          <w:position w:val="2"/>
        </w:rPr>
        <w:t>топлива</w:t>
      </w:r>
      <w:r w:rsidRPr="00FA1A10">
        <w:rPr>
          <w:spacing w:val="-3"/>
          <w:position w:val="2"/>
        </w:rPr>
        <w:t xml:space="preserve"> </w:t>
      </w:r>
      <w:r w:rsidRPr="00FA1A10">
        <w:rPr>
          <w:position w:val="2"/>
        </w:rPr>
        <w:t>К</w:t>
      </w:r>
      <w:r w:rsidRPr="00FA1A10">
        <w:rPr>
          <w:sz w:val="16"/>
        </w:rPr>
        <w:t>т</w:t>
      </w:r>
      <w:r w:rsidRPr="00FA1A10">
        <w:rPr>
          <w:spacing w:val="18"/>
          <w:sz w:val="16"/>
        </w:rPr>
        <w:t xml:space="preserve"> </w:t>
      </w:r>
      <w:r w:rsidRPr="00FA1A10">
        <w:rPr>
          <w:position w:val="2"/>
        </w:rPr>
        <w:t>=</w:t>
      </w:r>
      <w:r w:rsidRPr="00FA1A10">
        <w:rPr>
          <w:spacing w:val="-2"/>
          <w:position w:val="2"/>
        </w:rPr>
        <w:t xml:space="preserve"> </w:t>
      </w:r>
      <w:r w:rsidRPr="00FA1A10">
        <w:rPr>
          <w:position w:val="2"/>
        </w:rPr>
        <w:t>1,0;</w:t>
      </w:r>
    </w:p>
    <w:p w14:paraId="3E745C50" w14:textId="77777777" w:rsidR="00D97FF7" w:rsidRPr="00FA1A10" w:rsidRDefault="00D97FF7" w:rsidP="006E4D8E">
      <w:pPr>
        <w:pStyle w:val="afa"/>
        <w:widowControl w:val="0"/>
        <w:numPr>
          <w:ilvl w:val="0"/>
          <w:numId w:val="14"/>
        </w:numPr>
        <w:tabs>
          <w:tab w:val="left" w:pos="567"/>
          <w:tab w:val="left" w:pos="1449"/>
        </w:tabs>
        <w:autoSpaceDE w:val="0"/>
        <w:autoSpaceDN w:val="0"/>
        <w:spacing w:line="360" w:lineRule="auto"/>
        <w:ind w:left="0" w:right="3" w:firstLine="284"/>
        <w:contextualSpacing w:val="0"/>
      </w:pPr>
      <w:r w:rsidRPr="00FA1A10">
        <w:t>при</w:t>
      </w:r>
      <w:r w:rsidRPr="00FA1A10">
        <w:rPr>
          <w:spacing w:val="38"/>
        </w:rPr>
        <w:t xml:space="preserve"> </w:t>
      </w:r>
      <w:r w:rsidRPr="00FA1A10">
        <w:t>отсутствии</w:t>
      </w:r>
      <w:r w:rsidRPr="00FA1A10">
        <w:rPr>
          <w:spacing w:val="38"/>
        </w:rPr>
        <w:t xml:space="preserve"> </w:t>
      </w:r>
      <w:r w:rsidRPr="00FA1A10">
        <w:t>резервного</w:t>
      </w:r>
      <w:r w:rsidRPr="00FA1A10">
        <w:rPr>
          <w:spacing w:val="37"/>
        </w:rPr>
        <w:t xml:space="preserve"> </w:t>
      </w:r>
      <w:r w:rsidRPr="00FA1A10">
        <w:t>топлива</w:t>
      </w:r>
      <w:r w:rsidRPr="00FA1A10">
        <w:rPr>
          <w:spacing w:val="35"/>
        </w:rPr>
        <w:t xml:space="preserve"> </w:t>
      </w:r>
      <w:r w:rsidRPr="00FA1A10">
        <w:t>при</w:t>
      </w:r>
      <w:r w:rsidRPr="00FA1A10">
        <w:rPr>
          <w:spacing w:val="35"/>
        </w:rPr>
        <w:t xml:space="preserve"> </w:t>
      </w:r>
      <w:r w:rsidRPr="00FA1A10">
        <w:t>мощности</w:t>
      </w:r>
      <w:r w:rsidRPr="00FA1A10">
        <w:rPr>
          <w:spacing w:val="38"/>
        </w:rPr>
        <w:t xml:space="preserve"> </w:t>
      </w:r>
      <w:r w:rsidRPr="00FA1A10">
        <w:t>источника</w:t>
      </w:r>
      <w:r w:rsidRPr="00FA1A10">
        <w:rPr>
          <w:spacing w:val="36"/>
        </w:rPr>
        <w:t xml:space="preserve"> </w:t>
      </w:r>
      <w:r w:rsidRPr="00FA1A10">
        <w:t>тепловой</w:t>
      </w:r>
      <w:r w:rsidRPr="00FA1A10">
        <w:rPr>
          <w:spacing w:val="37"/>
        </w:rPr>
        <w:t xml:space="preserve"> </w:t>
      </w:r>
      <w:r w:rsidRPr="00FA1A10">
        <w:t>энергии</w:t>
      </w:r>
      <w:r w:rsidRPr="00FA1A10">
        <w:rPr>
          <w:spacing w:val="-57"/>
        </w:rPr>
        <w:t xml:space="preserve"> </w:t>
      </w:r>
      <w:r w:rsidRPr="00FA1A10">
        <w:t>(Гкал/ч):</w:t>
      </w:r>
    </w:p>
    <w:p w14:paraId="110647A0" w14:textId="77777777" w:rsidR="00D97FF7" w:rsidRPr="00FA1A10" w:rsidRDefault="00D97FF7" w:rsidP="00FA1A10">
      <w:pPr>
        <w:pStyle w:val="a4"/>
        <w:spacing w:after="0" w:line="360" w:lineRule="auto"/>
        <w:ind w:right="3"/>
      </w:pPr>
      <w:r w:rsidRPr="00FA1A10">
        <w:rPr>
          <w:position w:val="2"/>
        </w:rPr>
        <w:t>-</w:t>
      </w:r>
      <w:r w:rsidRPr="00FA1A10">
        <w:rPr>
          <w:spacing w:val="-1"/>
          <w:position w:val="2"/>
        </w:rPr>
        <w:t xml:space="preserve"> </w:t>
      </w:r>
      <w:r w:rsidRPr="00FA1A10">
        <w:rPr>
          <w:position w:val="2"/>
        </w:rPr>
        <w:t>до 5,0 -</w:t>
      </w:r>
      <w:r w:rsidRPr="00FA1A10">
        <w:rPr>
          <w:spacing w:val="-1"/>
          <w:position w:val="2"/>
        </w:rPr>
        <w:t xml:space="preserve"> </w:t>
      </w:r>
      <w:r w:rsidRPr="00FA1A10">
        <w:rPr>
          <w:position w:val="2"/>
        </w:rPr>
        <w:t>К</w:t>
      </w:r>
      <w:r w:rsidRPr="00FA1A10">
        <w:rPr>
          <w:sz w:val="16"/>
        </w:rPr>
        <w:t>т</w:t>
      </w:r>
      <w:r w:rsidRPr="00FA1A10">
        <w:rPr>
          <w:spacing w:val="19"/>
          <w:sz w:val="16"/>
        </w:rPr>
        <w:t xml:space="preserve"> </w:t>
      </w:r>
      <w:r w:rsidRPr="00FA1A10">
        <w:rPr>
          <w:position w:val="2"/>
        </w:rPr>
        <w:t>=</w:t>
      </w:r>
      <w:r w:rsidRPr="00FA1A10">
        <w:rPr>
          <w:spacing w:val="-1"/>
          <w:position w:val="2"/>
        </w:rPr>
        <w:t xml:space="preserve"> </w:t>
      </w:r>
      <w:r w:rsidRPr="00FA1A10">
        <w:rPr>
          <w:position w:val="2"/>
        </w:rPr>
        <w:t>1,0;</w:t>
      </w:r>
    </w:p>
    <w:p w14:paraId="38F68171" w14:textId="74DE8421" w:rsidR="00D97FF7" w:rsidRPr="00FA1A10" w:rsidRDefault="00D97FF7" w:rsidP="00FA1A10">
      <w:pPr>
        <w:pStyle w:val="a4"/>
        <w:spacing w:after="0" w:line="360" w:lineRule="auto"/>
        <w:ind w:right="3"/>
      </w:pPr>
      <w:r w:rsidRPr="00FA1A10">
        <w:rPr>
          <w:position w:val="2"/>
        </w:rPr>
        <w:t>-</w:t>
      </w:r>
      <w:r w:rsidRPr="00FA1A10">
        <w:rPr>
          <w:spacing w:val="-1"/>
          <w:position w:val="2"/>
        </w:rPr>
        <w:t xml:space="preserve"> </w:t>
      </w:r>
      <w:r w:rsidR="00BD4A96" w:rsidRPr="00FA1A10">
        <w:rPr>
          <w:position w:val="2"/>
        </w:rPr>
        <w:t>5,0–20</w:t>
      </w:r>
      <w:r w:rsidRPr="00FA1A10">
        <w:rPr>
          <w:position w:val="2"/>
        </w:rPr>
        <w:t xml:space="preserve"> -</w:t>
      </w:r>
      <w:r w:rsidRPr="00FA1A10">
        <w:rPr>
          <w:spacing w:val="-1"/>
          <w:position w:val="2"/>
        </w:rPr>
        <w:t xml:space="preserve"> </w:t>
      </w:r>
      <w:r w:rsidRPr="00FA1A10">
        <w:rPr>
          <w:position w:val="2"/>
        </w:rPr>
        <w:t>К</w:t>
      </w:r>
      <w:r w:rsidRPr="00FA1A10">
        <w:rPr>
          <w:sz w:val="16"/>
        </w:rPr>
        <w:t>т</w:t>
      </w:r>
      <w:r w:rsidRPr="00FA1A10">
        <w:rPr>
          <w:spacing w:val="19"/>
          <w:sz w:val="16"/>
        </w:rPr>
        <w:t xml:space="preserve"> </w:t>
      </w:r>
      <w:r w:rsidRPr="00FA1A10">
        <w:rPr>
          <w:position w:val="2"/>
        </w:rPr>
        <w:t>=</w:t>
      </w:r>
      <w:r w:rsidRPr="00FA1A10">
        <w:rPr>
          <w:spacing w:val="-1"/>
          <w:position w:val="2"/>
        </w:rPr>
        <w:t xml:space="preserve"> </w:t>
      </w:r>
      <w:r w:rsidRPr="00FA1A10">
        <w:rPr>
          <w:position w:val="2"/>
        </w:rPr>
        <w:t>0,7;</w:t>
      </w:r>
    </w:p>
    <w:p w14:paraId="63D0AE5B" w14:textId="77777777" w:rsidR="00D97FF7" w:rsidRPr="00FA1A10" w:rsidRDefault="00D97FF7" w:rsidP="00FA1A10">
      <w:pPr>
        <w:pStyle w:val="a4"/>
        <w:spacing w:after="0" w:line="360" w:lineRule="auto"/>
        <w:ind w:right="3"/>
      </w:pPr>
      <w:r w:rsidRPr="00FA1A10">
        <w:rPr>
          <w:position w:val="2"/>
        </w:rPr>
        <w:t>-</w:t>
      </w:r>
      <w:r w:rsidRPr="00FA1A10">
        <w:rPr>
          <w:spacing w:val="-2"/>
          <w:position w:val="2"/>
        </w:rPr>
        <w:t xml:space="preserve"> </w:t>
      </w:r>
      <w:r w:rsidRPr="00FA1A10">
        <w:rPr>
          <w:position w:val="2"/>
        </w:rPr>
        <w:t>свыше</w:t>
      </w:r>
      <w:r w:rsidRPr="00FA1A10">
        <w:rPr>
          <w:spacing w:val="-1"/>
          <w:position w:val="2"/>
        </w:rPr>
        <w:t xml:space="preserve"> </w:t>
      </w:r>
      <w:r w:rsidRPr="00FA1A10">
        <w:rPr>
          <w:position w:val="2"/>
        </w:rPr>
        <w:t>20 -</w:t>
      </w:r>
      <w:r w:rsidRPr="00FA1A10">
        <w:rPr>
          <w:spacing w:val="-1"/>
          <w:position w:val="2"/>
        </w:rPr>
        <w:t xml:space="preserve"> </w:t>
      </w:r>
      <w:r w:rsidRPr="00FA1A10">
        <w:rPr>
          <w:position w:val="2"/>
        </w:rPr>
        <w:t>К</w:t>
      </w:r>
      <w:r w:rsidRPr="00FA1A10">
        <w:rPr>
          <w:sz w:val="16"/>
        </w:rPr>
        <w:t xml:space="preserve">т </w:t>
      </w:r>
      <w:r w:rsidRPr="00FA1A10">
        <w:rPr>
          <w:position w:val="2"/>
        </w:rPr>
        <w:t>=</w:t>
      </w:r>
      <w:r w:rsidRPr="00FA1A10">
        <w:rPr>
          <w:spacing w:val="-1"/>
          <w:position w:val="2"/>
        </w:rPr>
        <w:t xml:space="preserve"> </w:t>
      </w:r>
      <w:r w:rsidRPr="00FA1A10">
        <w:rPr>
          <w:position w:val="2"/>
        </w:rPr>
        <w:t>0,5.</w:t>
      </w:r>
    </w:p>
    <w:p w14:paraId="57BDBEE3" w14:textId="77777777" w:rsidR="00D97FF7" w:rsidRPr="00FA1A10" w:rsidRDefault="00D97FF7" w:rsidP="00FA1A10">
      <w:pPr>
        <w:spacing w:after="0" w:line="360" w:lineRule="auto"/>
        <w:ind w:right="3" w:firstLine="566"/>
        <w:jc w:val="both"/>
        <w:rPr>
          <w:rFonts w:cs="Times New Roman"/>
          <w:b/>
          <w:i/>
        </w:rPr>
      </w:pPr>
      <w:r w:rsidRPr="00FA1A10">
        <w:rPr>
          <w:rFonts w:cs="Times New Roman"/>
          <w:b/>
          <w:i/>
        </w:rPr>
        <w:t>Показатель</w:t>
      </w:r>
      <w:r w:rsidRPr="00FA1A10">
        <w:rPr>
          <w:rFonts w:cs="Times New Roman"/>
          <w:b/>
          <w:i/>
          <w:spacing w:val="1"/>
        </w:rPr>
        <w:t xml:space="preserve"> </w:t>
      </w:r>
      <w:r w:rsidRPr="00FA1A10">
        <w:rPr>
          <w:rFonts w:cs="Times New Roman"/>
          <w:b/>
          <w:i/>
        </w:rPr>
        <w:t>соответствия</w:t>
      </w:r>
      <w:r w:rsidRPr="00FA1A10">
        <w:rPr>
          <w:rFonts w:cs="Times New Roman"/>
          <w:b/>
          <w:i/>
          <w:spacing w:val="1"/>
        </w:rPr>
        <w:t xml:space="preserve"> </w:t>
      </w:r>
      <w:r w:rsidRPr="00FA1A10">
        <w:rPr>
          <w:rFonts w:cs="Times New Roman"/>
          <w:b/>
          <w:i/>
        </w:rPr>
        <w:t>тепловой</w:t>
      </w:r>
      <w:r w:rsidRPr="00FA1A10">
        <w:rPr>
          <w:rFonts w:cs="Times New Roman"/>
          <w:b/>
          <w:i/>
          <w:spacing w:val="1"/>
        </w:rPr>
        <w:t xml:space="preserve"> </w:t>
      </w:r>
      <w:r w:rsidRPr="00FA1A10">
        <w:rPr>
          <w:rFonts w:cs="Times New Roman"/>
          <w:b/>
          <w:i/>
        </w:rPr>
        <w:t>мощности</w:t>
      </w:r>
      <w:r w:rsidRPr="00FA1A10">
        <w:rPr>
          <w:rFonts w:cs="Times New Roman"/>
          <w:b/>
          <w:i/>
          <w:spacing w:val="1"/>
        </w:rPr>
        <w:t xml:space="preserve"> </w:t>
      </w:r>
      <w:r w:rsidRPr="00FA1A10">
        <w:rPr>
          <w:rFonts w:cs="Times New Roman"/>
          <w:b/>
          <w:i/>
        </w:rPr>
        <w:t>источников</w:t>
      </w:r>
      <w:r w:rsidRPr="00FA1A10">
        <w:rPr>
          <w:rFonts w:cs="Times New Roman"/>
          <w:b/>
          <w:i/>
          <w:spacing w:val="1"/>
        </w:rPr>
        <w:t xml:space="preserve"> </w:t>
      </w:r>
      <w:r w:rsidRPr="00FA1A10">
        <w:rPr>
          <w:rFonts w:cs="Times New Roman"/>
          <w:b/>
          <w:i/>
        </w:rPr>
        <w:t>тепловой</w:t>
      </w:r>
      <w:r w:rsidRPr="00FA1A10">
        <w:rPr>
          <w:rFonts w:cs="Times New Roman"/>
          <w:b/>
          <w:i/>
          <w:spacing w:val="1"/>
        </w:rPr>
        <w:t xml:space="preserve"> </w:t>
      </w:r>
      <w:r w:rsidRPr="00FA1A10">
        <w:rPr>
          <w:rFonts w:cs="Times New Roman"/>
          <w:b/>
          <w:i/>
        </w:rPr>
        <w:t>энергии</w:t>
      </w:r>
      <w:r w:rsidRPr="00FA1A10">
        <w:rPr>
          <w:rFonts w:cs="Times New Roman"/>
          <w:b/>
          <w:i/>
          <w:spacing w:val="1"/>
        </w:rPr>
        <w:t xml:space="preserve"> </w:t>
      </w:r>
      <w:r w:rsidRPr="00FA1A10">
        <w:rPr>
          <w:rFonts w:cs="Times New Roman"/>
          <w:b/>
          <w:i/>
        </w:rPr>
        <w:t>и</w:t>
      </w:r>
      <w:r w:rsidRPr="00FA1A10">
        <w:rPr>
          <w:rFonts w:cs="Times New Roman"/>
          <w:b/>
          <w:i/>
          <w:spacing w:val="1"/>
        </w:rPr>
        <w:t xml:space="preserve"> </w:t>
      </w:r>
      <w:r w:rsidRPr="00FA1A10">
        <w:rPr>
          <w:rFonts w:cs="Times New Roman"/>
          <w:b/>
          <w:i/>
        </w:rPr>
        <w:t>пропускной</w:t>
      </w:r>
      <w:r w:rsidRPr="00FA1A10">
        <w:rPr>
          <w:rFonts w:cs="Times New Roman"/>
          <w:b/>
          <w:i/>
          <w:spacing w:val="1"/>
        </w:rPr>
        <w:t xml:space="preserve"> </w:t>
      </w:r>
      <w:r w:rsidRPr="00FA1A10">
        <w:rPr>
          <w:rFonts w:cs="Times New Roman"/>
          <w:b/>
          <w:i/>
        </w:rPr>
        <w:t>способности</w:t>
      </w:r>
      <w:r w:rsidRPr="00FA1A10">
        <w:rPr>
          <w:rFonts w:cs="Times New Roman"/>
          <w:b/>
          <w:i/>
          <w:spacing w:val="1"/>
        </w:rPr>
        <w:t xml:space="preserve"> </w:t>
      </w:r>
      <w:r w:rsidRPr="00FA1A10">
        <w:rPr>
          <w:rFonts w:cs="Times New Roman"/>
          <w:b/>
          <w:i/>
        </w:rPr>
        <w:t>тепловых</w:t>
      </w:r>
      <w:r w:rsidRPr="00FA1A10">
        <w:rPr>
          <w:rFonts w:cs="Times New Roman"/>
          <w:b/>
          <w:i/>
          <w:spacing w:val="1"/>
        </w:rPr>
        <w:t xml:space="preserve"> </w:t>
      </w:r>
      <w:r w:rsidRPr="00FA1A10">
        <w:rPr>
          <w:rFonts w:cs="Times New Roman"/>
          <w:b/>
          <w:i/>
        </w:rPr>
        <w:t>сетей</w:t>
      </w:r>
      <w:r w:rsidRPr="00FA1A10">
        <w:rPr>
          <w:rFonts w:cs="Times New Roman"/>
          <w:b/>
          <w:i/>
          <w:spacing w:val="1"/>
        </w:rPr>
        <w:t xml:space="preserve"> </w:t>
      </w:r>
      <w:r w:rsidRPr="00FA1A10">
        <w:rPr>
          <w:rFonts w:cs="Times New Roman"/>
          <w:b/>
          <w:i/>
        </w:rPr>
        <w:t>фактическим</w:t>
      </w:r>
      <w:r w:rsidRPr="00FA1A10">
        <w:rPr>
          <w:rFonts w:cs="Times New Roman"/>
          <w:b/>
          <w:i/>
          <w:spacing w:val="1"/>
        </w:rPr>
        <w:t xml:space="preserve"> </w:t>
      </w:r>
      <w:r w:rsidRPr="00FA1A10">
        <w:rPr>
          <w:rFonts w:cs="Times New Roman"/>
          <w:b/>
          <w:i/>
        </w:rPr>
        <w:t>тепловым</w:t>
      </w:r>
      <w:r w:rsidRPr="00FA1A10">
        <w:rPr>
          <w:rFonts w:cs="Times New Roman"/>
          <w:b/>
          <w:i/>
          <w:spacing w:val="1"/>
        </w:rPr>
        <w:t xml:space="preserve"> </w:t>
      </w:r>
      <w:r w:rsidRPr="00FA1A10">
        <w:rPr>
          <w:rFonts w:cs="Times New Roman"/>
          <w:b/>
          <w:i/>
        </w:rPr>
        <w:t>нагрузкам</w:t>
      </w:r>
      <w:r w:rsidRPr="00FA1A10">
        <w:rPr>
          <w:rFonts w:cs="Times New Roman"/>
          <w:b/>
          <w:i/>
          <w:spacing w:val="1"/>
        </w:rPr>
        <w:t xml:space="preserve"> </w:t>
      </w:r>
      <w:r w:rsidRPr="00FA1A10">
        <w:rPr>
          <w:rFonts w:cs="Times New Roman"/>
          <w:b/>
          <w:i/>
          <w:position w:val="2"/>
        </w:rPr>
        <w:t>потребителей</w:t>
      </w:r>
      <w:r w:rsidRPr="00FA1A10">
        <w:rPr>
          <w:rFonts w:cs="Times New Roman"/>
          <w:b/>
          <w:i/>
          <w:spacing w:val="-1"/>
          <w:position w:val="2"/>
        </w:rPr>
        <w:t xml:space="preserve"> </w:t>
      </w:r>
      <w:r w:rsidRPr="00FA1A10">
        <w:rPr>
          <w:rFonts w:cs="Times New Roman"/>
          <w:b/>
          <w:i/>
          <w:position w:val="2"/>
        </w:rPr>
        <w:t>(К</w:t>
      </w:r>
      <w:r w:rsidRPr="00FA1A10">
        <w:rPr>
          <w:rFonts w:cs="Times New Roman"/>
          <w:b/>
          <w:i/>
          <w:sz w:val="16"/>
        </w:rPr>
        <w:t>б</w:t>
      </w:r>
      <w:r w:rsidRPr="00FA1A10">
        <w:rPr>
          <w:rFonts w:cs="Times New Roman"/>
          <w:b/>
          <w:i/>
          <w:position w:val="2"/>
        </w:rPr>
        <w:t>)</w:t>
      </w:r>
    </w:p>
    <w:p w14:paraId="2550DE89" w14:textId="77777777" w:rsidR="00D97FF7" w:rsidRPr="00FA1A10" w:rsidRDefault="00D97FF7" w:rsidP="00FA1A10">
      <w:pPr>
        <w:pStyle w:val="a4"/>
        <w:spacing w:after="0" w:line="360" w:lineRule="auto"/>
        <w:ind w:right="3"/>
        <w:jc w:val="both"/>
      </w:pPr>
      <w:r w:rsidRPr="00FA1A10">
        <w:t>Величина</w:t>
      </w:r>
      <w:r w:rsidRPr="00FA1A10">
        <w:rPr>
          <w:spacing w:val="-4"/>
        </w:rPr>
        <w:t xml:space="preserve"> </w:t>
      </w:r>
      <w:r w:rsidRPr="00FA1A10">
        <w:t>этого</w:t>
      </w:r>
      <w:r w:rsidRPr="00FA1A10">
        <w:rPr>
          <w:spacing w:val="-2"/>
        </w:rPr>
        <w:t xml:space="preserve"> </w:t>
      </w:r>
      <w:r w:rsidRPr="00FA1A10">
        <w:t>показателя определяется</w:t>
      </w:r>
      <w:r w:rsidRPr="00FA1A10">
        <w:rPr>
          <w:spacing w:val="-3"/>
        </w:rPr>
        <w:t xml:space="preserve"> </w:t>
      </w:r>
      <w:r w:rsidRPr="00FA1A10">
        <w:t>размером</w:t>
      </w:r>
      <w:r w:rsidRPr="00FA1A10">
        <w:rPr>
          <w:spacing w:val="-3"/>
        </w:rPr>
        <w:t xml:space="preserve"> </w:t>
      </w:r>
      <w:r w:rsidRPr="00FA1A10">
        <w:t>дефицита</w:t>
      </w:r>
      <w:r w:rsidRPr="00FA1A10">
        <w:rPr>
          <w:spacing w:val="-2"/>
        </w:rPr>
        <w:t xml:space="preserve"> </w:t>
      </w:r>
      <w:r w:rsidRPr="00FA1A10">
        <w:t>(%):</w:t>
      </w:r>
    </w:p>
    <w:p w14:paraId="2A75FFF8" w14:textId="77777777" w:rsidR="00D97FF7" w:rsidRPr="00FA1A10" w:rsidRDefault="00D97FF7" w:rsidP="00FA1A10">
      <w:pPr>
        <w:pStyle w:val="a4"/>
        <w:spacing w:after="0" w:line="360" w:lineRule="auto"/>
        <w:ind w:right="3"/>
      </w:pPr>
      <w:r w:rsidRPr="00FA1A10">
        <w:rPr>
          <w:position w:val="2"/>
        </w:rPr>
        <w:t>-</w:t>
      </w:r>
      <w:r w:rsidRPr="00FA1A10">
        <w:rPr>
          <w:spacing w:val="-1"/>
          <w:position w:val="2"/>
        </w:rPr>
        <w:t xml:space="preserve"> </w:t>
      </w:r>
      <w:r w:rsidRPr="00FA1A10">
        <w:rPr>
          <w:position w:val="2"/>
        </w:rPr>
        <w:t>до 10 -</w:t>
      </w:r>
      <w:r w:rsidRPr="00FA1A10">
        <w:rPr>
          <w:spacing w:val="-1"/>
          <w:position w:val="2"/>
        </w:rPr>
        <w:t xml:space="preserve"> </w:t>
      </w:r>
      <w:r w:rsidRPr="00FA1A10">
        <w:rPr>
          <w:position w:val="2"/>
        </w:rPr>
        <w:t>К</w:t>
      </w:r>
      <w:r w:rsidRPr="00FA1A10">
        <w:rPr>
          <w:sz w:val="16"/>
        </w:rPr>
        <w:t>б</w:t>
      </w:r>
      <w:r w:rsidRPr="00FA1A10">
        <w:rPr>
          <w:spacing w:val="19"/>
          <w:sz w:val="16"/>
        </w:rPr>
        <w:t xml:space="preserve"> </w:t>
      </w:r>
      <w:r w:rsidRPr="00FA1A10">
        <w:rPr>
          <w:position w:val="2"/>
        </w:rPr>
        <w:t>=</w:t>
      </w:r>
      <w:r w:rsidRPr="00FA1A10">
        <w:rPr>
          <w:spacing w:val="-1"/>
          <w:position w:val="2"/>
        </w:rPr>
        <w:t xml:space="preserve"> </w:t>
      </w:r>
      <w:r w:rsidRPr="00FA1A10">
        <w:rPr>
          <w:position w:val="2"/>
        </w:rPr>
        <w:t>1,0;</w:t>
      </w:r>
    </w:p>
    <w:p w14:paraId="0BE98A8A" w14:textId="20FC5422" w:rsidR="00D97FF7" w:rsidRPr="00FA1A10" w:rsidRDefault="00D97FF7" w:rsidP="00FA1A10">
      <w:pPr>
        <w:pStyle w:val="a4"/>
        <w:spacing w:after="0" w:line="360" w:lineRule="auto"/>
        <w:ind w:right="3"/>
      </w:pPr>
      <w:r w:rsidRPr="00FA1A10">
        <w:rPr>
          <w:position w:val="2"/>
        </w:rPr>
        <w:t>-</w:t>
      </w:r>
      <w:r w:rsidRPr="00FA1A10">
        <w:rPr>
          <w:spacing w:val="-1"/>
          <w:position w:val="2"/>
        </w:rPr>
        <w:t xml:space="preserve"> </w:t>
      </w:r>
      <w:r w:rsidR="00BD4A96" w:rsidRPr="00FA1A10">
        <w:rPr>
          <w:position w:val="2"/>
        </w:rPr>
        <w:t>10–20</w:t>
      </w:r>
      <w:r w:rsidRPr="00FA1A10">
        <w:rPr>
          <w:position w:val="2"/>
        </w:rPr>
        <w:t xml:space="preserve"> -</w:t>
      </w:r>
      <w:r w:rsidRPr="00FA1A10">
        <w:rPr>
          <w:spacing w:val="-1"/>
          <w:position w:val="2"/>
        </w:rPr>
        <w:t xml:space="preserve"> </w:t>
      </w:r>
      <w:r w:rsidRPr="00FA1A10">
        <w:rPr>
          <w:position w:val="2"/>
        </w:rPr>
        <w:t>К</w:t>
      </w:r>
      <w:r w:rsidRPr="00FA1A10">
        <w:rPr>
          <w:sz w:val="16"/>
        </w:rPr>
        <w:t>б</w:t>
      </w:r>
      <w:r w:rsidRPr="00FA1A10">
        <w:rPr>
          <w:spacing w:val="19"/>
          <w:sz w:val="16"/>
        </w:rPr>
        <w:t xml:space="preserve"> </w:t>
      </w:r>
      <w:r w:rsidRPr="00FA1A10">
        <w:rPr>
          <w:position w:val="2"/>
        </w:rPr>
        <w:t>=</w:t>
      </w:r>
      <w:r w:rsidRPr="00FA1A10">
        <w:rPr>
          <w:spacing w:val="-1"/>
          <w:position w:val="2"/>
        </w:rPr>
        <w:t xml:space="preserve"> </w:t>
      </w:r>
      <w:r w:rsidRPr="00FA1A10">
        <w:rPr>
          <w:position w:val="2"/>
        </w:rPr>
        <w:t>0,8;</w:t>
      </w:r>
    </w:p>
    <w:p w14:paraId="19748183" w14:textId="737F4BCF" w:rsidR="00D97FF7" w:rsidRPr="00FA1A10" w:rsidRDefault="00D97FF7" w:rsidP="00FA1A10">
      <w:pPr>
        <w:pStyle w:val="a4"/>
        <w:spacing w:after="0" w:line="360" w:lineRule="auto"/>
        <w:ind w:right="3"/>
      </w:pPr>
      <w:r w:rsidRPr="00FA1A10">
        <w:rPr>
          <w:position w:val="2"/>
        </w:rPr>
        <w:t>-</w:t>
      </w:r>
      <w:r w:rsidRPr="00FA1A10">
        <w:rPr>
          <w:spacing w:val="-1"/>
          <w:position w:val="2"/>
        </w:rPr>
        <w:t xml:space="preserve"> </w:t>
      </w:r>
      <w:r w:rsidR="00BD4A96" w:rsidRPr="00FA1A10">
        <w:rPr>
          <w:position w:val="2"/>
        </w:rPr>
        <w:t>20–30</w:t>
      </w:r>
      <w:r w:rsidRPr="00FA1A10">
        <w:rPr>
          <w:position w:val="2"/>
        </w:rPr>
        <w:t xml:space="preserve"> -</w:t>
      </w:r>
      <w:r w:rsidRPr="00FA1A10">
        <w:rPr>
          <w:spacing w:val="-1"/>
          <w:position w:val="2"/>
        </w:rPr>
        <w:t xml:space="preserve"> </w:t>
      </w:r>
      <w:r w:rsidRPr="00FA1A10">
        <w:rPr>
          <w:position w:val="2"/>
        </w:rPr>
        <w:t>К</w:t>
      </w:r>
      <w:r w:rsidRPr="00FA1A10">
        <w:rPr>
          <w:sz w:val="16"/>
        </w:rPr>
        <w:t>б</w:t>
      </w:r>
      <w:r w:rsidRPr="00FA1A10">
        <w:rPr>
          <w:spacing w:val="19"/>
          <w:sz w:val="16"/>
        </w:rPr>
        <w:t xml:space="preserve"> </w:t>
      </w:r>
      <w:r w:rsidRPr="00FA1A10">
        <w:rPr>
          <w:position w:val="2"/>
        </w:rPr>
        <w:t>-</w:t>
      </w:r>
      <w:r w:rsidRPr="00FA1A10">
        <w:rPr>
          <w:spacing w:val="-1"/>
          <w:position w:val="2"/>
        </w:rPr>
        <w:t xml:space="preserve"> </w:t>
      </w:r>
      <w:r w:rsidRPr="00FA1A10">
        <w:rPr>
          <w:position w:val="2"/>
        </w:rPr>
        <w:t>0,6;</w:t>
      </w:r>
    </w:p>
    <w:p w14:paraId="25994CF7" w14:textId="77777777" w:rsidR="00D97FF7" w:rsidRPr="00FA1A10" w:rsidRDefault="00D97FF7" w:rsidP="00FA1A10">
      <w:pPr>
        <w:pStyle w:val="a4"/>
        <w:spacing w:after="0" w:line="360" w:lineRule="auto"/>
        <w:ind w:right="3"/>
      </w:pPr>
      <w:r w:rsidRPr="00FA1A10">
        <w:rPr>
          <w:position w:val="2"/>
        </w:rPr>
        <w:t>-</w:t>
      </w:r>
      <w:r w:rsidRPr="00FA1A10">
        <w:rPr>
          <w:spacing w:val="-2"/>
          <w:position w:val="2"/>
        </w:rPr>
        <w:t xml:space="preserve"> </w:t>
      </w:r>
      <w:r w:rsidRPr="00FA1A10">
        <w:rPr>
          <w:position w:val="2"/>
        </w:rPr>
        <w:t>свыше</w:t>
      </w:r>
      <w:r w:rsidRPr="00FA1A10">
        <w:rPr>
          <w:spacing w:val="-1"/>
          <w:position w:val="2"/>
        </w:rPr>
        <w:t xml:space="preserve"> </w:t>
      </w:r>
      <w:r w:rsidRPr="00FA1A10">
        <w:rPr>
          <w:position w:val="2"/>
        </w:rPr>
        <w:t>30 -</w:t>
      </w:r>
      <w:r w:rsidRPr="00FA1A10">
        <w:rPr>
          <w:spacing w:val="-1"/>
          <w:position w:val="2"/>
        </w:rPr>
        <w:t xml:space="preserve"> </w:t>
      </w:r>
      <w:r w:rsidRPr="00FA1A10">
        <w:rPr>
          <w:position w:val="2"/>
        </w:rPr>
        <w:t>К</w:t>
      </w:r>
      <w:r w:rsidRPr="00FA1A10">
        <w:rPr>
          <w:sz w:val="16"/>
        </w:rPr>
        <w:t>б</w:t>
      </w:r>
      <w:r w:rsidRPr="00FA1A10">
        <w:rPr>
          <w:spacing w:val="19"/>
          <w:sz w:val="16"/>
        </w:rPr>
        <w:t xml:space="preserve"> </w:t>
      </w:r>
      <w:r w:rsidRPr="00FA1A10">
        <w:rPr>
          <w:position w:val="2"/>
        </w:rPr>
        <w:t>=</w:t>
      </w:r>
      <w:r w:rsidRPr="00FA1A10">
        <w:rPr>
          <w:spacing w:val="-1"/>
          <w:position w:val="2"/>
        </w:rPr>
        <w:t xml:space="preserve"> </w:t>
      </w:r>
      <w:r w:rsidRPr="00FA1A10">
        <w:rPr>
          <w:position w:val="2"/>
        </w:rPr>
        <w:t>0,3.</w:t>
      </w:r>
    </w:p>
    <w:p w14:paraId="052A796C" w14:textId="77777777" w:rsidR="00D97FF7" w:rsidRPr="00FA1A10" w:rsidRDefault="00D97FF7" w:rsidP="00FA1A10">
      <w:pPr>
        <w:spacing w:after="0" w:line="360" w:lineRule="auto"/>
        <w:ind w:right="3" w:firstLine="566"/>
        <w:jc w:val="both"/>
        <w:rPr>
          <w:rFonts w:cs="Times New Roman"/>
        </w:rPr>
      </w:pPr>
      <w:r w:rsidRPr="00FA1A10">
        <w:rPr>
          <w:rFonts w:cs="Times New Roman"/>
          <w:b/>
          <w:i/>
          <w:position w:val="2"/>
        </w:rPr>
        <w:t>Показатель</w:t>
      </w:r>
      <w:r w:rsidRPr="00FA1A10">
        <w:rPr>
          <w:rFonts w:cs="Times New Roman"/>
          <w:b/>
          <w:i/>
          <w:spacing w:val="1"/>
          <w:position w:val="2"/>
        </w:rPr>
        <w:t xml:space="preserve"> </w:t>
      </w:r>
      <w:r w:rsidRPr="00FA1A10">
        <w:rPr>
          <w:rFonts w:cs="Times New Roman"/>
          <w:b/>
          <w:i/>
          <w:position w:val="2"/>
        </w:rPr>
        <w:t>уровня</w:t>
      </w:r>
      <w:r w:rsidRPr="00FA1A10">
        <w:rPr>
          <w:rFonts w:cs="Times New Roman"/>
          <w:b/>
          <w:i/>
          <w:spacing w:val="1"/>
          <w:position w:val="2"/>
        </w:rPr>
        <w:t xml:space="preserve"> </w:t>
      </w:r>
      <w:r w:rsidRPr="00FA1A10">
        <w:rPr>
          <w:rFonts w:cs="Times New Roman"/>
          <w:b/>
          <w:i/>
          <w:position w:val="2"/>
        </w:rPr>
        <w:t>резервирования</w:t>
      </w:r>
      <w:r w:rsidRPr="00FA1A10">
        <w:rPr>
          <w:rFonts w:cs="Times New Roman"/>
          <w:b/>
          <w:i/>
          <w:spacing w:val="1"/>
          <w:position w:val="2"/>
        </w:rPr>
        <w:t xml:space="preserve"> </w:t>
      </w:r>
      <w:r w:rsidRPr="00FA1A10">
        <w:rPr>
          <w:rFonts w:cs="Times New Roman"/>
          <w:b/>
          <w:i/>
          <w:position w:val="2"/>
        </w:rPr>
        <w:t>источников</w:t>
      </w:r>
      <w:r w:rsidRPr="00FA1A10">
        <w:rPr>
          <w:rFonts w:cs="Times New Roman"/>
          <w:b/>
          <w:i/>
          <w:spacing w:val="1"/>
          <w:position w:val="2"/>
        </w:rPr>
        <w:t xml:space="preserve"> </w:t>
      </w:r>
      <w:r w:rsidRPr="00FA1A10">
        <w:rPr>
          <w:rFonts w:cs="Times New Roman"/>
          <w:b/>
          <w:i/>
          <w:position w:val="2"/>
        </w:rPr>
        <w:t>тепловой</w:t>
      </w:r>
      <w:r w:rsidRPr="00FA1A10">
        <w:rPr>
          <w:rFonts w:cs="Times New Roman"/>
          <w:b/>
          <w:i/>
          <w:spacing w:val="1"/>
          <w:position w:val="2"/>
        </w:rPr>
        <w:t xml:space="preserve"> </w:t>
      </w:r>
      <w:r w:rsidRPr="00FA1A10">
        <w:rPr>
          <w:rFonts w:cs="Times New Roman"/>
          <w:b/>
          <w:i/>
          <w:position w:val="2"/>
        </w:rPr>
        <w:t>энергии</w:t>
      </w:r>
      <w:r w:rsidRPr="00FA1A10">
        <w:rPr>
          <w:rFonts w:cs="Times New Roman"/>
          <w:b/>
          <w:i/>
          <w:spacing w:val="1"/>
          <w:position w:val="2"/>
        </w:rPr>
        <w:t xml:space="preserve"> </w:t>
      </w:r>
      <w:r w:rsidRPr="00FA1A10">
        <w:rPr>
          <w:rFonts w:cs="Times New Roman"/>
          <w:b/>
          <w:i/>
          <w:position w:val="2"/>
        </w:rPr>
        <w:t>(К</w:t>
      </w:r>
      <w:r w:rsidRPr="00FA1A10">
        <w:rPr>
          <w:rFonts w:cs="Times New Roman"/>
          <w:b/>
          <w:i/>
          <w:sz w:val="16"/>
        </w:rPr>
        <w:t>р</w:t>
      </w:r>
      <w:r w:rsidRPr="00FA1A10">
        <w:rPr>
          <w:rFonts w:cs="Times New Roman"/>
          <w:b/>
          <w:i/>
          <w:position w:val="2"/>
        </w:rPr>
        <w:t>)</w:t>
      </w:r>
      <w:r w:rsidRPr="00FA1A10">
        <w:rPr>
          <w:rFonts w:cs="Times New Roman"/>
          <w:b/>
          <w:i/>
          <w:spacing w:val="1"/>
          <w:position w:val="2"/>
        </w:rPr>
        <w:t xml:space="preserve"> </w:t>
      </w:r>
      <w:r w:rsidRPr="00FA1A10">
        <w:rPr>
          <w:rFonts w:cs="Times New Roman"/>
          <w:position w:val="2"/>
        </w:rPr>
        <w:t>и</w:t>
      </w:r>
      <w:r w:rsidRPr="00FA1A10">
        <w:rPr>
          <w:rFonts w:cs="Times New Roman"/>
          <w:spacing w:val="1"/>
          <w:position w:val="2"/>
        </w:rPr>
        <w:t xml:space="preserve"> </w:t>
      </w:r>
      <w:r w:rsidRPr="00FA1A10">
        <w:rPr>
          <w:rFonts w:cs="Times New Roman"/>
          <w:position w:val="2"/>
        </w:rPr>
        <w:t>элементов</w:t>
      </w:r>
      <w:r w:rsidRPr="00FA1A10">
        <w:rPr>
          <w:rFonts w:cs="Times New Roman"/>
          <w:spacing w:val="-57"/>
          <w:position w:val="2"/>
        </w:rPr>
        <w:t xml:space="preserve"> </w:t>
      </w:r>
      <w:r w:rsidRPr="00FA1A10">
        <w:rPr>
          <w:rFonts w:cs="Times New Roman"/>
        </w:rPr>
        <w:t>тепловой сети, характеризуемый отношением резервируемой фактической тепловой нагрузки к</w:t>
      </w:r>
      <w:r w:rsidRPr="00FA1A10">
        <w:rPr>
          <w:rFonts w:cs="Times New Roman"/>
          <w:spacing w:val="1"/>
        </w:rPr>
        <w:t xml:space="preserve"> </w:t>
      </w:r>
      <w:r w:rsidRPr="00FA1A10">
        <w:rPr>
          <w:rFonts w:cs="Times New Roman"/>
        </w:rPr>
        <w:t>фактической</w:t>
      </w:r>
      <w:r w:rsidRPr="00FA1A10">
        <w:rPr>
          <w:rFonts w:cs="Times New Roman"/>
          <w:spacing w:val="-3"/>
        </w:rPr>
        <w:t xml:space="preserve"> </w:t>
      </w:r>
      <w:r w:rsidRPr="00FA1A10">
        <w:rPr>
          <w:rFonts w:cs="Times New Roman"/>
        </w:rPr>
        <w:t>тепловой</w:t>
      </w:r>
      <w:r w:rsidRPr="00FA1A10">
        <w:rPr>
          <w:rFonts w:cs="Times New Roman"/>
          <w:spacing w:val="-4"/>
        </w:rPr>
        <w:t xml:space="preserve"> </w:t>
      </w:r>
      <w:r w:rsidRPr="00FA1A10">
        <w:rPr>
          <w:rFonts w:cs="Times New Roman"/>
        </w:rPr>
        <w:t>нагрузке</w:t>
      </w:r>
      <w:r w:rsidRPr="00FA1A10">
        <w:rPr>
          <w:rFonts w:cs="Times New Roman"/>
          <w:spacing w:val="-1"/>
        </w:rPr>
        <w:t xml:space="preserve"> </w:t>
      </w:r>
      <w:r w:rsidRPr="00FA1A10">
        <w:rPr>
          <w:rFonts w:cs="Times New Roman"/>
        </w:rPr>
        <w:t>(%)</w:t>
      </w:r>
      <w:r w:rsidRPr="00FA1A10">
        <w:rPr>
          <w:rFonts w:cs="Times New Roman"/>
          <w:spacing w:val="-2"/>
        </w:rPr>
        <w:t xml:space="preserve"> </w:t>
      </w:r>
      <w:r w:rsidRPr="00FA1A10">
        <w:rPr>
          <w:rFonts w:cs="Times New Roman"/>
        </w:rPr>
        <w:t>системы</w:t>
      </w:r>
      <w:r w:rsidRPr="00FA1A10">
        <w:rPr>
          <w:rFonts w:cs="Times New Roman"/>
          <w:spacing w:val="-2"/>
        </w:rPr>
        <w:t xml:space="preserve"> </w:t>
      </w:r>
      <w:r w:rsidRPr="00FA1A10">
        <w:rPr>
          <w:rFonts w:cs="Times New Roman"/>
        </w:rPr>
        <w:t>теплоснабжения,</w:t>
      </w:r>
      <w:r w:rsidRPr="00FA1A10">
        <w:rPr>
          <w:rFonts w:cs="Times New Roman"/>
          <w:spacing w:val="-2"/>
        </w:rPr>
        <w:t xml:space="preserve"> </w:t>
      </w:r>
      <w:r w:rsidRPr="00FA1A10">
        <w:rPr>
          <w:rFonts w:cs="Times New Roman"/>
        </w:rPr>
        <w:t>подлежащей</w:t>
      </w:r>
      <w:r w:rsidRPr="00FA1A10">
        <w:rPr>
          <w:rFonts w:cs="Times New Roman"/>
          <w:spacing w:val="-3"/>
        </w:rPr>
        <w:t xml:space="preserve"> </w:t>
      </w:r>
      <w:r w:rsidRPr="00FA1A10">
        <w:rPr>
          <w:rFonts w:cs="Times New Roman"/>
        </w:rPr>
        <w:t>резервированию:</w:t>
      </w:r>
    </w:p>
    <w:p w14:paraId="4980E7F8" w14:textId="2228C995" w:rsidR="00D97FF7" w:rsidRPr="00FA1A10" w:rsidRDefault="00D97FF7" w:rsidP="00FA1A10">
      <w:pPr>
        <w:pStyle w:val="a4"/>
        <w:spacing w:after="0" w:line="360" w:lineRule="auto"/>
        <w:ind w:right="3"/>
      </w:pPr>
      <w:r w:rsidRPr="00FA1A10">
        <w:rPr>
          <w:position w:val="2"/>
        </w:rPr>
        <w:t>-</w:t>
      </w:r>
      <w:r w:rsidRPr="00FA1A10">
        <w:rPr>
          <w:spacing w:val="-1"/>
          <w:position w:val="2"/>
        </w:rPr>
        <w:t xml:space="preserve"> </w:t>
      </w:r>
      <w:r w:rsidR="00BD4A96" w:rsidRPr="00FA1A10">
        <w:rPr>
          <w:position w:val="2"/>
        </w:rPr>
        <w:t>90–100</w:t>
      </w:r>
      <w:r w:rsidRPr="00FA1A10">
        <w:rPr>
          <w:position w:val="2"/>
        </w:rPr>
        <w:t xml:space="preserve"> -</w:t>
      </w:r>
      <w:r w:rsidRPr="00FA1A10">
        <w:rPr>
          <w:spacing w:val="-1"/>
          <w:position w:val="2"/>
        </w:rPr>
        <w:t xml:space="preserve"> </w:t>
      </w:r>
      <w:r w:rsidRPr="00FA1A10">
        <w:rPr>
          <w:position w:val="2"/>
        </w:rPr>
        <w:t>К</w:t>
      </w:r>
      <w:r w:rsidRPr="00FA1A10">
        <w:rPr>
          <w:sz w:val="16"/>
        </w:rPr>
        <w:t>р</w:t>
      </w:r>
      <w:r w:rsidRPr="00FA1A10">
        <w:rPr>
          <w:spacing w:val="21"/>
          <w:sz w:val="16"/>
        </w:rPr>
        <w:t xml:space="preserve"> </w:t>
      </w:r>
      <w:r w:rsidRPr="00FA1A10">
        <w:rPr>
          <w:position w:val="2"/>
        </w:rPr>
        <w:t>=</w:t>
      </w:r>
      <w:r w:rsidRPr="00FA1A10">
        <w:rPr>
          <w:spacing w:val="-1"/>
          <w:position w:val="2"/>
        </w:rPr>
        <w:t xml:space="preserve"> </w:t>
      </w:r>
      <w:r w:rsidRPr="00FA1A10">
        <w:rPr>
          <w:position w:val="2"/>
        </w:rPr>
        <w:t>1,0;</w:t>
      </w:r>
    </w:p>
    <w:p w14:paraId="714FF6B9" w14:textId="11CACB88" w:rsidR="00D97FF7" w:rsidRPr="00FA1A10" w:rsidRDefault="00D97FF7" w:rsidP="00FA1A10">
      <w:pPr>
        <w:pStyle w:val="a4"/>
        <w:spacing w:after="0" w:line="360" w:lineRule="auto"/>
        <w:ind w:right="3"/>
      </w:pPr>
      <w:r w:rsidRPr="00FA1A10">
        <w:rPr>
          <w:position w:val="2"/>
        </w:rPr>
        <w:t>-</w:t>
      </w:r>
      <w:r w:rsidRPr="00FA1A10">
        <w:rPr>
          <w:spacing w:val="-1"/>
          <w:position w:val="2"/>
        </w:rPr>
        <w:t xml:space="preserve"> </w:t>
      </w:r>
      <w:r w:rsidR="00BD4A96" w:rsidRPr="00FA1A10">
        <w:rPr>
          <w:position w:val="2"/>
        </w:rPr>
        <w:t>70–90</w:t>
      </w:r>
      <w:r w:rsidRPr="00FA1A10">
        <w:rPr>
          <w:position w:val="2"/>
        </w:rPr>
        <w:t xml:space="preserve"> -</w:t>
      </w:r>
      <w:r w:rsidRPr="00FA1A10">
        <w:rPr>
          <w:spacing w:val="-1"/>
          <w:position w:val="2"/>
        </w:rPr>
        <w:t xml:space="preserve"> </w:t>
      </w:r>
      <w:r w:rsidRPr="00FA1A10">
        <w:rPr>
          <w:position w:val="2"/>
        </w:rPr>
        <w:t>К</w:t>
      </w:r>
      <w:r w:rsidRPr="00FA1A10">
        <w:rPr>
          <w:sz w:val="16"/>
        </w:rPr>
        <w:t>р</w:t>
      </w:r>
      <w:r w:rsidRPr="00FA1A10">
        <w:rPr>
          <w:spacing w:val="21"/>
          <w:sz w:val="16"/>
        </w:rPr>
        <w:t xml:space="preserve"> </w:t>
      </w:r>
      <w:r w:rsidRPr="00FA1A10">
        <w:rPr>
          <w:position w:val="2"/>
        </w:rPr>
        <w:t>=</w:t>
      </w:r>
      <w:r w:rsidRPr="00FA1A10">
        <w:rPr>
          <w:spacing w:val="-1"/>
          <w:position w:val="2"/>
        </w:rPr>
        <w:t xml:space="preserve"> </w:t>
      </w:r>
      <w:r w:rsidRPr="00FA1A10">
        <w:rPr>
          <w:position w:val="2"/>
        </w:rPr>
        <w:t>0,7;</w:t>
      </w:r>
    </w:p>
    <w:p w14:paraId="23B90B0C" w14:textId="064E7F3D" w:rsidR="00D97FF7" w:rsidRPr="00FA1A10" w:rsidRDefault="00D97FF7" w:rsidP="00FA1A10">
      <w:pPr>
        <w:pStyle w:val="a4"/>
        <w:spacing w:after="0" w:line="360" w:lineRule="auto"/>
        <w:ind w:right="3"/>
      </w:pPr>
      <w:r w:rsidRPr="00FA1A10">
        <w:rPr>
          <w:position w:val="2"/>
        </w:rPr>
        <w:t>-</w:t>
      </w:r>
      <w:r w:rsidRPr="00FA1A10">
        <w:rPr>
          <w:spacing w:val="-1"/>
          <w:position w:val="2"/>
        </w:rPr>
        <w:t xml:space="preserve"> </w:t>
      </w:r>
      <w:r w:rsidR="00BD4A96" w:rsidRPr="00FA1A10">
        <w:rPr>
          <w:position w:val="2"/>
        </w:rPr>
        <w:t>50–70</w:t>
      </w:r>
      <w:r w:rsidRPr="00FA1A10">
        <w:rPr>
          <w:position w:val="2"/>
        </w:rPr>
        <w:t xml:space="preserve"> -</w:t>
      </w:r>
      <w:r w:rsidRPr="00FA1A10">
        <w:rPr>
          <w:spacing w:val="-1"/>
          <w:position w:val="2"/>
        </w:rPr>
        <w:t xml:space="preserve"> </w:t>
      </w:r>
      <w:r w:rsidRPr="00FA1A10">
        <w:rPr>
          <w:position w:val="2"/>
        </w:rPr>
        <w:t>К</w:t>
      </w:r>
      <w:r w:rsidRPr="00FA1A10">
        <w:rPr>
          <w:sz w:val="16"/>
        </w:rPr>
        <w:t>р</w:t>
      </w:r>
      <w:r w:rsidRPr="00FA1A10">
        <w:rPr>
          <w:spacing w:val="21"/>
          <w:sz w:val="16"/>
        </w:rPr>
        <w:t xml:space="preserve"> </w:t>
      </w:r>
      <w:r w:rsidRPr="00FA1A10">
        <w:rPr>
          <w:position w:val="2"/>
        </w:rPr>
        <w:t>=</w:t>
      </w:r>
      <w:r w:rsidRPr="00FA1A10">
        <w:rPr>
          <w:spacing w:val="-1"/>
          <w:position w:val="2"/>
        </w:rPr>
        <w:t xml:space="preserve"> </w:t>
      </w:r>
      <w:r w:rsidRPr="00FA1A10">
        <w:rPr>
          <w:position w:val="2"/>
        </w:rPr>
        <w:t>0,5;</w:t>
      </w:r>
    </w:p>
    <w:p w14:paraId="0CE99E4F" w14:textId="5AE6F3EB" w:rsidR="00D97FF7" w:rsidRPr="00FA1A10" w:rsidRDefault="00D97FF7" w:rsidP="00FA1A10">
      <w:pPr>
        <w:pStyle w:val="a4"/>
        <w:spacing w:after="0" w:line="360" w:lineRule="auto"/>
        <w:ind w:right="3"/>
      </w:pPr>
      <w:r w:rsidRPr="00FA1A10">
        <w:rPr>
          <w:position w:val="2"/>
        </w:rPr>
        <w:t>-</w:t>
      </w:r>
      <w:r w:rsidRPr="00FA1A10">
        <w:rPr>
          <w:spacing w:val="-1"/>
          <w:position w:val="2"/>
        </w:rPr>
        <w:t xml:space="preserve"> </w:t>
      </w:r>
      <w:r w:rsidR="00BD4A96" w:rsidRPr="00FA1A10">
        <w:rPr>
          <w:position w:val="2"/>
        </w:rPr>
        <w:t>30–50</w:t>
      </w:r>
      <w:r w:rsidRPr="00FA1A10">
        <w:rPr>
          <w:position w:val="2"/>
        </w:rPr>
        <w:t xml:space="preserve"> -</w:t>
      </w:r>
      <w:r w:rsidRPr="00FA1A10">
        <w:rPr>
          <w:spacing w:val="-1"/>
          <w:position w:val="2"/>
        </w:rPr>
        <w:t xml:space="preserve"> </w:t>
      </w:r>
      <w:r w:rsidRPr="00FA1A10">
        <w:rPr>
          <w:position w:val="2"/>
        </w:rPr>
        <w:t>К</w:t>
      </w:r>
      <w:r w:rsidRPr="00FA1A10">
        <w:rPr>
          <w:sz w:val="16"/>
        </w:rPr>
        <w:t>р</w:t>
      </w:r>
      <w:r w:rsidRPr="00FA1A10">
        <w:rPr>
          <w:spacing w:val="21"/>
          <w:sz w:val="16"/>
        </w:rPr>
        <w:t xml:space="preserve"> </w:t>
      </w:r>
      <w:r w:rsidRPr="00FA1A10">
        <w:rPr>
          <w:position w:val="2"/>
        </w:rPr>
        <w:t>=</w:t>
      </w:r>
      <w:r w:rsidRPr="00FA1A10">
        <w:rPr>
          <w:spacing w:val="-1"/>
          <w:position w:val="2"/>
        </w:rPr>
        <w:t xml:space="preserve"> </w:t>
      </w:r>
      <w:r w:rsidRPr="00FA1A10">
        <w:rPr>
          <w:position w:val="2"/>
        </w:rPr>
        <w:t>0,3;</w:t>
      </w:r>
    </w:p>
    <w:p w14:paraId="796AF318" w14:textId="77777777" w:rsidR="00D97FF7" w:rsidRPr="00FA1A10" w:rsidRDefault="00D97FF7" w:rsidP="00FA1A10">
      <w:pPr>
        <w:pStyle w:val="a4"/>
        <w:tabs>
          <w:tab w:val="left" w:pos="426"/>
        </w:tabs>
        <w:spacing w:after="0" w:line="360" w:lineRule="auto"/>
        <w:ind w:right="3"/>
      </w:pPr>
      <w:r w:rsidRPr="00FA1A10">
        <w:rPr>
          <w:position w:val="2"/>
        </w:rPr>
        <w:t>-</w:t>
      </w:r>
      <w:r w:rsidRPr="00FA1A10">
        <w:rPr>
          <w:spacing w:val="-2"/>
          <w:position w:val="2"/>
        </w:rPr>
        <w:t xml:space="preserve"> </w:t>
      </w:r>
      <w:r w:rsidRPr="00FA1A10">
        <w:rPr>
          <w:position w:val="2"/>
        </w:rPr>
        <w:t>менее</w:t>
      </w:r>
      <w:r w:rsidRPr="00FA1A10">
        <w:rPr>
          <w:spacing w:val="-1"/>
          <w:position w:val="2"/>
        </w:rPr>
        <w:t xml:space="preserve"> </w:t>
      </w:r>
      <w:r w:rsidRPr="00FA1A10">
        <w:rPr>
          <w:position w:val="2"/>
        </w:rPr>
        <w:t>30</w:t>
      </w:r>
      <w:r w:rsidRPr="00FA1A10">
        <w:rPr>
          <w:spacing w:val="1"/>
          <w:position w:val="2"/>
        </w:rPr>
        <w:t xml:space="preserve"> </w:t>
      </w:r>
      <w:r w:rsidRPr="00FA1A10">
        <w:rPr>
          <w:position w:val="2"/>
        </w:rPr>
        <w:t>-</w:t>
      </w:r>
      <w:r w:rsidRPr="00FA1A10">
        <w:rPr>
          <w:spacing w:val="-1"/>
          <w:position w:val="2"/>
        </w:rPr>
        <w:t xml:space="preserve"> </w:t>
      </w:r>
      <w:r w:rsidRPr="00FA1A10">
        <w:rPr>
          <w:position w:val="2"/>
        </w:rPr>
        <w:t>К</w:t>
      </w:r>
      <w:r w:rsidRPr="00FA1A10">
        <w:rPr>
          <w:sz w:val="16"/>
        </w:rPr>
        <w:t>р</w:t>
      </w:r>
      <w:r w:rsidRPr="00FA1A10">
        <w:rPr>
          <w:spacing w:val="21"/>
          <w:sz w:val="16"/>
        </w:rPr>
        <w:t xml:space="preserve"> </w:t>
      </w:r>
      <w:r w:rsidRPr="00FA1A10">
        <w:rPr>
          <w:position w:val="2"/>
        </w:rPr>
        <w:t>=</w:t>
      </w:r>
      <w:r w:rsidRPr="00FA1A10">
        <w:rPr>
          <w:spacing w:val="-2"/>
          <w:position w:val="2"/>
        </w:rPr>
        <w:t xml:space="preserve"> </w:t>
      </w:r>
      <w:r w:rsidRPr="00FA1A10">
        <w:rPr>
          <w:position w:val="2"/>
        </w:rPr>
        <w:t>0,2.</w:t>
      </w:r>
    </w:p>
    <w:p w14:paraId="16FCDAFB" w14:textId="77777777" w:rsidR="00D97FF7" w:rsidRPr="00FA1A10" w:rsidRDefault="00D97FF7" w:rsidP="00FA1A10">
      <w:pPr>
        <w:spacing w:after="0" w:line="360" w:lineRule="auto"/>
        <w:ind w:right="3" w:firstLine="566"/>
        <w:rPr>
          <w:rFonts w:cs="Times New Roman"/>
        </w:rPr>
      </w:pPr>
      <w:r w:rsidRPr="00FA1A10">
        <w:rPr>
          <w:rFonts w:cs="Times New Roman"/>
          <w:b/>
          <w:i/>
          <w:position w:val="2"/>
        </w:rPr>
        <w:t>Показатель</w:t>
      </w:r>
      <w:r w:rsidRPr="00FA1A10">
        <w:rPr>
          <w:rFonts w:cs="Times New Roman"/>
          <w:b/>
          <w:i/>
          <w:spacing w:val="6"/>
          <w:position w:val="2"/>
        </w:rPr>
        <w:t xml:space="preserve"> </w:t>
      </w:r>
      <w:r w:rsidRPr="00FA1A10">
        <w:rPr>
          <w:rFonts w:cs="Times New Roman"/>
          <w:b/>
          <w:i/>
          <w:position w:val="2"/>
        </w:rPr>
        <w:t>технического</w:t>
      </w:r>
      <w:r w:rsidRPr="00FA1A10">
        <w:rPr>
          <w:rFonts w:cs="Times New Roman"/>
          <w:b/>
          <w:i/>
          <w:spacing w:val="6"/>
          <w:position w:val="2"/>
        </w:rPr>
        <w:t xml:space="preserve"> </w:t>
      </w:r>
      <w:r w:rsidRPr="00FA1A10">
        <w:rPr>
          <w:rFonts w:cs="Times New Roman"/>
          <w:b/>
          <w:i/>
          <w:position w:val="2"/>
        </w:rPr>
        <w:t>состояния</w:t>
      </w:r>
      <w:r w:rsidRPr="00FA1A10">
        <w:rPr>
          <w:rFonts w:cs="Times New Roman"/>
          <w:b/>
          <w:i/>
          <w:spacing w:val="4"/>
          <w:position w:val="2"/>
        </w:rPr>
        <w:t xml:space="preserve"> </w:t>
      </w:r>
      <w:r w:rsidRPr="00FA1A10">
        <w:rPr>
          <w:rFonts w:cs="Times New Roman"/>
          <w:b/>
          <w:i/>
          <w:position w:val="2"/>
        </w:rPr>
        <w:t>тепловых</w:t>
      </w:r>
      <w:r w:rsidRPr="00FA1A10">
        <w:rPr>
          <w:rFonts w:cs="Times New Roman"/>
          <w:b/>
          <w:i/>
          <w:spacing w:val="5"/>
          <w:position w:val="2"/>
        </w:rPr>
        <w:t xml:space="preserve"> </w:t>
      </w:r>
      <w:r w:rsidRPr="00FA1A10">
        <w:rPr>
          <w:rFonts w:cs="Times New Roman"/>
          <w:b/>
          <w:i/>
          <w:position w:val="2"/>
        </w:rPr>
        <w:t>сетей</w:t>
      </w:r>
      <w:r w:rsidRPr="00FA1A10">
        <w:rPr>
          <w:rFonts w:cs="Times New Roman"/>
          <w:b/>
          <w:i/>
          <w:spacing w:val="6"/>
          <w:position w:val="2"/>
        </w:rPr>
        <w:t xml:space="preserve"> </w:t>
      </w:r>
      <w:r w:rsidRPr="00FA1A10">
        <w:rPr>
          <w:rFonts w:cs="Times New Roman"/>
          <w:b/>
          <w:i/>
          <w:position w:val="2"/>
        </w:rPr>
        <w:t>(К</w:t>
      </w:r>
      <w:r w:rsidRPr="00FA1A10">
        <w:rPr>
          <w:rFonts w:cs="Times New Roman"/>
          <w:b/>
          <w:i/>
          <w:sz w:val="16"/>
        </w:rPr>
        <w:t>с</w:t>
      </w:r>
      <w:r w:rsidRPr="00FA1A10">
        <w:rPr>
          <w:rFonts w:cs="Times New Roman"/>
          <w:b/>
          <w:i/>
          <w:position w:val="2"/>
        </w:rPr>
        <w:t>)</w:t>
      </w:r>
      <w:r w:rsidRPr="00FA1A10">
        <w:rPr>
          <w:rFonts w:cs="Times New Roman"/>
          <w:i/>
          <w:position w:val="2"/>
        </w:rPr>
        <w:t>,</w:t>
      </w:r>
      <w:r w:rsidRPr="00FA1A10">
        <w:rPr>
          <w:rFonts w:cs="Times New Roman"/>
          <w:i/>
          <w:spacing w:val="6"/>
          <w:position w:val="2"/>
        </w:rPr>
        <w:t xml:space="preserve"> </w:t>
      </w:r>
      <w:r w:rsidRPr="00FA1A10">
        <w:rPr>
          <w:rFonts w:cs="Times New Roman"/>
          <w:position w:val="2"/>
        </w:rPr>
        <w:t>характеризуемый</w:t>
      </w:r>
      <w:r w:rsidRPr="00FA1A10">
        <w:rPr>
          <w:rFonts w:cs="Times New Roman"/>
          <w:spacing w:val="6"/>
          <w:position w:val="2"/>
        </w:rPr>
        <w:t xml:space="preserve"> </w:t>
      </w:r>
      <w:r w:rsidRPr="00FA1A10">
        <w:rPr>
          <w:rFonts w:cs="Times New Roman"/>
          <w:position w:val="2"/>
        </w:rPr>
        <w:t>долей</w:t>
      </w:r>
      <w:r w:rsidRPr="00FA1A10">
        <w:rPr>
          <w:rFonts w:cs="Times New Roman"/>
          <w:spacing w:val="-57"/>
          <w:position w:val="2"/>
        </w:rPr>
        <w:t xml:space="preserve"> </w:t>
      </w:r>
      <w:r w:rsidRPr="00FA1A10">
        <w:rPr>
          <w:rFonts w:cs="Times New Roman"/>
        </w:rPr>
        <w:t>ветхих,</w:t>
      </w:r>
      <w:r w:rsidRPr="00FA1A10">
        <w:rPr>
          <w:rFonts w:cs="Times New Roman"/>
          <w:spacing w:val="-4"/>
        </w:rPr>
        <w:t xml:space="preserve"> </w:t>
      </w:r>
      <w:r w:rsidRPr="00FA1A10">
        <w:rPr>
          <w:rFonts w:cs="Times New Roman"/>
        </w:rPr>
        <w:t>подлежащих</w:t>
      </w:r>
      <w:r w:rsidRPr="00FA1A10">
        <w:rPr>
          <w:rFonts w:cs="Times New Roman"/>
          <w:spacing w:val="-1"/>
        </w:rPr>
        <w:t xml:space="preserve"> </w:t>
      </w:r>
      <w:r w:rsidRPr="00FA1A10">
        <w:rPr>
          <w:rFonts w:cs="Times New Roman"/>
        </w:rPr>
        <w:t>замене</w:t>
      </w:r>
      <w:r w:rsidRPr="00FA1A10">
        <w:rPr>
          <w:rFonts w:cs="Times New Roman"/>
          <w:spacing w:val="-1"/>
        </w:rPr>
        <w:t xml:space="preserve"> </w:t>
      </w:r>
      <w:r w:rsidRPr="00FA1A10">
        <w:rPr>
          <w:rFonts w:cs="Times New Roman"/>
        </w:rPr>
        <w:t>(%)</w:t>
      </w:r>
      <w:r w:rsidRPr="00FA1A10">
        <w:rPr>
          <w:rFonts w:cs="Times New Roman"/>
          <w:spacing w:val="1"/>
        </w:rPr>
        <w:t xml:space="preserve"> </w:t>
      </w:r>
      <w:r w:rsidRPr="00FA1A10">
        <w:rPr>
          <w:rFonts w:cs="Times New Roman"/>
        </w:rPr>
        <w:t>трубопроводов:</w:t>
      </w:r>
    </w:p>
    <w:p w14:paraId="7D697B03" w14:textId="77777777" w:rsidR="00D97FF7" w:rsidRPr="00FA1A10" w:rsidRDefault="00D97FF7" w:rsidP="00FA1A10">
      <w:pPr>
        <w:pStyle w:val="a4"/>
        <w:spacing w:after="0" w:line="360" w:lineRule="auto"/>
        <w:ind w:right="3" w:firstLine="566"/>
      </w:pPr>
      <w:r w:rsidRPr="00FA1A10">
        <w:rPr>
          <w:position w:val="2"/>
        </w:rPr>
        <w:t>-</w:t>
      </w:r>
      <w:r w:rsidRPr="00FA1A10">
        <w:rPr>
          <w:spacing w:val="-1"/>
          <w:position w:val="2"/>
        </w:rPr>
        <w:t xml:space="preserve"> </w:t>
      </w:r>
      <w:r w:rsidRPr="00FA1A10">
        <w:rPr>
          <w:position w:val="2"/>
        </w:rPr>
        <w:t>до 10 -</w:t>
      </w:r>
      <w:r w:rsidRPr="00FA1A10">
        <w:rPr>
          <w:spacing w:val="-1"/>
          <w:position w:val="2"/>
        </w:rPr>
        <w:t xml:space="preserve"> </w:t>
      </w:r>
      <w:r w:rsidRPr="00FA1A10">
        <w:rPr>
          <w:position w:val="2"/>
        </w:rPr>
        <w:t>К</w:t>
      </w:r>
      <w:r w:rsidRPr="00FA1A10">
        <w:rPr>
          <w:sz w:val="16"/>
        </w:rPr>
        <w:t>с</w:t>
      </w:r>
      <w:r w:rsidRPr="00FA1A10">
        <w:rPr>
          <w:spacing w:val="20"/>
          <w:sz w:val="16"/>
        </w:rPr>
        <w:t xml:space="preserve"> </w:t>
      </w:r>
      <w:r w:rsidRPr="00FA1A10">
        <w:rPr>
          <w:position w:val="2"/>
        </w:rPr>
        <w:t>=</w:t>
      </w:r>
      <w:r w:rsidRPr="00FA1A10">
        <w:rPr>
          <w:spacing w:val="-1"/>
          <w:position w:val="2"/>
        </w:rPr>
        <w:t xml:space="preserve"> </w:t>
      </w:r>
      <w:r w:rsidRPr="00FA1A10">
        <w:rPr>
          <w:position w:val="2"/>
        </w:rPr>
        <w:t>1,0;</w:t>
      </w:r>
    </w:p>
    <w:p w14:paraId="52A12C42" w14:textId="4B5FA634" w:rsidR="00D97FF7" w:rsidRPr="00FA1A10" w:rsidRDefault="00D97FF7" w:rsidP="00FA1A10">
      <w:pPr>
        <w:pStyle w:val="a4"/>
        <w:spacing w:after="0" w:line="360" w:lineRule="auto"/>
        <w:ind w:right="3" w:firstLine="566"/>
      </w:pPr>
      <w:r w:rsidRPr="00FA1A10">
        <w:rPr>
          <w:position w:val="2"/>
        </w:rPr>
        <w:t>-</w:t>
      </w:r>
      <w:r w:rsidRPr="00FA1A10">
        <w:rPr>
          <w:spacing w:val="-1"/>
          <w:position w:val="2"/>
        </w:rPr>
        <w:t xml:space="preserve"> </w:t>
      </w:r>
      <w:r w:rsidR="00BD4A96" w:rsidRPr="00FA1A10">
        <w:rPr>
          <w:position w:val="2"/>
        </w:rPr>
        <w:t>10–20</w:t>
      </w:r>
      <w:r w:rsidRPr="00FA1A10">
        <w:rPr>
          <w:position w:val="2"/>
        </w:rPr>
        <w:t xml:space="preserve"> -</w:t>
      </w:r>
      <w:r w:rsidRPr="00FA1A10">
        <w:rPr>
          <w:spacing w:val="-1"/>
          <w:position w:val="2"/>
        </w:rPr>
        <w:t xml:space="preserve"> </w:t>
      </w:r>
      <w:r w:rsidRPr="00FA1A10">
        <w:rPr>
          <w:position w:val="2"/>
        </w:rPr>
        <w:t>К</w:t>
      </w:r>
      <w:r w:rsidRPr="00FA1A10">
        <w:rPr>
          <w:sz w:val="16"/>
        </w:rPr>
        <w:t>с</w:t>
      </w:r>
      <w:r w:rsidRPr="00FA1A10">
        <w:rPr>
          <w:spacing w:val="20"/>
          <w:sz w:val="16"/>
        </w:rPr>
        <w:t xml:space="preserve"> </w:t>
      </w:r>
      <w:r w:rsidRPr="00FA1A10">
        <w:rPr>
          <w:position w:val="2"/>
        </w:rPr>
        <w:t>=</w:t>
      </w:r>
      <w:r w:rsidRPr="00FA1A10">
        <w:rPr>
          <w:spacing w:val="-1"/>
          <w:position w:val="2"/>
        </w:rPr>
        <w:t xml:space="preserve"> </w:t>
      </w:r>
      <w:r w:rsidRPr="00FA1A10">
        <w:rPr>
          <w:position w:val="2"/>
        </w:rPr>
        <w:t>0,8;</w:t>
      </w:r>
    </w:p>
    <w:p w14:paraId="0C2BB7B9" w14:textId="280F3CF4" w:rsidR="00D97FF7" w:rsidRPr="00FA1A10" w:rsidRDefault="00D97FF7" w:rsidP="00FA1A10">
      <w:pPr>
        <w:pStyle w:val="a4"/>
        <w:spacing w:after="0" w:line="360" w:lineRule="auto"/>
        <w:ind w:right="3" w:firstLine="566"/>
      </w:pPr>
      <w:r w:rsidRPr="00FA1A10">
        <w:rPr>
          <w:position w:val="2"/>
        </w:rPr>
        <w:t>-</w:t>
      </w:r>
      <w:r w:rsidRPr="00FA1A10">
        <w:rPr>
          <w:spacing w:val="-1"/>
          <w:position w:val="2"/>
        </w:rPr>
        <w:t xml:space="preserve"> </w:t>
      </w:r>
      <w:r w:rsidR="00BD4A96" w:rsidRPr="00FA1A10">
        <w:rPr>
          <w:position w:val="2"/>
        </w:rPr>
        <w:t>20–30</w:t>
      </w:r>
      <w:r w:rsidRPr="00FA1A10">
        <w:rPr>
          <w:position w:val="2"/>
        </w:rPr>
        <w:t xml:space="preserve"> -</w:t>
      </w:r>
      <w:r w:rsidRPr="00FA1A10">
        <w:rPr>
          <w:spacing w:val="-1"/>
          <w:position w:val="2"/>
        </w:rPr>
        <w:t xml:space="preserve"> </w:t>
      </w:r>
      <w:r w:rsidRPr="00FA1A10">
        <w:rPr>
          <w:position w:val="2"/>
        </w:rPr>
        <w:t>К</w:t>
      </w:r>
      <w:r w:rsidRPr="00FA1A10">
        <w:rPr>
          <w:sz w:val="16"/>
        </w:rPr>
        <w:t>с</w:t>
      </w:r>
      <w:r w:rsidRPr="00FA1A10">
        <w:rPr>
          <w:spacing w:val="20"/>
          <w:sz w:val="16"/>
        </w:rPr>
        <w:t xml:space="preserve"> </w:t>
      </w:r>
      <w:r w:rsidRPr="00FA1A10">
        <w:rPr>
          <w:position w:val="2"/>
        </w:rPr>
        <w:t>=</w:t>
      </w:r>
      <w:r w:rsidRPr="00FA1A10">
        <w:rPr>
          <w:spacing w:val="-1"/>
          <w:position w:val="2"/>
        </w:rPr>
        <w:t xml:space="preserve"> </w:t>
      </w:r>
      <w:r w:rsidRPr="00FA1A10">
        <w:rPr>
          <w:position w:val="2"/>
        </w:rPr>
        <w:t>0,6;</w:t>
      </w:r>
    </w:p>
    <w:p w14:paraId="0433DC39" w14:textId="77777777" w:rsidR="00D97FF7" w:rsidRPr="00FA1A10" w:rsidRDefault="00D97FF7" w:rsidP="00FA1A10">
      <w:pPr>
        <w:pStyle w:val="a4"/>
        <w:spacing w:after="0" w:line="360" w:lineRule="auto"/>
        <w:ind w:right="3" w:firstLine="566"/>
      </w:pPr>
      <w:r w:rsidRPr="00FA1A10">
        <w:rPr>
          <w:position w:val="2"/>
        </w:rPr>
        <w:t>-</w:t>
      </w:r>
      <w:r w:rsidRPr="00FA1A10">
        <w:rPr>
          <w:spacing w:val="-2"/>
          <w:position w:val="2"/>
        </w:rPr>
        <w:t xml:space="preserve"> </w:t>
      </w:r>
      <w:r w:rsidRPr="00FA1A10">
        <w:rPr>
          <w:position w:val="2"/>
        </w:rPr>
        <w:t>свыше</w:t>
      </w:r>
      <w:r w:rsidRPr="00FA1A10">
        <w:rPr>
          <w:spacing w:val="-1"/>
          <w:position w:val="2"/>
        </w:rPr>
        <w:t xml:space="preserve"> </w:t>
      </w:r>
      <w:r w:rsidRPr="00FA1A10">
        <w:rPr>
          <w:position w:val="2"/>
        </w:rPr>
        <w:t>30 -</w:t>
      </w:r>
      <w:r w:rsidRPr="00FA1A10">
        <w:rPr>
          <w:spacing w:val="-1"/>
          <w:position w:val="2"/>
        </w:rPr>
        <w:t xml:space="preserve"> </w:t>
      </w:r>
      <w:r w:rsidRPr="00FA1A10">
        <w:rPr>
          <w:position w:val="2"/>
        </w:rPr>
        <w:t>К</w:t>
      </w:r>
      <w:r w:rsidRPr="00FA1A10">
        <w:rPr>
          <w:sz w:val="16"/>
        </w:rPr>
        <w:t>с</w:t>
      </w:r>
      <w:r w:rsidRPr="00FA1A10">
        <w:rPr>
          <w:spacing w:val="20"/>
          <w:sz w:val="16"/>
        </w:rPr>
        <w:t xml:space="preserve"> </w:t>
      </w:r>
      <w:r w:rsidRPr="00FA1A10">
        <w:rPr>
          <w:position w:val="2"/>
        </w:rPr>
        <w:t>=</w:t>
      </w:r>
      <w:r w:rsidRPr="00FA1A10">
        <w:rPr>
          <w:spacing w:val="-1"/>
          <w:position w:val="2"/>
        </w:rPr>
        <w:t xml:space="preserve"> </w:t>
      </w:r>
      <w:r w:rsidRPr="00FA1A10">
        <w:rPr>
          <w:position w:val="2"/>
        </w:rPr>
        <w:t>0,5.</w:t>
      </w:r>
    </w:p>
    <w:p w14:paraId="54942A08" w14:textId="77777777" w:rsidR="00D97FF7" w:rsidRPr="00FA1A10" w:rsidRDefault="00D97FF7" w:rsidP="00FA1A10">
      <w:pPr>
        <w:spacing w:after="0" w:line="360" w:lineRule="auto"/>
        <w:ind w:right="3" w:firstLine="566"/>
        <w:jc w:val="both"/>
        <w:rPr>
          <w:rFonts w:cs="Times New Roman"/>
        </w:rPr>
      </w:pPr>
      <w:r w:rsidRPr="00FA1A10">
        <w:rPr>
          <w:rFonts w:cs="Times New Roman"/>
          <w:b/>
          <w:i/>
          <w:position w:val="2"/>
        </w:rPr>
        <w:lastRenderedPageBreak/>
        <w:t>Показатель</w:t>
      </w:r>
      <w:r w:rsidRPr="00FA1A10">
        <w:rPr>
          <w:rFonts w:cs="Times New Roman"/>
          <w:b/>
          <w:i/>
          <w:spacing w:val="1"/>
          <w:position w:val="2"/>
        </w:rPr>
        <w:t xml:space="preserve"> </w:t>
      </w:r>
      <w:r w:rsidRPr="00FA1A10">
        <w:rPr>
          <w:rFonts w:cs="Times New Roman"/>
          <w:b/>
          <w:i/>
          <w:position w:val="2"/>
        </w:rPr>
        <w:t>интенсивности</w:t>
      </w:r>
      <w:r w:rsidRPr="00FA1A10">
        <w:rPr>
          <w:rFonts w:cs="Times New Roman"/>
          <w:b/>
          <w:i/>
          <w:spacing w:val="1"/>
          <w:position w:val="2"/>
        </w:rPr>
        <w:t xml:space="preserve"> </w:t>
      </w:r>
      <w:r w:rsidRPr="00FA1A10">
        <w:rPr>
          <w:rFonts w:cs="Times New Roman"/>
          <w:b/>
          <w:i/>
          <w:position w:val="2"/>
        </w:rPr>
        <w:t>отказов</w:t>
      </w:r>
      <w:r w:rsidRPr="00FA1A10">
        <w:rPr>
          <w:rFonts w:cs="Times New Roman"/>
          <w:b/>
          <w:i/>
          <w:spacing w:val="1"/>
          <w:position w:val="2"/>
        </w:rPr>
        <w:t xml:space="preserve"> </w:t>
      </w:r>
      <w:r w:rsidRPr="00FA1A10">
        <w:rPr>
          <w:rFonts w:cs="Times New Roman"/>
          <w:b/>
          <w:i/>
          <w:position w:val="2"/>
        </w:rPr>
        <w:t>тепловых</w:t>
      </w:r>
      <w:r w:rsidRPr="00FA1A10">
        <w:rPr>
          <w:rFonts w:cs="Times New Roman"/>
          <w:b/>
          <w:i/>
          <w:spacing w:val="1"/>
          <w:position w:val="2"/>
        </w:rPr>
        <w:t xml:space="preserve"> </w:t>
      </w:r>
      <w:r w:rsidRPr="00FA1A10">
        <w:rPr>
          <w:rFonts w:cs="Times New Roman"/>
          <w:b/>
          <w:i/>
          <w:position w:val="2"/>
        </w:rPr>
        <w:t>сетей</w:t>
      </w:r>
      <w:r w:rsidRPr="00FA1A10">
        <w:rPr>
          <w:rFonts w:cs="Times New Roman"/>
          <w:b/>
          <w:i/>
          <w:spacing w:val="1"/>
          <w:position w:val="2"/>
        </w:rPr>
        <w:t xml:space="preserve"> </w:t>
      </w:r>
      <w:r w:rsidRPr="00FA1A10">
        <w:rPr>
          <w:rFonts w:cs="Times New Roman"/>
          <w:b/>
          <w:i/>
          <w:position w:val="2"/>
        </w:rPr>
        <w:t>(К</w:t>
      </w:r>
      <w:r w:rsidRPr="00FA1A10">
        <w:rPr>
          <w:rFonts w:cs="Times New Roman"/>
          <w:b/>
          <w:i/>
          <w:sz w:val="16"/>
        </w:rPr>
        <w:t>отк</w:t>
      </w:r>
      <w:r w:rsidRPr="00FA1A10">
        <w:rPr>
          <w:rFonts w:cs="Times New Roman"/>
          <w:b/>
          <w:i/>
          <w:position w:val="2"/>
        </w:rPr>
        <w:t>)</w:t>
      </w:r>
      <w:r w:rsidRPr="00FA1A10">
        <w:rPr>
          <w:rFonts w:cs="Times New Roman"/>
          <w:position w:val="2"/>
        </w:rPr>
        <w:t>,</w:t>
      </w:r>
      <w:r w:rsidRPr="00FA1A10">
        <w:rPr>
          <w:rFonts w:cs="Times New Roman"/>
          <w:spacing w:val="1"/>
          <w:position w:val="2"/>
        </w:rPr>
        <w:t xml:space="preserve"> </w:t>
      </w:r>
      <w:r w:rsidRPr="00FA1A10">
        <w:rPr>
          <w:rFonts w:cs="Times New Roman"/>
          <w:position w:val="2"/>
        </w:rPr>
        <w:t>характеризуемый</w:t>
      </w:r>
      <w:r w:rsidRPr="00FA1A10">
        <w:rPr>
          <w:rFonts w:cs="Times New Roman"/>
          <w:spacing w:val="1"/>
          <w:position w:val="2"/>
        </w:rPr>
        <w:t xml:space="preserve"> </w:t>
      </w:r>
      <w:r w:rsidRPr="00FA1A10">
        <w:rPr>
          <w:rFonts w:cs="Times New Roman"/>
        </w:rPr>
        <w:t>количеством</w:t>
      </w:r>
      <w:r w:rsidRPr="00FA1A10">
        <w:rPr>
          <w:rFonts w:cs="Times New Roman"/>
          <w:spacing w:val="1"/>
        </w:rPr>
        <w:t xml:space="preserve"> </w:t>
      </w:r>
      <w:r w:rsidRPr="00FA1A10">
        <w:rPr>
          <w:rFonts w:cs="Times New Roman"/>
        </w:rPr>
        <w:t>вынужденных</w:t>
      </w:r>
      <w:r w:rsidRPr="00FA1A10">
        <w:rPr>
          <w:rFonts w:cs="Times New Roman"/>
          <w:spacing w:val="1"/>
        </w:rPr>
        <w:t xml:space="preserve"> </w:t>
      </w:r>
      <w:r w:rsidRPr="00FA1A10">
        <w:rPr>
          <w:rFonts w:cs="Times New Roman"/>
        </w:rPr>
        <w:t>отключений</w:t>
      </w:r>
      <w:r w:rsidRPr="00FA1A10">
        <w:rPr>
          <w:rFonts w:cs="Times New Roman"/>
          <w:spacing w:val="1"/>
        </w:rPr>
        <w:t xml:space="preserve"> </w:t>
      </w:r>
      <w:r w:rsidRPr="00FA1A10">
        <w:rPr>
          <w:rFonts w:cs="Times New Roman"/>
        </w:rPr>
        <w:t>участков</w:t>
      </w:r>
      <w:r w:rsidRPr="00FA1A10">
        <w:rPr>
          <w:rFonts w:cs="Times New Roman"/>
          <w:spacing w:val="1"/>
        </w:rPr>
        <w:t xml:space="preserve"> </w:t>
      </w:r>
      <w:r w:rsidRPr="00FA1A10">
        <w:rPr>
          <w:rFonts w:cs="Times New Roman"/>
        </w:rPr>
        <w:t>тепловой</w:t>
      </w:r>
      <w:r w:rsidRPr="00FA1A10">
        <w:rPr>
          <w:rFonts w:cs="Times New Roman"/>
          <w:spacing w:val="1"/>
        </w:rPr>
        <w:t xml:space="preserve"> </w:t>
      </w:r>
      <w:r w:rsidRPr="00FA1A10">
        <w:rPr>
          <w:rFonts w:cs="Times New Roman"/>
        </w:rPr>
        <w:t>сети</w:t>
      </w:r>
      <w:r w:rsidRPr="00FA1A10">
        <w:rPr>
          <w:rFonts w:cs="Times New Roman"/>
          <w:spacing w:val="1"/>
        </w:rPr>
        <w:t xml:space="preserve"> </w:t>
      </w:r>
      <w:r w:rsidRPr="00FA1A10">
        <w:rPr>
          <w:rFonts w:cs="Times New Roman"/>
        </w:rPr>
        <w:t>с</w:t>
      </w:r>
      <w:r w:rsidRPr="00FA1A10">
        <w:rPr>
          <w:rFonts w:cs="Times New Roman"/>
          <w:spacing w:val="1"/>
        </w:rPr>
        <w:t xml:space="preserve"> </w:t>
      </w:r>
      <w:r w:rsidRPr="00FA1A10">
        <w:rPr>
          <w:rFonts w:cs="Times New Roman"/>
        </w:rPr>
        <w:t>ограничением</w:t>
      </w:r>
      <w:r w:rsidRPr="00FA1A10">
        <w:rPr>
          <w:rFonts w:cs="Times New Roman"/>
          <w:spacing w:val="1"/>
        </w:rPr>
        <w:t xml:space="preserve"> </w:t>
      </w:r>
      <w:r w:rsidRPr="00FA1A10">
        <w:rPr>
          <w:rFonts w:cs="Times New Roman"/>
        </w:rPr>
        <w:t>отпуска</w:t>
      </w:r>
      <w:r w:rsidRPr="00FA1A10">
        <w:rPr>
          <w:rFonts w:cs="Times New Roman"/>
          <w:spacing w:val="1"/>
        </w:rPr>
        <w:t xml:space="preserve"> </w:t>
      </w:r>
      <w:r w:rsidRPr="00FA1A10">
        <w:rPr>
          <w:rFonts w:cs="Times New Roman"/>
        </w:rPr>
        <w:t>тепловой</w:t>
      </w:r>
      <w:r w:rsidRPr="00FA1A10">
        <w:rPr>
          <w:rFonts w:cs="Times New Roman"/>
          <w:spacing w:val="-3"/>
        </w:rPr>
        <w:t xml:space="preserve"> </w:t>
      </w:r>
      <w:r w:rsidRPr="00FA1A10">
        <w:rPr>
          <w:rFonts w:cs="Times New Roman"/>
        </w:rPr>
        <w:t>энергии</w:t>
      </w:r>
      <w:r w:rsidRPr="00FA1A10">
        <w:rPr>
          <w:rFonts w:cs="Times New Roman"/>
          <w:spacing w:val="-2"/>
        </w:rPr>
        <w:t xml:space="preserve"> </w:t>
      </w:r>
      <w:r w:rsidRPr="00FA1A10">
        <w:rPr>
          <w:rFonts w:cs="Times New Roman"/>
        </w:rPr>
        <w:t>потребителям,</w:t>
      </w:r>
      <w:r w:rsidRPr="00FA1A10">
        <w:rPr>
          <w:rFonts w:cs="Times New Roman"/>
          <w:spacing w:val="-2"/>
        </w:rPr>
        <w:t xml:space="preserve"> </w:t>
      </w:r>
      <w:r w:rsidRPr="00FA1A10">
        <w:rPr>
          <w:rFonts w:cs="Times New Roman"/>
        </w:rPr>
        <w:t>вызванным</w:t>
      </w:r>
      <w:r w:rsidRPr="00FA1A10">
        <w:rPr>
          <w:rFonts w:cs="Times New Roman"/>
          <w:spacing w:val="-4"/>
        </w:rPr>
        <w:t xml:space="preserve"> </w:t>
      </w:r>
      <w:r w:rsidRPr="00FA1A10">
        <w:rPr>
          <w:rFonts w:cs="Times New Roman"/>
        </w:rPr>
        <w:t>отказом</w:t>
      </w:r>
      <w:r w:rsidRPr="00FA1A10">
        <w:rPr>
          <w:rFonts w:cs="Times New Roman"/>
          <w:spacing w:val="-3"/>
        </w:rPr>
        <w:t xml:space="preserve"> </w:t>
      </w:r>
      <w:r w:rsidRPr="00FA1A10">
        <w:rPr>
          <w:rFonts w:cs="Times New Roman"/>
        </w:rPr>
        <w:t>и</w:t>
      </w:r>
      <w:r w:rsidRPr="00FA1A10">
        <w:rPr>
          <w:rFonts w:cs="Times New Roman"/>
          <w:spacing w:val="-2"/>
        </w:rPr>
        <w:t xml:space="preserve"> </w:t>
      </w:r>
      <w:r w:rsidRPr="00FA1A10">
        <w:rPr>
          <w:rFonts w:cs="Times New Roman"/>
        </w:rPr>
        <w:t>его устранением</w:t>
      </w:r>
      <w:r w:rsidRPr="00FA1A10">
        <w:rPr>
          <w:rFonts w:cs="Times New Roman"/>
          <w:spacing w:val="-3"/>
        </w:rPr>
        <w:t xml:space="preserve"> </w:t>
      </w:r>
      <w:r w:rsidRPr="00FA1A10">
        <w:rPr>
          <w:rFonts w:cs="Times New Roman"/>
        </w:rPr>
        <w:t>за</w:t>
      </w:r>
      <w:r w:rsidRPr="00FA1A10">
        <w:rPr>
          <w:rFonts w:cs="Times New Roman"/>
          <w:spacing w:val="-4"/>
        </w:rPr>
        <w:t xml:space="preserve"> </w:t>
      </w:r>
      <w:r w:rsidRPr="00FA1A10">
        <w:rPr>
          <w:rFonts w:cs="Times New Roman"/>
        </w:rPr>
        <w:t>последние</w:t>
      </w:r>
      <w:r w:rsidRPr="00FA1A10">
        <w:rPr>
          <w:rFonts w:cs="Times New Roman"/>
          <w:spacing w:val="-3"/>
        </w:rPr>
        <w:t xml:space="preserve"> </w:t>
      </w:r>
      <w:r w:rsidRPr="00FA1A10">
        <w:rPr>
          <w:rFonts w:cs="Times New Roman"/>
        </w:rPr>
        <w:t>три</w:t>
      </w:r>
      <w:r w:rsidRPr="00FA1A10">
        <w:rPr>
          <w:rFonts w:cs="Times New Roman"/>
          <w:spacing w:val="-1"/>
        </w:rPr>
        <w:t xml:space="preserve"> </w:t>
      </w:r>
      <w:r w:rsidRPr="00FA1A10">
        <w:rPr>
          <w:rFonts w:cs="Times New Roman"/>
        </w:rPr>
        <w:t>года:</w:t>
      </w:r>
    </w:p>
    <w:p w14:paraId="531D5F01" w14:textId="77777777" w:rsidR="00D97FF7" w:rsidRPr="00FA1A10" w:rsidRDefault="00D97FF7" w:rsidP="00FA1A10">
      <w:pPr>
        <w:spacing w:after="0" w:line="360" w:lineRule="auto"/>
        <w:ind w:right="3" w:firstLine="566"/>
        <w:rPr>
          <w:rFonts w:cs="Times New Roman"/>
        </w:rPr>
      </w:pPr>
      <w:r w:rsidRPr="00FA1A10">
        <w:rPr>
          <w:rFonts w:cs="Times New Roman"/>
          <w:position w:val="2"/>
        </w:rPr>
        <w:t>И</w:t>
      </w:r>
      <w:r w:rsidRPr="00FA1A10">
        <w:rPr>
          <w:rFonts w:cs="Times New Roman"/>
          <w:sz w:val="16"/>
        </w:rPr>
        <w:t>отк</w:t>
      </w:r>
      <w:r w:rsidRPr="00FA1A10">
        <w:rPr>
          <w:rFonts w:cs="Times New Roman"/>
          <w:spacing w:val="17"/>
          <w:sz w:val="16"/>
        </w:rPr>
        <w:t xml:space="preserve"> </w:t>
      </w:r>
      <w:r w:rsidRPr="00FA1A10">
        <w:rPr>
          <w:rFonts w:cs="Times New Roman"/>
          <w:position w:val="2"/>
        </w:rPr>
        <w:t>=</w:t>
      </w:r>
      <w:r w:rsidRPr="00FA1A10">
        <w:rPr>
          <w:rFonts w:cs="Times New Roman"/>
          <w:spacing w:val="-3"/>
          <w:position w:val="2"/>
        </w:rPr>
        <w:t xml:space="preserve"> </w:t>
      </w:r>
      <w:r w:rsidRPr="00FA1A10">
        <w:rPr>
          <w:rFonts w:cs="Times New Roman"/>
          <w:position w:val="2"/>
        </w:rPr>
        <w:t>n</w:t>
      </w:r>
      <w:r w:rsidRPr="00FA1A10">
        <w:rPr>
          <w:rFonts w:cs="Times New Roman"/>
          <w:sz w:val="16"/>
        </w:rPr>
        <w:t>отк</w:t>
      </w:r>
      <w:r w:rsidRPr="00FA1A10">
        <w:rPr>
          <w:rFonts w:cs="Times New Roman"/>
          <w:position w:val="2"/>
        </w:rPr>
        <w:t>/(3·S)</w:t>
      </w:r>
      <w:r w:rsidRPr="00FA1A10">
        <w:rPr>
          <w:rFonts w:cs="Times New Roman"/>
          <w:spacing w:val="-3"/>
          <w:position w:val="2"/>
        </w:rPr>
        <w:t xml:space="preserve"> </w:t>
      </w:r>
      <w:r w:rsidRPr="00FA1A10">
        <w:rPr>
          <w:rFonts w:cs="Times New Roman"/>
          <w:position w:val="2"/>
        </w:rPr>
        <w:t>[1/(км·год)],</w:t>
      </w:r>
    </w:p>
    <w:p w14:paraId="28D28AFF" w14:textId="77777777" w:rsidR="00D97FF7" w:rsidRPr="00FA1A10" w:rsidRDefault="00D97FF7" w:rsidP="00FA1A10">
      <w:pPr>
        <w:pStyle w:val="a4"/>
        <w:spacing w:after="0" w:line="360" w:lineRule="auto"/>
        <w:ind w:right="3" w:firstLine="566"/>
      </w:pPr>
      <w:r w:rsidRPr="00FA1A10">
        <w:rPr>
          <w:position w:val="2"/>
        </w:rPr>
        <w:t>где</w:t>
      </w:r>
      <w:r w:rsidRPr="00FA1A10">
        <w:rPr>
          <w:spacing w:val="-3"/>
          <w:position w:val="2"/>
        </w:rPr>
        <w:t xml:space="preserve"> </w:t>
      </w:r>
      <w:r w:rsidRPr="00FA1A10">
        <w:rPr>
          <w:position w:val="2"/>
        </w:rPr>
        <w:t>n</w:t>
      </w:r>
      <w:r w:rsidRPr="00FA1A10">
        <w:rPr>
          <w:sz w:val="16"/>
        </w:rPr>
        <w:t>отк</w:t>
      </w:r>
      <w:r w:rsidRPr="00FA1A10">
        <w:rPr>
          <w:spacing w:val="19"/>
          <w:sz w:val="16"/>
        </w:rPr>
        <w:t xml:space="preserve"> </w:t>
      </w:r>
      <w:r w:rsidRPr="00FA1A10">
        <w:rPr>
          <w:position w:val="2"/>
        </w:rPr>
        <w:t>-</w:t>
      </w:r>
      <w:r w:rsidRPr="00FA1A10">
        <w:rPr>
          <w:spacing w:val="-3"/>
          <w:position w:val="2"/>
        </w:rPr>
        <w:t xml:space="preserve"> </w:t>
      </w:r>
      <w:r w:rsidRPr="00FA1A10">
        <w:rPr>
          <w:position w:val="2"/>
        </w:rPr>
        <w:t>количество</w:t>
      </w:r>
      <w:r w:rsidRPr="00FA1A10">
        <w:rPr>
          <w:spacing w:val="-1"/>
          <w:position w:val="2"/>
        </w:rPr>
        <w:t xml:space="preserve"> </w:t>
      </w:r>
      <w:r w:rsidRPr="00FA1A10">
        <w:rPr>
          <w:position w:val="2"/>
        </w:rPr>
        <w:t>отказов</w:t>
      </w:r>
      <w:r w:rsidRPr="00FA1A10">
        <w:rPr>
          <w:spacing w:val="-2"/>
          <w:position w:val="2"/>
        </w:rPr>
        <w:t xml:space="preserve"> </w:t>
      </w:r>
      <w:r w:rsidRPr="00FA1A10">
        <w:rPr>
          <w:position w:val="2"/>
        </w:rPr>
        <w:t>за</w:t>
      </w:r>
      <w:r w:rsidRPr="00FA1A10">
        <w:rPr>
          <w:spacing w:val="-2"/>
          <w:position w:val="2"/>
        </w:rPr>
        <w:t xml:space="preserve"> </w:t>
      </w:r>
      <w:r w:rsidRPr="00FA1A10">
        <w:rPr>
          <w:position w:val="2"/>
        </w:rPr>
        <w:t>последние</w:t>
      </w:r>
      <w:r w:rsidRPr="00FA1A10">
        <w:rPr>
          <w:spacing w:val="-3"/>
          <w:position w:val="2"/>
        </w:rPr>
        <w:t xml:space="preserve"> </w:t>
      </w:r>
      <w:r w:rsidRPr="00FA1A10">
        <w:rPr>
          <w:position w:val="2"/>
        </w:rPr>
        <w:t>три</w:t>
      </w:r>
      <w:r w:rsidRPr="00FA1A10">
        <w:rPr>
          <w:spacing w:val="-3"/>
          <w:position w:val="2"/>
        </w:rPr>
        <w:t xml:space="preserve"> </w:t>
      </w:r>
      <w:r w:rsidRPr="00FA1A10">
        <w:rPr>
          <w:position w:val="2"/>
        </w:rPr>
        <w:t>года;</w:t>
      </w:r>
    </w:p>
    <w:p w14:paraId="302B261D" w14:textId="77777777" w:rsidR="00D97FF7" w:rsidRPr="00FA1A10" w:rsidRDefault="00D97FF7" w:rsidP="00FA1A10">
      <w:pPr>
        <w:pStyle w:val="a4"/>
        <w:spacing w:after="0" w:line="360" w:lineRule="auto"/>
        <w:ind w:right="3" w:firstLine="566"/>
      </w:pPr>
      <w:r w:rsidRPr="00FA1A10">
        <w:t>S-</w:t>
      </w:r>
      <w:r w:rsidRPr="00FA1A10">
        <w:rPr>
          <w:spacing w:val="-4"/>
        </w:rPr>
        <w:t xml:space="preserve"> </w:t>
      </w:r>
      <w:r w:rsidRPr="00FA1A10">
        <w:t>протяженность</w:t>
      </w:r>
      <w:r w:rsidRPr="00FA1A10">
        <w:rPr>
          <w:spacing w:val="-2"/>
        </w:rPr>
        <w:t xml:space="preserve"> </w:t>
      </w:r>
      <w:r w:rsidRPr="00FA1A10">
        <w:t>тепловой</w:t>
      </w:r>
      <w:r w:rsidRPr="00FA1A10">
        <w:rPr>
          <w:spacing w:val="-2"/>
        </w:rPr>
        <w:t xml:space="preserve"> </w:t>
      </w:r>
      <w:r w:rsidRPr="00FA1A10">
        <w:t>сети</w:t>
      </w:r>
      <w:r w:rsidRPr="00FA1A10">
        <w:rPr>
          <w:spacing w:val="-2"/>
        </w:rPr>
        <w:t xml:space="preserve"> </w:t>
      </w:r>
      <w:r w:rsidRPr="00FA1A10">
        <w:t>данной</w:t>
      </w:r>
      <w:r w:rsidRPr="00FA1A10">
        <w:rPr>
          <w:spacing w:val="-2"/>
        </w:rPr>
        <w:t xml:space="preserve"> </w:t>
      </w:r>
      <w:r w:rsidRPr="00FA1A10">
        <w:t>системы</w:t>
      </w:r>
      <w:r w:rsidRPr="00FA1A10">
        <w:rPr>
          <w:spacing w:val="-2"/>
        </w:rPr>
        <w:t xml:space="preserve"> </w:t>
      </w:r>
      <w:r w:rsidRPr="00FA1A10">
        <w:t>теплоснабжения</w:t>
      </w:r>
      <w:r w:rsidRPr="00FA1A10">
        <w:rPr>
          <w:spacing w:val="-3"/>
        </w:rPr>
        <w:t xml:space="preserve"> </w:t>
      </w:r>
      <w:r w:rsidRPr="00FA1A10">
        <w:t>[км].</w:t>
      </w:r>
    </w:p>
    <w:p w14:paraId="0261F956" w14:textId="77777777" w:rsidR="00D97FF7" w:rsidRPr="00FA1A10" w:rsidRDefault="00D97FF7" w:rsidP="00FA1A10">
      <w:pPr>
        <w:pStyle w:val="a4"/>
        <w:spacing w:after="0" w:line="360" w:lineRule="auto"/>
        <w:ind w:right="6" w:firstLine="566"/>
        <w:jc w:val="both"/>
        <w:rPr>
          <w:position w:val="2"/>
        </w:rPr>
      </w:pPr>
      <w:r w:rsidRPr="00FA1A10">
        <w:rPr>
          <w:position w:val="2"/>
        </w:rPr>
        <w:t>В</w:t>
      </w:r>
      <w:r w:rsidRPr="00FA1A10">
        <w:rPr>
          <w:spacing w:val="57"/>
          <w:position w:val="2"/>
        </w:rPr>
        <w:t xml:space="preserve"> </w:t>
      </w:r>
      <w:r w:rsidRPr="00FA1A10">
        <w:rPr>
          <w:position w:val="2"/>
        </w:rPr>
        <w:t>зависимости</w:t>
      </w:r>
      <w:r w:rsidRPr="00FA1A10">
        <w:rPr>
          <w:spacing w:val="2"/>
          <w:position w:val="2"/>
        </w:rPr>
        <w:t xml:space="preserve"> </w:t>
      </w:r>
      <w:r w:rsidRPr="00FA1A10">
        <w:rPr>
          <w:position w:val="2"/>
        </w:rPr>
        <w:t>от</w:t>
      </w:r>
      <w:r w:rsidRPr="00FA1A10">
        <w:rPr>
          <w:spacing w:val="59"/>
          <w:position w:val="2"/>
        </w:rPr>
        <w:t xml:space="preserve"> </w:t>
      </w:r>
      <w:r w:rsidRPr="00FA1A10">
        <w:rPr>
          <w:position w:val="2"/>
        </w:rPr>
        <w:t>интенсивности</w:t>
      </w:r>
      <w:r w:rsidRPr="00FA1A10">
        <w:rPr>
          <w:spacing w:val="60"/>
          <w:position w:val="2"/>
        </w:rPr>
        <w:t xml:space="preserve"> </w:t>
      </w:r>
      <w:r w:rsidRPr="00FA1A10">
        <w:rPr>
          <w:position w:val="2"/>
        </w:rPr>
        <w:t>отказов</w:t>
      </w:r>
      <w:r w:rsidRPr="00FA1A10">
        <w:rPr>
          <w:spacing w:val="58"/>
          <w:position w:val="2"/>
        </w:rPr>
        <w:t xml:space="preserve"> </w:t>
      </w:r>
      <w:r w:rsidRPr="00FA1A10">
        <w:rPr>
          <w:position w:val="2"/>
        </w:rPr>
        <w:t>(И</w:t>
      </w:r>
      <w:r w:rsidRPr="00FA1A10">
        <w:rPr>
          <w:sz w:val="16"/>
        </w:rPr>
        <w:t>отк</w:t>
      </w:r>
      <w:r w:rsidRPr="00FA1A10">
        <w:rPr>
          <w:position w:val="2"/>
        </w:rPr>
        <w:t>)</w:t>
      </w:r>
      <w:r w:rsidRPr="00FA1A10">
        <w:rPr>
          <w:spacing w:val="58"/>
          <w:position w:val="2"/>
        </w:rPr>
        <w:t xml:space="preserve"> </w:t>
      </w:r>
      <w:r w:rsidRPr="00FA1A10">
        <w:rPr>
          <w:position w:val="2"/>
        </w:rPr>
        <w:t>определяется</w:t>
      </w:r>
      <w:r w:rsidRPr="00FA1A10">
        <w:rPr>
          <w:spacing w:val="58"/>
          <w:position w:val="2"/>
        </w:rPr>
        <w:t xml:space="preserve"> </w:t>
      </w:r>
      <w:r w:rsidRPr="00FA1A10">
        <w:rPr>
          <w:position w:val="2"/>
        </w:rPr>
        <w:t>показатель</w:t>
      </w:r>
      <w:r w:rsidRPr="00FA1A10">
        <w:rPr>
          <w:spacing w:val="59"/>
          <w:position w:val="2"/>
        </w:rPr>
        <w:t xml:space="preserve"> </w:t>
      </w:r>
      <w:r w:rsidRPr="00FA1A10">
        <w:rPr>
          <w:position w:val="2"/>
        </w:rPr>
        <w:t xml:space="preserve">надежности </w:t>
      </w:r>
      <w:r w:rsidRPr="00FA1A10">
        <w:rPr>
          <w:position w:val="2"/>
          <w:lang w:val="en-US"/>
        </w:rPr>
        <w:t>K</w:t>
      </w:r>
      <w:r w:rsidRPr="00FA1A10">
        <w:rPr>
          <w:position w:val="2"/>
          <w:vertAlign w:val="subscript"/>
        </w:rPr>
        <w:t>отк</w:t>
      </w:r>
      <w:r w:rsidRPr="00FA1A10">
        <w:rPr>
          <w:position w:val="2"/>
        </w:rPr>
        <w:t>:</w:t>
      </w:r>
    </w:p>
    <w:p w14:paraId="03A700B5" w14:textId="77777777" w:rsidR="00D97FF7" w:rsidRPr="00FA1A10" w:rsidRDefault="00D97FF7" w:rsidP="00FA1A10">
      <w:pPr>
        <w:pStyle w:val="a4"/>
        <w:spacing w:after="0" w:line="360" w:lineRule="auto"/>
        <w:ind w:right="3" w:firstLine="566"/>
        <w:rPr>
          <w:position w:val="2"/>
        </w:rPr>
      </w:pPr>
      <w:r w:rsidRPr="00FA1A10">
        <w:rPr>
          <w:position w:val="2"/>
        </w:rPr>
        <w:t>-</w:t>
      </w:r>
      <w:r w:rsidRPr="00FA1A10">
        <w:rPr>
          <w:spacing w:val="-2"/>
          <w:position w:val="2"/>
        </w:rPr>
        <w:t xml:space="preserve"> </w:t>
      </w:r>
      <w:r w:rsidRPr="00FA1A10">
        <w:rPr>
          <w:position w:val="2"/>
        </w:rPr>
        <w:t>до 0,5 -</w:t>
      </w:r>
      <w:r w:rsidRPr="00FA1A10">
        <w:rPr>
          <w:spacing w:val="-2"/>
          <w:position w:val="2"/>
        </w:rPr>
        <w:t xml:space="preserve"> </w:t>
      </w:r>
      <w:r w:rsidRPr="00FA1A10">
        <w:rPr>
          <w:position w:val="2"/>
        </w:rPr>
        <w:t>К</w:t>
      </w:r>
      <w:r w:rsidRPr="00FA1A10">
        <w:rPr>
          <w:sz w:val="16"/>
        </w:rPr>
        <w:t>отк</w:t>
      </w:r>
      <w:r w:rsidRPr="00FA1A10">
        <w:rPr>
          <w:spacing w:val="20"/>
          <w:sz w:val="16"/>
        </w:rPr>
        <w:t xml:space="preserve"> </w:t>
      </w:r>
      <w:r w:rsidRPr="00FA1A10">
        <w:rPr>
          <w:position w:val="2"/>
        </w:rPr>
        <w:t>=</w:t>
      </w:r>
      <w:r w:rsidRPr="00FA1A10">
        <w:rPr>
          <w:spacing w:val="-1"/>
          <w:position w:val="2"/>
        </w:rPr>
        <w:t xml:space="preserve"> </w:t>
      </w:r>
      <w:r w:rsidRPr="00FA1A10">
        <w:rPr>
          <w:position w:val="2"/>
        </w:rPr>
        <w:t>1,0;</w:t>
      </w:r>
    </w:p>
    <w:p w14:paraId="38D2D688" w14:textId="0A2468C3" w:rsidR="00D97FF7" w:rsidRPr="00FA1A10" w:rsidRDefault="00D97FF7" w:rsidP="00FA1A10">
      <w:pPr>
        <w:pStyle w:val="a4"/>
        <w:spacing w:after="0" w:line="360" w:lineRule="auto"/>
        <w:ind w:right="3" w:firstLine="566"/>
        <w:rPr>
          <w:position w:val="2"/>
        </w:rPr>
      </w:pPr>
      <w:r w:rsidRPr="00FA1A10">
        <w:rPr>
          <w:position w:val="2"/>
        </w:rPr>
        <w:t>-</w:t>
      </w:r>
      <w:r w:rsidRPr="00FA1A10">
        <w:rPr>
          <w:spacing w:val="-2"/>
          <w:position w:val="2"/>
        </w:rPr>
        <w:t xml:space="preserve"> </w:t>
      </w:r>
      <w:r w:rsidR="00BD4A96" w:rsidRPr="00FA1A10">
        <w:rPr>
          <w:position w:val="2"/>
        </w:rPr>
        <w:t>0,5–0,8</w:t>
      </w:r>
      <w:r w:rsidRPr="00FA1A10">
        <w:rPr>
          <w:spacing w:val="-1"/>
          <w:position w:val="2"/>
        </w:rPr>
        <w:t xml:space="preserve"> </w:t>
      </w:r>
      <w:r w:rsidRPr="00FA1A10">
        <w:rPr>
          <w:position w:val="2"/>
        </w:rPr>
        <w:t>-</w:t>
      </w:r>
      <w:r w:rsidRPr="00FA1A10">
        <w:rPr>
          <w:spacing w:val="-1"/>
          <w:position w:val="2"/>
        </w:rPr>
        <w:t xml:space="preserve"> </w:t>
      </w:r>
      <w:r w:rsidRPr="00FA1A10">
        <w:rPr>
          <w:position w:val="2"/>
        </w:rPr>
        <w:t>К</w:t>
      </w:r>
      <w:r w:rsidRPr="00FA1A10">
        <w:rPr>
          <w:sz w:val="16"/>
        </w:rPr>
        <w:t>отк</w:t>
      </w:r>
      <w:r w:rsidRPr="00FA1A10">
        <w:rPr>
          <w:spacing w:val="20"/>
          <w:sz w:val="16"/>
        </w:rPr>
        <w:t xml:space="preserve"> </w:t>
      </w:r>
      <w:r w:rsidRPr="00FA1A10">
        <w:rPr>
          <w:position w:val="2"/>
        </w:rPr>
        <w:t>=</w:t>
      </w:r>
      <w:r w:rsidRPr="00FA1A10">
        <w:rPr>
          <w:spacing w:val="-1"/>
          <w:position w:val="2"/>
        </w:rPr>
        <w:t xml:space="preserve"> </w:t>
      </w:r>
      <w:r w:rsidRPr="00FA1A10">
        <w:rPr>
          <w:position w:val="2"/>
        </w:rPr>
        <w:t>0,8;</w:t>
      </w:r>
    </w:p>
    <w:p w14:paraId="0B7CE16A" w14:textId="3C00A31A" w:rsidR="00D97FF7" w:rsidRPr="00FA1A10" w:rsidRDefault="00D97FF7" w:rsidP="00FA1A10">
      <w:pPr>
        <w:pStyle w:val="a4"/>
        <w:spacing w:after="0" w:line="360" w:lineRule="auto"/>
        <w:ind w:right="3" w:firstLine="566"/>
        <w:rPr>
          <w:position w:val="2"/>
        </w:rPr>
      </w:pPr>
      <w:r w:rsidRPr="00FA1A10">
        <w:rPr>
          <w:position w:val="2"/>
        </w:rPr>
        <w:t>-</w:t>
      </w:r>
      <w:r w:rsidRPr="00FA1A10">
        <w:rPr>
          <w:spacing w:val="-2"/>
          <w:position w:val="2"/>
        </w:rPr>
        <w:t xml:space="preserve"> </w:t>
      </w:r>
      <w:r w:rsidR="00BD4A96" w:rsidRPr="00FA1A10">
        <w:rPr>
          <w:position w:val="2"/>
        </w:rPr>
        <w:t>0,8–1,2</w:t>
      </w:r>
      <w:r w:rsidRPr="00FA1A10">
        <w:rPr>
          <w:spacing w:val="-1"/>
          <w:position w:val="2"/>
        </w:rPr>
        <w:t xml:space="preserve"> </w:t>
      </w:r>
      <w:r w:rsidRPr="00FA1A10">
        <w:rPr>
          <w:position w:val="2"/>
        </w:rPr>
        <w:t>-</w:t>
      </w:r>
      <w:r w:rsidRPr="00FA1A10">
        <w:rPr>
          <w:spacing w:val="-1"/>
          <w:position w:val="2"/>
        </w:rPr>
        <w:t xml:space="preserve"> </w:t>
      </w:r>
      <w:r w:rsidRPr="00FA1A10">
        <w:rPr>
          <w:position w:val="2"/>
        </w:rPr>
        <w:t>К</w:t>
      </w:r>
      <w:r w:rsidRPr="00FA1A10">
        <w:rPr>
          <w:sz w:val="16"/>
        </w:rPr>
        <w:t>отк</w:t>
      </w:r>
      <w:r w:rsidRPr="00FA1A10">
        <w:rPr>
          <w:spacing w:val="20"/>
          <w:sz w:val="16"/>
        </w:rPr>
        <w:t xml:space="preserve"> </w:t>
      </w:r>
      <w:r w:rsidRPr="00FA1A10">
        <w:rPr>
          <w:position w:val="2"/>
        </w:rPr>
        <w:t>=</w:t>
      </w:r>
      <w:r w:rsidRPr="00FA1A10">
        <w:rPr>
          <w:spacing w:val="-1"/>
          <w:position w:val="2"/>
        </w:rPr>
        <w:t xml:space="preserve"> </w:t>
      </w:r>
      <w:r w:rsidRPr="00FA1A10">
        <w:rPr>
          <w:position w:val="2"/>
        </w:rPr>
        <w:t>0,6;</w:t>
      </w:r>
    </w:p>
    <w:p w14:paraId="50E044AC" w14:textId="77777777" w:rsidR="00D97FF7" w:rsidRPr="00FA1A10" w:rsidRDefault="00D97FF7" w:rsidP="00FA1A10">
      <w:pPr>
        <w:pStyle w:val="a4"/>
        <w:spacing w:after="0" w:line="360" w:lineRule="auto"/>
        <w:ind w:right="3" w:firstLine="566"/>
        <w:rPr>
          <w:position w:val="2"/>
        </w:rPr>
      </w:pPr>
      <w:r w:rsidRPr="00FA1A10">
        <w:rPr>
          <w:position w:val="2"/>
        </w:rPr>
        <w:t>-</w:t>
      </w:r>
      <w:r w:rsidRPr="00FA1A10">
        <w:rPr>
          <w:spacing w:val="-2"/>
          <w:position w:val="2"/>
        </w:rPr>
        <w:t xml:space="preserve"> </w:t>
      </w:r>
      <w:r w:rsidRPr="00FA1A10">
        <w:rPr>
          <w:position w:val="2"/>
        </w:rPr>
        <w:t>свыше</w:t>
      </w:r>
      <w:r w:rsidRPr="00FA1A10">
        <w:rPr>
          <w:spacing w:val="-1"/>
          <w:position w:val="2"/>
        </w:rPr>
        <w:t xml:space="preserve"> </w:t>
      </w:r>
      <w:r w:rsidRPr="00FA1A10">
        <w:rPr>
          <w:position w:val="2"/>
        </w:rPr>
        <w:t>1,2</w:t>
      </w:r>
      <w:r w:rsidRPr="00FA1A10">
        <w:rPr>
          <w:spacing w:val="-1"/>
          <w:position w:val="2"/>
        </w:rPr>
        <w:t xml:space="preserve"> </w:t>
      </w:r>
      <w:r w:rsidRPr="00FA1A10">
        <w:rPr>
          <w:position w:val="2"/>
        </w:rPr>
        <w:t>-</w:t>
      </w:r>
      <w:r w:rsidRPr="00FA1A10">
        <w:rPr>
          <w:spacing w:val="-1"/>
          <w:position w:val="2"/>
        </w:rPr>
        <w:t xml:space="preserve"> </w:t>
      </w:r>
      <w:r w:rsidRPr="00FA1A10">
        <w:rPr>
          <w:position w:val="2"/>
        </w:rPr>
        <w:t>К</w:t>
      </w:r>
      <w:r w:rsidRPr="00FA1A10">
        <w:rPr>
          <w:sz w:val="16"/>
        </w:rPr>
        <w:t>отк</w:t>
      </w:r>
      <w:r w:rsidRPr="00FA1A10">
        <w:rPr>
          <w:spacing w:val="21"/>
          <w:sz w:val="16"/>
        </w:rPr>
        <w:t xml:space="preserve"> </w:t>
      </w:r>
      <w:r w:rsidRPr="00FA1A10">
        <w:rPr>
          <w:position w:val="2"/>
        </w:rPr>
        <w:t>=</w:t>
      </w:r>
      <w:r w:rsidRPr="00FA1A10">
        <w:rPr>
          <w:spacing w:val="-2"/>
          <w:position w:val="2"/>
        </w:rPr>
        <w:t xml:space="preserve"> </w:t>
      </w:r>
      <w:r w:rsidRPr="00FA1A10">
        <w:rPr>
          <w:position w:val="2"/>
        </w:rPr>
        <w:t>0,5.</w:t>
      </w:r>
    </w:p>
    <w:p w14:paraId="46B757EB" w14:textId="77777777" w:rsidR="00D97FF7" w:rsidRPr="00FA1A10" w:rsidRDefault="00D97FF7" w:rsidP="00FA1A10">
      <w:pPr>
        <w:pStyle w:val="a4"/>
        <w:spacing w:after="0" w:line="360" w:lineRule="auto"/>
        <w:ind w:right="3" w:firstLine="566"/>
        <w:jc w:val="both"/>
      </w:pPr>
      <w:r w:rsidRPr="00FA1A10">
        <w:rPr>
          <w:b/>
          <w:i/>
        </w:rPr>
        <w:t>Показатель относительного недоотпуска тепловой энергии (К</w:t>
      </w:r>
      <w:r w:rsidRPr="00FA1A10">
        <w:rPr>
          <w:b/>
          <w:i/>
          <w:vertAlign w:val="subscript"/>
        </w:rPr>
        <w:t>нед</w:t>
      </w:r>
      <w:r w:rsidRPr="00FA1A10">
        <w:rPr>
          <w:b/>
          <w:i/>
        </w:rPr>
        <w:t>)</w:t>
      </w:r>
      <w:r w:rsidRPr="00FA1A10">
        <w:t xml:space="preserve"> в результате аварий и инцидентов определяется по формуле:</w:t>
      </w:r>
    </w:p>
    <w:p w14:paraId="02B4BF9F" w14:textId="77777777" w:rsidR="00D97FF7" w:rsidRPr="00FA1A10" w:rsidRDefault="00D97FF7" w:rsidP="00FA1A10">
      <w:pPr>
        <w:pStyle w:val="a4"/>
        <w:spacing w:after="0" w:line="360" w:lineRule="auto"/>
        <w:ind w:right="3" w:firstLine="566"/>
        <w:rPr>
          <w:position w:val="2"/>
        </w:rPr>
      </w:pPr>
      <w:r w:rsidRPr="00FA1A10">
        <w:rPr>
          <w:position w:val="2"/>
        </w:rPr>
        <w:t>Q</w:t>
      </w:r>
      <w:r w:rsidRPr="00FA1A10">
        <w:rPr>
          <w:sz w:val="16"/>
        </w:rPr>
        <w:t>нед</w:t>
      </w:r>
      <w:r w:rsidRPr="00FA1A10">
        <w:rPr>
          <w:spacing w:val="18"/>
          <w:sz w:val="16"/>
        </w:rPr>
        <w:t xml:space="preserve"> </w:t>
      </w:r>
      <w:r w:rsidRPr="00FA1A10">
        <w:rPr>
          <w:position w:val="2"/>
        </w:rPr>
        <w:t>=</w:t>
      </w:r>
      <w:r w:rsidRPr="00FA1A10">
        <w:rPr>
          <w:spacing w:val="-1"/>
          <w:position w:val="2"/>
        </w:rPr>
        <w:t xml:space="preserve"> </w:t>
      </w:r>
      <w:r w:rsidRPr="00FA1A10">
        <w:rPr>
          <w:position w:val="2"/>
        </w:rPr>
        <w:t>Q</w:t>
      </w:r>
      <w:r w:rsidRPr="00FA1A10">
        <w:rPr>
          <w:sz w:val="16"/>
        </w:rPr>
        <w:t>ав</w:t>
      </w:r>
      <w:r w:rsidRPr="00FA1A10">
        <w:rPr>
          <w:position w:val="2"/>
        </w:rPr>
        <w:t>/Q</w:t>
      </w:r>
      <w:r w:rsidRPr="00FA1A10">
        <w:rPr>
          <w:sz w:val="16"/>
        </w:rPr>
        <w:t>факт</w:t>
      </w:r>
      <w:r w:rsidRPr="00FA1A10">
        <w:rPr>
          <w:position w:val="2"/>
        </w:rPr>
        <w:t>*100 [%],</w:t>
      </w:r>
    </w:p>
    <w:p w14:paraId="6B27E3CB" w14:textId="77777777" w:rsidR="00D97FF7" w:rsidRPr="00FA1A10" w:rsidRDefault="00D97FF7" w:rsidP="00FA1A10">
      <w:pPr>
        <w:pStyle w:val="a4"/>
        <w:tabs>
          <w:tab w:val="left" w:pos="142"/>
        </w:tabs>
        <w:spacing w:after="0" w:line="336" w:lineRule="auto"/>
        <w:jc w:val="both"/>
        <w:rPr>
          <w:position w:val="2"/>
        </w:rPr>
      </w:pPr>
      <w:r w:rsidRPr="00FA1A10">
        <w:rPr>
          <w:position w:val="2"/>
        </w:rPr>
        <w:t>где Q</w:t>
      </w:r>
      <w:r w:rsidRPr="00FA1A10">
        <w:rPr>
          <w:sz w:val="16"/>
        </w:rPr>
        <w:t>ав</w:t>
      </w:r>
      <w:r w:rsidRPr="00FA1A10">
        <w:rPr>
          <w:spacing w:val="1"/>
          <w:sz w:val="16"/>
        </w:rPr>
        <w:t xml:space="preserve"> </w:t>
      </w:r>
      <w:r w:rsidRPr="00FA1A10">
        <w:rPr>
          <w:position w:val="2"/>
        </w:rPr>
        <w:t>– аварийный недоотпуск тепловой энергии потребителям за последние 3 года;</w:t>
      </w:r>
      <w:r w:rsidRPr="00FA1A10">
        <w:rPr>
          <w:spacing w:val="1"/>
          <w:position w:val="2"/>
        </w:rPr>
        <w:t xml:space="preserve"> </w:t>
      </w:r>
      <w:r w:rsidRPr="00FA1A10">
        <w:rPr>
          <w:position w:val="2"/>
        </w:rPr>
        <w:t>Q</w:t>
      </w:r>
      <w:r w:rsidRPr="00FA1A10">
        <w:rPr>
          <w:sz w:val="16"/>
        </w:rPr>
        <w:t>факт</w:t>
      </w:r>
      <w:r w:rsidRPr="00FA1A10">
        <w:rPr>
          <w:spacing w:val="17"/>
          <w:sz w:val="16"/>
        </w:rPr>
        <w:t xml:space="preserve"> –</w:t>
      </w:r>
      <w:r w:rsidRPr="00FA1A10">
        <w:rPr>
          <w:spacing w:val="-2"/>
          <w:position w:val="2"/>
        </w:rPr>
        <w:t xml:space="preserve"> </w:t>
      </w:r>
      <w:r w:rsidRPr="00FA1A10">
        <w:rPr>
          <w:position w:val="2"/>
        </w:rPr>
        <w:t>фактический</w:t>
      </w:r>
      <w:r w:rsidRPr="00FA1A10">
        <w:rPr>
          <w:spacing w:val="-1"/>
          <w:position w:val="2"/>
        </w:rPr>
        <w:t xml:space="preserve"> </w:t>
      </w:r>
      <w:r w:rsidRPr="00FA1A10">
        <w:rPr>
          <w:position w:val="2"/>
        </w:rPr>
        <w:t>отпуск</w:t>
      </w:r>
      <w:r w:rsidRPr="00FA1A10">
        <w:rPr>
          <w:spacing w:val="-2"/>
          <w:position w:val="2"/>
        </w:rPr>
        <w:t xml:space="preserve"> </w:t>
      </w:r>
      <w:r w:rsidRPr="00FA1A10">
        <w:rPr>
          <w:position w:val="2"/>
        </w:rPr>
        <w:t>тепловой</w:t>
      </w:r>
      <w:r w:rsidRPr="00FA1A10">
        <w:rPr>
          <w:spacing w:val="-1"/>
          <w:position w:val="2"/>
        </w:rPr>
        <w:t xml:space="preserve"> </w:t>
      </w:r>
      <w:r w:rsidRPr="00FA1A10">
        <w:rPr>
          <w:position w:val="2"/>
        </w:rPr>
        <w:t>энергии</w:t>
      </w:r>
      <w:r w:rsidRPr="00FA1A10">
        <w:rPr>
          <w:spacing w:val="-1"/>
          <w:position w:val="2"/>
        </w:rPr>
        <w:t xml:space="preserve"> </w:t>
      </w:r>
      <w:r w:rsidRPr="00FA1A10">
        <w:rPr>
          <w:position w:val="2"/>
        </w:rPr>
        <w:t>системой</w:t>
      </w:r>
      <w:r w:rsidRPr="00FA1A10">
        <w:rPr>
          <w:spacing w:val="-1"/>
          <w:position w:val="2"/>
        </w:rPr>
        <w:t xml:space="preserve"> </w:t>
      </w:r>
      <w:r w:rsidRPr="00FA1A10">
        <w:rPr>
          <w:position w:val="2"/>
        </w:rPr>
        <w:t>теплоснабжения</w:t>
      </w:r>
      <w:r w:rsidRPr="00FA1A10">
        <w:rPr>
          <w:spacing w:val="-2"/>
          <w:position w:val="2"/>
        </w:rPr>
        <w:t xml:space="preserve"> </w:t>
      </w:r>
      <w:r w:rsidRPr="00FA1A10">
        <w:rPr>
          <w:position w:val="2"/>
        </w:rPr>
        <w:t>за</w:t>
      </w:r>
      <w:r w:rsidRPr="00FA1A10">
        <w:rPr>
          <w:spacing w:val="-2"/>
          <w:position w:val="2"/>
        </w:rPr>
        <w:t xml:space="preserve"> </w:t>
      </w:r>
      <w:r w:rsidRPr="00FA1A10">
        <w:rPr>
          <w:position w:val="2"/>
        </w:rPr>
        <w:t>последние</w:t>
      </w:r>
      <w:r w:rsidRPr="00FA1A10">
        <w:rPr>
          <w:spacing w:val="-2"/>
          <w:position w:val="2"/>
        </w:rPr>
        <w:t xml:space="preserve"> </w:t>
      </w:r>
      <w:r w:rsidRPr="00FA1A10">
        <w:rPr>
          <w:position w:val="2"/>
        </w:rPr>
        <w:t>три года.</w:t>
      </w:r>
    </w:p>
    <w:p w14:paraId="745AC2F4" w14:textId="77777777" w:rsidR="00D97FF7" w:rsidRPr="00FA1A10" w:rsidRDefault="00D97FF7" w:rsidP="00FA1A10">
      <w:pPr>
        <w:pStyle w:val="a4"/>
        <w:tabs>
          <w:tab w:val="left" w:pos="142"/>
        </w:tabs>
        <w:spacing w:after="0" w:line="336" w:lineRule="auto"/>
        <w:ind w:firstLine="709"/>
        <w:jc w:val="both"/>
        <w:rPr>
          <w:sz w:val="23"/>
          <w:szCs w:val="23"/>
        </w:rPr>
      </w:pPr>
      <w:r w:rsidRPr="00FA1A10">
        <w:rPr>
          <w:sz w:val="23"/>
          <w:szCs w:val="23"/>
        </w:rPr>
        <w:t>В зависимости от величины недоотпуска тепла (Q</w:t>
      </w:r>
      <w:r w:rsidRPr="00FA1A10">
        <w:rPr>
          <w:sz w:val="16"/>
          <w:szCs w:val="16"/>
        </w:rPr>
        <w:t>нед</w:t>
      </w:r>
      <w:r w:rsidRPr="00FA1A10">
        <w:rPr>
          <w:sz w:val="23"/>
          <w:szCs w:val="23"/>
        </w:rPr>
        <w:t>) определяется показатель надежности (К</w:t>
      </w:r>
      <w:r w:rsidRPr="00FA1A10">
        <w:rPr>
          <w:sz w:val="16"/>
          <w:szCs w:val="16"/>
        </w:rPr>
        <w:t>нед</w:t>
      </w:r>
      <w:r w:rsidRPr="00FA1A10">
        <w:rPr>
          <w:sz w:val="23"/>
          <w:szCs w:val="23"/>
        </w:rPr>
        <w:t>):</w:t>
      </w:r>
    </w:p>
    <w:p w14:paraId="58F60440" w14:textId="77777777" w:rsidR="00D97FF7" w:rsidRPr="00FA1A10" w:rsidRDefault="00D97FF7" w:rsidP="00FA1A10">
      <w:pPr>
        <w:pStyle w:val="a4"/>
        <w:tabs>
          <w:tab w:val="left" w:pos="142"/>
        </w:tabs>
        <w:spacing w:after="0" w:line="336" w:lineRule="auto"/>
        <w:ind w:firstLine="284"/>
      </w:pPr>
      <w:r w:rsidRPr="00FA1A10">
        <w:rPr>
          <w:position w:val="2"/>
        </w:rPr>
        <w:t>-</w:t>
      </w:r>
      <w:r w:rsidRPr="00FA1A10">
        <w:rPr>
          <w:spacing w:val="-2"/>
          <w:position w:val="2"/>
        </w:rPr>
        <w:t xml:space="preserve"> </w:t>
      </w:r>
      <w:r w:rsidRPr="00FA1A10">
        <w:rPr>
          <w:position w:val="2"/>
        </w:rPr>
        <w:t>до 0,1 -</w:t>
      </w:r>
      <w:r w:rsidRPr="00FA1A10">
        <w:rPr>
          <w:spacing w:val="-1"/>
          <w:position w:val="2"/>
        </w:rPr>
        <w:t xml:space="preserve"> </w:t>
      </w:r>
      <w:r w:rsidRPr="00FA1A10">
        <w:rPr>
          <w:position w:val="2"/>
        </w:rPr>
        <w:t>К</w:t>
      </w:r>
      <w:r w:rsidRPr="00FA1A10">
        <w:rPr>
          <w:sz w:val="16"/>
        </w:rPr>
        <w:t>нед</w:t>
      </w:r>
      <w:r w:rsidRPr="00FA1A10">
        <w:rPr>
          <w:spacing w:val="18"/>
          <w:sz w:val="16"/>
        </w:rPr>
        <w:t xml:space="preserve"> </w:t>
      </w:r>
      <w:r w:rsidRPr="00FA1A10">
        <w:rPr>
          <w:position w:val="2"/>
        </w:rPr>
        <w:t>=</w:t>
      </w:r>
      <w:r w:rsidRPr="00FA1A10">
        <w:rPr>
          <w:spacing w:val="-1"/>
          <w:position w:val="2"/>
        </w:rPr>
        <w:t xml:space="preserve"> </w:t>
      </w:r>
      <w:r w:rsidRPr="00FA1A10">
        <w:rPr>
          <w:position w:val="2"/>
        </w:rPr>
        <w:t>1,0;</w:t>
      </w:r>
    </w:p>
    <w:p w14:paraId="710DDD98" w14:textId="213B1382" w:rsidR="00D97FF7" w:rsidRPr="00FA1A10" w:rsidRDefault="00D97FF7" w:rsidP="00FA1A10">
      <w:pPr>
        <w:pStyle w:val="a4"/>
        <w:tabs>
          <w:tab w:val="left" w:pos="142"/>
        </w:tabs>
        <w:spacing w:after="0" w:line="336" w:lineRule="auto"/>
        <w:ind w:firstLine="284"/>
      </w:pPr>
      <w:r w:rsidRPr="00FA1A10">
        <w:rPr>
          <w:position w:val="2"/>
        </w:rPr>
        <w:t>-</w:t>
      </w:r>
      <w:r w:rsidRPr="00FA1A10">
        <w:rPr>
          <w:spacing w:val="-2"/>
          <w:position w:val="2"/>
        </w:rPr>
        <w:t xml:space="preserve"> </w:t>
      </w:r>
      <w:r w:rsidR="00BD4A96" w:rsidRPr="00FA1A10">
        <w:rPr>
          <w:position w:val="2"/>
        </w:rPr>
        <w:t>0,1–0,3</w:t>
      </w:r>
      <w:r w:rsidRPr="00FA1A10">
        <w:rPr>
          <w:spacing w:val="-1"/>
          <w:position w:val="2"/>
        </w:rPr>
        <w:t xml:space="preserve"> </w:t>
      </w:r>
      <w:r w:rsidRPr="00FA1A10">
        <w:rPr>
          <w:position w:val="2"/>
        </w:rPr>
        <w:t>-</w:t>
      </w:r>
      <w:r w:rsidRPr="00FA1A10">
        <w:rPr>
          <w:spacing w:val="-1"/>
          <w:position w:val="2"/>
        </w:rPr>
        <w:t xml:space="preserve"> </w:t>
      </w:r>
      <w:r w:rsidRPr="00FA1A10">
        <w:rPr>
          <w:position w:val="2"/>
        </w:rPr>
        <w:t>К</w:t>
      </w:r>
      <w:r w:rsidRPr="00FA1A10">
        <w:rPr>
          <w:sz w:val="16"/>
        </w:rPr>
        <w:t>нед</w:t>
      </w:r>
      <w:r w:rsidRPr="00FA1A10">
        <w:rPr>
          <w:spacing w:val="19"/>
          <w:sz w:val="16"/>
        </w:rPr>
        <w:t xml:space="preserve"> </w:t>
      </w:r>
      <w:r w:rsidRPr="00FA1A10">
        <w:rPr>
          <w:position w:val="2"/>
        </w:rPr>
        <w:t>=</w:t>
      </w:r>
      <w:r w:rsidRPr="00FA1A10">
        <w:rPr>
          <w:spacing w:val="-1"/>
          <w:position w:val="2"/>
        </w:rPr>
        <w:t xml:space="preserve"> </w:t>
      </w:r>
      <w:r w:rsidRPr="00FA1A10">
        <w:rPr>
          <w:position w:val="2"/>
        </w:rPr>
        <w:t>0,8;</w:t>
      </w:r>
    </w:p>
    <w:p w14:paraId="3BFB01F6" w14:textId="1977AE34" w:rsidR="00D97FF7" w:rsidRPr="00FA1A10" w:rsidRDefault="00D97FF7" w:rsidP="00FA1A10">
      <w:pPr>
        <w:pStyle w:val="a4"/>
        <w:tabs>
          <w:tab w:val="left" w:pos="142"/>
        </w:tabs>
        <w:spacing w:after="0" w:line="336" w:lineRule="auto"/>
        <w:ind w:firstLine="284"/>
      </w:pPr>
      <w:r w:rsidRPr="00FA1A10">
        <w:rPr>
          <w:position w:val="2"/>
        </w:rPr>
        <w:t>-</w:t>
      </w:r>
      <w:r w:rsidRPr="00FA1A10">
        <w:rPr>
          <w:spacing w:val="-2"/>
          <w:position w:val="2"/>
        </w:rPr>
        <w:t xml:space="preserve"> </w:t>
      </w:r>
      <w:r w:rsidR="00BD4A96" w:rsidRPr="00FA1A10">
        <w:rPr>
          <w:position w:val="2"/>
        </w:rPr>
        <w:t>0,3–0,5</w:t>
      </w:r>
      <w:r w:rsidRPr="00FA1A10">
        <w:rPr>
          <w:spacing w:val="-1"/>
          <w:position w:val="2"/>
        </w:rPr>
        <w:t xml:space="preserve"> </w:t>
      </w:r>
      <w:r w:rsidRPr="00FA1A10">
        <w:rPr>
          <w:position w:val="2"/>
        </w:rPr>
        <w:t>-</w:t>
      </w:r>
      <w:r w:rsidRPr="00FA1A10">
        <w:rPr>
          <w:spacing w:val="-1"/>
          <w:position w:val="2"/>
        </w:rPr>
        <w:t xml:space="preserve"> </w:t>
      </w:r>
      <w:r w:rsidRPr="00FA1A10">
        <w:rPr>
          <w:position w:val="2"/>
        </w:rPr>
        <w:t>К</w:t>
      </w:r>
      <w:r w:rsidRPr="00FA1A10">
        <w:rPr>
          <w:sz w:val="16"/>
        </w:rPr>
        <w:t>нед</w:t>
      </w:r>
      <w:r w:rsidRPr="00FA1A10">
        <w:rPr>
          <w:spacing w:val="19"/>
          <w:sz w:val="16"/>
        </w:rPr>
        <w:t xml:space="preserve"> </w:t>
      </w:r>
      <w:r w:rsidRPr="00FA1A10">
        <w:rPr>
          <w:position w:val="2"/>
        </w:rPr>
        <w:t>=</w:t>
      </w:r>
      <w:r w:rsidRPr="00FA1A10">
        <w:rPr>
          <w:spacing w:val="-1"/>
          <w:position w:val="2"/>
        </w:rPr>
        <w:t xml:space="preserve"> </w:t>
      </w:r>
      <w:r w:rsidRPr="00FA1A10">
        <w:rPr>
          <w:position w:val="2"/>
        </w:rPr>
        <w:t>0,6;</w:t>
      </w:r>
    </w:p>
    <w:p w14:paraId="27870A05" w14:textId="77777777" w:rsidR="00D97FF7" w:rsidRPr="00FA1A10" w:rsidRDefault="00D97FF7" w:rsidP="00FA1A10">
      <w:pPr>
        <w:pStyle w:val="a4"/>
        <w:tabs>
          <w:tab w:val="left" w:pos="142"/>
        </w:tabs>
        <w:spacing w:after="0" w:line="336" w:lineRule="auto"/>
        <w:ind w:firstLine="284"/>
        <w:rPr>
          <w:position w:val="2"/>
        </w:rPr>
      </w:pPr>
      <w:r w:rsidRPr="00FA1A10">
        <w:rPr>
          <w:position w:val="2"/>
        </w:rPr>
        <w:t>-</w:t>
      </w:r>
      <w:r w:rsidRPr="00FA1A10">
        <w:rPr>
          <w:spacing w:val="-2"/>
          <w:position w:val="2"/>
        </w:rPr>
        <w:t xml:space="preserve"> </w:t>
      </w:r>
      <w:r w:rsidRPr="00FA1A10">
        <w:rPr>
          <w:position w:val="2"/>
        </w:rPr>
        <w:t>свыше</w:t>
      </w:r>
      <w:r w:rsidRPr="00FA1A10">
        <w:rPr>
          <w:spacing w:val="-1"/>
          <w:position w:val="2"/>
        </w:rPr>
        <w:t xml:space="preserve"> </w:t>
      </w:r>
      <w:r w:rsidRPr="00FA1A10">
        <w:rPr>
          <w:position w:val="2"/>
        </w:rPr>
        <w:t>0,5</w:t>
      </w:r>
      <w:r w:rsidRPr="00FA1A10">
        <w:rPr>
          <w:spacing w:val="-1"/>
          <w:position w:val="2"/>
        </w:rPr>
        <w:t xml:space="preserve"> </w:t>
      </w:r>
      <w:r w:rsidRPr="00FA1A10">
        <w:rPr>
          <w:position w:val="2"/>
        </w:rPr>
        <w:t>-</w:t>
      </w:r>
      <w:r w:rsidRPr="00FA1A10">
        <w:rPr>
          <w:spacing w:val="-1"/>
          <w:position w:val="2"/>
        </w:rPr>
        <w:t xml:space="preserve"> </w:t>
      </w:r>
      <w:r w:rsidRPr="00FA1A10">
        <w:rPr>
          <w:position w:val="2"/>
        </w:rPr>
        <w:t>К</w:t>
      </w:r>
      <w:r w:rsidRPr="00FA1A10">
        <w:rPr>
          <w:sz w:val="16"/>
        </w:rPr>
        <w:t>нед</w:t>
      </w:r>
      <w:r w:rsidRPr="00FA1A10">
        <w:rPr>
          <w:spacing w:val="20"/>
          <w:sz w:val="16"/>
        </w:rPr>
        <w:t xml:space="preserve"> </w:t>
      </w:r>
      <w:r w:rsidRPr="00FA1A10">
        <w:rPr>
          <w:position w:val="2"/>
        </w:rPr>
        <w:t>=</w:t>
      </w:r>
      <w:r w:rsidRPr="00FA1A10">
        <w:rPr>
          <w:spacing w:val="-2"/>
          <w:position w:val="2"/>
        </w:rPr>
        <w:t xml:space="preserve"> </w:t>
      </w:r>
      <w:r w:rsidRPr="00FA1A10">
        <w:rPr>
          <w:position w:val="2"/>
        </w:rPr>
        <w:t>0,5.</w:t>
      </w:r>
    </w:p>
    <w:p w14:paraId="02981885" w14:textId="77777777" w:rsidR="00D97FF7" w:rsidRPr="00FA1A10" w:rsidRDefault="00D97FF7" w:rsidP="00FA1A10">
      <w:pPr>
        <w:pStyle w:val="a4"/>
        <w:tabs>
          <w:tab w:val="left" w:pos="142"/>
        </w:tabs>
        <w:spacing w:after="0" w:line="336" w:lineRule="auto"/>
        <w:ind w:firstLine="709"/>
        <w:jc w:val="both"/>
        <w:rPr>
          <w:position w:val="2"/>
        </w:rPr>
      </w:pPr>
      <w:r w:rsidRPr="00FA1A10">
        <w:rPr>
          <w:b/>
          <w:i/>
          <w:sz w:val="23"/>
          <w:szCs w:val="23"/>
        </w:rPr>
        <w:t xml:space="preserve">Показатель качества </w:t>
      </w:r>
      <w:r w:rsidRPr="00FA1A10">
        <w:rPr>
          <w:b/>
          <w:i/>
          <w:position w:val="2"/>
        </w:rPr>
        <w:t>теплоснабжения (К</w:t>
      </w:r>
      <w:r w:rsidRPr="00FA1A10">
        <w:rPr>
          <w:b/>
          <w:i/>
          <w:position w:val="2"/>
          <w:vertAlign w:val="subscript"/>
        </w:rPr>
        <w:t>ж</w:t>
      </w:r>
      <w:r w:rsidRPr="00FA1A10">
        <w:rPr>
          <w:b/>
          <w:i/>
          <w:position w:val="2"/>
        </w:rPr>
        <w:t>)</w:t>
      </w:r>
      <w:r w:rsidRPr="00FA1A10">
        <w:rPr>
          <w:position w:val="2"/>
        </w:rPr>
        <w:t>, характеризуемый количеством жалоб потребителей тепла на нарушение качества теплоснабжения</w:t>
      </w:r>
    </w:p>
    <w:p w14:paraId="1FF14A5C" w14:textId="77777777" w:rsidR="00D97FF7" w:rsidRPr="00FA1A10" w:rsidRDefault="00D97FF7" w:rsidP="00FA1A10">
      <w:pPr>
        <w:pStyle w:val="a4"/>
        <w:tabs>
          <w:tab w:val="left" w:pos="142"/>
        </w:tabs>
        <w:spacing w:after="0" w:line="336" w:lineRule="auto"/>
        <w:ind w:firstLine="709"/>
        <w:jc w:val="both"/>
        <w:rPr>
          <w:position w:val="2"/>
        </w:rPr>
      </w:pPr>
      <w:r w:rsidRPr="00FA1A10">
        <w:rPr>
          <w:position w:val="2"/>
        </w:rPr>
        <w:t>Ж= Д</w:t>
      </w:r>
      <w:r w:rsidRPr="00FA1A10">
        <w:rPr>
          <w:sz w:val="16"/>
        </w:rPr>
        <w:t>жал</w:t>
      </w:r>
      <w:r w:rsidRPr="00FA1A10">
        <w:rPr>
          <w:position w:val="2"/>
        </w:rPr>
        <w:t>/</w:t>
      </w:r>
      <w:r w:rsidRPr="00FA1A10">
        <w:rPr>
          <w:spacing w:val="-1"/>
          <w:position w:val="2"/>
        </w:rPr>
        <w:t xml:space="preserve"> </w:t>
      </w:r>
      <w:r w:rsidRPr="00FA1A10">
        <w:rPr>
          <w:position w:val="2"/>
        </w:rPr>
        <w:t>Д</w:t>
      </w:r>
      <w:r w:rsidRPr="00FA1A10">
        <w:rPr>
          <w:sz w:val="16"/>
        </w:rPr>
        <w:t>сумм</w:t>
      </w:r>
      <w:r w:rsidRPr="00FA1A10">
        <w:rPr>
          <w:spacing w:val="18"/>
          <w:sz w:val="16"/>
        </w:rPr>
        <w:t xml:space="preserve"> </w:t>
      </w:r>
      <w:r w:rsidRPr="00FA1A10">
        <w:rPr>
          <w:position w:val="2"/>
        </w:rPr>
        <w:t>[%],</w:t>
      </w:r>
    </w:p>
    <w:p w14:paraId="06BE6D11" w14:textId="77777777" w:rsidR="00D97FF7" w:rsidRPr="00FA1A10" w:rsidRDefault="00D97FF7" w:rsidP="00FA1A10">
      <w:pPr>
        <w:pStyle w:val="a4"/>
        <w:spacing w:after="0" w:line="336" w:lineRule="auto"/>
        <w:jc w:val="both"/>
      </w:pPr>
      <w:r w:rsidRPr="00FA1A10">
        <w:rPr>
          <w:position w:val="2"/>
        </w:rPr>
        <w:t>где</w:t>
      </w:r>
      <w:r w:rsidRPr="00FA1A10">
        <w:rPr>
          <w:spacing w:val="-3"/>
          <w:position w:val="2"/>
        </w:rPr>
        <w:t xml:space="preserve"> </w:t>
      </w:r>
      <w:r w:rsidRPr="00FA1A10">
        <w:rPr>
          <w:position w:val="2"/>
        </w:rPr>
        <w:t>Д</w:t>
      </w:r>
      <w:r w:rsidRPr="00FA1A10">
        <w:rPr>
          <w:sz w:val="16"/>
        </w:rPr>
        <w:t>сумм</w:t>
      </w:r>
      <w:r w:rsidRPr="00FA1A10">
        <w:rPr>
          <w:spacing w:val="18"/>
          <w:sz w:val="16"/>
        </w:rPr>
        <w:t xml:space="preserve"> </w:t>
      </w:r>
      <w:r w:rsidRPr="00FA1A10">
        <w:rPr>
          <w:position w:val="2"/>
        </w:rPr>
        <w:t>–</w:t>
      </w:r>
      <w:r w:rsidRPr="00FA1A10">
        <w:rPr>
          <w:spacing w:val="-2"/>
          <w:position w:val="2"/>
        </w:rPr>
        <w:t xml:space="preserve"> </w:t>
      </w:r>
      <w:r w:rsidRPr="00FA1A10">
        <w:rPr>
          <w:position w:val="2"/>
        </w:rPr>
        <w:t>количество</w:t>
      </w:r>
      <w:r w:rsidRPr="00FA1A10">
        <w:rPr>
          <w:spacing w:val="-2"/>
          <w:position w:val="2"/>
        </w:rPr>
        <w:t xml:space="preserve"> </w:t>
      </w:r>
      <w:r w:rsidRPr="00FA1A10">
        <w:rPr>
          <w:position w:val="2"/>
        </w:rPr>
        <w:t>зданий,</w:t>
      </w:r>
      <w:r w:rsidRPr="00FA1A10">
        <w:rPr>
          <w:spacing w:val="-1"/>
          <w:position w:val="2"/>
        </w:rPr>
        <w:t xml:space="preserve"> </w:t>
      </w:r>
      <w:r w:rsidRPr="00FA1A10">
        <w:rPr>
          <w:position w:val="2"/>
        </w:rPr>
        <w:t>снабжающихся</w:t>
      </w:r>
      <w:r w:rsidRPr="00FA1A10">
        <w:rPr>
          <w:spacing w:val="-4"/>
          <w:position w:val="2"/>
        </w:rPr>
        <w:t xml:space="preserve"> </w:t>
      </w:r>
      <w:r w:rsidRPr="00FA1A10">
        <w:rPr>
          <w:position w:val="2"/>
        </w:rPr>
        <w:t>теплом</w:t>
      </w:r>
      <w:r w:rsidRPr="00FA1A10">
        <w:rPr>
          <w:spacing w:val="-2"/>
          <w:position w:val="2"/>
        </w:rPr>
        <w:t xml:space="preserve"> </w:t>
      </w:r>
      <w:r w:rsidRPr="00FA1A10">
        <w:rPr>
          <w:position w:val="2"/>
        </w:rPr>
        <w:t>от</w:t>
      </w:r>
      <w:r w:rsidRPr="00FA1A10">
        <w:rPr>
          <w:spacing w:val="-2"/>
          <w:position w:val="2"/>
        </w:rPr>
        <w:t xml:space="preserve"> </w:t>
      </w:r>
      <w:r w:rsidRPr="00FA1A10">
        <w:rPr>
          <w:position w:val="2"/>
        </w:rPr>
        <w:t>системы</w:t>
      </w:r>
      <w:r w:rsidRPr="00FA1A10">
        <w:rPr>
          <w:spacing w:val="-1"/>
          <w:position w:val="2"/>
        </w:rPr>
        <w:t xml:space="preserve"> </w:t>
      </w:r>
      <w:r w:rsidRPr="00FA1A10">
        <w:rPr>
          <w:position w:val="2"/>
        </w:rPr>
        <w:t>теплоснабжения;</w:t>
      </w:r>
    </w:p>
    <w:p w14:paraId="526ACDC9" w14:textId="77777777" w:rsidR="00D97FF7" w:rsidRPr="00FA1A10" w:rsidRDefault="00D97FF7" w:rsidP="00FA1A10">
      <w:pPr>
        <w:pStyle w:val="a4"/>
        <w:tabs>
          <w:tab w:val="left" w:pos="142"/>
        </w:tabs>
        <w:spacing w:after="0" w:line="336" w:lineRule="auto"/>
        <w:jc w:val="both"/>
        <w:rPr>
          <w:position w:val="2"/>
        </w:rPr>
      </w:pPr>
      <w:r w:rsidRPr="00FA1A10">
        <w:rPr>
          <w:spacing w:val="-1"/>
          <w:position w:val="2"/>
        </w:rPr>
        <w:t>Д</w:t>
      </w:r>
      <w:r w:rsidRPr="00FA1A10">
        <w:rPr>
          <w:spacing w:val="-1"/>
          <w:sz w:val="16"/>
        </w:rPr>
        <w:t>жал</w:t>
      </w:r>
      <w:r w:rsidRPr="00FA1A10">
        <w:rPr>
          <w:spacing w:val="59"/>
          <w:sz w:val="16"/>
        </w:rPr>
        <w:t xml:space="preserve"> –</w:t>
      </w:r>
      <w:r w:rsidRPr="00FA1A10">
        <w:rPr>
          <w:spacing w:val="15"/>
          <w:position w:val="2"/>
        </w:rPr>
        <w:t xml:space="preserve"> </w:t>
      </w:r>
      <w:r w:rsidRPr="00FA1A10">
        <w:rPr>
          <w:position w:val="2"/>
        </w:rPr>
        <w:t>количество</w:t>
      </w:r>
      <w:r w:rsidRPr="00FA1A10">
        <w:rPr>
          <w:spacing w:val="15"/>
          <w:position w:val="2"/>
        </w:rPr>
        <w:t xml:space="preserve"> </w:t>
      </w:r>
      <w:r w:rsidRPr="00FA1A10">
        <w:rPr>
          <w:position w:val="2"/>
        </w:rPr>
        <w:t>зданий,</w:t>
      </w:r>
      <w:r w:rsidRPr="00FA1A10">
        <w:rPr>
          <w:spacing w:val="13"/>
          <w:position w:val="2"/>
        </w:rPr>
        <w:t xml:space="preserve"> </w:t>
      </w:r>
      <w:r w:rsidRPr="00FA1A10">
        <w:rPr>
          <w:position w:val="2"/>
        </w:rPr>
        <w:t>по</w:t>
      </w:r>
      <w:r w:rsidRPr="00FA1A10">
        <w:rPr>
          <w:spacing w:val="15"/>
          <w:position w:val="2"/>
        </w:rPr>
        <w:t xml:space="preserve"> </w:t>
      </w:r>
      <w:r w:rsidRPr="00FA1A10">
        <w:rPr>
          <w:position w:val="2"/>
        </w:rPr>
        <w:t>которым</w:t>
      </w:r>
      <w:r w:rsidRPr="00FA1A10">
        <w:rPr>
          <w:spacing w:val="15"/>
          <w:position w:val="2"/>
        </w:rPr>
        <w:t xml:space="preserve"> </w:t>
      </w:r>
      <w:r w:rsidRPr="00FA1A10">
        <w:rPr>
          <w:position w:val="2"/>
        </w:rPr>
        <w:t>поступили</w:t>
      </w:r>
      <w:r w:rsidRPr="00FA1A10">
        <w:rPr>
          <w:spacing w:val="16"/>
          <w:position w:val="2"/>
        </w:rPr>
        <w:t xml:space="preserve"> </w:t>
      </w:r>
      <w:r w:rsidRPr="00FA1A10">
        <w:rPr>
          <w:position w:val="2"/>
        </w:rPr>
        <w:t>жалобы</w:t>
      </w:r>
      <w:r w:rsidRPr="00FA1A10">
        <w:rPr>
          <w:spacing w:val="15"/>
          <w:position w:val="2"/>
        </w:rPr>
        <w:t xml:space="preserve"> </w:t>
      </w:r>
      <w:r w:rsidRPr="00FA1A10">
        <w:rPr>
          <w:position w:val="2"/>
        </w:rPr>
        <w:t>на</w:t>
      </w:r>
      <w:r w:rsidRPr="00FA1A10">
        <w:rPr>
          <w:spacing w:val="14"/>
          <w:position w:val="2"/>
        </w:rPr>
        <w:t xml:space="preserve"> </w:t>
      </w:r>
      <w:r w:rsidRPr="00FA1A10">
        <w:rPr>
          <w:position w:val="2"/>
        </w:rPr>
        <w:t>работу</w:t>
      </w:r>
      <w:r w:rsidRPr="00FA1A10">
        <w:rPr>
          <w:spacing w:val="10"/>
          <w:position w:val="2"/>
        </w:rPr>
        <w:t xml:space="preserve"> </w:t>
      </w:r>
      <w:r w:rsidRPr="00FA1A10">
        <w:rPr>
          <w:position w:val="2"/>
        </w:rPr>
        <w:t>системы</w:t>
      </w:r>
      <w:r w:rsidRPr="00FA1A10">
        <w:rPr>
          <w:spacing w:val="-57"/>
          <w:position w:val="2"/>
        </w:rPr>
        <w:t xml:space="preserve"> </w:t>
      </w:r>
      <w:r w:rsidRPr="00FA1A10">
        <w:t>теплоснабжения.</w:t>
      </w:r>
    </w:p>
    <w:p w14:paraId="66658317" w14:textId="77777777" w:rsidR="00D97FF7" w:rsidRPr="00FA1A10" w:rsidRDefault="00D97FF7" w:rsidP="00FA1A10">
      <w:pPr>
        <w:pStyle w:val="a4"/>
        <w:tabs>
          <w:tab w:val="left" w:pos="142"/>
        </w:tabs>
        <w:spacing w:after="0" w:line="336" w:lineRule="auto"/>
        <w:ind w:firstLine="709"/>
        <w:jc w:val="both"/>
      </w:pPr>
      <w:r w:rsidRPr="00FA1A10">
        <w:t>В зависимости от рассчитанного коэффициента (Ж) определяется показатель надежности (Кж):</w:t>
      </w:r>
    </w:p>
    <w:p w14:paraId="5F62F8D9" w14:textId="77777777" w:rsidR="00D97FF7" w:rsidRPr="00FA1A10" w:rsidRDefault="00D97FF7" w:rsidP="00FA1A10">
      <w:pPr>
        <w:pStyle w:val="a4"/>
        <w:spacing w:after="0" w:line="336" w:lineRule="auto"/>
        <w:ind w:firstLine="708"/>
        <w:rPr>
          <w:sz w:val="26"/>
        </w:rPr>
      </w:pPr>
      <w:r w:rsidRPr="00FA1A10">
        <w:rPr>
          <w:position w:val="2"/>
        </w:rPr>
        <w:t>-</w:t>
      </w:r>
      <w:r w:rsidRPr="00FA1A10">
        <w:rPr>
          <w:spacing w:val="-1"/>
          <w:position w:val="2"/>
        </w:rPr>
        <w:t xml:space="preserve"> </w:t>
      </w:r>
      <w:r w:rsidRPr="00FA1A10">
        <w:rPr>
          <w:position w:val="2"/>
        </w:rPr>
        <w:t>до 0,2 -</w:t>
      </w:r>
      <w:r w:rsidRPr="00FA1A10">
        <w:rPr>
          <w:spacing w:val="-1"/>
          <w:position w:val="2"/>
        </w:rPr>
        <w:t xml:space="preserve"> </w:t>
      </w:r>
      <w:r w:rsidRPr="00FA1A10">
        <w:rPr>
          <w:position w:val="2"/>
        </w:rPr>
        <w:t>К</w:t>
      </w:r>
      <w:r w:rsidRPr="00FA1A10">
        <w:rPr>
          <w:sz w:val="16"/>
        </w:rPr>
        <w:t>ж</w:t>
      </w:r>
      <w:r w:rsidRPr="00FA1A10">
        <w:rPr>
          <w:spacing w:val="19"/>
          <w:sz w:val="16"/>
        </w:rPr>
        <w:t xml:space="preserve"> </w:t>
      </w:r>
      <w:r w:rsidRPr="00FA1A10">
        <w:rPr>
          <w:position w:val="2"/>
        </w:rPr>
        <w:t>=</w:t>
      </w:r>
      <w:r w:rsidRPr="00FA1A10">
        <w:rPr>
          <w:spacing w:val="-1"/>
          <w:position w:val="2"/>
        </w:rPr>
        <w:t xml:space="preserve"> </w:t>
      </w:r>
      <w:r w:rsidRPr="00FA1A10">
        <w:rPr>
          <w:position w:val="2"/>
        </w:rPr>
        <w:t>1,0;</w:t>
      </w:r>
    </w:p>
    <w:p w14:paraId="72F18175" w14:textId="27FC13D7" w:rsidR="00D97FF7" w:rsidRPr="00FA1A10" w:rsidRDefault="00D97FF7" w:rsidP="00FA1A10">
      <w:pPr>
        <w:pStyle w:val="a4"/>
        <w:spacing w:after="0" w:line="336" w:lineRule="auto"/>
        <w:ind w:left="237" w:firstLine="471"/>
      </w:pPr>
      <w:r w:rsidRPr="00FA1A10">
        <w:rPr>
          <w:position w:val="2"/>
        </w:rPr>
        <w:t>-</w:t>
      </w:r>
      <w:r w:rsidRPr="00FA1A10">
        <w:rPr>
          <w:spacing w:val="-1"/>
          <w:position w:val="2"/>
        </w:rPr>
        <w:t xml:space="preserve"> </w:t>
      </w:r>
      <w:r w:rsidR="00BD4A96" w:rsidRPr="00FA1A10">
        <w:rPr>
          <w:position w:val="2"/>
        </w:rPr>
        <w:t>0,2–0,5</w:t>
      </w:r>
      <w:r w:rsidRPr="00FA1A10">
        <w:rPr>
          <w:position w:val="2"/>
        </w:rPr>
        <w:t xml:space="preserve"> -</w:t>
      </w:r>
      <w:r w:rsidRPr="00FA1A10">
        <w:rPr>
          <w:spacing w:val="-1"/>
          <w:position w:val="2"/>
        </w:rPr>
        <w:t xml:space="preserve"> </w:t>
      </w:r>
      <w:r w:rsidRPr="00FA1A10">
        <w:rPr>
          <w:position w:val="2"/>
        </w:rPr>
        <w:t>К</w:t>
      </w:r>
      <w:r w:rsidRPr="00FA1A10">
        <w:rPr>
          <w:sz w:val="16"/>
        </w:rPr>
        <w:t>ж</w:t>
      </w:r>
      <w:r w:rsidRPr="00FA1A10">
        <w:rPr>
          <w:spacing w:val="19"/>
          <w:sz w:val="16"/>
        </w:rPr>
        <w:t xml:space="preserve"> </w:t>
      </w:r>
      <w:r w:rsidRPr="00FA1A10">
        <w:rPr>
          <w:position w:val="2"/>
        </w:rPr>
        <w:t>=</w:t>
      </w:r>
      <w:r w:rsidRPr="00FA1A10">
        <w:rPr>
          <w:spacing w:val="-1"/>
          <w:position w:val="2"/>
        </w:rPr>
        <w:t xml:space="preserve"> </w:t>
      </w:r>
      <w:r w:rsidRPr="00FA1A10">
        <w:rPr>
          <w:position w:val="2"/>
        </w:rPr>
        <w:t>0,8;</w:t>
      </w:r>
    </w:p>
    <w:p w14:paraId="36006389" w14:textId="5502C4DD" w:rsidR="00D97FF7" w:rsidRPr="00FA1A10" w:rsidRDefault="00D97FF7" w:rsidP="00FA1A10">
      <w:pPr>
        <w:pStyle w:val="a4"/>
        <w:spacing w:after="0" w:line="336" w:lineRule="auto"/>
        <w:ind w:left="237" w:firstLine="471"/>
      </w:pPr>
      <w:r w:rsidRPr="00FA1A10">
        <w:rPr>
          <w:position w:val="2"/>
        </w:rPr>
        <w:t>-</w:t>
      </w:r>
      <w:r w:rsidRPr="00FA1A10">
        <w:rPr>
          <w:spacing w:val="-1"/>
          <w:position w:val="2"/>
        </w:rPr>
        <w:t xml:space="preserve"> </w:t>
      </w:r>
      <w:r w:rsidR="00BD4A96" w:rsidRPr="00FA1A10">
        <w:rPr>
          <w:position w:val="2"/>
        </w:rPr>
        <w:t>0,5–0,8</w:t>
      </w:r>
      <w:r w:rsidRPr="00FA1A10">
        <w:rPr>
          <w:position w:val="2"/>
        </w:rPr>
        <w:t xml:space="preserve"> -</w:t>
      </w:r>
      <w:r w:rsidRPr="00FA1A10">
        <w:rPr>
          <w:spacing w:val="-1"/>
          <w:position w:val="2"/>
        </w:rPr>
        <w:t xml:space="preserve"> </w:t>
      </w:r>
      <w:r w:rsidRPr="00FA1A10">
        <w:rPr>
          <w:position w:val="2"/>
        </w:rPr>
        <w:t>К</w:t>
      </w:r>
      <w:r w:rsidRPr="00FA1A10">
        <w:rPr>
          <w:sz w:val="16"/>
        </w:rPr>
        <w:t>ж</w:t>
      </w:r>
      <w:r w:rsidRPr="00FA1A10">
        <w:rPr>
          <w:spacing w:val="19"/>
          <w:sz w:val="16"/>
        </w:rPr>
        <w:t xml:space="preserve"> </w:t>
      </w:r>
      <w:r w:rsidRPr="00FA1A10">
        <w:rPr>
          <w:position w:val="2"/>
        </w:rPr>
        <w:t>=</w:t>
      </w:r>
      <w:r w:rsidRPr="00FA1A10">
        <w:rPr>
          <w:spacing w:val="-1"/>
          <w:position w:val="2"/>
        </w:rPr>
        <w:t xml:space="preserve"> </w:t>
      </w:r>
      <w:r w:rsidRPr="00FA1A10">
        <w:rPr>
          <w:position w:val="2"/>
        </w:rPr>
        <w:t>0,6;</w:t>
      </w:r>
    </w:p>
    <w:p w14:paraId="47F74653" w14:textId="77777777" w:rsidR="00D97FF7" w:rsidRPr="00FA1A10" w:rsidRDefault="00D97FF7" w:rsidP="00FA1A10">
      <w:pPr>
        <w:pStyle w:val="a4"/>
        <w:tabs>
          <w:tab w:val="left" w:pos="142"/>
        </w:tabs>
        <w:spacing w:after="0" w:line="336" w:lineRule="auto"/>
        <w:jc w:val="both"/>
        <w:rPr>
          <w:position w:val="2"/>
        </w:rPr>
      </w:pPr>
      <w:r w:rsidRPr="00FA1A10">
        <w:rPr>
          <w:position w:val="2"/>
        </w:rPr>
        <w:tab/>
      </w:r>
      <w:r w:rsidRPr="00FA1A10">
        <w:rPr>
          <w:position w:val="2"/>
        </w:rPr>
        <w:tab/>
        <w:t>-</w:t>
      </w:r>
      <w:r w:rsidRPr="00FA1A10">
        <w:rPr>
          <w:spacing w:val="-2"/>
          <w:position w:val="2"/>
        </w:rPr>
        <w:t xml:space="preserve"> </w:t>
      </w:r>
      <w:r w:rsidRPr="00FA1A10">
        <w:rPr>
          <w:position w:val="2"/>
        </w:rPr>
        <w:t>свыше</w:t>
      </w:r>
      <w:r w:rsidRPr="00FA1A10">
        <w:rPr>
          <w:spacing w:val="-1"/>
          <w:position w:val="2"/>
        </w:rPr>
        <w:t xml:space="preserve"> </w:t>
      </w:r>
      <w:r w:rsidRPr="00FA1A10">
        <w:rPr>
          <w:position w:val="2"/>
        </w:rPr>
        <w:t>0,8 -</w:t>
      </w:r>
      <w:r w:rsidRPr="00FA1A10">
        <w:rPr>
          <w:spacing w:val="-1"/>
          <w:position w:val="2"/>
        </w:rPr>
        <w:t xml:space="preserve"> </w:t>
      </w:r>
      <w:r w:rsidRPr="00FA1A10">
        <w:rPr>
          <w:position w:val="2"/>
        </w:rPr>
        <w:t>К</w:t>
      </w:r>
      <w:r w:rsidRPr="00FA1A10">
        <w:rPr>
          <w:sz w:val="16"/>
        </w:rPr>
        <w:t>ж</w:t>
      </w:r>
      <w:r w:rsidRPr="00FA1A10">
        <w:rPr>
          <w:spacing w:val="19"/>
          <w:sz w:val="16"/>
        </w:rPr>
        <w:t xml:space="preserve"> </w:t>
      </w:r>
      <w:r w:rsidRPr="00FA1A10">
        <w:rPr>
          <w:position w:val="2"/>
        </w:rPr>
        <w:t>=</w:t>
      </w:r>
      <w:r w:rsidRPr="00FA1A10">
        <w:rPr>
          <w:spacing w:val="-1"/>
          <w:position w:val="2"/>
        </w:rPr>
        <w:t xml:space="preserve"> </w:t>
      </w:r>
      <w:r w:rsidRPr="00FA1A10">
        <w:rPr>
          <w:position w:val="2"/>
        </w:rPr>
        <w:t>0,4.</w:t>
      </w:r>
    </w:p>
    <w:p w14:paraId="7451C9E5" w14:textId="77777777" w:rsidR="00D97FF7" w:rsidRPr="00FA1A10" w:rsidRDefault="00D97FF7" w:rsidP="00FA1A10">
      <w:pPr>
        <w:pStyle w:val="a4"/>
        <w:tabs>
          <w:tab w:val="left" w:pos="142"/>
        </w:tabs>
        <w:spacing w:after="0" w:line="336" w:lineRule="auto"/>
        <w:ind w:firstLine="709"/>
        <w:jc w:val="both"/>
        <w:rPr>
          <w:position w:val="2"/>
        </w:rPr>
      </w:pPr>
      <w:r w:rsidRPr="00FA1A10">
        <w:rPr>
          <w:b/>
          <w:i/>
          <w:position w:val="2"/>
        </w:rPr>
        <w:lastRenderedPageBreak/>
        <w:t>Показатель надежности</w:t>
      </w:r>
      <w:r w:rsidRPr="00FA1A10">
        <w:rPr>
          <w:position w:val="2"/>
        </w:rPr>
        <w:t xml:space="preserve"> </w:t>
      </w:r>
      <w:r w:rsidRPr="00FA1A10">
        <w:rPr>
          <w:b/>
          <w:i/>
          <w:position w:val="2"/>
        </w:rPr>
        <w:t>конкретной</w:t>
      </w:r>
      <w:r w:rsidRPr="00FA1A10">
        <w:rPr>
          <w:b/>
          <w:i/>
          <w:spacing w:val="38"/>
          <w:position w:val="2"/>
        </w:rPr>
        <w:t xml:space="preserve"> </w:t>
      </w:r>
      <w:r w:rsidRPr="00FA1A10">
        <w:rPr>
          <w:b/>
          <w:i/>
          <w:position w:val="2"/>
        </w:rPr>
        <w:t>системы</w:t>
      </w:r>
      <w:r w:rsidRPr="00FA1A10">
        <w:rPr>
          <w:b/>
          <w:i/>
          <w:spacing w:val="38"/>
          <w:position w:val="2"/>
        </w:rPr>
        <w:t xml:space="preserve"> </w:t>
      </w:r>
      <w:r w:rsidRPr="00FA1A10">
        <w:rPr>
          <w:b/>
          <w:i/>
          <w:position w:val="2"/>
        </w:rPr>
        <w:t>теплоснабжения</w:t>
      </w:r>
      <w:r w:rsidRPr="00FA1A10">
        <w:rPr>
          <w:b/>
          <w:i/>
          <w:spacing w:val="36"/>
          <w:position w:val="2"/>
        </w:rPr>
        <w:t xml:space="preserve"> </w:t>
      </w:r>
      <w:r w:rsidRPr="00FA1A10">
        <w:rPr>
          <w:b/>
          <w:i/>
          <w:position w:val="2"/>
        </w:rPr>
        <w:t>(К</w:t>
      </w:r>
      <w:r w:rsidRPr="00FA1A10">
        <w:rPr>
          <w:b/>
          <w:i/>
          <w:sz w:val="16"/>
        </w:rPr>
        <w:t>над</w:t>
      </w:r>
      <w:r w:rsidRPr="00FA1A10">
        <w:rPr>
          <w:b/>
          <w:i/>
          <w:position w:val="2"/>
        </w:rPr>
        <w:t>)</w:t>
      </w:r>
      <w:r w:rsidRPr="00FA1A10">
        <w:rPr>
          <w:b/>
          <w:i/>
          <w:spacing w:val="37"/>
          <w:position w:val="2"/>
        </w:rPr>
        <w:t xml:space="preserve"> </w:t>
      </w:r>
      <w:r w:rsidRPr="00FA1A10">
        <w:rPr>
          <w:position w:val="2"/>
        </w:rPr>
        <w:t>определяется</w:t>
      </w:r>
      <w:r w:rsidRPr="00FA1A10">
        <w:rPr>
          <w:spacing w:val="-57"/>
          <w:position w:val="2"/>
        </w:rPr>
        <w:t xml:space="preserve"> </w:t>
      </w:r>
      <w:r w:rsidRPr="00FA1A10">
        <w:rPr>
          <w:position w:val="2"/>
        </w:rPr>
        <w:t>как</w:t>
      </w:r>
      <w:r w:rsidRPr="00FA1A10">
        <w:rPr>
          <w:spacing w:val="-1"/>
          <w:position w:val="2"/>
        </w:rPr>
        <w:t xml:space="preserve"> </w:t>
      </w:r>
      <w:r w:rsidRPr="00FA1A10">
        <w:rPr>
          <w:position w:val="2"/>
        </w:rPr>
        <w:t>средний</w:t>
      </w:r>
      <w:r w:rsidRPr="00FA1A10">
        <w:rPr>
          <w:spacing w:val="-2"/>
          <w:position w:val="2"/>
        </w:rPr>
        <w:t xml:space="preserve"> </w:t>
      </w:r>
      <w:r w:rsidRPr="00FA1A10">
        <w:rPr>
          <w:position w:val="2"/>
        </w:rPr>
        <w:t>по частным</w:t>
      </w:r>
      <w:r w:rsidRPr="00FA1A10">
        <w:rPr>
          <w:spacing w:val="-2"/>
          <w:position w:val="2"/>
        </w:rPr>
        <w:t xml:space="preserve"> </w:t>
      </w:r>
      <w:r w:rsidRPr="00FA1A10">
        <w:rPr>
          <w:position w:val="2"/>
        </w:rPr>
        <w:t>показателям</w:t>
      </w:r>
      <w:r w:rsidRPr="00FA1A10">
        <w:rPr>
          <w:spacing w:val="-1"/>
          <w:position w:val="2"/>
        </w:rPr>
        <w:t xml:space="preserve"> </w:t>
      </w:r>
      <w:r w:rsidRPr="00FA1A10">
        <w:rPr>
          <w:position w:val="2"/>
        </w:rPr>
        <w:t>К</w:t>
      </w:r>
      <w:r w:rsidRPr="00FA1A10">
        <w:rPr>
          <w:sz w:val="16"/>
        </w:rPr>
        <w:t>э</w:t>
      </w:r>
      <w:r w:rsidRPr="00FA1A10">
        <w:rPr>
          <w:position w:val="2"/>
        </w:rPr>
        <w:t>, К</w:t>
      </w:r>
      <w:r w:rsidRPr="00FA1A10">
        <w:rPr>
          <w:sz w:val="16"/>
        </w:rPr>
        <w:t>в</w:t>
      </w:r>
      <w:r w:rsidRPr="00FA1A10">
        <w:rPr>
          <w:position w:val="2"/>
        </w:rPr>
        <w:t>, К</w:t>
      </w:r>
      <w:r w:rsidRPr="00FA1A10">
        <w:rPr>
          <w:sz w:val="16"/>
        </w:rPr>
        <w:t>т</w:t>
      </w:r>
      <w:r w:rsidRPr="00FA1A10">
        <w:rPr>
          <w:position w:val="2"/>
        </w:rPr>
        <w:t>, К</w:t>
      </w:r>
      <w:r w:rsidRPr="00FA1A10">
        <w:rPr>
          <w:sz w:val="16"/>
        </w:rPr>
        <w:t>б</w:t>
      </w:r>
      <w:r w:rsidRPr="00FA1A10">
        <w:rPr>
          <w:position w:val="2"/>
        </w:rPr>
        <w:t>, К</w:t>
      </w:r>
      <w:r w:rsidRPr="00FA1A10">
        <w:rPr>
          <w:sz w:val="16"/>
        </w:rPr>
        <w:t>р</w:t>
      </w:r>
      <w:r w:rsidRPr="00FA1A10">
        <w:rPr>
          <w:spacing w:val="17"/>
          <w:sz w:val="16"/>
        </w:rPr>
        <w:t xml:space="preserve"> </w:t>
      </w:r>
      <w:r w:rsidRPr="00FA1A10">
        <w:rPr>
          <w:position w:val="2"/>
        </w:rPr>
        <w:t>и К</w:t>
      </w:r>
      <w:r w:rsidRPr="00FA1A10">
        <w:rPr>
          <w:sz w:val="16"/>
        </w:rPr>
        <w:t>с</w:t>
      </w:r>
      <w:r w:rsidRPr="00FA1A10">
        <w:rPr>
          <w:position w:val="2"/>
        </w:rPr>
        <w:t>:</w:t>
      </w:r>
    </w:p>
    <w:p w14:paraId="00BB5E0A" w14:textId="77777777" w:rsidR="00D97FF7" w:rsidRPr="00FA1A10" w:rsidRDefault="00D97FF7" w:rsidP="00FA1A10">
      <w:pPr>
        <w:pStyle w:val="a4"/>
        <w:tabs>
          <w:tab w:val="left" w:pos="142"/>
        </w:tabs>
        <w:spacing w:after="0" w:line="336" w:lineRule="auto"/>
        <w:jc w:val="center"/>
      </w:pPr>
      <w:r w:rsidRPr="00FA1A10">
        <w:rPr>
          <w:position w:val="-24"/>
        </w:rPr>
        <w:object w:dxaOrig="5980" w:dyaOrig="660" w14:anchorId="7212ADDC">
          <v:shape id="_x0000_i1033" type="#_x0000_t75" style="width:296pt;height:33.35pt" o:ole="">
            <v:imagedata r:id="rId40" o:title=""/>
          </v:shape>
          <o:OLEObject Type="Embed" ProgID="Equation.3" ShapeID="_x0000_i1033" DrawAspect="Content" ObjectID="_1782917014" r:id="rId41"/>
        </w:object>
      </w:r>
    </w:p>
    <w:p w14:paraId="2F136540" w14:textId="77777777" w:rsidR="00D97FF7" w:rsidRPr="00FA1A10" w:rsidRDefault="00D97FF7" w:rsidP="00FA1A10">
      <w:pPr>
        <w:pStyle w:val="a4"/>
        <w:spacing w:after="0" w:line="336" w:lineRule="auto"/>
        <w:ind w:right="223"/>
        <w:jc w:val="both"/>
        <w:rPr>
          <w:position w:val="2"/>
        </w:rPr>
      </w:pPr>
      <w:r w:rsidRPr="00FA1A10">
        <w:t>где</w:t>
      </w:r>
      <w:r w:rsidRPr="00FA1A10">
        <w:rPr>
          <w:spacing w:val="1"/>
        </w:rPr>
        <w:t xml:space="preserve"> </w:t>
      </w:r>
      <w:r w:rsidRPr="00FA1A10">
        <w:rPr>
          <w:i/>
        </w:rPr>
        <w:t>n</w:t>
      </w:r>
      <w:r w:rsidRPr="00FA1A10">
        <w:rPr>
          <w:spacing w:val="1"/>
        </w:rPr>
        <w:t xml:space="preserve"> </w:t>
      </w:r>
      <w:r w:rsidRPr="00FA1A10">
        <w:t>–</w:t>
      </w:r>
      <w:r w:rsidRPr="00FA1A10">
        <w:rPr>
          <w:spacing w:val="1"/>
        </w:rPr>
        <w:t xml:space="preserve"> </w:t>
      </w:r>
      <w:r w:rsidRPr="00FA1A10">
        <w:t>число</w:t>
      </w:r>
      <w:r w:rsidRPr="00FA1A10">
        <w:rPr>
          <w:spacing w:val="1"/>
        </w:rPr>
        <w:t xml:space="preserve"> </w:t>
      </w:r>
      <w:r w:rsidRPr="00FA1A10">
        <w:t>показателей,</w:t>
      </w:r>
      <w:r w:rsidRPr="00FA1A10">
        <w:rPr>
          <w:spacing w:val="1"/>
        </w:rPr>
        <w:t xml:space="preserve"> </w:t>
      </w:r>
      <w:r w:rsidRPr="00FA1A10">
        <w:t>учтенных</w:t>
      </w:r>
      <w:r w:rsidRPr="00FA1A10">
        <w:rPr>
          <w:spacing w:val="1"/>
        </w:rPr>
        <w:t xml:space="preserve"> </w:t>
      </w:r>
      <w:r w:rsidRPr="00FA1A10">
        <w:t>в</w:t>
      </w:r>
      <w:r w:rsidRPr="00FA1A10">
        <w:rPr>
          <w:spacing w:val="1"/>
        </w:rPr>
        <w:t xml:space="preserve"> </w:t>
      </w:r>
      <w:r w:rsidRPr="00FA1A10">
        <w:t>числителе.</w:t>
      </w:r>
      <w:r w:rsidRPr="00FA1A10">
        <w:rPr>
          <w:spacing w:val="1"/>
        </w:rPr>
        <w:t xml:space="preserve"> </w:t>
      </w:r>
      <w:r w:rsidRPr="00FA1A10">
        <w:t>Таким</w:t>
      </w:r>
      <w:r w:rsidRPr="00FA1A10">
        <w:rPr>
          <w:spacing w:val="1"/>
        </w:rPr>
        <w:t xml:space="preserve"> </w:t>
      </w:r>
      <w:r w:rsidRPr="00FA1A10">
        <w:t>образом,</w:t>
      </w:r>
      <w:r w:rsidRPr="00FA1A10">
        <w:rPr>
          <w:spacing w:val="1"/>
        </w:rPr>
        <w:t xml:space="preserve"> </w:t>
      </w:r>
      <w:r w:rsidRPr="00FA1A10">
        <w:t>применительно</w:t>
      </w:r>
      <w:r w:rsidRPr="00FA1A10">
        <w:rPr>
          <w:spacing w:val="1"/>
        </w:rPr>
        <w:t xml:space="preserve"> </w:t>
      </w:r>
      <w:r w:rsidRPr="00FA1A10">
        <w:t>к</w:t>
      </w:r>
      <w:r w:rsidRPr="00FA1A10">
        <w:rPr>
          <w:spacing w:val="-57"/>
        </w:rPr>
        <w:t xml:space="preserve"> </w:t>
      </w:r>
      <w:r w:rsidRPr="00FA1A10">
        <w:t>рассмотренным</w:t>
      </w:r>
      <w:r w:rsidRPr="00FA1A10">
        <w:rPr>
          <w:spacing w:val="1"/>
        </w:rPr>
        <w:t xml:space="preserve"> </w:t>
      </w:r>
      <w:r w:rsidRPr="00FA1A10">
        <w:t>показателям</w:t>
      </w:r>
      <w:r w:rsidRPr="00FA1A10">
        <w:rPr>
          <w:spacing w:val="1"/>
        </w:rPr>
        <w:t xml:space="preserve"> </w:t>
      </w:r>
      <w:r w:rsidRPr="00FA1A10">
        <w:t>общий</w:t>
      </w:r>
      <w:r w:rsidRPr="00FA1A10">
        <w:rPr>
          <w:spacing w:val="1"/>
        </w:rPr>
        <w:t xml:space="preserve"> </w:t>
      </w:r>
      <w:r w:rsidRPr="00FA1A10">
        <w:t>показатель</w:t>
      </w:r>
      <w:r w:rsidRPr="00FA1A10">
        <w:rPr>
          <w:spacing w:val="1"/>
        </w:rPr>
        <w:t xml:space="preserve"> </w:t>
      </w:r>
      <w:r w:rsidRPr="00FA1A10">
        <w:t>надежности</w:t>
      </w:r>
      <w:r w:rsidRPr="00FA1A10">
        <w:rPr>
          <w:spacing w:val="1"/>
        </w:rPr>
        <w:t xml:space="preserve"> </w:t>
      </w:r>
      <w:r w:rsidRPr="00FA1A10">
        <w:t>рассматриваемой</w:t>
      </w:r>
      <w:r w:rsidRPr="00FA1A10">
        <w:rPr>
          <w:spacing w:val="1"/>
        </w:rPr>
        <w:t xml:space="preserve"> </w:t>
      </w:r>
      <w:r w:rsidRPr="00FA1A10">
        <w:t>системы</w:t>
      </w:r>
      <w:r w:rsidRPr="00FA1A10">
        <w:rPr>
          <w:spacing w:val="1"/>
        </w:rPr>
        <w:t xml:space="preserve"> </w:t>
      </w:r>
      <w:r w:rsidRPr="00FA1A10">
        <w:t>теплоснабжения.</w:t>
      </w:r>
    </w:p>
    <w:p w14:paraId="162003E6" w14:textId="77777777" w:rsidR="00D97FF7" w:rsidRPr="00FA1A10" w:rsidRDefault="00D97FF7" w:rsidP="00FA1A10">
      <w:pPr>
        <w:spacing w:after="0" w:line="336" w:lineRule="auto"/>
        <w:ind w:firstLine="709"/>
        <w:jc w:val="both"/>
        <w:rPr>
          <w:rFonts w:cs="Times New Roman"/>
          <w:b/>
          <w:i/>
        </w:rPr>
      </w:pPr>
      <w:r w:rsidRPr="00FA1A10">
        <w:rPr>
          <w:rFonts w:cs="Times New Roman"/>
          <w:b/>
          <w:i/>
        </w:rPr>
        <w:t>Оценка</w:t>
      </w:r>
      <w:r w:rsidRPr="00FA1A10">
        <w:rPr>
          <w:rFonts w:cs="Times New Roman"/>
          <w:b/>
          <w:i/>
          <w:spacing w:val="-4"/>
        </w:rPr>
        <w:t xml:space="preserve"> </w:t>
      </w:r>
      <w:r w:rsidRPr="00FA1A10">
        <w:rPr>
          <w:rFonts w:cs="Times New Roman"/>
          <w:b/>
          <w:i/>
        </w:rPr>
        <w:t>надежности</w:t>
      </w:r>
      <w:r w:rsidRPr="00FA1A10">
        <w:rPr>
          <w:rFonts w:cs="Times New Roman"/>
          <w:b/>
          <w:i/>
          <w:spacing w:val="-4"/>
        </w:rPr>
        <w:t xml:space="preserve"> </w:t>
      </w:r>
      <w:r w:rsidRPr="00FA1A10">
        <w:rPr>
          <w:rFonts w:cs="Times New Roman"/>
          <w:b/>
          <w:i/>
        </w:rPr>
        <w:t>систем</w:t>
      </w:r>
      <w:r w:rsidRPr="00FA1A10">
        <w:rPr>
          <w:rFonts w:cs="Times New Roman"/>
          <w:b/>
          <w:i/>
          <w:spacing w:val="-6"/>
        </w:rPr>
        <w:t xml:space="preserve"> </w:t>
      </w:r>
      <w:r w:rsidRPr="00FA1A10">
        <w:rPr>
          <w:rFonts w:cs="Times New Roman"/>
          <w:b/>
          <w:i/>
        </w:rPr>
        <w:t>теплоснабжения</w:t>
      </w:r>
    </w:p>
    <w:p w14:paraId="65423DA5" w14:textId="77777777" w:rsidR="00D97FF7" w:rsidRPr="00FA1A10" w:rsidRDefault="00D97FF7" w:rsidP="00FA1A10">
      <w:pPr>
        <w:pStyle w:val="a4"/>
        <w:spacing w:after="0" w:line="336" w:lineRule="auto"/>
        <w:ind w:firstLine="709"/>
        <w:jc w:val="both"/>
      </w:pPr>
      <w:r w:rsidRPr="00FA1A10">
        <w:t>В зависимости от полученных показателей надежности системы теплоснабжения с точки</w:t>
      </w:r>
      <w:r w:rsidRPr="00FA1A10">
        <w:rPr>
          <w:spacing w:val="-57"/>
        </w:rPr>
        <w:t xml:space="preserve"> </w:t>
      </w:r>
      <w:r w:rsidRPr="00FA1A10">
        <w:t>зрения</w:t>
      </w:r>
      <w:r w:rsidRPr="00FA1A10">
        <w:rPr>
          <w:spacing w:val="-4"/>
        </w:rPr>
        <w:t xml:space="preserve"> </w:t>
      </w:r>
      <w:r w:rsidRPr="00FA1A10">
        <w:t>надежности</w:t>
      </w:r>
      <w:r w:rsidRPr="00FA1A10">
        <w:rPr>
          <w:spacing w:val="1"/>
        </w:rPr>
        <w:t xml:space="preserve"> </w:t>
      </w:r>
      <w:r w:rsidRPr="00FA1A10">
        <w:t>могут</w:t>
      </w:r>
      <w:r w:rsidRPr="00FA1A10">
        <w:rPr>
          <w:spacing w:val="2"/>
        </w:rPr>
        <w:t xml:space="preserve"> </w:t>
      </w:r>
      <w:r w:rsidRPr="00FA1A10">
        <w:t>быть</w:t>
      </w:r>
      <w:r w:rsidRPr="00FA1A10">
        <w:rPr>
          <w:spacing w:val="1"/>
        </w:rPr>
        <w:t xml:space="preserve"> </w:t>
      </w:r>
      <w:r w:rsidRPr="00FA1A10">
        <w:t>оценены как:</w:t>
      </w:r>
    </w:p>
    <w:p w14:paraId="3943D625" w14:textId="77777777" w:rsidR="00D97FF7" w:rsidRPr="00FA1A10" w:rsidRDefault="00D97FF7" w:rsidP="006E4D8E">
      <w:pPr>
        <w:pStyle w:val="afa"/>
        <w:widowControl w:val="0"/>
        <w:numPr>
          <w:ilvl w:val="0"/>
          <w:numId w:val="16"/>
        </w:numPr>
        <w:tabs>
          <w:tab w:val="left" w:pos="1785"/>
          <w:tab w:val="left" w:pos="1786"/>
        </w:tabs>
        <w:autoSpaceDE w:val="0"/>
        <w:autoSpaceDN w:val="0"/>
        <w:spacing w:line="336" w:lineRule="auto"/>
        <w:contextualSpacing w:val="0"/>
        <w:jc w:val="left"/>
      </w:pPr>
      <w:r w:rsidRPr="00FA1A10">
        <w:t>высоконадежные</w:t>
      </w:r>
      <w:r w:rsidRPr="00FA1A10">
        <w:rPr>
          <w:spacing w:val="-2"/>
        </w:rPr>
        <w:t xml:space="preserve"> </w:t>
      </w:r>
      <w:r w:rsidRPr="00FA1A10">
        <w:t>-</w:t>
      </w:r>
      <w:r w:rsidRPr="00FA1A10">
        <w:rPr>
          <w:spacing w:val="-2"/>
        </w:rPr>
        <w:t xml:space="preserve"> </w:t>
      </w:r>
      <w:r w:rsidRPr="00FA1A10">
        <w:t>более</w:t>
      </w:r>
      <w:r w:rsidRPr="00FA1A10">
        <w:rPr>
          <w:spacing w:val="-2"/>
        </w:rPr>
        <w:t xml:space="preserve"> </w:t>
      </w:r>
      <w:r w:rsidRPr="00FA1A10">
        <w:t>0,9;</w:t>
      </w:r>
    </w:p>
    <w:p w14:paraId="7A7B1A83" w14:textId="61B6B12C" w:rsidR="00D97FF7" w:rsidRPr="00FA1A10" w:rsidRDefault="00D97FF7" w:rsidP="006E4D8E">
      <w:pPr>
        <w:pStyle w:val="a4"/>
        <w:numPr>
          <w:ilvl w:val="0"/>
          <w:numId w:val="16"/>
        </w:numPr>
        <w:tabs>
          <w:tab w:val="left" w:pos="1785"/>
        </w:tabs>
        <w:spacing w:after="0" w:line="336" w:lineRule="auto"/>
        <w:rPr>
          <w:lang w:val="en-US"/>
        </w:rPr>
      </w:pPr>
      <w:r w:rsidRPr="00FA1A10">
        <w:t>надежные</w:t>
      </w:r>
      <w:r w:rsidRPr="00FA1A10">
        <w:rPr>
          <w:spacing w:val="-2"/>
        </w:rPr>
        <w:t xml:space="preserve"> </w:t>
      </w:r>
      <w:r w:rsidRPr="00FA1A10">
        <w:t>-</w:t>
      </w:r>
      <w:r w:rsidRPr="00FA1A10">
        <w:rPr>
          <w:spacing w:val="-1"/>
        </w:rPr>
        <w:t xml:space="preserve"> </w:t>
      </w:r>
      <w:r w:rsidR="00BD4A96" w:rsidRPr="00FA1A10">
        <w:t>0,75</w:t>
      </w:r>
      <w:r w:rsidR="00BD4A96" w:rsidRPr="00FA1A10">
        <w:rPr>
          <w:spacing w:val="-1"/>
        </w:rPr>
        <w:t>–0,89</w:t>
      </w:r>
      <w:r w:rsidRPr="00FA1A10">
        <w:t>;</w:t>
      </w:r>
    </w:p>
    <w:p w14:paraId="5FB501F5" w14:textId="1AD66295" w:rsidR="00D97FF7" w:rsidRPr="00FA1A10" w:rsidRDefault="00D97FF7" w:rsidP="006E4D8E">
      <w:pPr>
        <w:pStyle w:val="afa"/>
        <w:widowControl w:val="0"/>
        <w:numPr>
          <w:ilvl w:val="0"/>
          <w:numId w:val="16"/>
        </w:numPr>
        <w:tabs>
          <w:tab w:val="left" w:pos="1785"/>
          <w:tab w:val="left" w:pos="1786"/>
        </w:tabs>
        <w:autoSpaceDE w:val="0"/>
        <w:autoSpaceDN w:val="0"/>
        <w:spacing w:line="336" w:lineRule="auto"/>
        <w:contextualSpacing w:val="0"/>
        <w:jc w:val="left"/>
      </w:pPr>
      <w:r w:rsidRPr="00FA1A10">
        <w:t>малонадежные</w:t>
      </w:r>
      <w:r w:rsidRPr="00FA1A10">
        <w:rPr>
          <w:spacing w:val="-2"/>
        </w:rPr>
        <w:t xml:space="preserve"> </w:t>
      </w:r>
      <w:r w:rsidRPr="00FA1A10">
        <w:t>-</w:t>
      </w:r>
      <w:r w:rsidRPr="00FA1A10">
        <w:rPr>
          <w:spacing w:val="-1"/>
        </w:rPr>
        <w:t xml:space="preserve"> </w:t>
      </w:r>
      <w:r w:rsidR="00BD4A96" w:rsidRPr="00FA1A10">
        <w:t>0,5</w:t>
      </w:r>
      <w:r w:rsidR="00BD4A96" w:rsidRPr="00FA1A10">
        <w:rPr>
          <w:spacing w:val="2"/>
        </w:rPr>
        <w:t>–0,74</w:t>
      </w:r>
      <w:r w:rsidRPr="00FA1A10">
        <w:t>;</w:t>
      </w:r>
    </w:p>
    <w:p w14:paraId="3E190346" w14:textId="77777777" w:rsidR="00D97FF7" w:rsidRPr="00FA1A10" w:rsidRDefault="00D97FF7" w:rsidP="006E4D8E">
      <w:pPr>
        <w:pStyle w:val="a4"/>
        <w:numPr>
          <w:ilvl w:val="0"/>
          <w:numId w:val="16"/>
        </w:numPr>
        <w:tabs>
          <w:tab w:val="left" w:pos="142"/>
        </w:tabs>
        <w:spacing w:after="0" w:line="336" w:lineRule="auto"/>
        <w:jc w:val="both"/>
      </w:pPr>
      <w:r w:rsidRPr="00FA1A10">
        <w:t>ненадежные</w:t>
      </w:r>
      <w:r w:rsidRPr="00FA1A10">
        <w:rPr>
          <w:spacing w:val="-2"/>
        </w:rPr>
        <w:t xml:space="preserve"> </w:t>
      </w:r>
      <w:r w:rsidRPr="00FA1A10">
        <w:t>-</w:t>
      </w:r>
      <w:r w:rsidRPr="00FA1A10">
        <w:rPr>
          <w:spacing w:val="-1"/>
        </w:rPr>
        <w:t xml:space="preserve"> </w:t>
      </w:r>
      <w:r w:rsidRPr="00FA1A10">
        <w:t>менее</w:t>
      </w:r>
      <w:r w:rsidRPr="00FA1A10">
        <w:rPr>
          <w:spacing w:val="-2"/>
        </w:rPr>
        <w:t xml:space="preserve"> </w:t>
      </w:r>
      <w:r w:rsidRPr="00FA1A10">
        <w:t>0,5.</w:t>
      </w:r>
    </w:p>
    <w:p w14:paraId="609F6427" w14:textId="0B2ABDF9" w:rsidR="00D97FF7" w:rsidRPr="00FA1A10" w:rsidRDefault="00D97FF7" w:rsidP="00FA1A10">
      <w:pPr>
        <w:pStyle w:val="a4"/>
        <w:spacing w:after="0" w:line="360" w:lineRule="auto"/>
        <w:ind w:firstLine="360"/>
      </w:pPr>
      <w:r w:rsidRPr="00FA1A10">
        <w:t>Результаты</w:t>
      </w:r>
      <w:r w:rsidRPr="00FA1A10">
        <w:rPr>
          <w:spacing w:val="-2"/>
        </w:rPr>
        <w:t xml:space="preserve"> </w:t>
      </w:r>
      <w:r w:rsidRPr="00FA1A10">
        <w:t>анализа</w:t>
      </w:r>
      <w:r w:rsidRPr="00FA1A10">
        <w:rPr>
          <w:spacing w:val="-2"/>
        </w:rPr>
        <w:t xml:space="preserve"> </w:t>
      </w:r>
      <w:r w:rsidRPr="00FA1A10">
        <w:t>надежности</w:t>
      </w:r>
      <w:r w:rsidRPr="00FA1A10">
        <w:rPr>
          <w:spacing w:val="2"/>
        </w:rPr>
        <w:t xml:space="preserve"> </w:t>
      </w:r>
      <w:r w:rsidRPr="00FA1A10">
        <w:t>по</w:t>
      </w:r>
      <w:r w:rsidRPr="00FA1A10">
        <w:rPr>
          <w:spacing w:val="-1"/>
        </w:rPr>
        <w:t xml:space="preserve"> </w:t>
      </w:r>
      <w:r w:rsidRPr="00FA1A10">
        <w:t>котельным</w:t>
      </w:r>
      <w:r w:rsidRPr="00FA1A10">
        <w:rPr>
          <w:spacing w:val="-5"/>
        </w:rPr>
        <w:t xml:space="preserve"> </w:t>
      </w:r>
      <w:r w:rsidRPr="00FA1A10">
        <w:t>представлены</w:t>
      </w:r>
      <w:r w:rsidRPr="00FA1A10">
        <w:rPr>
          <w:spacing w:val="-2"/>
        </w:rPr>
        <w:t xml:space="preserve"> </w:t>
      </w:r>
      <w:r w:rsidRPr="00FA1A10">
        <w:t>в</w:t>
      </w:r>
      <w:r w:rsidRPr="00FA1A10">
        <w:rPr>
          <w:spacing w:val="-2"/>
        </w:rPr>
        <w:t xml:space="preserve"> </w:t>
      </w:r>
      <w:r w:rsidRPr="00FA1A10">
        <w:t>таб.</w:t>
      </w:r>
      <w:r w:rsidRPr="00FA1A10">
        <w:rPr>
          <w:spacing w:val="-3"/>
        </w:rPr>
        <w:t xml:space="preserve"> </w:t>
      </w:r>
      <w:r w:rsidRPr="00FA1A10">
        <w:rPr>
          <w:spacing w:val="-3"/>
        </w:rPr>
        <w:fldChar w:fldCharType="begin"/>
      </w:r>
      <w:r w:rsidRPr="00FA1A10">
        <w:rPr>
          <w:spacing w:val="-3"/>
        </w:rPr>
        <w:instrText xml:space="preserve"> REF _Ref87283921 \h  \* MERGEFORMAT </w:instrText>
      </w:r>
      <w:r w:rsidRPr="00FA1A10">
        <w:rPr>
          <w:spacing w:val="-3"/>
        </w:rPr>
      </w:r>
      <w:r w:rsidRPr="00FA1A10">
        <w:rPr>
          <w:spacing w:val="-3"/>
        </w:rPr>
        <w:fldChar w:fldCharType="separate"/>
      </w:r>
      <w:r w:rsidR="00C5345E" w:rsidRPr="00C5345E">
        <w:rPr>
          <w:vanish/>
        </w:rPr>
        <w:t xml:space="preserve">Таблица </w:t>
      </w:r>
      <w:r w:rsidR="00C5345E">
        <w:rPr>
          <w:noProof/>
        </w:rPr>
        <w:t>27</w:t>
      </w:r>
      <w:r w:rsidRPr="00FA1A10">
        <w:rPr>
          <w:spacing w:val="-3"/>
        </w:rPr>
        <w:fldChar w:fldCharType="end"/>
      </w:r>
      <w:r w:rsidRPr="00FA1A10">
        <w:rPr>
          <w:spacing w:val="-3"/>
        </w:rPr>
        <w:t>.</w:t>
      </w:r>
    </w:p>
    <w:p w14:paraId="5DD21032" w14:textId="77777777" w:rsidR="00D97FF7" w:rsidRPr="00FA1A10" w:rsidRDefault="00D97FF7" w:rsidP="00FA1A10">
      <w:pPr>
        <w:pStyle w:val="a4"/>
        <w:tabs>
          <w:tab w:val="left" w:pos="142"/>
        </w:tabs>
        <w:spacing w:after="0" w:line="360" w:lineRule="auto"/>
        <w:ind w:firstLine="709"/>
        <w:jc w:val="both"/>
      </w:pPr>
    </w:p>
    <w:p w14:paraId="5EC43ACF" w14:textId="77777777" w:rsidR="00D97FF7" w:rsidRPr="00FA1A10" w:rsidRDefault="00D97FF7" w:rsidP="00FA1A10">
      <w:pPr>
        <w:pStyle w:val="a4"/>
        <w:tabs>
          <w:tab w:val="left" w:pos="142"/>
        </w:tabs>
        <w:spacing w:after="0" w:line="360" w:lineRule="auto"/>
        <w:ind w:firstLine="709"/>
        <w:jc w:val="both"/>
        <w:sectPr w:rsidR="00D97FF7" w:rsidRPr="00FA1A10" w:rsidSect="001052C9">
          <w:pgSz w:w="11910" w:h="16850"/>
          <w:pgMar w:top="1134" w:right="850" w:bottom="1134" w:left="1701" w:header="720" w:footer="720" w:gutter="0"/>
          <w:cols w:space="720"/>
          <w:docGrid w:linePitch="326"/>
        </w:sectPr>
      </w:pPr>
    </w:p>
    <w:p w14:paraId="2910FF93" w14:textId="786323D7" w:rsidR="00D97FF7" w:rsidRPr="00FA1A10" w:rsidRDefault="00D97FF7" w:rsidP="00FA1A10">
      <w:pPr>
        <w:pStyle w:val="affff0"/>
        <w:keepNext/>
        <w:rPr>
          <w:rFonts w:eastAsia="BatangChe"/>
          <w:szCs w:val="24"/>
        </w:rPr>
      </w:pPr>
      <w:bookmarkStart w:id="395" w:name="_Ref87283921"/>
      <w:r w:rsidRPr="00FA1A10">
        <w:lastRenderedPageBreak/>
        <w:t xml:space="preserve">Таблица </w:t>
      </w:r>
      <w:r w:rsidRPr="00FA1A10">
        <w:fldChar w:fldCharType="begin"/>
      </w:r>
      <w:r w:rsidRPr="00FA1A10">
        <w:instrText xml:space="preserve"> SEQ Таблица \* ARABIC </w:instrText>
      </w:r>
      <w:r w:rsidRPr="00FA1A10">
        <w:fldChar w:fldCharType="separate"/>
      </w:r>
      <w:r w:rsidR="006E4D8E">
        <w:t>28</w:t>
      </w:r>
      <w:r w:rsidRPr="00FA1A10">
        <w:fldChar w:fldCharType="end"/>
      </w:r>
      <w:bookmarkEnd w:id="395"/>
      <w:r w:rsidRPr="00FA1A10">
        <w:t xml:space="preserve"> </w:t>
      </w:r>
      <w:r w:rsidRPr="00FA1A10">
        <w:rPr>
          <w:rFonts w:eastAsia="BatangChe"/>
          <w:szCs w:val="24"/>
        </w:rPr>
        <w:t xml:space="preserve">– </w:t>
      </w:r>
      <w:r w:rsidRPr="006E4D8E">
        <w:rPr>
          <w:rFonts w:eastAsia="BatangChe"/>
          <w:szCs w:val="24"/>
          <w:highlight w:val="yellow"/>
        </w:rPr>
        <w:t xml:space="preserve">Анализ надежности систем теплоснабжения </w:t>
      </w:r>
      <w:r w:rsidR="00736045" w:rsidRPr="006E4D8E">
        <w:rPr>
          <w:rFonts w:eastAsia="BatangChe"/>
          <w:szCs w:val="24"/>
          <w:highlight w:val="yellow"/>
        </w:rPr>
        <w:t>Муниципального образования «Город Свободный»</w:t>
      </w:r>
    </w:p>
    <w:tbl>
      <w:tblPr>
        <w:tblW w:w="214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4"/>
        <w:gridCol w:w="1766"/>
        <w:gridCol w:w="1583"/>
        <w:gridCol w:w="1464"/>
        <w:gridCol w:w="1769"/>
        <w:gridCol w:w="1297"/>
        <w:gridCol w:w="1532"/>
        <w:gridCol w:w="1309"/>
        <w:gridCol w:w="1442"/>
        <w:gridCol w:w="1502"/>
        <w:gridCol w:w="1558"/>
        <w:gridCol w:w="1219"/>
        <w:gridCol w:w="1558"/>
        <w:gridCol w:w="1370"/>
        <w:gridCol w:w="1599"/>
      </w:tblGrid>
      <w:tr w:rsidR="00D97FF7" w:rsidRPr="00FA1A10" w14:paraId="43204317" w14:textId="77777777" w:rsidTr="008C0B42">
        <w:trPr>
          <w:trHeight w:val="20"/>
          <w:tblHeader/>
        </w:trPr>
        <w:tc>
          <w:tcPr>
            <w:tcW w:w="474" w:type="dxa"/>
            <w:vMerge w:val="restart"/>
            <w:shd w:val="clear" w:color="000000" w:fill="F2F2F2"/>
            <w:vAlign w:val="center"/>
            <w:hideMark/>
          </w:tcPr>
          <w:p w14:paraId="0C298538" w14:textId="77777777" w:rsidR="00D97FF7" w:rsidRPr="00FA1A10" w:rsidRDefault="00D97FF7" w:rsidP="00FA1A10">
            <w:pPr>
              <w:spacing w:after="0" w:line="240" w:lineRule="auto"/>
              <w:jc w:val="center"/>
              <w:rPr>
                <w:rFonts w:eastAsia="Times New Roman" w:cs="Times New Roman"/>
                <w:b/>
                <w:bCs/>
                <w:color w:val="000000"/>
                <w:sz w:val="18"/>
                <w:szCs w:val="18"/>
                <w:lang w:eastAsia="ru-RU"/>
              </w:rPr>
            </w:pPr>
            <w:r w:rsidRPr="00FA1A10">
              <w:rPr>
                <w:rFonts w:eastAsia="Times New Roman" w:cs="Times New Roman"/>
                <w:b/>
                <w:bCs/>
                <w:color w:val="000000"/>
                <w:sz w:val="18"/>
                <w:szCs w:val="18"/>
                <w:lang w:eastAsia="ru-RU"/>
              </w:rPr>
              <w:t>№ п/п</w:t>
            </w:r>
          </w:p>
        </w:tc>
        <w:tc>
          <w:tcPr>
            <w:tcW w:w="1766" w:type="dxa"/>
            <w:vMerge w:val="restart"/>
            <w:shd w:val="clear" w:color="000000" w:fill="F2F2F2"/>
            <w:vAlign w:val="center"/>
            <w:hideMark/>
          </w:tcPr>
          <w:p w14:paraId="2FE86E84" w14:textId="77777777" w:rsidR="00D97FF7" w:rsidRPr="00FA1A10" w:rsidRDefault="00D97FF7" w:rsidP="00FA1A10">
            <w:pPr>
              <w:spacing w:after="0" w:line="240" w:lineRule="auto"/>
              <w:jc w:val="center"/>
              <w:rPr>
                <w:rFonts w:eastAsia="Times New Roman" w:cs="Times New Roman"/>
                <w:b/>
                <w:bCs/>
                <w:color w:val="000000"/>
                <w:sz w:val="18"/>
                <w:szCs w:val="18"/>
                <w:lang w:eastAsia="ru-RU"/>
              </w:rPr>
            </w:pPr>
            <w:r w:rsidRPr="00FA1A10">
              <w:rPr>
                <w:rFonts w:eastAsia="Times New Roman" w:cs="Times New Roman"/>
                <w:b/>
                <w:bCs/>
                <w:color w:val="000000"/>
                <w:sz w:val="18"/>
                <w:szCs w:val="18"/>
                <w:lang w:eastAsia="ru-RU"/>
              </w:rPr>
              <w:t>Эксплуатирующая организация</w:t>
            </w:r>
          </w:p>
        </w:tc>
        <w:tc>
          <w:tcPr>
            <w:tcW w:w="1583" w:type="dxa"/>
            <w:vMerge w:val="restart"/>
            <w:shd w:val="clear" w:color="000000" w:fill="F2F2F2"/>
            <w:vAlign w:val="center"/>
            <w:hideMark/>
          </w:tcPr>
          <w:p w14:paraId="02E48823" w14:textId="77777777" w:rsidR="00D97FF7" w:rsidRPr="00FA1A10" w:rsidRDefault="00D97FF7" w:rsidP="00FA1A10">
            <w:pPr>
              <w:spacing w:after="0" w:line="240" w:lineRule="auto"/>
              <w:jc w:val="center"/>
              <w:rPr>
                <w:rFonts w:eastAsia="Times New Roman" w:cs="Times New Roman"/>
                <w:b/>
                <w:bCs/>
                <w:color w:val="000000"/>
                <w:sz w:val="18"/>
                <w:szCs w:val="18"/>
                <w:lang w:eastAsia="ru-RU"/>
              </w:rPr>
            </w:pPr>
            <w:r w:rsidRPr="00FA1A10">
              <w:rPr>
                <w:rFonts w:eastAsia="Times New Roman" w:cs="Times New Roman"/>
                <w:b/>
                <w:bCs/>
                <w:color w:val="000000"/>
                <w:sz w:val="18"/>
                <w:szCs w:val="18"/>
                <w:lang w:eastAsia="ru-RU"/>
              </w:rPr>
              <w:t>Название и адрес источника тепловой энергии</w:t>
            </w:r>
          </w:p>
        </w:tc>
        <w:tc>
          <w:tcPr>
            <w:tcW w:w="1464" w:type="dxa"/>
            <w:shd w:val="clear" w:color="000000" w:fill="F2F2F2"/>
            <w:vAlign w:val="center"/>
            <w:hideMark/>
          </w:tcPr>
          <w:p w14:paraId="14475373" w14:textId="77777777" w:rsidR="00D97FF7" w:rsidRPr="00FA1A10" w:rsidRDefault="00D97FF7" w:rsidP="00FA1A10">
            <w:pPr>
              <w:spacing w:after="0" w:line="240" w:lineRule="auto"/>
              <w:jc w:val="center"/>
              <w:rPr>
                <w:rFonts w:eastAsia="Times New Roman" w:cs="Times New Roman"/>
                <w:b/>
                <w:bCs/>
                <w:color w:val="000000"/>
                <w:sz w:val="18"/>
                <w:szCs w:val="18"/>
                <w:lang w:eastAsia="ru-RU"/>
              </w:rPr>
            </w:pPr>
            <w:r w:rsidRPr="00FA1A10">
              <w:rPr>
                <w:rFonts w:eastAsia="Times New Roman" w:cs="Times New Roman"/>
                <w:b/>
                <w:bCs/>
                <w:color w:val="000000"/>
                <w:sz w:val="18"/>
                <w:szCs w:val="18"/>
                <w:lang w:eastAsia="ru-RU"/>
              </w:rPr>
              <w:t xml:space="preserve">Показатель надежности водоснабжения котельной </w:t>
            </w:r>
          </w:p>
        </w:tc>
        <w:tc>
          <w:tcPr>
            <w:tcW w:w="1769" w:type="dxa"/>
            <w:shd w:val="clear" w:color="000000" w:fill="F2F2F2"/>
            <w:vAlign w:val="center"/>
            <w:hideMark/>
          </w:tcPr>
          <w:p w14:paraId="0F59271E" w14:textId="77777777" w:rsidR="00D97FF7" w:rsidRPr="00FA1A10" w:rsidRDefault="00D97FF7" w:rsidP="00FA1A10">
            <w:pPr>
              <w:spacing w:after="0" w:line="240" w:lineRule="auto"/>
              <w:jc w:val="center"/>
              <w:rPr>
                <w:rFonts w:eastAsia="Times New Roman" w:cs="Times New Roman"/>
                <w:b/>
                <w:bCs/>
                <w:color w:val="000000"/>
                <w:sz w:val="18"/>
                <w:szCs w:val="18"/>
                <w:lang w:eastAsia="ru-RU"/>
              </w:rPr>
            </w:pPr>
            <w:r w:rsidRPr="00FA1A10">
              <w:rPr>
                <w:rFonts w:eastAsia="Times New Roman" w:cs="Times New Roman"/>
                <w:b/>
                <w:bCs/>
                <w:color w:val="000000"/>
                <w:sz w:val="18"/>
                <w:szCs w:val="18"/>
                <w:lang w:eastAsia="ru-RU"/>
              </w:rPr>
              <w:t xml:space="preserve">Показатель надежности топливоснабжения источника </w:t>
            </w:r>
          </w:p>
        </w:tc>
        <w:tc>
          <w:tcPr>
            <w:tcW w:w="1297" w:type="dxa"/>
            <w:shd w:val="clear" w:color="000000" w:fill="F2F2F2"/>
            <w:vAlign w:val="center"/>
            <w:hideMark/>
          </w:tcPr>
          <w:p w14:paraId="6A3E6730" w14:textId="77777777" w:rsidR="00D97FF7" w:rsidRPr="00FA1A10" w:rsidRDefault="00D97FF7" w:rsidP="00FA1A10">
            <w:pPr>
              <w:spacing w:after="0" w:line="240" w:lineRule="auto"/>
              <w:jc w:val="center"/>
              <w:rPr>
                <w:rFonts w:eastAsia="Times New Roman" w:cs="Times New Roman"/>
                <w:b/>
                <w:bCs/>
                <w:color w:val="000000"/>
                <w:sz w:val="18"/>
                <w:szCs w:val="18"/>
                <w:lang w:eastAsia="ru-RU"/>
              </w:rPr>
            </w:pPr>
            <w:r w:rsidRPr="00FA1A10">
              <w:rPr>
                <w:rFonts w:eastAsia="Times New Roman" w:cs="Times New Roman"/>
                <w:b/>
                <w:bCs/>
                <w:color w:val="000000"/>
                <w:sz w:val="18"/>
                <w:szCs w:val="18"/>
                <w:lang w:eastAsia="ru-RU"/>
              </w:rPr>
              <w:t>Показатель соответствия тепловой мощности котельной и пропускной способности тепловых сетей расчётным тепловым нагрузкам</w:t>
            </w:r>
          </w:p>
        </w:tc>
        <w:tc>
          <w:tcPr>
            <w:tcW w:w="1532" w:type="dxa"/>
            <w:shd w:val="clear" w:color="000000" w:fill="F2F2F2"/>
            <w:vAlign w:val="center"/>
            <w:hideMark/>
          </w:tcPr>
          <w:p w14:paraId="77098C9A" w14:textId="77777777" w:rsidR="00D97FF7" w:rsidRPr="00FA1A10" w:rsidRDefault="00D97FF7" w:rsidP="00FA1A10">
            <w:pPr>
              <w:spacing w:after="0" w:line="240" w:lineRule="auto"/>
              <w:jc w:val="center"/>
              <w:rPr>
                <w:rFonts w:eastAsia="Times New Roman" w:cs="Times New Roman"/>
                <w:b/>
                <w:bCs/>
                <w:color w:val="000000"/>
                <w:sz w:val="18"/>
                <w:szCs w:val="18"/>
                <w:lang w:eastAsia="ru-RU"/>
              </w:rPr>
            </w:pPr>
            <w:r w:rsidRPr="00FA1A10">
              <w:rPr>
                <w:rFonts w:eastAsia="Times New Roman" w:cs="Times New Roman"/>
                <w:b/>
                <w:bCs/>
                <w:color w:val="000000"/>
                <w:sz w:val="18"/>
                <w:szCs w:val="18"/>
                <w:lang w:eastAsia="ru-RU"/>
              </w:rPr>
              <w:t xml:space="preserve">Показатель уровня резервирования котельной и элементов тепловой сети </w:t>
            </w:r>
          </w:p>
        </w:tc>
        <w:tc>
          <w:tcPr>
            <w:tcW w:w="1309" w:type="dxa"/>
            <w:shd w:val="clear" w:color="000000" w:fill="F2F2F2"/>
            <w:vAlign w:val="center"/>
            <w:hideMark/>
          </w:tcPr>
          <w:p w14:paraId="4463ECED" w14:textId="77777777" w:rsidR="00D97FF7" w:rsidRPr="00FA1A10" w:rsidRDefault="00D97FF7" w:rsidP="00FA1A10">
            <w:pPr>
              <w:spacing w:after="0" w:line="240" w:lineRule="auto"/>
              <w:jc w:val="center"/>
              <w:rPr>
                <w:rFonts w:eastAsia="Times New Roman" w:cs="Times New Roman"/>
                <w:b/>
                <w:bCs/>
                <w:color w:val="000000"/>
                <w:sz w:val="18"/>
                <w:szCs w:val="18"/>
                <w:lang w:eastAsia="ru-RU"/>
              </w:rPr>
            </w:pPr>
            <w:r w:rsidRPr="00FA1A10">
              <w:rPr>
                <w:rFonts w:eastAsia="Times New Roman" w:cs="Times New Roman"/>
                <w:b/>
                <w:bCs/>
                <w:color w:val="000000"/>
                <w:sz w:val="18"/>
                <w:szCs w:val="18"/>
                <w:lang w:eastAsia="ru-RU"/>
              </w:rPr>
              <w:t>Показатель технического состояния тепловых сетей</w:t>
            </w:r>
            <w:r w:rsidR="00A47114">
              <w:rPr>
                <w:rFonts w:eastAsia="Times New Roman" w:cs="Times New Roman"/>
                <w:b/>
                <w:bCs/>
                <w:color w:val="000000"/>
                <w:sz w:val="18"/>
                <w:szCs w:val="18"/>
                <w:lang w:eastAsia="ru-RU"/>
              </w:rPr>
              <w:t xml:space="preserve"> </w:t>
            </w:r>
          </w:p>
        </w:tc>
        <w:tc>
          <w:tcPr>
            <w:tcW w:w="1442" w:type="dxa"/>
            <w:shd w:val="clear" w:color="000000" w:fill="F2F2F2"/>
            <w:vAlign w:val="center"/>
            <w:hideMark/>
          </w:tcPr>
          <w:p w14:paraId="4885190A" w14:textId="77777777" w:rsidR="00D97FF7" w:rsidRPr="00FA1A10" w:rsidRDefault="00D97FF7" w:rsidP="00FA1A10">
            <w:pPr>
              <w:spacing w:after="0" w:line="240" w:lineRule="auto"/>
              <w:jc w:val="center"/>
              <w:rPr>
                <w:rFonts w:eastAsia="Times New Roman" w:cs="Times New Roman"/>
                <w:b/>
                <w:bCs/>
                <w:color w:val="000000"/>
                <w:sz w:val="18"/>
                <w:szCs w:val="18"/>
                <w:lang w:eastAsia="ru-RU"/>
              </w:rPr>
            </w:pPr>
            <w:r w:rsidRPr="00FA1A10">
              <w:rPr>
                <w:rFonts w:eastAsia="Times New Roman" w:cs="Times New Roman"/>
                <w:b/>
                <w:bCs/>
                <w:color w:val="000000"/>
                <w:sz w:val="18"/>
                <w:szCs w:val="18"/>
                <w:lang w:eastAsia="ru-RU"/>
              </w:rPr>
              <w:t xml:space="preserve">Показатель интенсивности отказов тепловых сетей </w:t>
            </w:r>
          </w:p>
        </w:tc>
        <w:tc>
          <w:tcPr>
            <w:tcW w:w="1502" w:type="dxa"/>
            <w:shd w:val="clear" w:color="000000" w:fill="F2F2F2"/>
            <w:vAlign w:val="center"/>
            <w:hideMark/>
          </w:tcPr>
          <w:p w14:paraId="351E5F6A" w14:textId="77777777" w:rsidR="00D97FF7" w:rsidRPr="00FA1A10" w:rsidRDefault="00D97FF7" w:rsidP="00FA1A10">
            <w:pPr>
              <w:spacing w:after="0" w:line="240" w:lineRule="auto"/>
              <w:jc w:val="center"/>
              <w:rPr>
                <w:rFonts w:eastAsia="Times New Roman" w:cs="Times New Roman"/>
                <w:b/>
                <w:bCs/>
                <w:color w:val="000000"/>
                <w:sz w:val="18"/>
                <w:szCs w:val="18"/>
                <w:lang w:eastAsia="ru-RU"/>
              </w:rPr>
            </w:pPr>
            <w:r w:rsidRPr="00FA1A10">
              <w:rPr>
                <w:rFonts w:eastAsia="Times New Roman" w:cs="Times New Roman"/>
                <w:b/>
                <w:bCs/>
                <w:color w:val="000000"/>
                <w:sz w:val="18"/>
                <w:szCs w:val="18"/>
                <w:lang w:eastAsia="ru-RU"/>
              </w:rPr>
              <w:t xml:space="preserve">Показатель относительного аварийного недоотпуска тепла </w:t>
            </w:r>
          </w:p>
        </w:tc>
        <w:tc>
          <w:tcPr>
            <w:tcW w:w="1558" w:type="dxa"/>
            <w:shd w:val="clear" w:color="000000" w:fill="F2F2F2"/>
            <w:vAlign w:val="center"/>
            <w:hideMark/>
          </w:tcPr>
          <w:p w14:paraId="693F239F" w14:textId="77777777" w:rsidR="00D97FF7" w:rsidRPr="00FA1A10" w:rsidRDefault="00D97FF7" w:rsidP="00FA1A10">
            <w:pPr>
              <w:spacing w:after="0" w:line="240" w:lineRule="auto"/>
              <w:jc w:val="center"/>
              <w:rPr>
                <w:rFonts w:eastAsia="Times New Roman" w:cs="Times New Roman"/>
                <w:b/>
                <w:bCs/>
                <w:color w:val="000000"/>
                <w:sz w:val="18"/>
                <w:szCs w:val="18"/>
                <w:lang w:eastAsia="ru-RU"/>
              </w:rPr>
            </w:pPr>
            <w:r w:rsidRPr="00FA1A10">
              <w:rPr>
                <w:rFonts w:eastAsia="Times New Roman" w:cs="Times New Roman"/>
                <w:b/>
                <w:bCs/>
                <w:color w:val="000000"/>
                <w:sz w:val="18"/>
                <w:szCs w:val="18"/>
                <w:lang w:eastAsia="ru-RU"/>
              </w:rPr>
              <w:t xml:space="preserve">Показатель качества теплоснабжения </w:t>
            </w:r>
          </w:p>
        </w:tc>
        <w:tc>
          <w:tcPr>
            <w:tcW w:w="1219" w:type="dxa"/>
            <w:shd w:val="clear" w:color="000000" w:fill="F2F2F2"/>
            <w:vAlign w:val="center"/>
            <w:hideMark/>
          </w:tcPr>
          <w:p w14:paraId="36467ADB" w14:textId="77777777" w:rsidR="00D97FF7" w:rsidRPr="00FA1A10" w:rsidRDefault="00D97FF7" w:rsidP="00FA1A10">
            <w:pPr>
              <w:spacing w:after="0" w:line="240" w:lineRule="auto"/>
              <w:jc w:val="center"/>
              <w:rPr>
                <w:rFonts w:eastAsia="Times New Roman" w:cs="Times New Roman"/>
                <w:b/>
                <w:bCs/>
                <w:color w:val="000000"/>
                <w:sz w:val="18"/>
                <w:szCs w:val="18"/>
                <w:lang w:eastAsia="ru-RU"/>
              </w:rPr>
            </w:pPr>
            <w:r w:rsidRPr="00FA1A10">
              <w:rPr>
                <w:rFonts w:eastAsia="Times New Roman" w:cs="Times New Roman"/>
                <w:b/>
                <w:bCs/>
                <w:color w:val="000000"/>
                <w:sz w:val="18"/>
                <w:szCs w:val="18"/>
                <w:lang w:eastAsia="ru-RU"/>
              </w:rPr>
              <w:t xml:space="preserve">Количество расчетных показателей </w:t>
            </w:r>
          </w:p>
        </w:tc>
        <w:tc>
          <w:tcPr>
            <w:tcW w:w="1558" w:type="dxa"/>
            <w:shd w:val="clear" w:color="000000" w:fill="F2F2F2"/>
            <w:vAlign w:val="center"/>
            <w:hideMark/>
          </w:tcPr>
          <w:p w14:paraId="48E3F335" w14:textId="77777777" w:rsidR="00D97FF7" w:rsidRPr="00FA1A10" w:rsidRDefault="00D97FF7" w:rsidP="00FA1A10">
            <w:pPr>
              <w:spacing w:after="0" w:line="240" w:lineRule="auto"/>
              <w:jc w:val="center"/>
              <w:rPr>
                <w:rFonts w:eastAsia="Times New Roman" w:cs="Times New Roman"/>
                <w:b/>
                <w:bCs/>
                <w:color w:val="000000"/>
                <w:sz w:val="18"/>
                <w:szCs w:val="18"/>
                <w:lang w:eastAsia="ru-RU"/>
              </w:rPr>
            </w:pPr>
            <w:r w:rsidRPr="00FA1A10">
              <w:rPr>
                <w:rFonts w:eastAsia="Times New Roman" w:cs="Times New Roman"/>
                <w:b/>
                <w:bCs/>
                <w:color w:val="000000"/>
                <w:sz w:val="18"/>
                <w:szCs w:val="18"/>
                <w:lang w:eastAsia="ru-RU"/>
              </w:rPr>
              <w:t>Показатель надежности конкретной системы теплоснабжения</w:t>
            </w:r>
          </w:p>
        </w:tc>
        <w:tc>
          <w:tcPr>
            <w:tcW w:w="1370" w:type="dxa"/>
            <w:shd w:val="clear" w:color="000000" w:fill="F2F2F2"/>
            <w:vAlign w:val="center"/>
            <w:hideMark/>
          </w:tcPr>
          <w:p w14:paraId="6BF61550" w14:textId="77777777" w:rsidR="00D97FF7" w:rsidRPr="00FA1A10" w:rsidRDefault="00D97FF7" w:rsidP="00FA1A10">
            <w:pPr>
              <w:spacing w:after="0" w:line="240" w:lineRule="auto"/>
              <w:jc w:val="center"/>
              <w:rPr>
                <w:rFonts w:eastAsia="Times New Roman" w:cs="Times New Roman"/>
                <w:b/>
                <w:bCs/>
                <w:color w:val="000000"/>
                <w:sz w:val="18"/>
                <w:szCs w:val="18"/>
                <w:lang w:eastAsia="ru-RU"/>
              </w:rPr>
            </w:pPr>
            <w:r w:rsidRPr="00FA1A10">
              <w:rPr>
                <w:rFonts w:eastAsia="Times New Roman" w:cs="Times New Roman"/>
                <w:b/>
                <w:bCs/>
                <w:color w:val="000000"/>
                <w:sz w:val="18"/>
                <w:szCs w:val="18"/>
                <w:lang w:eastAsia="ru-RU"/>
              </w:rPr>
              <w:t>Расчетная тепловая нагрузка потребителей, Гкал/ч</w:t>
            </w:r>
            <w:r w:rsidR="00A47114">
              <w:rPr>
                <w:rFonts w:eastAsia="Times New Roman" w:cs="Times New Roman"/>
                <w:b/>
                <w:bCs/>
                <w:color w:val="000000"/>
                <w:sz w:val="18"/>
                <w:szCs w:val="18"/>
                <w:lang w:eastAsia="ru-RU"/>
              </w:rPr>
              <w:t xml:space="preserve"> </w:t>
            </w:r>
          </w:p>
        </w:tc>
        <w:tc>
          <w:tcPr>
            <w:tcW w:w="1599" w:type="dxa"/>
            <w:shd w:val="clear" w:color="000000" w:fill="F2F2F2"/>
            <w:vAlign w:val="center"/>
            <w:hideMark/>
          </w:tcPr>
          <w:p w14:paraId="5A9C8ED4" w14:textId="77777777" w:rsidR="00D97FF7" w:rsidRPr="00FA1A10" w:rsidRDefault="00D97FF7" w:rsidP="00FA1A10">
            <w:pPr>
              <w:spacing w:after="0" w:line="240" w:lineRule="auto"/>
              <w:jc w:val="center"/>
              <w:rPr>
                <w:rFonts w:eastAsia="Times New Roman" w:cs="Times New Roman"/>
                <w:b/>
                <w:bCs/>
                <w:color w:val="000000"/>
                <w:sz w:val="18"/>
                <w:szCs w:val="18"/>
                <w:lang w:eastAsia="ru-RU"/>
              </w:rPr>
            </w:pPr>
            <w:r w:rsidRPr="00FA1A10">
              <w:rPr>
                <w:rFonts w:eastAsia="Times New Roman" w:cs="Times New Roman"/>
                <w:b/>
                <w:bCs/>
                <w:color w:val="000000"/>
                <w:sz w:val="18"/>
                <w:szCs w:val="18"/>
                <w:lang w:eastAsia="ru-RU"/>
              </w:rPr>
              <w:t>Общая оценка надежности систем теплоснабжения муниципального образования</w:t>
            </w:r>
            <w:r w:rsidR="00A47114">
              <w:rPr>
                <w:rFonts w:eastAsia="Times New Roman" w:cs="Times New Roman"/>
                <w:b/>
                <w:bCs/>
                <w:color w:val="000000"/>
                <w:sz w:val="18"/>
                <w:szCs w:val="18"/>
                <w:lang w:eastAsia="ru-RU"/>
              </w:rPr>
              <w:t xml:space="preserve"> </w:t>
            </w:r>
          </w:p>
        </w:tc>
      </w:tr>
      <w:tr w:rsidR="00D97FF7" w:rsidRPr="00FA1A10" w14:paraId="6372186B" w14:textId="77777777" w:rsidTr="008C0B42">
        <w:trPr>
          <w:trHeight w:val="20"/>
          <w:tblHeader/>
        </w:trPr>
        <w:tc>
          <w:tcPr>
            <w:tcW w:w="474" w:type="dxa"/>
            <w:vMerge/>
            <w:vAlign w:val="center"/>
            <w:hideMark/>
          </w:tcPr>
          <w:p w14:paraId="47BAAEA9" w14:textId="77777777" w:rsidR="00D97FF7" w:rsidRPr="00FA1A10" w:rsidRDefault="00D97FF7" w:rsidP="00FA1A10">
            <w:pPr>
              <w:spacing w:after="0" w:line="240" w:lineRule="auto"/>
              <w:rPr>
                <w:rFonts w:eastAsia="Times New Roman" w:cs="Times New Roman"/>
                <w:b/>
                <w:bCs/>
                <w:color w:val="000000"/>
                <w:sz w:val="18"/>
                <w:szCs w:val="18"/>
                <w:lang w:eastAsia="ru-RU"/>
              </w:rPr>
            </w:pPr>
          </w:p>
        </w:tc>
        <w:tc>
          <w:tcPr>
            <w:tcW w:w="1766" w:type="dxa"/>
            <w:vMerge/>
            <w:vAlign w:val="center"/>
            <w:hideMark/>
          </w:tcPr>
          <w:p w14:paraId="5FCB530C" w14:textId="77777777" w:rsidR="00D97FF7" w:rsidRPr="00FA1A10" w:rsidRDefault="00D97FF7" w:rsidP="00FA1A10">
            <w:pPr>
              <w:spacing w:after="0" w:line="240" w:lineRule="auto"/>
              <w:rPr>
                <w:rFonts w:eastAsia="Times New Roman" w:cs="Times New Roman"/>
                <w:b/>
                <w:bCs/>
                <w:color w:val="000000"/>
                <w:sz w:val="18"/>
                <w:szCs w:val="18"/>
                <w:lang w:eastAsia="ru-RU"/>
              </w:rPr>
            </w:pPr>
          </w:p>
        </w:tc>
        <w:tc>
          <w:tcPr>
            <w:tcW w:w="1583" w:type="dxa"/>
            <w:vMerge/>
            <w:vAlign w:val="center"/>
            <w:hideMark/>
          </w:tcPr>
          <w:p w14:paraId="163DE268" w14:textId="77777777" w:rsidR="00D97FF7" w:rsidRPr="00FA1A10" w:rsidRDefault="00D97FF7" w:rsidP="00FA1A10">
            <w:pPr>
              <w:spacing w:after="0" w:line="240" w:lineRule="auto"/>
              <w:rPr>
                <w:rFonts w:eastAsia="Times New Roman" w:cs="Times New Roman"/>
                <w:b/>
                <w:bCs/>
                <w:color w:val="000000"/>
                <w:sz w:val="18"/>
                <w:szCs w:val="18"/>
                <w:lang w:eastAsia="ru-RU"/>
              </w:rPr>
            </w:pPr>
          </w:p>
        </w:tc>
        <w:tc>
          <w:tcPr>
            <w:tcW w:w="1464" w:type="dxa"/>
            <w:shd w:val="clear" w:color="000000" w:fill="F2F2F2"/>
            <w:vAlign w:val="center"/>
            <w:hideMark/>
          </w:tcPr>
          <w:p w14:paraId="5F236A99" w14:textId="77777777" w:rsidR="00D97FF7" w:rsidRPr="00FA1A10" w:rsidRDefault="00D97FF7" w:rsidP="00FA1A10">
            <w:pPr>
              <w:spacing w:after="0" w:line="240" w:lineRule="auto"/>
              <w:jc w:val="center"/>
              <w:rPr>
                <w:rFonts w:eastAsia="Times New Roman" w:cs="Times New Roman"/>
                <w:b/>
                <w:bCs/>
                <w:color w:val="000000"/>
                <w:sz w:val="18"/>
                <w:szCs w:val="18"/>
                <w:lang w:eastAsia="ru-RU"/>
              </w:rPr>
            </w:pPr>
            <w:r w:rsidRPr="00FA1A10">
              <w:rPr>
                <w:rFonts w:eastAsia="Times New Roman" w:cs="Times New Roman"/>
                <w:b/>
                <w:bCs/>
                <w:color w:val="000000"/>
                <w:sz w:val="18"/>
                <w:szCs w:val="18"/>
                <w:lang w:eastAsia="ru-RU"/>
              </w:rPr>
              <w:t>K</w:t>
            </w:r>
            <w:r w:rsidRPr="00FA1A10">
              <w:rPr>
                <w:rFonts w:eastAsia="Times New Roman" w:cs="Times New Roman"/>
                <w:b/>
                <w:bCs/>
                <w:color w:val="000000"/>
                <w:sz w:val="18"/>
                <w:szCs w:val="18"/>
                <w:vertAlign w:val="subscript"/>
                <w:lang w:eastAsia="ru-RU"/>
              </w:rPr>
              <w:t>в</w:t>
            </w:r>
            <w:r w:rsidRPr="00FA1A10">
              <w:rPr>
                <w:rFonts w:eastAsia="Times New Roman" w:cs="Times New Roman"/>
                <w:b/>
                <w:bCs/>
                <w:color w:val="000000"/>
                <w:sz w:val="18"/>
                <w:szCs w:val="18"/>
                <w:lang w:eastAsia="ru-RU"/>
              </w:rPr>
              <w:t xml:space="preserve"> </w:t>
            </w:r>
          </w:p>
        </w:tc>
        <w:tc>
          <w:tcPr>
            <w:tcW w:w="1769" w:type="dxa"/>
            <w:shd w:val="clear" w:color="000000" w:fill="F2F2F2"/>
            <w:vAlign w:val="center"/>
            <w:hideMark/>
          </w:tcPr>
          <w:p w14:paraId="6CBD5FF9" w14:textId="77777777" w:rsidR="00D97FF7" w:rsidRPr="00FA1A10" w:rsidRDefault="00D97FF7" w:rsidP="00FA1A10">
            <w:pPr>
              <w:spacing w:after="0" w:line="240" w:lineRule="auto"/>
              <w:jc w:val="center"/>
              <w:rPr>
                <w:rFonts w:eastAsia="Times New Roman" w:cs="Times New Roman"/>
                <w:b/>
                <w:bCs/>
                <w:color w:val="000000"/>
                <w:sz w:val="18"/>
                <w:szCs w:val="18"/>
                <w:lang w:eastAsia="ru-RU"/>
              </w:rPr>
            </w:pPr>
            <w:r w:rsidRPr="00FA1A10">
              <w:rPr>
                <w:rFonts w:eastAsia="Times New Roman" w:cs="Times New Roman"/>
                <w:b/>
                <w:bCs/>
                <w:color w:val="000000"/>
                <w:sz w:val="18"/>
                <w:szCs w:val="18"/>
                <w:lang w:eastAsia="ru-RU"/>
              </w:rPr>
              <w:t>K</w:t>
            </w:r>
            <w:r w:rsidRPr="00FA1A10">
              <w:rPr>
                <w:rFonts w:eastAsia="Times New Roman" w:cs="Times New Roman"/>
                <w:b/>
                <w:bCs/>
                <w:color w:val="000000"/>
                <w:sz w:val="18"/>
                <w:szCs w:val="18"/>
                <w:vertAlign w:val="subscript"/>
                <w:lang w:eastAsia="ru-RU"/>
              </w:rPr>
              <w:t>т</w:t>
            </w:r>
            <w:r w:rsidRPr="00FA1A10">
              <w:rPr>
                <w:rFonts w:eastAsia="Times New Roman" w:cs="Times New Roman"/>
                <w:b/>
                <w:bCs/>
                <w:color w:val="000000"/>
                <w:sz w:val="18"/>
                <w:szCs w:val="18"/>
                <w:lang w:eastAsia="ru-RU"/>
              </w:rPr>
              <w:t xml:space="preserve"> </w:t>
            </w:r>
          </w:p>
        </w:tc>
        <w:tc>
          <w:tcPr>
            <w:tcW w:w="1297" w:type="dxa"/>
            <w:shd w:val="clear" w:color="000000" w:fill="F2F2F2"/>
            <w:vAlign w:val="center"/>
            <w:hideMark/>
          </w:tcPr>
          <w:p w14:paraId="3817BEFB" w14:textId="77777777" w:rsidR="00D97FF7" w:rsidRPr="00FA1A10" w:rsidRDefault="00D97FF7" w:rsidP="00FA1A10">
            <w:pPr>
              <w:spacing w:after="0" w:line="240" w:lineRule="auto"/>
              <w:jc w:val="center"/>
              <w:rPr>
                <w:rFonts w:eastAsia="Times New Roman" w:cs="Times New Roman"/>
                <w:b/>
                <w:bCs/>
                <w:color w:val="000000"/>
                <w:sz w:val="18"/>
                <w:szCs w:val="18"/>
                <w:lang w:eastAsia="ru-RU"/>
              </w:rPr>
            </w:pPr>
            <w:r w:rsidRPr="00FA1A10">
              <w:rPr>
                <w:rFonts w:eastAsia="Times New Roman" w:cs="Times New Roman"/>
                <w:b/>
                <w:bCs/>
                <w:color w:val="000000"/>
                <w:sz w:val="18"/>
                <w:szCs w:val="18"/>
                <w:lang w:eastAsia="ru-RU"/>
              </w:rPr>
              <w:t>K</w:t>
            </w:r>
            <w:r w:rsidRPr="00FA1A10">
              <w:rPr>
                <w:rFonts w:eastAsia="Times New Roman" w:cs="Times New Roman"/>
                <w:b/>
                <w:bCs/>
                <w:color w:val="000000"/>
                <w:sz w:val="18"/>
                <w:szCs w:val="18"/>
                <w:vertAlign w:val="subscript"/>
                <w:lang w:eastAsia="ru-RU"/>
              </w:rPr>
              <w:t>б</w:t>
            </w:r>
            <w:r w:rsidRPr="00FA1A10">
              <w:rPr>
                <w:rFonts w:eastAsia="Times New Roman" w:cs="Times New Roman"/>
                <w:b/>
                <w:bCs/>
                <w:color w:val="000000"/>
                <w:sz w:val="18"/>
                <w:szCs w:val="18"/>
                <w:lang w:eastAsia="ru-RU"/>
              </w:rPr>
              <w:t xml:space="preserve"> </w:t>
            </w:r>
          </w:p>
        </w:tc>
        <w:tc>
          <w:tcPr>
            <w:tcW w:w="1532" w:type="dxa"/>
            <w:shd w:val="clear" w:color="000000" w:fill="F2F2F2"/>
            <w:vAlign w:val="center"/>
            <w:hideMark/>
          </w:tcPr>
          <w:p w14:paraId="02066FD7" w14:textId="77777777" w:rsidR="00D97FF7" w:rsidRPr="00FA1A10" w:rsidRDefault="00D97FF7" w:rsidP="00FA1A10">
            <w:pPr>
              <w:spacing w:after="0" w:line="240" w:lineRule="auto"/>
              <w:jc w:val="center"/>
              <w:rPr>
                <w:rFonts w:eastAsia="Times New Roman" w:cs="Times New Roman"/>
                <w:b/>
                <w:bCs/>
                <w:color w:val="000000"/>
                <w:sz w:val="18"/>
                <w:szCs w:val="18"/>
                <w:lang w:eastAsia="ru-RU"/>
              </w:rPr>
            </w:pPr>
            <w:r w:rsidRPr="00FA1A10">
              <w:rPr>
                <w:rFonts w:eastAsia="Times New Roman" w:cs="Times New Roman"/>
                <w:b/>
                <w:bCs/>
                <w:color w:val="000000"/>
                <w:sz w:val="18"/>
                <w:szCs w:val="18"/>
                <w:lang w:eastAsia="ru-RU"/>
              </w:rPr>
              <w:t>K</w:t>
            </w:r>
            <w:r w:rsidRPr="00FA1A10">
              <w:rPr>
                <w:rFonts w:eastAsia="Times New Roman" w:cs="Times New Roman"/>
                <w:b/>
                <w:bCs/>
                <w:color w:val="000000"/>
                <w:sz w:val="18"/>
                <w:szCs w:val="18"/>
                <w:vertAlign w:val="subscript"/>
                <w:lang w:eastAsia="ru-RU"/>
              </w:rPr>
              <w:t>р</w:t>
            </w:r>
            <w:r w:rsidRPr="00FA1A10">
              <w:rPr>
                <w:rFonts w:eastAsia="Times New Roman" w:cs="Times New Roman"/>
                <w:b/>
                <w:bCs/>
                <w:color w:val="000000"/>
                <w:sz w:val="18"/>
                <w:szCs w:val="18"/>
                <w:lang w:eastAsia="ru-RU"/>
              </w:rPr>
              <w:t xml:space="preserve"> </w:t>
            </w:r>
          </w:p>
        </w:tc>
        <w:tc>
          <w:tcPr>
            <w:tcW w:w="1309" w:type="dxa"/>
            <w:shd w:val="clear" w:color="000000" w:fill="F2F2F2"/>
            <w:vAlign w:val="center"/>
            <w:hideMark/>
          </w:tcPr>
          <w:p w14:paraId="4BFD379D" w14:textId="77777777" w:rsidR="00D97FF7" w:rsidRPr="00FA1A10" w:rsidRDefault="00D97FF7" w:rsidP="00FA1A10">
            <w:pPr>
              <w:spacing w:after="0" w:line="240" w:lineRule="auto"/>
              <w:jc w:val="center"/>
              <w:rPr>
                <w:rFonts w:eastAsia="Times New Roman" w:cs="Times New Roman"/>
                <w:b/>
                <w:bCs/>
                <w:color w:val="000000"/>
                <w:sz w:val="18"/>
                <w:szCs w:val="18"/>
                <w:lang w:eastAsia="ru-RU"/>
              </w:rPr>
            </w:pPr>
            <w:r w:rsidRPr="00FA1A10">
              <w:rPr>
                <w:rFonts w:eastAsia="Times New Roman" w:cs="Times New Roman"/>
                <w:b/>
                <w:bCs/>
                <w:color w:val="000000"/>
                <w:sz w:val="18"/>
                <w:szCs w:val="18"/>
                <w:lang w:eastAsia="ru-RU"/>
              </w:rPr>
              <w:t>K</w:t>
            </w:r>
            <w:r w:rsidRPr="00FA1A10">
              <w:rPr>
                <w:rFonts w:eastAsia="Times New Roman" w:cs="Times New Roman"/>
                <w:b/>
                <w:bCs/>
                <w:color w:val="000000"/>
                <w:sz w:val="18"/>
                <w:szCs w:val="18"/>
                <w:vertAlign w:val="subscript"/>
                <w:lang w:eastAsia="ru-RU"/>
              </w:rPr>
              <w:t>с</w:t>
            </w:r>
            <w:r w:rsidRPr="00FA1A10">
              <w:rPr>
                <w:rFonts w:eastAsia="Times New Roman" w:cs="Times New Roman"/>
                <w:b/>
                <w:bCs/>
                <w:color w:val="000000"/>
                <w:sz w:val="18"/>
                <w:szCs w:val="18"/>
                <w:lang w:eastAsia="ru-RU"/>
              </w:rPr>
              <w:t xml:space="preserve"> </w:t>
            </w:r>
          </w:p>
        </w:tc>
        <w:tc>
          <w:tcPr>
            <w:tcW w:w="1442" w:type="dxa"/>
            <w:shd w:val="clear" w:color="000000" w:fill="F2F2F2"/>
            <w:vAlign w:val="center"/>
            <w:hideMark/>
          </w:tcPr>
          <w:p w14:paraId="4C4B57D4" w14:textId="77777777" w:rsidR="00D97FF7" w:rsidRPr="00FA1A10" w:rsidRDefault="00D97FF7" w:rsidP="00FA1A10">
            <w:pPr>
              <w:spacing w:after="0" w:line="240" w:lineRule="auto"/>
              <w:jc w:val="center"/>
              <w:rPr>
                <w:rFonts w:eastAsia="Times New Roman" w:cs="Times New Roman"/>
                <w:b/>
                <w:bCs/>
                <w:color w:val="000000"/>
                <w:sz w:val="18"/>
                <w:szCs w:val="18"/>
                <w:lang w:eastAsia="ru-RU"/>
              </w:rPr>
            </w:pPr>
            <w:r w:rsidRPr="00FA1A10">
              <w:rPr>
                <w:rFonts w:eastAsia="Times New Roman" w:cs="Times New Roman"/>
                <w:b/>
                <w:bCs/>
                <w:color w:val="000000"/>
                <w:sz w:val="18"/>
                <w:szCs w:val="18"/>
                <w:lang w:eastAsia="ru-RU"/>
              </w:rPr>
              <w:t xml:space="preserve">Kотк.тс </w:t>
            </w:r>
          </w:p>
        </w:tc>
        <w:tc>
          <w:tcPr>
            <w:tcW w:w="1502" w:type="dxa"/>
            <w:shd w:val="clear" w:color="000000" w:fill="F2F2F2"/>
            <w:vAlign w:val="center"/>
            <w:hideMark/>
          </w:tcPr>
          <w:p w14:paraId="0175500A" w14:textId="77777777" w:rsidR="00D97FF7" w:rsidRPr="00FA1A10" w:rsidRDefault="00D97FF7" w:rsidP="00FA1A10">
            <w:pPr>
              <w:spacing w:after="0" w:line="240" w:lineRule="auto"/>
              <w:jc w:val="center"/>
              <w:rPr>
                <w:rFonts w:eastAsia="Times New Roman" w:cs="Times New Roman"/>
                <w:b/>
                <w:bCs/>
                <w:color w:val="000000"/>
                <w:sz w:val="18"/>
                <w:szCs w:val="18"/>
                <w:lang w:eastAsia="ru-RU"/>
              </w:rPr>
            </w:pPr>
            <w:r w:rsidRPr="00FA1A10">
              <w:rPr>
                <w:rFonts w:eastAsia="Times New Roman" w:cs="Times New Roman"/>
                <w:b/>
                <w:bCs/>
                <w:color w:val="000000"/>
                <w:sz w:val="18"/>
                <w:szCs w:val="18"/>
                <w:lang w:eastAsia="ru-RU"/>
              </w:rPr>
              <w:t xml:space="preserve">Kнед </w:t>
            </w:r>
          </w:p>
        </w:tc>
        <w:tc>
          <w:tcPr>
            <w:tcW w:w="1558" w:type="dxa"/>
            <w:shd w:val="clear" w:color="000000" w:fill="F2F2F2"/>
            <w:vAlign w:val="center"/>
            <w:hideMark/>
          </w:tcPr>
          <w:p w14:paraId="0C8C31F4" w14:textId="77777777" w:rsidR="00D97FF7" w:rsidRPr="00FA1A10" w:rsidRDefault="00D97FF7" w:rsidP="00FA1A10">
            <w:pPr>
              <w:spacing w:after="0" w:line="240" w:lineRule="auto"/>
              <w:jc w:val="center"/>
              <w:rPr>
                <w:rFonts w:eastAsia="Times New Roman" w:cs="Times New Roman"/>
                <w:b/>
                <w:bCs/>
                <w:color w:val="000000"/>
                <w:sz w:val="18"/>
                <w:szCs w:val="18"/>
                <w:lang w:eastAsia="ru-RU"/>
              </w:rPr>
            </w:pPr>
            <w:r w:rsidRPr="00FA1A10">
              <w:rPr>
                <w:rFonts w:eastAsia="Times New Roman" w:cs="Times New Roman"/>
                <w:b/>
                <w:bCs/>
                <w:color w:val="000000"/>
                <w:sz w:val="18"/>
                <w:szCs w:val="18"/>
                <w:lang w:eastAsia="ru-RU"/>
              </w:rPr>
              <w:t>K</w:t>
            </w:r>
            <w:r w:rsidRPr="00FA1A10">
              <w:rPr>
                <w:rFonts w:eastAsia="Times New Roman" w:cs="Times New Roman"/>
                <w:b/>
                <w:bCs/>
                <w:color w:val="000000"/>
                <w:sz w:val="18"/>
                <w:szCs w:val="18"/>
                <w:vertAlign w:val="subscript"/>
                <w:lang w:eastAsia="ru-RU"/>
              </w:rPr>
              <w:t>ж</w:t>
            </w:r>
            <w:r w:rsidRPr="00FA1A10">
              <w:rPr>
                <w:rFonts w:eastAsia="Times New Roman" w:cs="Times New Roman"/>
                <w:b/>
                <w:bCs/>
                <w:color w:val="000000"/>
                <w:sz w:val="18"/>
                <w:szCs w:val="18"/>
                <w:lang w:eastAsia="ru-RU"/>
              </w:rPr>
              <w:t xml:space="preserve"> </w:t>
            </w:r>
          </w:p>
        </w:tc>
        <w:tc>
          <w:tcPr>
            <w:tcW w:w="1219" w:type="dxa"/>
            <w:shd w:val="clear" w:color="000000" w:fill="F2F2F2"/>
            <w:vAlign w:val="center"/>
            <w:hideMark/>
          </w:tcPr>
          <w:p w14:paraId="79651875" w14:textId="77777777" w:rsidR="00D97FF7" w:rsidRPr="00FA1A10" w:rsidRDefault="00D97FF7" w:rsidP="00FA1A10">
            <w:pPr>
              <w:spacing w:after="0" w:line="240" w:lineRule="auto"/>
              <w:jc w:val="center"/>
              <w:rPr>
                <w:rFonts w:eastAsia="Times New Roman" w:cs="Times New Roman"/>
                <w:b/>
                <w:bCs/>
                <w:color w:val="000000"/>
                <w:sz w:val="18"/>
                <w:szCs w:val="18"/>
                <w:lang w:eastAsia="ru-RU"/>
              </w:rPr>
            </w:pPr>
            <w:r w:rsidRPr="00FA1A10">
              <w:rPr>
                <w:rFonts w:eastAsia="Times New Roman" w:cs="Times New Roman"/>
                <w:b/>
                <w:bCs/>
                <w:color w:val="000000"/>
                <w:sz w:val="18"/>
                <w:szCs w:val="18"/>
                <w:lang w:eastAsia="ru-RU"/>
              </w:rPr>
              <w:t xml:space="preserve">n </w:t>
            </w:r>
          </w:p>
        </w:tc>
        <w:tc>
          <w:tcPr>
            <w:tcW w:w="1558" w:type="dxa"/>
            <w:shd w:val="clear" w:color="000000" w:fill="F2F2F2"/>
            <w:vAlign w:val="center"/>
            <w:hideMark/>
          </w:tcPr>
          <w:p w14:paraId="36683C66" w14:textId="77777777" w:rsidR="00D97FF7" w:rsidRPr="00FA1A10" w:rsidRDefault="00D97FF7" w:rsidP="00FA1A10">
            <w:pPr>
              <w:spacing w:after="0" w:line="240" w:lineRule="auto"/>
              <w:jc w:val="center"/>
              <w:rPr>
                <w:rFonts w:eastAsia="Times New Roman" w:cs="Times New Roman"/>
                <w:b/>
                <w:bCs/>
                <w:color w:val="000000"/>
                <w:sz w:val="18"/>
                <w:szCs w:val="18"/>
                <w:lang w:eastAsia="ru-RU"/>
              </w:rPr>
            </w:pPr>
            <w:r w:rsidRPr="00FA1A10">
              <w:rPr>
                <w:rFonts w:eastAsia="Times New Roman" w:cs="Times New Roman"/>
                <w:b/>
                <w:bCs/>
                <w:color w:val="000000"/>
                <w:sz w:val="18"/>
                <w:szCs w:val="18"/>
                <w:lang w:eastAsia="ru-RU"/>
              </w:rPr>
              <w:t xml:space="preserve">Kнад </w:t>
            </w:r>
          </w:p>
        </w:tc>
        <w:tc>
          <w:tcPr>
            <w:tcW w:w="1370" w:type="dxa"/>
            <w:shd w:val="clear" w:color="000000" w:fill="F2F2F2"/>
            <w:vAlign w:val="center"/>
            <w:hideMark/>
          </w:tcPr>
          <w:p w14:paraId="57E1E8E6" w14:textId="77777777" w:rsidR="00D97FF7" w:rsidRPr="00FA1A10" w:rsidRDefault="00D97FF7" w:rsidP="00FA1A10">
            <w:pPr>
              <w:spacing w:after="0" w:line="240" w:lineRule="auto"/>
              <w:jc w:val="center"/>
              <w:rPr>
                <w:rFonts w:eastAsia="Times New Roman" w:cs="Times New Roman"/>
                <w:b/>
                <w:bCs/>
                <w:color w:val="000000"/>
                <w:sz w:val="18"/>
                <w:szCs w:val="18"/>
                <w:lang w:eastAsia="ru-RU"/>
              </w:rPr>
            </w:pPr>
            <w:r w:rsidRPr="00FA1A10">
              <w:rPr>
                <w:rFonts w:eastAsia="Times New Roman" w:cs="Times New Roman"/>
                <w:b/>
                <w:bCs/>
                <w:color w:val="000000"/>
                <w:sz w:val="18"/>
                <w:szCs w:val="18"/>
                <w:lang w:eastAsia="ru-RU"/>
              </w:rPr>
              <w:t xml:space="preserve">Q </w:t>
            </w:r>
          </w:p>
        </w:tc>
        <w:tc>
          <w:tcPr>
            <w:tcW w:w="1599" w:type="dxa"/>
            <w:shd w:val="clear" w:color="000000" w:fill="F2F2F2"/>
            <w:vAlign w:val="center"/>
            <w:hideMark/>
          </w:tcPr>
          <w:p w14:paraId="10B0A336" w14:textId="77777777" w:rsidR="00D97FF7" w:rsidRPr="00FA1A10" w:rsidRDefault="00D97FF7" w:rsidP="00FA1A10">
            <w:pPr>
              <w:spacing w:after="0" w:line="240" w:lineRule="auto"/>
              <w:jc w:val="center"/>
              <w:rPr>
                <w:rFonts w:eastAsia="Times New Roman" w:cs="Times New Roman"/>
                <w:b/>
                <w:bCs/>
                <w:color w:val="000000"/>
                <w:sz w:val="18"/>
                <w:szCs w:val="18"/>
                <w:lang w:eastAsia="ru-RU"/>
              </w:rPr>
            </w:pPr>
            <w:r w:rsidRPr="00FA1A10">
              <w:rPr>
                <w:rFonts w:eastAsia="Times New Roman" w:cs="Times New Roman"/>
                <w:b/>
                <w:bCs/>
                <w:color w:val="000000"/>
                <w:sz w:val="18"/>
                <w:szCs w:val="18"/>
                <w:lang w:eastAsia="ru-RU"/>
              </w:rPr>
              <w:t xml:space="preserve"> </w:t>
            </w:r>
          </w:p>
        </w:tc>
      </w:tr>
      <w:tr w:rsidR="009303C0" w:rsidRPr="00FA1A10" w14:paraId="10FEC965" w14:textId="77777777" w:rsidTr="008C0B42">
        <w:trPr>
          <w:trHeight w:val="20"/>
        </w:trPr>
        <w:tc>
          <w:tcPr>
            <w:tcW w:w="474" w:type="dxa"/>
            <w:shd w:val="clear" w:color="auto" w:fill="auto"/>
            <w:vAlign w:val="center"/>
            <w:hideMark/>
          </w:tcPr>
          <w:p w14:paraId="2B1FBDDA"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sidRPr="00FA1A10">
              <w:rPr>
                <w:rFonts w:eastAsia="Times New Roman" w:cs="Times New Roman"/>
                <w:color w:val="000000"/>
                <w:sz w:val="18"/>
                <w:szCs w:val="18"/>
                <w:lang w:eastAsia="ru-RU"/>
              </w:rPr>
              <w:t>1</w:t>
            </w:r>
          </w:p>
        </w:tc>
        <w:tc>
          <w:tcPr>
            <w:tcW w:w="1766" w:type="dxa"/>
            <w:shd w:val="clear" w:color="auto" w:fill="auto"/>
            <w:vAlign w:val="center"/>
          </w:tcPr>
          <w:p w14:paraId="7BC32D22"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09A7627F" w14:textId="07120944" w:rsidR="009303C0" w:rsidRDefault="009303C0" w:rsidP="009303C0">
            <w:pPr>
              <w:spacing w:after="0" w:line="240" w:lineRule="auto"/>
              <w:rPr>
                <w:color w:val="000000"/>
                <w:sz w:val="20"/>
                <w:szCs w:val="20"/>
              </w:rPr>
            </w:pPr>
            <w:r>
              <w:rPr>
                <w:color w:val="000000"/>
                <w:sz w:val="18"/>
                <w:szCs w:val="18"/>
              </w:rPr>
              <w:t>РК-1</w:t>
            </w:r>
          </w:p>
        </w:tc>
        <w:tc>
          <w:tcPr>
            <w:tcW w:w="1464" w:type="dxa"/>
            <w:shd w:val="clear" w:color="auto" w:fill="auto"/>
            <w:noWrap/>
            <w:vAlign w:val="center"/>
          </w:tcPr>
          <w:p w14:paraId="757A6066" w14:textId="6CAE9F85"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72D12715" w14:textId="379BF316"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5CD53E8C" w14:textId="6CF4007A" w:rsidR="009303C0" w:rsidRDefault="009303C0" w:rsidP="009303C0">
            <w:pPr>
              <w:spacing w:after="0" w:line="240" w:lineRule="auto"/>
              <w:jc w:val="center"/>
              <w:rPr>
                <w:color w:val="000000"/>
                <w:sz w:val="22"/>
              </w:rPr>
            </w:pPr>
            <w:r>
              <w:rPr>
                <w:color w:val="000000"/>
                <w:sz w:val="22"/>
              </w:rPr>
              <w:t>0,8</w:t>
            </w:r>
          </w:p>
        </w:tc>
        <w:tc>
          <w:tcPr>
            <w:tcW w:w="1532" w:type="dxa"/>
            <w:shd w:val="clear" w:color="auto" w:fill="auto"/>
            <w:noWrap/>
            <w:vAlign w:val="center"/>
          </w:tcPr>
          <w:p w14:paraId="7BCD6CAE" w14:textId="464CB642"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12CF37AA" w14:textId="728E41A7" w:rsidR="009303C0" w:rsidRDefault="009303C0" w:rsidP="009303C0">
            <w:pPr>
              <w:spacing w:after="0" w:line="240" w:lineRule="auto"/>
              <w:jc w:val="center"/>
              <w:rPr>
                <w:color w:val="000000"/>
                <w:sz w:val="22"/>
              </w:rPr>
            </w:pPr>
            <w:r>
              <w:rPr>
                <w:color w:val="000000"/>
                <w:sz w:val="22"/>
              </w:rPr>
              <w:t>0,5</w:t>
            </w:r>
          </w:p>
        </w:tc>
        <w:tc>
          <w:tcPr>
            <w:tcW w:w="1442" w:type="dxa"/>
            <w:shd w:val="clear" w:color="auto" w:fill="auto"/>
            <w:noWrap/>
            <w:vAlign w:val="center"/>
          </w:tcPr>
          <w:p w14:paraId="32973054" w14:textId="1314D93F"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6D25C980" w14:textId="058F2E3E"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5DB01C2C" w14:textId="17B5317B"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4835BABF" w14:textId="065A6402"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504A0767" w14:textId="33B9681F" w:rsidR="009303C0" w:rsidRDefault="009303C0" w:rsidP="009303C0">
            <w:pPr>
              <w:spacing w:after="0" w:line="240" w:lineRule="auto"/>
              <w:jc w:val="center"/>
              <w:rPr>
                <w:color w:val="000000"/>
                <w:sz w:val="22"/>
              </w:rPr>
            </w:pPr>
            <w:r>
              <w:rPr>
                <w:color w:val="000000"/>
                <w:sz w:val="22"/>
              </w:rPr>
              <w:t>0,913</w:t>
            </w:r>
          </w:p>
        </w:tc>
        <w:tc>
          <w:tcPr>
            <w:tcW w:w="1370" w:type="dxa"/>
            <w:shd w:val="clear" w:color="auto" w:fill="auto"/>
            <w:noWrap/>
            <w:vAlign w:val="center"/>
          </w:tcPr>
          <w:p w14:paraId="430AE857" w14:textId="1DD1B6F1" w:rsidR="009303C0" w:rsidRDefault="009303C0" w:rsidP="009303C0">
            <w:pPr>
              <w:spacing w:after="0" w:line="240" w:lineRule="auto"/>
              <w:jc w:val="center"/>
              <w:rPr>
                <w:color w:val="000000"/>
                <w:sz w:val="22"/>
              </w:rPr>
            </w:pPr>
            <w:r>
              <w:rPr>
                <w:color w:val="000000"/>
                <w:sz w:val="22"/>
              </w:rPr>
              <w:t>54,4245</w:t>
            </w:r>
          </w:p>
        </w:tc>
        <w:tc>
          <w:tcPr>
            <w:tcW w:w="1599" w:type="dxa"/>
            <w:vMerge w:val="restart"/>
            <w:shd w:val="clear" w:color="auto" w:fill="auto"/>
            <w:noWrap/>
            <w:vAlign w:val="center"/>
          </w:tcPr>
          <w:p w14:paraId="148016FE" w14:textId="593066FF" w:rsidR="009303C0" w:rsidRPr="00FA1A10" w:rsidRDefault="009303C0" w:rsidP="009303C0">
            <w:pPr>
              <w:spacing w:after="0" w:line="240" w:lineRule="auto"/>
              <w:jc w:val="center"/>
              <w:rPr>
                <w:color w:val="000000"/>
                <w:sz w:val="22"/>
              </w:rPr>
            </w:pPr>
            <w:r>
              <w:rPr>
                <w:color w:val="000000"/>
                <w:sz w:val="22"/>
              </w:rPr>
              <w:t>0,958</w:t>
            </w:r>
          </w:p>
        </w:tc>
      </w:tr>
      <w:tr w:rsidR="009303C0" w:rsidRPr="00FA1A10" w14:paraId="429B695C" w14:textId="77777777" w:rsidTr="008C0B42">
        <w:trPr>
          <w:trHeight w:val="20"/>
        </w:trPr>
        <w:tc>
          <w:tcPr>
            <w:tcW w:w="474" w:type="dxa"/>
            <w:shd w:val="clear" w:color="auto" w:fill="auto"/>
            <w:vAlign w:val="center"/>
            <w:hideMark/>
          </w:tcPr>
          <w:p w14:paraId="1980E73C"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sidRPr="00FA1A10">
              <w:rPr>
                <w:rFonts w:eastAsia="Times New Roman" w:cs="Times New Roman"/>
                <w:color w:val="000000"/>
                <w:sz w:val="18"/>
                <w:szCs w:val="18"/>
                <w:lang w:eastAsia="ru-RU"/>
              </w:rPr>
              <w:t>2</w:t>
            </w:r>
          </w:p>
        </w:tc>
        <w:tc>
          <w:tcPr>
            <w:tcW w:w="1766" w:type="dxa"/>
            <w:shd w:val="clear" w:color="auto" w:fill="auto"/>
            <w:vAlign w:val="center"/>
          </w:tcPr>
          <w:p w14:paraId="01339D7A"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342CF909" w14:textId="43795E55" w:rsidR="009303C0" w:rsidRDefault="009303C0" w:rsidP="009303C0">
            <w:pPr>
              <w:spacing w:after="0" w:line="240" w:lineRule="auto"/>
              <w:rPr>
                <w:color w:val="000000"/>
                <w:sz w:val="20"/>
                <w:szCs w:val="20"/>
              </w:rPr>
            </w:pPr>
            <w:r>
              <w:rPr>
                <w:color w:val="000000"/>
                <w:sz w:val="18"/>
                <w:szCs w:val="18"/>
              </w:rPr>
              <w:t>РК-2</w:t>
            </w:r>
          </w:p>
        </w:tc>
        <w:tc>
          <w:tcPr>
            <w:tcW w:w="1464" w:type="dxa"/>
            <w:shd w:val="clear" w:color="auto" w:fill="auto"/>
            <w:noWrap/>
            <w:vAlign w:val="center"/>
          </w:tcPr>
          <w:p w14:paraId="3C5A8C16" w14:textId="78291C56"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78BD07B6" w14:textId="627D8AE6"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06DDBFDD" w14:textId="7D9CFAA4"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041646BF" w14:textId="155EA807"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65A4CF79" w14:textId="7995E89E" w:rsidR="009303C0" w:rsidRDefault="009303C0" w:rsidP="009303C0">
            <w:pPr>
              <w:spacing w:after="0" w:line="240" w:lineRule="auto"/>
              <w:jc w:val="center"/>
              <w:rPr>
                <w:color w:val="000000"/>
                <w:sz w:val="22"/>
              </w:rPr>
            </w:pPr>
            <w:r>
              <w:rPr>
                <w:color w:val="000000"/>
                <w:sz w:val="22"/>
              </w:rPr>
              <w:t>0,5</w:t>
            </w:r>
          </w:p>
        </w:tc>
        <w:tc>
          <w:tcPr>
            <w:tcW w:w="1442" w:type="dxa"/>
            <w:shd w:val="clear" w:color="auto" w:fill="auto"/>
            <w:noWrap/>
            <w:vAlign w:val="center"/>
          </w:tcPr>
          <w:p w14:paraId="7EB836BC" w14:textId="219643EC"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7C18CC12" w14:textId="6C14F3AC"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5E59BF74" w14:textId="56F7333D"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3412BB27" w14:textId="0B59A43A"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4DA2A43A" w14:textId="13CD122C" w:rsidR="009303C0" w:rsidRDefault="009303C0" w:rsidP="009303C0">
            <w:pPr>
              <w:spacing w:after="0" w:line="240" w:lineRule="auto"/>
              <w:jc w:val="center"/>
              <w:rPr>
                <w:color w:val="000000"/>
                <w:sz w:val="22"/>
              </w:rPr>
            </w:pPr>
            <w:r>
              <w:rPr>
                <w:color w:val="000000"/>
                <w:sz w:val="22"/>
              </w:rPr>
              <w:t>0,938</w:t>
            </w:r>
          </w:p>
        </w:tc>
        <w:tc>
          <w:tcPr>
            <w:tcW w:w="1370" w:type="dxa"/>
            <w:shd w:val="clear" w:color="auto" w:fill="auto"/>
            <w:noWrap/>
            <w:vAlign w:val="center"/>
          </w:tcPr>
          <w:p w14:paraId="738335D6" w14:textId="2D08F321" w:rsidR="009303C0" w:rsidRDefault="009303C0" w:rsidP="009303C0">
            <w:pPr>
              <w:spacing w:after="0" w:line="240" w:lineRule="auto"/>
              <w:jc w:val="center"/>
              <w:rPr>
                <w:color w:val="000000"/>
                <w:sz w:val="22"/>
              </w:rPr>
            </w:pPr>
            <w:r>
              <w:rPr>
                <w:color w:val="000000"/>
                <w:sz w:val="22"/>
              </w:rPr>
              <w:t>24,8789</w:t>
            </w:r>
          </w:p>
        </w:tc>
        <w:tc>
          <w:tcPr>
            <w:tcW w:w="1599" w:type="dxa"/>
            <w:vMerge/>
            <w:shd w:val="clear" w:color="auto" w:fill="auto"/>
            <w:noWrap/>
            <w:vAlign w:val="center"/>
          </w:tcPr>
          <w:p w14:paraId="0BB53ABF" w14:textId="77777777" w:rsidR="009303C0" w:rsidRPr="00FA1A10" w:rsidRDefault="009303C0" w:rsidP="009303C0">
            <w:pPr>
              <w:spacing w:after="0" w:line="240" w:lineRule="auto"/>
              <w:jc w:val="center"/>
              <w:rPr>
                <w:color w:val="000000"/>
                <w:sz w:val="22"/>
              </w:rPr>
            </w:pPr>
          </w:p>
        </w:tc>
      </w:tr>
      <w:tr w:rsidR="009303C0" w:rsidRPr="00FA1A10" w14:paraId="5663CA1F" w14:textId="77777777" w:rsidTr="008C0B42">
        <w:trPr>
          <w:trHeight w:val="20"/>
        </w:trPr>
        <w:tc>
          <w:tcPr>
            <w:tcW w:w="474" w:type="dxa"/>
            <w:shd w:val="clear" w:color="auto" w:fill="auto"/>
            <w:vAlign w:val="center"/>
            <w:hideMark/>
          </w:tcPr>
          <w:p w14:paraId="5F25BC32"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sidRPr="00FA1A10">
              <w:rPr>
                <w:rFonts w:eastAsia="Times New Roman" w:cs="Times New Roman"/>
                <w:color w:val="000000"/>
                <w:sz w:val="18"/>
                <w:szCs w:val="18"/>
                <w:lang w:eastAsia="ru-RU"/>
              </w:rPr>
              <w:t>3</w:t>
            </w:r>
          </w:p>
        </w:tc>
        <w:tc>
          <w:tcPr>
            <w:tcW w:w="1766" w:type="dxa"/>
            <w:shd w:val="clear" w:color="auto" w:fill="auto"/>
            <w:vAlign w:val="center"/>
          </w:tcPr>
          <w:p w14:paraId="45B1B8D5"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4E0CA815" w14:textId="56E2FB54" w:rsidR="009303C0" w:rsidRDefault="009303C0" w:rsidP="009303C0">
            <w:pPr>
              <w:spacing w:after="0" w:line="240" w:lineRule="auto"/>
              <w:rPr>
                <w:color w:val="000000"/>
                <w:sz w:val="20"/>
                <w:szCs w:val="20"/>
              </w:rPr>
            </w:pPr>
            <w:r>
              <w:rPr>
                <w:color w:val="000000"/>
                <w:sz w:val="18"/>
                <w:szCs w:val="18"/>
              </w:rPr>
              <w:t>КУ № 2</w:t>
            </w:r>
          </w:p>
        </w:tc>
        <w:tc>
          <w:tcPr>
            <w:tcW w:w="1464" w:type="dxa"/>
            <w:shd w:val="clear" w:color="auto" w:fill="auto"/>
            <w:noWrap/>
            <w:vAlign w:val="center"/>
          </w:tcPr>
          <w:p w14:paraId="56990C43" w14:textId="4B2AAFF8"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48784FFD" w14:textId="04A33C8C"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4AA17B18" w14:textId="6257FEA3"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2FFC2DEC" w14:textId="3066DC42"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787A8747" w14:textId="664718A2" w:rsidR="009303C0" w:rsidRDefault="009303C0" w:rsidP="009303C0">
            <w:pPr>
              <w:spacing w:after="0" w:line="240" w:lineRule="auto"/>
              <w:jc w:val="center"/>
              <w:rPr>
                <w:color w:val="000000"/>
                <w:sz w:val="22"/>
              </w:rPr>
            </w:pPr>
            <w:r>
              <w:rPr>
                <w:color w:val="000000"/>
                <w:sz w:val="22"/>
              </w:rPr>
              <w:t>0,6</w:t>
            </w:r>
          </w:p>
        </w:tc>
        <w:tc>
          <w:tcPr>
            <w:tcW w:w="1442" w:type="dxa"/>
            <w:shd w:val="clear" w:color="auto" w:fill="auto"/>
            <w:noWrap/>
            <w:vAlign w:val="center"/>
          </w:tcPr>
          <w:p w14:paraId="0FA4B91D" w14:textId="2EB9BB48"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3D5E4D00" w14:textId="47B8DF80"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65BCCD11" w14:textId="64665DE6"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1713FDBD" w14:textId="4B54A69F"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74F9F919" w14:textId="6854072A" w:rsidR="009303C0" w:rsidRDefault="009303C0" w:rsidP="009303C0">
            <w:pPr>
              <w:spacing w:after="0" w:line="240" w:lineRule="auto"/>
              <w:jc w:val="center"/>
              <w:rPr>
                <w:color w:val="000000"/>
                <w:sz w:val="22"/>
              </w:rPr>
            </w:pPr>
            <w:r>
              <w:rPr>
                <w:color w:val="000000"/>
                <w:sz w:val="22"/>
              </w:rPr>
              <w:t>0,950</w:t>
            </w:r>
          </w:p>
        </w:tc>
        <w:tc>
          <w:tcPr>
            <w:tcW w:w="1370" w:type="dxa"/>
            <w:shd w:val="clear" w:color="auto" w:fill="auto"/>
            <w:noWrap/>
            <w:vAlign w:val="center"/>
          </w:tcPr>
          <w:p w14:paraId="34D63230" w14:textId="79590AB1" w:rsidR="009303C0" w:rsidRDefault="009303C0" w:rsidP="009303C0">
            <w:pPr>
              <w:spacing w:after="0" w:line="240" w:lineRule="auto"/>
              <w:jc w:val="center"/>
              <w:rPr>
                <w:color w:val="000000"/>
                <w:sz w:val="22"/>
              </w:rPr>
            </w:pPr>
            <w:r>
              <w:rPr>
                <w:color w:val="000000"/>
                <w:sz w:val="22"/>
              </w:rPr>
              <w:t>1,4569</w:t>
            </w:r>
          </w:p>
        </w:tc>
        <w:tc>
          <w:tcPr>
            <w:tcW w:w="1599" w:type="dxa"/>
            <w:vMerge/>
            <w:shd w:val="clear" w:color="auto" w:fill="auto"/>
            <w:noWrap/>
            <w:vAlign w:val="center"/>
          </w:tcPr>
          <w:p w14:paraId="185029E4" w14:textId="77777777" w:rsidR="009303C0" w:rsidRPr="00FA1A10" w:rsidRDefault="009303C0" w:rsidP="009303C0">
            <w:pPr>
              <w:spacing w:after="0" w:line="240" w:lineRule="auto"/>
              <w:jc w:val="center"/>
              <w:rPr>
                <w:color w:val="000000"/>
                <w:sz w:val="22"/>
              </w:rPr>
            </w:pPr>
          </w:p>
        </w:tc>
      </w:tr>
      <w:tr w:rsidR="009303C0" w:rsidRPr="00FA1A10" w14:paraId="18ABEB05" w14:textId="77777777" w:rsidTr="008C0B42">
        <w:trPr>
          <w:trHeight w:val="20"/>
        </w:trPr>
        <w:tc>
          <w:tcPr>
            <w:tcW w:w="474" w:type="dxa"/>
            <w:shd w:val="clear" w:color="auto" w:fill="auto"/>
            <w:vAlign w:val="center"/>
            <w:hideMark/>
          </w:tcPr>
          <w:p w14:paraId="4D4DED3D"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sidRPr="00FA1A10">
              <w:rPr>
                <w:rFonts w:eastAsia="Times New Roman" w:cs="Times New Roman"/>
                <w:color w:val="000000"/>
                <w:sz w:val="18"/>
                <w:szCs w:val="18"/>
                <w:lang w:eastAsia="ru-RU"/>
              </w:rPr>
              <w:t>4</w:t>
            </w:r>
          </w:p>
        </w:tc>
        <w:tc>
          <w:tcPr>
            <w:tcW w:w="1766" w:type="dxa"/>
            <w:shd w:val="clear" w:color="auto" w:fill="auto"/>
            <w:vAlign w:val="center"/>
          </w:tcPr>
          <w:p w14:paraId="41931F2B"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441F7E93" w14:textId="502928EB" w:rsidR="009303C0" w:rsidRPr="00525F8F" w:rsidRDefault="009303C0" w:rsidP="009303C0">
            <w:pPr>
              <w:spacing w:after="0" w:line="240" w:lineRule="auto"/>
              <w:rPr>
                <w:color w:val="000000"/>
                <w:sz w:val="20"/>
                <w:szCs w:val="20"/>
              </w:rPr>
            </w:pPr>
            <w:r>
              <w:rPr>
                <w:color w:val="000000"/>
                <w:sz w:val="18"/>
                <w:szCs w:val="18"/>
              </w:rPr>
              <w:t>КУ № 3</w:t>
            </w:r>
          </w:p>
        </w:tc>
        <w:tc>
          <w:tcPr>
            <w:tcW w:w="1464" w:type="dxa"/>
            <w:shd w:val="clear" w:color="auto" w:fill="auto"/>
            <w:noWrap/>
            <w:vAlign w:val="center"/>
          </w:tcPr>
          <w:p w14:paraId="0747B1F6" w14:textId="4B7600EF"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6482D4B3" w14:textId="106E87B0"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0A26C8EC" w14:textId="7D65C7C1"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0CF6BCCF" w14:textId="45BC9E53"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70B61814" w14:textId="19F33E0F" w:rsidR="009303C0" w:rsidRDefault="009303C0" w:rsidP="009303C0">
            <w:pPr>
              <w:spacing w:after="0" w:line="240" w:lineRule="auto"/>
              <w:jc w:val="center"/>
              <w:rPr>
                <w:color w:val="000000"/>
                <w:sz w:val="22"/>
              </w:rPr>
            </w:pPr>
            <w:r>
              <w:rPr>
                <w:color w:val="000000"/>
                <w:sz w:val="22"/>
              </w:rPr>
              <w:t>0,5</w:t>
            </w:r>
          </w:p>
        </w:tc>
        <w:tc>
          <w:tcPr>
            <w:tcW w:w="1442" w:type="dxa"/>
            <w:shd w:val="clear" w:color="auto" w:fill="auto"/>
            <w:noWrap/>
            <w:vAlign w:val="center"/>
          </w:tcPr>
          <w:p w14:paraId="14C6B107" w14:textId="5E296F52"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25821377" w14:textId="068BFDCD"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0A317F5F" w14:textId="2B04D18A"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27F00966" w14:textId="322F20C5"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3EA55623" w14:textId="55E782B1" w:rsidR="009303C0" w:rsidRDefault="009303C0" w:rsidP="009303C0">
            <w:pPr>
              <w:spacing w:after="0" w:line="240" w:lineRule="auto"/>
              <w:jc w:val="center"/>
              <w:rPr>
                <w:color w:val="000000"/>
                <w:sz w:val="22"/>
              </w:rPr>
            </w:pPr>
            <w:r>
              <w:rPr>
                <w:color w:val="000000"/>
                <w:sz w:val="22"/>
              </w:rPr>
              <w:t>0,938</w:t>
            </w:r>
          </w:p>
        </w:tc>
        <w:tc>
          <w:tcPr>
            <w:tcW w:w="1370" w:type="dxa"/>
            <w:shd w:val="clear" w:color="auto" w:fill="auto"/>
            <w:noWrap/>
            <w:vAlign w:val="center"/>
          </w:tcPr>
          <w:p w14:paraId="67E64C83" w14:textId="2F7E44CC" w:rsidR="009303C0" w:rsidRDefault="009303C0" w:rsidP="009303C0">
            <w:pPr>
              <w:spacing w:after="0" w:line="240" w:lineRule="auto"/>
              <w:jc w:val="center"/>
              <w:rPr>
                <w:color w:val="000000"/>
                <w:sz w:val="22"/>
              </w:rPr>
            </w:pPr>
            <w:r>
              <w:rPr>
                <w:color w:val="000000"/>
                <w:sz w:val="22"/>
              </w:rPr>
              <w:t>0,7658</w:t>
            </w:r>
          </w:p>
        </w:tc>
        <w:tc>
          <w:tcPr>
            <w:tcW w:w="1599" w:type="dxa"/>
            <w:vMerge/>
            <w:shd w:val="clear" w:color="auto" w:fill="auto"/>
            <w:noWrap/>
            <w:vAlign w:val="center"/>
          </w:tcPr>
          <w:p w14:paraId="09122897" w14:textId="77777777" w:rsidR="009303C0" w:rsidRPr="00FA1A10" w:rsidRDefault="009303C0" w:rsidP="009303C0">
            <w:pPr>
              <w:spacing w:after="0" w:line="240" w:lineRule="auto"/>
              <w:jc w:val="center"/>
              <w:rPr>
                <w:color w:val="000000"/>
                <w:sz w:val="22"/>
              </w:rPr>
            </w:pPr>
          </w:p>
        </w:tc>
      </w:tr>
      <w:tr w:rsidR="009303C0" w:rsidRPr="00FA1A10" w14:paraId="387714DA" w14:textId="77777777" w:rsidTr="008C0B42">
        <w:trPr>
          <w:trHeight w:val="20"/>
        </w:trPr>
        <w:tc>
          <w:tcPr>
            <w:tcW w:w="474" w:type="dxa"/>
            <w:shd w:val="clear" w:color="auto" w:fill="auto"/>
            <w:vAlign w:val="center"/>
            <w:hideMark/>
          </w:tcPr>
          <w:p w14:paraId="1663E135"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sidRPr="00FA1A10">
              <w:rPr>
                <w:rFonts w:eastAsia="Times New Roman" w:cs="Times New Roman"/>
                <w:color w:val="000000"/>
                <w:sz w:val="18"/>
                <w:szCs w:val="18"/>
                <w:lang w:eastAsia="ru-RU"/>
              </w:rPr>
              <w:t>5</w:t>
            </w:r>
          </w:p>
        </w:tc>
        <w:tc>
          <w:tcPr>
            <w:tcW w:w="1766" w:type="dxa"/>
            <w:shd w:val="clear" w:color="auto" w:fill="auto"/>
            <w:vAlign w:val="center"/>
          </w:tcPr>
          <w:p w14:paraId="10C35F2F"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32275901" w14:textId="2AE876AD" w:rsidR="009303C0" w:rsidRPr="00525F8F" w:rsidRDefault="009303C0" w:rsidP="009303C0">
            <w:pPr>
              <w:spacing w:after="0" w:line="240" w:lineRule="auto"/>
              <w:rPr>
                <w:color w:val="000000"/>
                <w:sz w:val="20"/>
                <w:szCs w:val="20"/>
              </w:rPr>
            </w:pPr>
            <w:r>
              <w:rPr>
                <w:color w:val="000000"/>
                <w:sz w:val="18"/>
                <w:szCs w:val="18"/>
              </w:rPr>
              <w:t>КУ № 4</w:t>
            </w:r>
          </w:p>
        </w:tc>
        <w:tc>
          <w:tcPr>
            <w:tcW w:w="1464" w:type="dxa"/>
            <w:shd w:val="clear" w:color="auto" w:fill="auto"/>
            <w:noWrap/>
            <w:vAlign w:val="center"/>
          </w:tcPr>
          <w:p w14:paraId="2A8E476B" w14:textId="0E2AC054"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2F56955C" w14:textId="2224B6FC"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27ACBAD2" w14:textId="2F04046B"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2887E04F" w14:textId="1B6454C2"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7FB4FE41" w14:textId="6D239EC6" w:rsidR="009303C0" w:rsidRDefault="009303C0" w:rsidP="009303C0">
            <w:pPr>
              <w:spacing w:after="0" w:line="240" w:lineRule="auto"/>
              <w:jc w:val="center"/>
              <w:rPr>
                <w:color w:val="000000"/>
                <w:sz w:val="22"/>
              </w:rPr>
            </w:pPr>
            <w:r>
              <w:rPr>
                <w:color w:val="000000"/>
                <w:sz w:val="22"/>
              </w:rPr>
              <w:t>1,0</w:t>
            </w:r>
          </w:p>
        </w:tc>
        <w:tc>
          <w:tcPr>
            <w:tcW w:w="1442" w:type="dxa"/>
            <w:shd w:val="clear" w:color="auto" w:fill="auto"/>
            <w:noWrap/>
            <w:vAlign w:val="center"/>
          </w:tcPr>
          <w:p w14:paraId="5D8AEF5C" w14:textId="2D21FAD3"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360D7E0E" w14:textId="1DEF459D"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3EA9AC90" w14:textId="7C17F6B6"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0E4DE31D" w14:textId="1D2DA84C"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5D0E77FF" w14:textId="7CFE7672" w:rsidR="009303C0" w:rsidRDefault="009303C0" w:rsidP="009303C0">
            <w:pPr>
              <w:spacing w:after="0" w:line="240" w:lineRule="auto"/>
              <w:jc w:val="center"/>
              <w:rPr>
                <w:color w:val="000000"/>
                <w:sz w:val="22"/>
              </w:rPr>
            </w:pPr>
            <w:r>
              <w:rPr>
                <w:color w:val="000000"/>
                <w:sz w:val="22"/>
              </w:rPr>
              <w:t>1,000</w:t>
            </w:r>
          </w:p>
        </w:tc>
        <w:tc>
          <w:tcPr>
            <w:tcW w:w="1370" w:type="dxa"/>
            <w:shd w:val="clear" w:color="auto" w:fill="auto"/>
            <w:noWrap/>
            <w:vAlign w:val="center"/>
          </w:tcPr>
          <w:p w14:paraId="0F1E4EC7" w14:textId="743EA6FE" w:rsidR="009303C0" w:rsidRDefault="009303C0" w:rsidP="009303C0">
            <w:pPr>
              <w:spacing w:after="0" w:line="240" w:lineRule="auto"/>
              <w:jc w:val="center"/>
              <w:rPr>
                <w:color w:val="000000"/>
                <w:sz w:val="22"/>
              </w:rPr>
            </w:pPr>
            <w:r>
              <w:rPr>
                <w:color w:val="000000"/>
                <w:sz w:val="22"/>
              </w:rPr>
              <w:t>0,1703</w:t>
            </w:r>
          </w:p>
        </w:tc>
        <w:tc>
          <w:tcPr>
            <w:tcW w:w="1599" w:type="dxa"/>
            <w:vMerge/>
            <w:shd w:val="clear" w:color="auto" w:fill="auto"/>
            <w:noWrap/>
            <w:vAlign w:val="center"/>
          </w:tcPr>
          <w:p w14:paraId="18C0D34E" w14:textId="77777777" w:rsidR="009303C0" w:rsidRPr="00FA1A10" w:rsidRDefault="009303C0" w:rsidP="009303C0">
            <w:pPr>
              <w:spacing w:after="0" w:line="240" w:lineRule="auto"/>
              <w:jc w:val="center"/>
              <w:rPr>
                <w:color w:val="000000"/>
                <w:sz w:val="22"/>
              </w:rPr>
            </w:pPr>
          </w:p>
        </w:tc>
      </w:tr>
      <w:tr w:rsidR="009303C0" w:rsidRPr="00FA1A10" w14:paraId="7F2D7676" w14:textId="77777777" w:rsidTr="008C0B42">
        <w:trPr>
          <w:trHeight w:val="20"/>
        </w:trPr>
        <w:tc>
          <w:tcPr>
            <w:tcW w:w="474" w:type="dxa"/>
            <w:shd w:val="clear" w:color="auto" w:fill="auto"/>
            <w:vAlign w:val="center"/>
            <w:hideMark/>
          </w:tcPr>
          <w:p w14:paraId="4B67CDE8"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sidRPr="00FA1A10">
              <w:rPr>
                <w:rFonts w:eastAsia="Times New Roman" w:cs="Times New Roman"/>
                <w:color w:val="000000"/>
                <w:sz w:val="18"/>
                <w:szCs w:val="18"/>
                <w:lang w:eastAsia="ru-RU"/>
              </w:rPr>
              <w:t>6</w:t>
            </w:r>
          </w:p>
        </w:tc>
        <w:tc>
          <w:tcPr>
            <w:tcW w:w="1766" w:type="dxa"/>
            <w:shd w:val="clear" w:color="auto" w:fill="auto"/>
            <w:vAlign w:val="center"/>
          </w:tcPr>
          <w:p w14:paraId="68530788"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5454ECD5" w14:textId="6DA84412" w:rsidR="009303C0" w:rsidRPr="00525F8F" w:rsidRDefault="009303C0" w:rsidP="009303C0">
            <w:pPr>
              <w:spacing w:after="0" w:line="240" w:lineRule="auto"/>
              <w:rPr>
                <w:color w:val="000000"/>
                <w:sz w:val="20"/>
                <w:szCs w:val="20"/>
              </w:rPr>
            </w:pPr>
            <w:r>
              <w:rPr>
                <w:color w:val="000000"/>
                <w:sz w:val="18"/>
                <w:szCs w:val="18"/>
              </w:rPr>
              <w:t>КУ № 5</w:t>
            </w:r>
          </w:p>
        </w:tc>
        <w:tc>
          <w:tcPr>
            <w:tcW w:w="1464" w:type="dxa"/>
            <w:shd w:val="clear" w:color="auto" w:fill="auto"/>
            <w:noWrap/>
            <w:vAlign w:val="center"/>
          </w:tcPr>
          <w:p w14:paraId="590E8DF4" w14:textId="535DFB8F"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1E68BD08" w14:textId="2CC2CCB5"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3328AB42" w14:textId="0E251CD0"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3A3EC42A" w14:textId="61DBD0D2"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14F85A26" w14:textId="5EE501FC" w:rsidR="009303C0" w:rsidRDefault="009303C0" w:rsidP="009303C0">
            <w:pPr>
              <w:spacing w:after="0" w:line="240" w:lineRule="auto"/>
              <w:jc w:val="center"/>
              <w:rPr>
                <w:color w:val="000000"/>
                <w:sz w:val="22"/>
              </w:rPr>
            </w:pPr>
            <w:r>
              <w:rPr>
                <w:color w:val="000000"/>
                <w:sz w:val="22"/>
              </w:rPr>
              <w:t>0,5</w:t>
            </w:r>
          </w:p>
        </w:tc>
        <w:tc>
          <w:tcPr>
            <w:tcW w:w="1442" w:type="dxa"/>
            <w:shd w:val="clear" w:color="auto" w:fill="auto"/>
            <w:noWrap/>
            <w:vAlign w:val="center"/>
          </w:tcPr>
          <w:p w14:paraId="16A723F2" w14:textId="525779A3"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251AC0F9" w14:textId="0215778A"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0E69E3EE" w14:textId="2D438228"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0F59E247" w14:textId="1BCCA66C"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064A75D8" w14:textId="073710B3" w:rsidR="009303C0" w:rsidRDefault="009303C0" w:rsidP="009303C0">
            <w:pPr>
              <w:spacing w:after="0" w:line="240" w:lineRule="auto"/>
              <w:jc w:val="center"/>
              <w:rPr>
                <w:color w:val="000000"/>
                <w:sz w:val="22"/>
              </w:rPr>
            </w:pPr>
            <w:r>
              <w:rPr>
                <w:color w:val="000000"/>
                <w:sz w:val="22"/>
              </w:rPr>
              <w:t>0,938</w:t>
            </w:r>
          </w:p>
        </w:tc>
        <w:tc>
          <w:tcPr>
            <w:tcW w:w="1370" w:type="dxa"/>
            <w:shd w:val="clear" w:color="auto" w:fill="auto"/>
            <w:noWrap/>
            <w:vAlign w:val="center"/>
          </w:tcPr>
          <w:p w14:paraId="71978DD9" w14:textId="18B8D589" w:rsidR="009303C0" w:rsidRDefault="009303C0" w:rsidP="009303C0">
            <w:pPr>
              <w:spacing w:after="0" w:line="240" w:lineRule="auto"/>
              <w:jc w:val="center"/>
              <w:rPr>
                <w:color w:val="000000"/>
                <w:sz w:val="22"/>
              </w:rPr>
            </w:pPr>
            <w:r>
              <w:rPr>
                <w:color w:val="000000"/>
                <w:sz w:val="22"/>
              </w:rPr>
              <w:t>0,3272</w:t>
            </w:r>
          </w:p>
        </w:tc>
        <w:tc>
          <w:tcPr>
            <w:tcW w:w="1599" w:type="dxa"/>
            <w:vMerge/>
            <w:shd w:val="clear" w:color="auto" w:fill="auto"/>
            <w:noWrap/>
            <w:vAlign w:val="center"/>
          </w:tcPr>
          <w:p w14:paraId="5E29A861" w14:textId="77777777" w:rsidR="009303C0" w:rsidRPr="00FA1A10" w:rsidRDefault="009303C0" w:rsidP="009303C0">
            <w:pPr>
              <w:spacing w:after="0" w:line="240" w:lineRule="auto"/>
              <w:jc w:val="center"/>
              <w:rPr>
                <w:color w:val="000000"/>
                <w:sz w:val="22"/>
              </w:rPr>
            </w:pPr>
          </w:p>
        </w:tc>
      </w:tr>
      <w:tr w:rsidR="009303C0" w:rsidRPr="00FA1A10" w14:paraId="5155EB77" w14:textId="77777777" w:rsidTr="008C0B42">
        <w:trPr>
          <w:trHeight w:val="20"/>
        </w:trPr>
        <w:tc>
          <w:tcPr>
            <w:tcW w:w="474" w:type="dxa"/>
            <w:shd w:val="clear" w:color="auto" w:fill="auto"/>
            <w:vAlign w:val="center"/>
            <w:hideMark/>
          </w:tcPr>
          <w:p w14:paraId="0E269C49"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sidRPr="00FA1A10">
              <w:rPr>
                <w:rFonts w:eastAsia="Times New Roman" w:cs="Times New Roman"/>
                <w:color w:val="000000"/>
                <w:sz w:val="18"/>
                <w:szCs w:val="18"/>
                <w:lang w:eastAsia="ru-RU"/>
              </w:rPr>
              <w:t>7</w:t>
            </w:r>
          </w:p>
        </w:tc>
        <w:tc>
          <w:tcPr>
            <w:tcW w:w="1766" w:type="dxa"/>
            <w:shd w:val="clear" w:color="auto" w:fill="auto"/>
            <w:vAlign w:val="center"/>
          </w:tcPr>
          <w:p w14:paraId="7A46431B"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7489518D" w14:textId="31530BA4" w:rsidR="009303C0" w:rsidRPr="00525F8F" w:rsidRDefault="009303C0" w:rsidP="009303C0">
            <w:pPr>
              <w:spacing w:after="0" w:line="240" w:lineRule="auto"/>
              <w:rPr>
                <w:color w:val="000000"/>
                <w:sz w:val="20"/>
                <w:szCs w:val="20"/>
              </w:rPr>
            </w:pPr>
            <w:r>
              <w:rPr>
                <w:color w:val="000000"/>
                <w:sz w:val="18"/>
                <w:szCs w:val="18"/>
              </w:rPr>
              <w:t>КУ № 7</w:t>
            </w:r>
          </w:p>
        </w:tc>
        <w:tc>
          <w:tcPr>
            <w:tcW w:w="1464" w:type="dxa"/>
            <w:shd w:val="clear" w:color="auto" w:fill="auto"/>
            <w:noWrap/>
            <w:vAlign w:val="center"/>
          </w:tcPr>
          <w:p w14:paraId="530A7A0B" w14:textId="441F1794"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53F8E085" w14:textId="426B7011"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0DCA3712" w14:textId="42F0D0D0"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21AF5E78" w14:textId="0A4AAFCD"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5FC7EC85" w14:textId="36D7691F" w:rsidR="009303C0" w:rsidRDefault="009303C0" w:rsidP="009303C0">
            <w:pPr>
              <w:spacing w:after="0" w:line="240" w:lineRule="auto"/>
              <w:jc w:val="center"/>
              <w:rPr>
                <w:color w:val="000000"/>
                <w:sz w:val="22"/>
              </w:rPr>
            </w:pPr>
            <w:r>
              <w:rPr>
                <w:color w:val="000000"/>
                <w:sz w:val="22"/>
              </w:rPr>
              <w:t>0,5</w:t>
            </w:r>
          </w:p>
        </w:tc>
        <w:tc>
          <w:tcPr>
            <w:tcW w:w="1442" w:type="dxa"/>
            <w:shd w:val="clear" w:color="auto" w:fill="auto"/>
            <w:noWrap/>
            <w:vAlign w:val="center"/>
          </w:tcPr>
          <w:p w14:paraId="13C99CBC" w14:textId="7448F504"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388E99C9" w14:textId="67C54A06"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51AE846B" w14:textId="54206871"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2F1AD2E4" w14:textId="723534A5"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33193C63" w14:textId="4F285339" w:rsidR="009303C0" w:rsidRDefault="009303C0" w:rsidP="009303C0">
            <w:pPr>
              <w:spacing w:after="0" w:line="240" w:lineRule="auto"/>
              <w:jc w:val="center"/>
              <w:rPr>
                <w:color w:val="000000"/>
                <w:sz w:val="22"/>
              </w:rPr>
            </w:pPr>
            <w:r>
              <w:rPr>
                <w:color w:val="000000"/>
                <w:sz w:val="22"/>
              </w:rPr>
              <w:t>0,938</w:t>
            </w:r>
          </w:p>
        </w:tc>
        <w:tc>
          <w:tcPr>
            <w:tcW w:w="1370" w:type="dxa"/>
            <w:shd w:val="clear" w:color="auto" w:fill="auto"/>
            <w:noWrap/>
            <w:vAlign w:val="center"/>
          </w:tcPr>
          <w:p w14:paraId="6A2E6759" w14:textId="7A83AAF0" w:rsidR="009303C0" w:rsidRDefault="009303C0" w:rsidP="009303C0">
            <w:pPr>
              <w:spacing w:after="0" w:line="240" w:lineRule="auto"/>
              <w:jc w:val="center"/>
              <w:rPr>
                <w:color w:val="000000"/>
                <w:sz w:val="22"/>
              </w:rPr>
            </w:pPr>
            <w:r>
              <w:rPr>
                <w:color w:val="000000"/>
                <w:sz w:val="22"/>
              </w:rPr>
              <w:t>3,9063</w:t>
            </w:r>
          </w:p>
        </w:tc>
        <w:tc>
          <w:tcPr>
            <w:tcW w:w="1599" w:type="dxa"/>
            <w:vMerge/>
            <w:shd w:val="clear" w:color="auto" w:fill="auto"/>
            <w:noWrap/>
            <w:vAlign w:val="center"/>
          </w:tcPr>
          <w:p w14:paraId="113FA2D1" w14:textId="77777777" w:rsidR="009303C0" w:rsidRPr="00FA1A10" w:rsidRDefault="009303C0" w:rsidP="009303C0">
            <w:pPr>
              <w:spacing w:after="0" w:line="240" w:lineRule="auto"/>
              <w:jc w:val="center"/>
              <w:rPr>
                <w:color w:val="000000"/>
                <w:sz w:val="22"/>
              </w:rPr>
            </w:pPr>
          </w:p>
        </w:tc>
      </w:tr>
      <w:tr w:rsidR="009303C0" w:rsidRPr="00FA1A10" w14:paraId="77420F1D" w14:textId="77777777" w:rsidTr="008C0B42">
        <w:trPr>
          <w:trHeight w:val="20"/>
        </w:trPr>
        <w:tc>
          <w:tcPr>
            <w:tcW w:w="474" w:type="dxa"/>
            <w:shd w:val="clear" w:color="auto" w:fill="auto"/>
            <w:vAlign w:val="center"/>
            <w:hideMark/>
          </w:tcPr>
          <w:p w14:paraId="68370F44"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sidRPr="00FA1A10">
              <w:rPr>
                <w:rFonts w:eastAsia="Times New Roman" w:cs="Times New Roman"/>
                <w:color w:val="000000"/>
                <w:sz w:val="18"/>
                <w:szCs w:val="18"/>
                <w:lang w:eastAsia="ru-RU"/>
              </w:rPr>
              <w:t>8</w:t>
            </w:r>
          </w:p>
        </w:tc>
        <w:tc>
          <w:tcPr>
            <w:tcW w:w="1766" w:type="dxa"/>
            <w:shd w:val="clear" w:color="auto" w:fill="auto"/>
            <w:vAlign w:val="center"/>
          </w:tcPr>
          <w:p w14:paraId="23519825"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0C468143" w14:textId="7BF94881" w:rsidR="009303C0" w:rsidRPr="00525F8F" w:rsidRDefault="009303C0" w:rsidP="009303C0">
            <w:pPr>
              <w:spacing w:after="0" w:line="240" w:lineRule="auto"/>
              <w:rPr>
                <w:color w:val="000000"/>
                <w:sz w:val="20"/>
                <w:szCs w:val="20"/>
              </w:rPr>
            </w:pPr>
            <w:r>
              <w:rPr>
                <w:color w:val="000000"/>
                <w:sz w:val="18"/>
                <w:szCs w:val="18"/>
              </w:rPr>
              <w:t>КУ № 8</w:t>
            </w:r>
          </w:p>
        </w:tc>
        <w:tc>
          <w:tcPr>
            <w:tcW w:w="1464" w:type="dxa"/>
            <w:shd w:val="clear" w:color="auto" w:fill="auto"/>
            <w:noWrap/>
            <w:vAlign w:val="center"/>
          </w:tcPr>
          <w:p w14:paraId="07D99533" w14:textId="59793BED"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413D7F4C" w14:textId="722BE3E1"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6F49622B" w14:textId="500C9FFE"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6D480A79" w14:textId="58E29455"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7FC6B1B9" w14:textId="40884C7C" w:rsidR="009303C0" w:rsidRDefault="009303C0" w:rsidP="009303C0">
            <w:pPr>
              <w:spacing w:after="0" w:line="240" w:lineRule="auto"/>
              <w:jc w:val="center"/>
              <w:rPr>
                <w:color w:val="000000"/>
                <w:sz w:val="22"/>
              </w:rPr>
            </w:pPr>
            <w:r>
              <w:rPr>
                <w:color w:val="000000"/>
                <w:sz w:val="22"/>
              </w:rPr>
              <w:t>1,0</w:t>
            </w:r>
          </w:p>
        </w:tc>
        <w:tc>
          <w:tcPr>
            <w:tcW w:w="1442" w:type="dxa"/>
            <w:shd w:val="clear" w:color="auto" w:fill="auto"/>
            <w:noWrap/>
            <w:vAlign w:val="center"/>
          </w:tcPr>
          <w:p w14:paraId="049D0A76" w14:textId="1F7D9318"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17A6F4E9" w14:textId="7BFF01F0"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7B0E5047" w14:textId="1ED1EEA9"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6F2AB87D" w14:textId="6104564F"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54F4879F" w14:textId="2A5510D2" w:rsidR="009303C0" w:rsidRDefault="009303C0" w:rsidP="009303C0">
            <w:pPr>
              <w:spacing w:after="0" w:line="240" w:lineRule="auto"/>
              <w:jc w:val="center"/>
              <w:rPr>
                <w:color w:val="000000"/>
                <w:sz w:val="22"/>
              </w:rPr>
            </w:pPr>
            <w:r>
              <w:rPr>
                <w:color w:val="000000"/>
                <w:sz w:val="22"/>
              </w:rPr>
              <w:t>1,000</w:t>
            </w:r>
          </w:p>
        </w:tc>
        <w:tc>
          <w:tcPr>
            <w:tcW w:w="1370" w:type="dxa"/>
            <w:shd w:val="clear" w:color="auto" w:fill="auto"/>
            <w:noWrap/>
            <w:vAlign w:val="center"/>
          </w:tcPr>
          <w:p w14:paraId="4403D479" w14:textId="03B84E4A" w:rsidR="009303C0" w:rsidRDefault="009303C0" w:rsidP="009303C0">
            <w:pPr>
              <w:spacing w:after="0" w:line="240" w:lineRule="auto"/>
              <w:jc w:val="center"/>
              <w:rPr>
                <w:color w:val="000000"/>
                <w:sz w:val="22"/>
              </w:rPr>
            </w:pPr>
            <w:r>
              <w:rPr>
                <w:color w:val="000000"/>
                <w:sz w:val="22"/>
              </w:rPr>
              <w:t>0,1908</w:t>
            </w:r>
          </w:p>
        </w:tc>
        <w:tc>
          <w:tcPr>
            <w:tcW w:w="1599" w:type="dxa"/>
            <w:vMerge/>
            <w:shd w:val="clear" w:color="auto" w:fill="auto"/>
            <w:noWrap/>
            <w:vAlign w:val="center"/>
          </w:tcPr>
          <w:p w14:paraId="61FB0D82" w14:textId="77777777" w:rsidR="009303C0" w:rsidRPr="00FA1A10" w:rsidRDefault="009303C0" w:rsidP="009303C0">
            <w:pPr>
              <w:spacing w:after="0" w:line="240" w:lineRule="auto"/>
              <w:jc w:val="center"/>
              <w:rPr>
                <w:color w:val="000000"/>
                <w:sz w:val="22"/>
              </w:rPr>
            </w:pPr>
          </w:p>
        </w:tc>
      </w:tr>
      <w:tr w:rsidR="009303C0" w:rsidRPr="00FA1A10" w14:paraId="28D5ECA6" w14:textId="77777777" w:rsidTr="008C0B42">
        <w:trPr>
          <w:trHeight w:val="20"/>
        </w:trPr>
        <w:tc>
          <w:tcPr>
            <w:tcW w:w="474" w:type="dxa"/>
            <w:shd w:val="clear" w:color="auto" w:fill="auto"/>
            <w:vAlign w:val="center"/>
            <w:hideMark/>
          </w:tcPr>
          <w:p w14:paraId="3C4AB20A"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sidRPr="00FA1A10">
              <w:rPr>
                <w:rFonts w:eastAsia="Times New Roman" w:cs="Times New Roman"/>
                <w:color w:val="000000"/>
                <w:sz w:val="18"/>
                <w:szCs w:val="18"/>
                <w:lang w:eastAsia="ru-RU"/>
              </w:rPr>
              <w:t>9</w:t>
            </w:r>
          </w:p>
        </w:tc>
        <w:tc>
          <w:tcPr>
            <w:tcW w:w="1766" w:type="dxa"/>
            <w:shd w:val="clear" w:color="auto" w:fill="auto"/>
            <w:vAlign w:val="center"/>
          </w:tcPr>
          <w:p w14:paraId="189CEFB2"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57A42CC5" w14:textId="2C33E202" w:rsidR="009303C0" w:rsidRPr="00525F8F" w:rsidRDefault="009303C0" w:rsidP="009303C0">
            <w:pPr>
              <w:spacing w:after="0" w:line="240" w:lineRule="auto"/>
              <w:rPr>
                <w:color w:val="000000"/>
                <w:sz w:val="20"/>
                <w:szCs w:val="20"/>
              </w:rPr>
            </w:pPr>
            <w:r>
              <w:rPr>
                <w:color w:val="000000"/>
                <w:sz w:val="18"/>
                <w:szCs w:val="18"/>
              </w:rPr>
              <w:t>КУ № 9</w:t>
            </w:r>
          </w:p>
        </w:tc>
        <w:tc>
          <w:tcPr>
            <w:tcW w:w="1464" w:type="dxa"/>
            <w:shd w:val="clear" w:color="auto" w:fill="auto"/>
            <w:noWrap/>
            <w:vAlign w:val="center"/>
          </w:tcPr>
          <w:p w14:paraId="505668BE" w14:textId="7E3E84BB"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1DFD1F6F" w14:textId="51642E1A"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12ABBA12" w14:textId="1B36ADEE"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610E08B9" w14:textId="77AA8D31"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72718648" w14:textId="09F5745B" w:rsidR="009303C0" w:rsidRDefault="009303C0" w:rsidP="009303C0">
            <w:pPr>
              <w:spacing w:after="0" w:line="240" w:lineRule="auto"/>
              <w:jc w:val="center"/>
              <w:rPr>
                <w:color w:val="000000"/>
                <w:sz w:val="22"/>
              </w:rPr>
            </w:pPr>
            <w:r>
              <w:rPr>
                <w:color w:val="000000"/>
                <w:sz w:val="22"/>
              </w:rPr>
              <w:t>0,5</w:t>
            </w:r>
          </w:p>
        </w:tc>
        <w:tc>
          <w:tcPr>
            <w:tcW w:w="1442" w:type="dxa"/>
            <w:shd w:val="clear" w:color="auto" w:fill="auto"/>
            <w:noWrap/>
            <w:vAlign w:val="center"/>
          </w:tcPr>
          <w:p w14:paraId="083979A3" w14:textId="719342C6"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1FFC10E6" w14:textId="703FA5DC"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24210140" w14:textId="046484B9"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2139C8D9" w14:textId="1C329747"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40DAE315" w14:textId="0F8FB42A" w:rsidR="009303C0" w:rsidRDefault="009303C0" w:rsidP="009303C0">
            <w:pPr>
              <w:spacing w:after="0" w:line="240" w:lineRule="auto"/>
              <w:jc w:val="center"/>
              <w:rPr>
                <w:color w:val="000000"/>
                <w:sz w:val="22"/>
              </w:rPr>
            </w:pPr>
            <w:r>
              <w:rPr>
                <w:color w:val="000000"/>
                <w:sz w:val="22"/>
              </w:rPr>
              <w:t>0,938</w:t>
            </w:r>
          </w:p>
        </w:tc>
        <w:tc>
          <w:tcPr>
            <w:tcW w:w="1370" w:type="dxa"/>
            <w:shd w:val="clear" w:color="auto" w:fill="auto"/>
            <w:noWrap/>
            <w:vAlign w:val="center"/>
          </w:tcPr>
          <w:p w14:paraId="28466396" w14:textId="5F75ACB7" w:rsidR="009303C0" w:rsidRDefault="009303C0" w:rsidP="009303C0">
            <w:pPr>
              <w:spacing w:after="0" w:line="240" w:lineRule="auto"/>
              <w:jc w:val="center"/>
              <w:rPr>
                <w:color w:val="000000"/>
                <w:sz w:val="22"/>
              </w:rPr>
            </w:pPr>
            <w:r>
              <w:rPr>
                <w:color w:val="000000"/>
                <w:sz w:val="22"/>
              </w:rPr>
              <w:t>0,2136</w:t>
            </w:r>
          </w:p>
        </w:tc>
        <w:tc>
          <w:tcPr>
            <w:tcW w:w="1599" w:type="dxa"/>
            <w:vMerge/>
            <w:shd w:val="clear" w:color="auto" w:fill="auto"/>
            <w:noWrap/>
            <w:vAlign w:val="center"/>
          </w:tcPr>
          <w:p w14:paraId="2F674BDB" w14:textId="77777777" w:rsidR="009303C0" w:rsidRPr="00FA1A10" w:rsidRDefault="009303C0" w:rsidP="009303C0">
            <w:pPr>
              <w:spacing w:after="0" w:line="240" w:lineRule="auto"/>
              <w:jc w:val="center"/>
              <w:rPr>
                <w:color w:val="000000"/>
                <w:sz w:val="22"/>
              </w:rPr>
            </w:pPr>
          </w:p>
        </w:tc>
      </w:tr>
      <w:tr w:rsidR="009303C0" w:rsidRPr="00FA1A10" w14:paraId="552424BC" w14:textId="77777777" w:rsidTr="008C0B42">
        <w:trPr>
          <w:trHeight w:val="20"/>
        </w:trPr>
        <w:tc>
          <w:tcPr>
            <w:tcW w:w="474" w:type="dxa"/>
            <w:shd w:val="clear" w:color="auto" w:fill="auto"/>
            <w:vAlign w:val="center"/>
            <w:hideMark/>
          </w:tcPr>
          <w:p w14:paraId="31E458D9"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sidRPr="00FA1A10">
              <w:rPr>
                <w:rFonts w:eastAsia="Times New Roman" w:cs="Times New Roman"/>
                <w:color w:val="000000"/>
                <w:sz w:val="18"/>
                <w:szCs w:val="18"/>
                <w:lang w:eastAsia="ru-RU"/>
              </w:rPr>
              <w:t>10</w:t>
            </w:r>
          </w:p>
        </w:tc>
        <w:tc>
          <w:tcPr>
            <w:tcW w:w="1766" w:type="dxa"/>
            <w:shd w:val="clear" w:color="auto" w:fill="auto"/>
            <w:vAlign w:val="center"/>
          </w:tcPr>
          <w:p w14:paraId="20314DAF"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1E7DE5AD" w14:textId="1E304AEA" w:rsidR="009303C0" w:rsidRPr="00525F8F" w:rsidRDefault="009303C0" w:rsidP="009303C0">
            <w:pPr>
              <w:spacing w:after="0" w:line="240" w:lineRule="auto"/>
              <w:rPr>
                <w:color w:val="000000"/>
                <w:sz w:val="20"/>
                <w:szCs w:val="20"/>
              </w:rPr>
            </w:pPr>
            <w:r>
              <w:rPr>
                <w:color w:val="000000"/>
                <w:sz w:val="18"/>
                <w:szCs w:val="18"/>
              </w:rPr>
              <w:t>КУ № 14</w:t>
            </w:r>
          </w:p>
        </w:tc>
        <w:tc>
          <w:tcPr>
            <w:tcW w:w="1464" w:type="dxa"/>
            <w:shd w:val="clear" w:color="auto" w:fill="auto"/>
            <w:noWrap/>
            <w:vAlign w:val="center"/>
          </w:tcPr>
          <w:p w14:paraId="5EE0F30A" w14:textId="26D529EA"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76D8B4A0" w14:textId="08AF0F24"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729650D6" w14:textId="6237A7D5"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0BA8258B" w14:textId="6E90AF1F"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4CB50C74" w14:textId="40ACA0BC" w:rsidR="009303C0" w:rsidRDefault="009303C0" w:rsidP="009303C0">
            <w:pPr>
              <w:spacing w:after="0" w:line="240" w:lineRule="auto"/>
              <w:jc w:val="center"/>
              <w:rPr>
                <w:color w:val="000000"/>
                <w:sz w:val="22"/>
              </w:rPr>
            </w:pPr>
            <w:r>
              <w:rPr>
                <w:color w:val="000000"/>
                <w:sz w:val="22"/>
              </w:rPr>
              <w:t>1,0</w:t>
            </w:r>
          </w:p>
        </w:tc>
        <w:tc>
          <w:tcPr>
            <w:tcW w:w="1442" w:type="dxa"/>
            <w:shd w:val="clear" w:color="auto" w:fill="auto"/>
            <w:noWrap/>
            <w:vAlign w:val="center"/>
          </w:tcPr>
          <w:p w14:paraId="58AB9881" w14:textId="28140F12"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4A0668F3" w14:textId="3578E821"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72F5152E" w14:textId="68F64079"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3F3A7CEC" w14:textId="0A5FD812"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41D74346" w14:textId="49C402A4" w:rsidR="009303C0" w:rsidRDefault="009303C0" w:rsidP="009303C0">
            <w:pPr>
              <w:spacing w:after="0" w:line="240" w:lineRule="auto"/>
              <w:jc w:val="center"/>
              <w:rPr>
                <w:color w:val="000000"/>
                <w:sz w:val="22"/>
              </w:rPr>
            </w:pPr>
            <w:r>
              <w:rPr>
                <w:color w:val="000000"/>
                <w:sz w:val="22"/>
              </w:rPr>
              <w:t>1,000</w:t>
            </w:r>
          </w:p>
        </w:tc>
        <w:tc>
          <w:tcPr>
            <w:tcW w:w="1370" w:type="dxa"/>
            <w:shd w:val="clear" w:color="auto" w:fill="auto"/>
            <w:noWrap/>
            <w:vAlign w:val="center"/>
          </w:tcPr>
          <w:p w14:paraId="7A3CB097" w14:textId="2403C864" w:rsidR="009303C0" w:rsidRDefault="009303C0" w:rsidP="009303C0">
            <w:pPr>
              <w:spacing w:after="0" w:line="240" w:lineRule="auto"/>
              <w:jc w:val="center"/>
              <w:rPr>
                <w:color w:val="000000"/>
                <w:sz w:val="22"/>
              </w:rPr>
            </w:pPr>
            <w:r>
              <w:rPr>
                <w:color w:val="000000"/>
                <w:sz w:val="22"/>
              </w:rPr>
              <w:t>0,0125</w:t>
            </w:r>
          </w:p>
        </w:tc>
        <w:tc>
          <w:tcPr>
            <w:tcW w:w="1599" w:type="dxa"/>
            <w:vMerge/>
            <w:shd w:val="clear" w:color="auto" w:fill="auto"/>
            <w:noWrap/>
            <w:vAlign w:val="center"/>
          </w:tcPr>
          <w:p w14:paraId="054F7ABC" w14:textId="77777777" w:rsidR="009303C0" w:rsidRPr="00FA1A10" w:rsidRDefault="009303C0" w:rsidP="009303C0">
            <w:pPr>
              <w:spacing w:after="0" w:line="240" w:lineRule="auto"/>
              <w:jc w:val="center"/>
              <w:rPr>
                <w:color w:val="000000"/>
                <w:sz w:val="22"/>
              </w:rPr>
            </w:pPr>
          </w:p>
        </w:tc>
      </w:tr>
      <w:tr w:rsidR="009303C0" w:rsidRPr="00FA1A10" w14:paraId="02E55A4D" w14:textId="77777777" w:rsidTr="008C0B42">
        <w:trPr>
          <w:trHeight w:val="20"/>
        </w:trPr>
        <w:tc>
          <w:tcPr>
            <w:tcW w:w="474" w:type="dxa"/>
            <w:shd w:val="clear" w:color="auto" w:fill="auto"/>
            <w:vAlign w:val="center"/>
            <w:hideMark/>
          </w:tcPr>
          <w:p w14:paraId="66A2211A"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sidRPr="00FA1A10">
              <w:rPr>
                <w:rFonts w:eastAsia="Times New Roman" w:cs="Times New Roman"/>
                <w:color w:val="000000"/>
                <w:sz w:val="18"/>
                <w:szCs w:val="18"/>
                <w:lang w:eastAsia="ru-RU"/>
              </w:rPr>
              <w:t>11</w:t>
            </w:r>
          </w:p>
        </w:tc>
        <w:tc>
          <w:tcPr>
            <w:tcW w:w="1766" w:type="dxa"/>
            <w:shd w:val="clear" w:color="auto" w:fill="auto"/>
            <w:vAlign w:val="center"/>
          </w:tcPr>
          <w:p w14:paraId="74DCD65B"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5718612F" w14:textId="5BD9B43A" w:rsidR="009303C0" w:rsidRPr="00525F8F" w:rsidRDefault="009303C0" w:rsidP="009303C0">
            <w:pPr>
              <w:spacing w:after="0" w:line="240" w:lineRule="auto"/>
              <w:rPr>
                <w:color w:val="000000"/>
                <w:sz w:val="20"/>
                <w:szCs w:val="20"/>
              </w:rPr>
            </w:pPr>
            <w:r>
              <w:rPr>
                <w:color w:val="000000"/>
                <w:sz w:val="18"/>
                <w:szCs w:val="18"/>
              </w:rPr>
              <w:t>КУ № 15</w:t>
            </w:r>
          </w:p>
        </w:tc>
        <w:tc>
          <w:tcPr>
            <w:tcW w:w="1464" w:type="dxa"/>
            <w:shd w:val="clear" w:color="auto" w:fill="auto"/>
            <w:noWrap/>
            <w:vAlign w:val="center"/>
          </w:tcPr>
          <w:p w14:paraId="5D55394A" w14:textId="4C11471F"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2983B755" w14:textId="7DE291DF"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3D1CFD7D" w14:textId="299C898A"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1C357470" w14:textId="62999398"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49C09FDD" w14:textId="3EB942CE" w:rsidR="009303C0" w:rsidRDefault="009303C0" w:rsidP="009303C0">
            <w:pPr>
              <w:spacing w:after="0" w:line="240" w:lineRule="auto"/>
              <w:jc w:val="center"/>
              <w:rPr>
                <w:color w:val="000000"/>
                <w:sz w:val="22"/>
              </w:rPr>
            </w:pPr>
            <w:r>
              <w:rPr>
                <w:color w:val="000000"/>
                <w:sz w:val="22"/>
              </w:rPr>
              <w:t>1,0</w:t>
            </w:r>
          </w:p>
        </w:tc>
        <w:tc>
          <w:tcPr>
            <w:tcW w:w="1442" w:type="dxa"/>
            <w:shd w:val="clear" w:color="auto" w:fill="auto"/>
            <w:noWrap/>
            <w:vAlign w:val="center"/>
          </w:tcPr>
          <w:p w14:paraId="7DC1BD72" w14:textId="39C9B10E"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0C8DA84B" w14:textId="7E063398"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317DEBAF" w14:textId="58652B6A"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46C77962" w14:textId="66720D90"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6D887226" w14:textId="69E56B23" w:rsidR="009303C0" w:rsidRDefault="009303C0" w:rsidP="009303C0">
            <w:pPr>
              <w:spacing w:after="0" w:line="240" w:lineRule="auto"/>
              <w:jc w:val="center"/>
              <w:rPr>
                <w:color w:val="000000"/>
                <w:sz w:val="22"/>
              </w:rPr>
            </w:pPr>
            <w:r>
              <w:rPr>
                <w:color w:val="000000"/>
                <w:sz w:val="22"/>
              </w:rPr>
              <w:t>1,000</w:t>
            </w:r>
          </w:p>
        </w:tc>
        <w:tc>
          <w:tcPr>
            <w:tcW w:w="1370" w:type="dxa"/>
            <w:shd w:val="clear" w:color="auto" w:fill="auto"/>
            <w:noWrap/>
            <w:vAlign w:val="center"/>
          </w:tcPr>
          <w:p w14:paraId="26901BEF" w14:textId="7FBFF691" w:rsidR="009303C0" w:rsidRDefault="009303C0" w:rsidP="009303C0">
            <w:pPr>
              <w:spacing w:after="0" w:line="240" w:lineRule="auto"/>
              <w:jc w:val="center"/>
              <w:rPr>
                <w:color w:val="000000"/>
                <w:sz w:val="22"/>
              </w:rPr>
            </w:pPr>
            <w:r>
              <w:rPr>
                <w:color w:val="000000"/>
                <w:sz w:val="22"/>
              </w:rPr>
              <w:t>0,2061</w:t>
            </w:r>
          </w:p>
        </w:tc>
        <w:tc>
          <w:tcPr>
            <w:tcW w:w="1599" w:type="dxa"/>
            <w:vMerge/>
            <w:shd w:val="clear" w:color="auto" w:fill="auto"/>
            <w:noWrap/>
            <w:vAlign w:val="center"/>
          </w:tcPr>
          <w:p w14:paraId="018C6AAF" w14:textId="77777777" w:rsidR="009303C0" w:rsidRPr="00FA1A10" w:rsidRDefault="009303C0" w:rsidP="009303C0">
            <w:pPr>
              <w:spacing w:after="0" w:line="240" w:lineRule="auto"/>
              <w:jc w:val="center"/>
              <w:rPr>
                <w:color w:val="000000"/>
                <w:sz w:val="22"/>
              </w:rPr>
            </w:pPr>
          </w:p>
        </w:tc>
      </w:tr>
      <w:tr w:rsidR="009303C0" w:rsidRPr="00FA1A10" w14:paraId="5BC45882" w14:textId="77777777" w:rsidTr="008C0B42">
        <w:trPr>
          <w:trHeight w:val="20"/>
        </w:trPr>
        <w:tc>
          <w:tcPr>
            <w:tcW w:w="474" w:type="dxa"/>
            <w:shd w:val="clear" w:color="auto" w:fill="auto"/>
            <w:vAlign w:val="center"/>
            <w:hideMark/>
          </w:tcPr>
          <w:p w14:paraId="33C5DB38"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sidRPr="00FA1A10">
              <w:rPr>
                <w:rFonts w:eastAsia="Times New Roman" w:cs="Times New Roman"/>
                <w:color w:val="000000"/>
                <w:sz w:val="18"/>
                <w:szCs w:val="18"/>
                <w:lang w:eastAsia="ru-RU"/>
              </w:rPr>
              <w:t>12</w:t>
            </w:r>
          </w:p>
        </w:tc>
        <w:tc>
          <w:tcPr>
            <w:tcW w:w="1766" w:type="dxa"/>
            <w:shd w:val="clear" w:color="auto" w:fill="auto"/>
            <w:vAlign w:val="center"/>
          </w:tcPr>
          <w:p w14:paraId="4877CEDE"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3747EBD6" w14:textId="2D4B723F" w:rsidR="009303C0" w:rsidRPr="00525F8F" w:rsidRDefault="009303C0" w:rsidP="009303C0">
            <w:pPr>
              <w:spacing w:after="0" w:line="240" w:lineRule="auto"/>
              <w:rPr>
                <w:color w:val="000000"/>
                <w:sz w:val="20"/>
                <w:szCs w:val="20"/>
              </w:rPr>
            </w:pPr>
            <w:r>
              <w:rPr>
                <w:color w:val="000000"/>
                <w:sz w:val="18"/>
                <w:szCs w:val="18"/>
              </w:rPr>
              <w:t>КУ № 16</w:t>
            </w:r>
          </w:p>
        </w:tc>
        <w:tc>
          <w:tcPr>
            <w:tcW w:w="1464" w:type="dxa"/>
            <w:shd w:val="clear" w:color="auto" w:fill="auto"/>
            <w:noWrap/>
            <w:vAlign w:val="center"/>
          </w:tcPr>
          <w:p w14:paraId="5D2F2FFB" w14:textId="0E1800A0"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765095B5" w14:textId="33782D8C"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0C8C45AE" w14:textId="30644A60"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7C59E0AD" w14:textId="3B8C443A"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1F0D3D18" w14:textId="2DB21AE4" w:rsidR="009303C0" w:rsidRDefault="009303C0" w:rsidP="009303C0">
            <w:pPr>
              <w:spacing w:after="0" w:line="240" w:lineRule="auto"/>
              <w:jc w:val="center"/>
              <w:rPr>
                <w:color w:val="000000"/>
                <w:sz w:val="22"/>
              </w:rPr>
            </w:pPr>
            <w:r>
              <w:rPr>
                <w:color w:val="000000"/>
                <w:sz w:val="22"/>
              </w:rPr>
              <w:t>0,6</w:t>
            </w:r>
          </w:p>
        </w:tc>
        <w:tc>
          <w:tcPr>
            <w:tcW w:w="1442" w:type="dxa"/>
            <w:shd w:val="clear" w:color="auto" w:fill="auto"/>
            <w:noWrap/>
            <w:vAlign w:val="center"/>
          </w:tcPr>
          <w:p w14:paraId="59ED7917" w14:textId="3665F7A0"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064B4A1D" w14:textId="35BBA67D"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1166FD73" w14:textId="3906F198"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3715E01F" w14:textId="75EACB42"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5D43D9B4" w14:textId="3727D37B" w:rsidR="009303C0" w:rsidRDefault="009303C0" w:rsidP="009303C0">
            <w:pPr>
              <w:spacing w:after="0" w:line="240" w:lineRule="auto"/>
              <w:jc w:val="center"/>
              <w:rPr>
                <w:color w:val="000000"/>
                <w:sz w:val="22"/>
              </w:rPr>
            </w:pPr>
            <w:r>
              <w:rPr>
                <w:color w:val="000000"/>
                <w:sz w:val="22"/>
              </w:rPr>
              <w:t>0,950</w:t>
            </w:r>
          </w:p>
        </w:tc>
        <w:tc>
          <w:tcPr>
            <w:tcW w:w="1370" w:type="dxa"/>
            <w:shd w:val="clear" w:color="auto" w:fill="auto"/>
            <w:noWrap/>
            <w:vAlign w:val="center"/>
          </w:tcPr>
          <w:p w14:paraId="0F03C36F" w14:textId="3ACCA9C7" w:rsidR="009303C0" w:rsidRDefault="009303C0" w:rsidP="009303C0">
            <w:pPr>
              <w:spacing w:after="0" w:line="240" w:lineRule="auto"/>
              <w:jc w:val="center"/>
              <w:rPr>
                <w:color w:val="000000"/>
                <w:sz w:val="22"/>
              </w:rPr>
            </w:pPr>
            <w:r>
              <w:rPr>
                <w:color w:val="000000"/>
                <w:sz w:val="22"/>
              </w:rPr>
              <w:t>5,9388</w:t>
            </w:r>
          </w:p>
        </w:tc>
        <w:tc>
          <w:tcPr>
            <w:tcW w:w="1599" w:type="dxa"/>
            <w:vMerge/>
            <w:shd w:val="clear" w:color="auto" w:fill="auto"/>
            <w:noWrap/>
            <w:vAlign w:val="center"/>
          </w:tcPr>
          <w:p w14:paraId="1E6D222A" w14:textId="77777777" w:rsidR="009303C0" w:rsidRPr="00FA1A10" w:rsidRDefault="009303C0" w:rsidP="009303C0">
            <w:pPr>
              <w:spacing w:after="0" w:line="240" w:lineRule="auto"/>
              <w:jc w:val="center"/>
              <w:rPr>
                <w:color w:val="000000"/>
                <w:sz w:val="22"/>
              </w:rPr>
            </w:pPr>
          </w:p>
        </w:tc>
      </w:tr>
      <w:tr w:rsidR="009303C0" w:rsidRPr="00FA1A10" w14:paraId="5ACB630D" w14:textId="77777777" w:rsidTr="008C0B42">
        <w:trPr>
          <w:trHeight w:val="20"/>
        </w:trPr>
        <w:tc>
          <w:tcPr>
            <w:tcW w:w="474" w:type="dxa"/>
            <w:shd w:val="clear" w:color="auto" w:fill="auto"/>
            <w:vAlign w:val="center"/>
            <w:hideMark/>
          </w:tcPr>
          <w:p w14:paraId="1684565C"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sidRPr="00FA1A10">
              <w:rPr>
                <w:rFonts w:eastAsia="Times New Roman" w:cs="Times New Roman"/>
                <w:color w:val="000000"/>
                <w:sz w:val="18"/>
                <w:szCs w:val="18"/>
                <w:lang w:eastAsia="ru-RU"/>
              </w:rPr>
              <w:t>13</w:t>
            </w:r>
          </w:p>
        </w:tc>
        <w:tc>
          <w:tcPr>
            <w:tcW w:w="1766" w:type="dxa"/>
            <w:shd w:val="clear" w:color="auto" w:fill="auto"/>
            <w:vAlign w:val="center"/>
          </w:tcPr>
          <w:p w14:paraId="6DF1C6CF"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6F64E6A9" w14:textId="2770CF78" w:rsidR="009303C0" w:rsidRPr="00525F8F" w:rsidRDefault="009303C0" w:rsidP="009303C0">
            <w:pPr>
              <w:spacing w:after="0" w:line="240" w:lineRule="auto"/>
              <w:rPr>
                <w:color w:val="000000"/>
                <w:sz w:val="20"/>
                <w:szCs w:val="20"/>
              </w:rPr>
            </w:pPr>
            <w:r>
              <w:rPr>
                <w:color w:val="000000"/>
                <w:sz w:val="18"/>
                <w:szCs w:val="18"/>
              </w:rPr>
              <w:t>КУ № 18</w:t>
            </w:r>
          </w:p>
        </w:tc>
        <w:tc>
          <w:tcPr>
            <w:tcW w:w="1464" w:type="dxa"/>
            <w:shd w:val="clear" w:color="auto" w:fill="auto"/>
            <w:noWrap/>
            <w:vAlign w:val="center"/>
          </w:tcPr>
          <w:p w14:paraId="0CF1DE27" w14:textId="3640EAF1"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35E44247" w14:textId="5C2F642A"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10CF7BE8" w14:textId="424D4899"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02D12C28" w14:textId="1D813CA1"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2D97A8D7" w14:textId="4A68AD35" w:rsidR="009303C0" w:rsidRDefault="009303C0" w:rsidP="009303C0">
            <w:pPr>
              <w:spacing w:after="0" w:line="240" w:lineRule="auto"/>
              <w:jc w:val="center"/>
              <w:rPr>
                <w:color w:val="000000"/>
                <w:sz w:val="22"/>
              </w:rPr>
            </w:pPr>
            <w:r>
              <w:rPr>
                <w:color w:val="000000"/>
                <w:sz w:val="22"/>
              </w:rPr>
              <w:t>0,5</w:t>
            </w:r>
          </w:p>
        </w:tc>
        <w:tc>
          <w:tcPr>
            <w:tcW w:w="1442" w:type="dxa"/>
            <w:shd w:val="clear" w:color="auto" w:fill="auto"/>
            <w:noWrap/>
            <w:vAlign w:val="center"/>
          </w:tcPr>
          <w:p w14:paraId="2E34FD53" w14:textId="4F4A0E27"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41E732FE" w14:textId="153AB7DC"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5D9C0BF2" w14:textId="521B6844"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46831C4E" w14:textId="296E4E7D"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2EE1AA90" w14:textId="4C860E74" w:rsidR="009303C0" w:rsidRDefault="009303C0" w:rsidP="009303C0">
            <w:pPr>
              <w:spacing w:after="0" w:line="240" w:lineRule="auto"/>
              <w:jc w:val="center"/>
              <w:rPr>
                <w:color w:val="000000"/>
                <w:sz w:val="22"/>
              </w:rPr>
            </w:pPr>
            <w:r>
              <w:rPr>
                <w:color w:val="000000"/>
                <w:sz w:val="22"/>
              </w:rPr>
              <w:t>0,938</w:t>
            </w:r>
          </w:p>
        </w:tc>
        <w:tc>
          <w:tcPr>
            <w:tcW w:w="1370" w:type="dxa"/>
            <w:shd w:val="clear" w:color="auto" w:fill="auto"/>
            <w:noWrap/>
            <w:vAlign w:val="center"/>
          </w:tcPr>
          <w:p w14:paraId="22592211" w14:textId="707FD7A6" w:rsidR="009303C0" w:rsidRDefault="009303C0" w:rsidP="009303C0">
            <w:pPr>
              <w:spacing w:after="0" w:line="240" w:lineRule="auto"/>
              <w:jc w:val="center"/>
              <w:rPr>
                <w:color w:val="000000"/>
                <w:sz w:val="22"/>
              </w:rPr>
            </w:pPr>
            <w:r>
              <w:rPr>
                <w:color w:val="000000"/>
                <w:sz w:val="22"/>
              </w:rPr>
              <w:t>0,1405</w:t>
            </w:r>
          </w:p>
        </w:tc>
        <w:tc>
          <w:tcPr>
            <w:tcW w:w="1599" w:type="dxa"/>
            <w:vMerge/>
            <w:shd w:val="clear" w:color="auto" w:fill="auto"/>
            <w:noWrap/>
            <w:vAlign w:val="center"/>
          </w:tcPr>
          <w:p w14:paraId="507CB227" w14:textId="77777777" w:rsidR="009303C0" w:rsidRPr="00FA1A10" w:rsidRDefault="009303C0" w:rsidP="009303C0">
            <w:pPr>
              <w:spacing w:after="0" w:line="240" w:lineRule="auto"/>
              <w:jc w:val="center"/>
              <w:rPr>
                <w:color w:val="000000"/>
                <w:sz w:val="22"/>
              </w:rPr>
            </w:pPr>
          </w:p>
        </w:tc>
      </w:tr>
      <w:tr w:rsidR="009303C0" w:rsidRPr="00FA1A10" w14:paraId="41B51112" w14:textId="77777777" w:rsidTr="008C0B42">
        <w:trPr>
          <w:trHeight w:val="20"/>
        </w:trPr>
        <w:tc>
          <w:tcPr>
            <w:tcW w:w="474" w:type="dxa"/>
            <w:shd w:val="clear" w:color="auto" w:fill="auto"/>
            <w:vAlign w:val="center"/>
            <w:hideMark/>
          </w:tcPr>
          <w:p w14:paraId="47A3BE3E"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sidRPr="00FA1A10">
              <w:rPr>
                <w:rFonts w:eastAsia="Times New Roman" w:cs="Times New Roman"/>
                <w:color w:val="000000"/>
                <w:sz w:val="18"/>
                <w:szCs w:val="18"/>
                <w:lang w:eastAsia="ru-RU"/>
              </w:rPr>
              <w:t>14</w:t>
            </w:r>
          </w:p>
        </w:tc>
        <w:tc>
          <w:tcPr>
            <w:tcW w:w="1766" w:type="dxa"/>
            <w:shd w:val="clear" w:color="auto" w:fill="auto"/>
            <w:vAlign w:val="center"/>
          </w:tcPr>
          <w:p w14:paraId="6FC6262A"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1FB30AB4" w14:textId="34AB0E14" w:rsidR="009303C0" w:rsidRPr="00525F8F" w:rsidRDefault="009303C0" w:rsidP="009303C0">
            <w:pPr>
              <w:spacing w:after="0" w:line="240" w:lineRule="auto"/>
              <w:rPr>
                <w:color w:val="000000"/>
                <w:sz w:val="20"/>
                <w:szCs w:val="20"/>
              </w:rPr>
            </w:pPr>
            <w:r>
              <w:rPr>
                <w:color w:val="000000"/>
                <w:sz w:val="18"/>
                <w:szCs w:val="18"/>
              </w:rPr>
              <w:t>КУ № 19</w:t>
            </w:r>
          </w:p>
        </w:tc>
        <w:tc>
          <w:tcPr>
            <w:tcW w:w="1464" w:type="dxa"/>
            <w:shd w:val="clear" w:color="auto" w:fill="auto"/>
            <w:noWrap/>
            <w:vAlign w:val="center"/>
          </w:tcPr>
          <w:p w14:paraId="32AE4F2B" w14:textId="60E32283"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641FEBCD" w14:textId="6AD4D506"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37A606BE" w14:textId="6B0A5EF8"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775D76BE" w14:textId="41039449"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57A1616A" w14:textId="15B19DE6" w:rsidR="009303C0" w:rsidRDefault="009303C0" w:rsidP="009303C0">
            <w:pPr>
              <w:spacing w:after="0" w:line="240" w:lineRule="auto"/>
              <w:jc w:val="center"/>
              <w:rPr>
                <w:color w:val="000000"/>
                <w:sz w:val="22"/>
              </w:rPr>
            </w:pPr>
            <w:r>
              <w:rPr>
                <w:color w:val="000000"/>
                <w:sz w:val="22"/>
              </w:rPr>
              <w:t>1,0</w:t>
            </w:r>
          </w:p>
        </w:tc>
        <w:tc>
          <w:tcPr>
            <w:tcW w:w="1442" w:type="dxa"/>
            <w:shd w:val="clear" w:color="auto" w:fill="auto"/>
            <w:noWrap/>
            <w:vAlign w:val="center"/>
          </w:tcPr>
          <w:p w14:paraId="65230C3A" w14:textId="4B84DF53"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0C98FC6B" w14:textId="77937070"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64184533" w14:textId="29665FB8"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12239570" w14:textId="6A5A182F"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7A28B057" w14:textId="525D472E" w:rsidR="009303C0" w:rsidRDefault="009303C0" w:rsidP="009303C0">
            <w:pPr>
              <w:spacing w:after="0" w:line="240" w:lineRule="auto"/>
              <w:jc w:val="center"/>
              <w:rPr>
                <w:color w:val="000000"/>
                <w:sz w:val="22"/>
              </w:rPr>
            </w:pPr>
            <w:r>
              <w:rPr>
                <w:color w:val="000000"/>
                <w:sz w:val="22"/>
              </w:rPr>
              <w:t>1,000</w:t>
            </w:r>
          </w:p>
        </w:tc>
        <w:tc>
          <w:tcPr>
            <w:tcW w:w="1370" w:type="dxa"/>
            <w:shd w:val="clear" w:color="auto" w:fill="auto"/>
            <w:noWrap/>
            <w:vAlign w:val="center"/>
          </w:tcPr>
          <w:p w14:paraId="060204D3" w14:textId="5FC547EE" w:rsidR="009303C0" w:rsidRDefault="009303C0" w:rsidP="009303C0">
            <w:pPr>
              <w:spacing w:after="0" w:line="240" w:lineRule="auto"/>
              <w:jc w:val="center"/>
              <w:rPr>
                <w:color w:val="000000"/>
                <w:sz w:val="22"/>
              </w:rPr>
            </w:pPr>
            <w:r>
              <w:rPr>
                <w:color w:val="000000"/>
                <w:sz w:val="22"/>
              </w:rPr>
              <w:t>0,1876</w:t>
            </w:r>
          </w:p>
        </w:tc>
        <w:tc>
          <w:tcPr>
            <w:tcW w:w="1599" w:type="dxa"/>
            <w:vMerge/>
            <w:shd w:val="clear" w:color="auto" w:fill="auto"/>
            <w:noWrap/>
            <w:vAlign w:val="center"/>
          </w:tcPr>
          <w:p w14:paraId="167FD903" w14:textId="77777777" w:rsidR="009303C0" w:rsidRPr="00FA1A10" w:rsidRDefault="009303C0" w:rsidP="009303C0">
            <w:pPr>
              <w:spacing w:after="0" w:line="240" w:lineRule="auto"/>
              <w:jc w:val="center"/>
              <w:rPr>
                <w:color w:val="000000"/>
                <w:sz w:val="22"/>
              </w:rPr>
            </w:pPr>
          </w:p>
        </w:tc>
      </w:tr>
      <w:tr w:rsidR="009303C0" w:rsidRPr="00FA1A10" w14:paraId="329BB343" w14:textId="77777777" w:rsidTr="008C0B42">
        <w:trPr>
          <w:trHeight w:val="20"/>
        </w:trPr>
        <w:tc>
          <w:tcPr>
            <w:tcW w:w="474" w:type="dxa"/>
            <w:shd w:val="clear" w:color="auto" w:fill="auto"/>
            <w:vAlign w:val="center"/>
            <w:hideMark/>
          </w:tcPr>
          <w:p w14:paraId="5A5CB63B"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sidRPr="00FA1A10">
              <w:rPr>
                <w:rFonts w:eastAsia="Times New Roman" w:cs="Times New Roman"/>
                <w:color w:val="000000"/>
                <w:sz w:val="18"/>
                <w:szCs w:val="18"/>
                <w:lang w:eastAsia="ru-RU"/>
              </w:rPr>
              <w:t>15</w:t>
            </w:r>
          </w:p>
        </w:tc>
        <w:tc>
          <w:tcPr>
            <w:tcW w:w="1766" w:type="dxa"/>
            <w:shd w:val="clear" w:color="auto" w:fill="auto"/>
            <w:vAlign w:val="center"/>
          </w:tcPr>
          <w:p w14:paraId="31C7D558"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5A5057A0" w14:textId="01663A37" w:rsidR="009303C0" w:rsidRPr="00525F8F" w:rsidRDefault="009303C0" w:rsidP="009303C0">
            <w:pPr>
              <w:spacing w:after="0" w:line="240" w:lineRule="auto"/>
              <w:rPr>
                <w:color w:val="000000"/>
                <w:sz w:val="20"/>
                <w:szCs w:val="20"/>
              </w:rPr>
            </w:pPr>
            <w:r>
              <w:rPr>
                <w:color w:val="000000"/>
                <w:sz w:val="18"/>
                <w:szCs w:val="18"/>
              </w:rPr>
              <w:t>КУ № 24</w:t>
            </w:r>
          </w:p>
        </w:tc>
        <w:tc>
          <w:tcPr>
            <w:tcW w:w="1464" w:type="dxa"/>
            <w:shd w:val="clear" w:color="auto" w:fill="auto"/>
            <w:noWrap/>
            <w:vAlign w:val="center"/>
          </w:tcPr>
          <w:p w14:paraId="573E79FA" w14:textId="65AC7024"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12DA5865" w14:textId="5B8E02B8"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5D7DD5BC" w14:textId="33811A99"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3F7D6C3B" w14:textId="6A83D4F1"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49ADF298" w14:textId="660749C9" w:rsidR="009303C0" w:rsidRDefault="009303C0" w:rsidP="009303C0">
            <w:pPr>
              <w:spacing w:after="0" w:line="240" w:lineRule="auto"/>
              <w:jc w:val="center"/>
              <w:rPr>
                <w:color w:val="000000"/>
                <w:sz w:val="22"/>
              </w:rPr>
            </w:pPr>
            <w:r>
              <w:rPr>
                <w:color w:val="000000"/>
                <w:sz w:val="22"/>
              </w:rPr>
              <w:t>1,0</w:t>
            </w:r>
          </w:p>
        </w:tc>
        <w:tc>
          <w:tcPr>
            <w:tcW w:w="1442" w:type="dxa"/>
            <w:shd w:val="clear" w:color="auto" w:fill="auto"/>
            <w:noWrap/>
            <w:vAlign w:val="center"/>
          </w:tcPr>
          <w:p w14:paraId="31407EEC" w14:textId="50CC54D9"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1251E513" w14:textId="2EA59F89"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6ACDCC5D" w14:textId="6F542628"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7425EA0B" w14:textId="2284C0D8"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6D909550" w14:textId="09588856" w:rsidR="009303C0" w:rsidRDefault="009303C0" w:rsidP="009303C0">
            <w:pPr>
              <w:spacing w:after="0" w:line="240" w:lineRule="auto"/>
              <w:jc w:val="center"/>
              <w:rPr>
                <w:color w:val="000000"/>
                <w:sz w:val="22"/>
              </w:rPr>
            </w:pPr>
            <w:r>
              <w:rPr>
                <w:color w:val="000000"/>
                <w:sz w:val="22"/>
              </w:rPr>
              <w:t>1,000</w:t>
            </w:r>
          </w:p>
        </w:tc>
        <w:tc>
          <w:tcPr>
            <w:tcW w:w="1370" w:type="dxa"/>
            <w:shd w:val="clear" w:color="auto" w:fill="auto"/>
            <w:noWrap/>
            <w:vAlign w:val="center"/>
          </w:tcPr>
          <w:p w14:paraId="5EBD1EDD" w14:textId="6BADFE7C" w:rsidR="009303C0" w:rsidRDefault="009303C0" w:rsidP="009303C0">
            <w:pPr>
              <w:spacing w:after="0" w:line="240" w:lineRule="auto"/>
              <w:jc w:val="center"/>
              <w:rPr>
                <w:color w:val="000000"/>
                <w:sz w:val="22"/>
              </w:rPr>
            </w:pPr>
            <w:r>
              <w:rPr>
                <w:color w:val="000000"/>
                <w:sz w:val="22"/>
              </w:rPr>
              <w:t>0,2032</w:t>
            </w:r>
          </w:p>
        </w:tc>
        <w:tc>
          <w:tcPr>
            <w:tcW w:w="1599" w:type="dxa"/>
            <w:vMerge/>
            <w:shd w:val="clear" w:color="auto" w:fill="auto"/>
            <w:noWrap/>
            <w:vAlign w:val="center"/>
          </w:tcPr>
          <w:p w14:paraId="1855E76B" w14:textId="77777777" w:rsidR="009303C0" w:rsidRPr="00FA1A10" w:rsidRDefault="009303C0" w:rsidP="009303C0">
            <w:pPr>
              <w:spacing w:after="0" w:line="240" w:lineRule="auto"/>
              <w:jc w:val="center"/>
              <w:rPr>
                <w:color w:val="000000"/>
                <w:sz w:val="22"/>
              </w:rPr>
            </w:pPr>
          </w:p>
        </w:tc>
      </w:tr>
      <w:tr w:rsidR="009303C0" w:rsidRPr="00FA1A10" w14:paraId="13E87739" w14:textId="77777777" w:rsidTr="008C0B42">
        <w:trPr>
          <w:trHeight w:val="20"/>
        </w:trPr>
        <w:tc>
          <w:tcPr>
            <w:tcW w:w="474" w:type="dxa"/>
            <w:shd w:val="clear" w:color="auto" w:fill="auto"/>
            <w:vAlign w:val="center"/>
            <w:hideMark/>
          </w:tcPr>
          <w:p w14:paraId="1A38DE72"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sidRPr="00FA1A10">
              <w:rPr>
                <w:rFonts w:eastAsia="Times New Roman" w:cs="Times New Roman"/>
                <w:color w:val="000000"/>
                <w:sz w:val="18"/>
                <w:szCs w:val="18"/>
                <w:lang w:eastAsia="ru-RU"/>
              </w:rPr>
              <w:t>16</w:t>
            </w:r>
          </w:p>
        </w:tc>
        <w:tc>
          <w:tcPr>
            <w:tcW w:w="1766" w:type="dxa"/>
            <w:shd w:val="clear" w:color="auto" w:fill="auto"/>
            <w:vAlign w:val="center"/>
          </w:tcPr>
          <w:p w14:paraId="12BA6B5F"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14B5D895" w14:textId="27CD1834" w:rsidR="009303C0" w:rsidRPr="00525F8F" w:rsidRDefault="009303C0" w:rsidP="009303C0">
            <w:pPr>
              <w:spacing w:after="0" w:line="240" w:lineRule="auto"/>
              <w:rPr>
                <w:color w:val="000000"/>
                <w:sz w:val="20"/>
                <w:szCs w:val="20"/>
              </w:rPr>
            </w:pPr>
            <w:r>
              <w:rPr>
                <w:color w:val="000000"/>
                <w:sz w:val="18"/>
                <w:szCs w:val="18"/>
              </w:rPr>
              <w:t>КУ № 26</w:t>
            </w:r>
          </w:p>
        </w:tc>
        <w:tc>
          <w:tcPr>
            <w:tcW w:w="1464" w:type="dxa"/>
            <w:shd w:val="clear" w:color="auto" w:fill="auto"/>
            <w:noWrap/>
            <w:vAlign w:val="center"/>
          </w:tcPr>
          <w:p w14:paraId="1F428108" w14:textId="11A4076F"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555CCC86" w14:textId="79ED7216"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641F087E" w14:textId="70DDB98C"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1595C57C" w14:textId="57661238"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2DC5D541" w14:textId="00E0AB16" w:rsidR="009303C0" w:rsidRDefault="009303C0" w:rsidP="009303C0">
            <w:pPr>
              <w:spacing w:after="0" w:line="240" w:lineRule="auto"/>
              <w:jc w:val="center"/>
              <w:rPr>
                <w:color w:val="000000"/>
                <w:sz w:val="22"/>
              </w:rPr>
            </w:pPr>
            <w:r>
              <w:rPr>
                <w:color w:val="000000"/>
                <w:sz w:val="22"/>
              </w:rPr>
              <w:t>0,5</w:t>
            </w:r>
          </w:p>
        </w:tc>
        <w:tc>
          <w:tcPr>
            <w:tcW w:w="1442" w:type="dxa"/>
            <w:shd w:val="clear" w:color="auto" w:fill="auto"/>
            <w:noWrap/>
            <w:vAlign w:val="center"/>
          </w:tcPr>
          <w:p w14:paraId="1992E2BA" w14:textId="74E09994"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3310B151" w14:textId="687C3DE0"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226F4FA9" w14:textId="278ACF92"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234FDB11" w14:textId="16518CC0"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4993D864" w14:textId="51D0F909" w:rsidR="009303C0" w:rsidRDefault="009303C0" w:rsidP="009303C0">
            <w:pPr>
              <w:spacing w:after="0" w:line="240" w:lineRule="auto"/>
              <w:jc w:val="center"/>
              <w:rPr>
                <w:color w:val="000000"/>
                <w:sz w:val="22"/>
              </w:rPr>
            </w:pPr>
            <w:r>
              <w:rPr>
                <w:color w:val="000000"/>
                <w:sz w:val="22"/>
              </w:rPr>
              <w:t>0,938</w:t>
            </w:r>
          </w:p>
        </w:tc>
        <w:tc>
          <w:tcPr>
            <w:tcW w:w="1370" w:type="dxa"/>
            <w:shd w:val="clear" w:color="auto" w:fill="auto"/>
            <w:noWrap/>
            <w:vAlign w:val="center"/>
          </w:tcPr>
          <w:p w14:paraId="47E15D87" w14:textId="5877578A" w:rsidR="009303C0" w:rsidRDefault="009303C0" w:rsidP="009303C0">
            <w:pPr>
              <w:spacing w:after="0" w:line="240" w:lineRule="auto"/>
              <w:jc w:val="center"/>
              <w:rPr>
                <w:color w:val="000000"/>
                <w:sz w:val="22"/>
              </w:rPr>
            </w:pPr>
            <w:r>
              <w:rPr>
                <w:color w:val="000000"/>
                <w:sz w:val="22"/>
              </w:rPr>
              <w:t>1,7411</w:t>
            </w:r>
          </w:p>
        </w:tc>
        <w:tc>
          <w:tcPr>
            <w:tcW w:w="1599" w:type="dxa"/>
            <w:vMerge/>
            <w:shd w:val="clear" w:color="auto" w:fill="auto"/>
            <w:noWrap/>
            <w:vAlign w:val="center"/>
          </w:tcPr>
          <w:p w14:paraId="2BCDDEC8" w14:textId="77777777" w:rsidR="009303C0" w:rsidRPr="00FA1A10" w:rsidRDefault="009303C0" w:rsidP="009303C0">
            <w:pPr>
              <w:spacing w:after="0" w:line="240" w:lineRule="auto"/>
              <w:jc w:val="center"/>
              <w:rPr>
                <w:color w:val="000000"/>
                <w:sz w:val="22"/>
              </w:rPr>
            </w:pPr>
          </w:p>
        </w:tc>
      </w:tr>
      <w:tr w:rsidR="009303C0" w:rsidRPr="00FA1A10" w14:paraId="29304EB8" w14:textId="77777777" w:rsidTr="008C0B42">
        <w:trPr>
          <w:trHeight w:val="20"/>
        </w:trPr>
        <w:tc>
          <w:tcPr>
            <w:tcW w:w="474" w:type="dxa"/>
            <w:shd w:val="clear" w:color="auto" w:fill="auto"/>
            <w:vAlign w:val="center"/>
            <w:hideMark/>
          </w:tcPr>
          <w:p w14:paraId="58329402"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sidRPr="00FA1A10">
              <w:rPr>
                <w:rFonts w:eastAsia="Times New Roman" w:cs="Times New Roman"/>
                <w:color w:val="000000"/>
                <w:sz w:val="18"/>
                <w:szCs w:val="18"/>
                <w:lang w:eastAsia="ru-RU"/>
              </w:rPr>
              <w:t>17</w:t>
            </w:r>
          </w:p>
        </w:tc>
        <w:tc>
          <w:tcPr>
            <w:tcW w:w="1766" w:type="dxa"/>
            <w:shd w:val="clear" w:color="auto" w:fill="auto"/>
            <w:vAlign w:val="center"/>
          </w:tcPr>
          <w:p w14:paraId="2764E373"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64767AA2" w14:textId="6B0D93FB" w:rsidR="009303C0" w:rsidRPr="00525F8F" w:rsidRDefault="009303C0" w:rsidP="009303C0">
            <w:pPr>
              <w:spacing w:after="0" w:line="240" w:lineRule="auto"/>
              <w:rPr>
                <w:color w:val="000000"/>
                <w:sz w:val="20"/>
                <w:szCs w:val="20"/>
              </w:rPr>
            </w:pPr>
            <w:r>
              <w:rPr>
                <w:color w:val="000000"/>
                <w:sz w:val="18"/>
                <w:szCs w:val="18"/>
              </w:rPr>
              <w:t>КУ № 27</w:t>
            </w:r>
          </w:p>
        </w:tc>
        <w:tc>
          <w:tcPr>
            <w:tcW w:w="1464" w:type="dxa"/>
            <w:shd w:val="clear" w:color="auto" w:fill="auto"/>
            <w:noWrap/>
            <w:vAlign w:val="center"/>
          </w:tcPr>
          <w:p w14:paraId="304B7A1C" w14:textId="3B840F2F"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5A98552B" w14:textId="4F9479BA"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21083A06" w14:textId="63EF87B2"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53A6C521" w14:textId="5E524591"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3FE571BC" w14:textId="617070C2" w:rsidR="009303C0" w:rsidRDefault="009303C0" w:rsidP="009303C0">
            <w:pPr>
              <w:spacing w:after="0" w:line="240" w:lineRule="auto"/>
              <w:jc w:val="center"/>
              <w:rPr>
                <w:color w:val="000000"/>
                <w:sz w:val="22"/>
              </w:rPr>
            </w:pPr>
            <w:r>
              <w:rPr>
                <w:color w:val="000000"/>
                <w:sz w:val="22"/>
              </w:rPr>
              <w:t>0,8</w:t>
            </w:r>
          </w:p>
        </w:tc>
        <w:tc>
          <w:tcPr>
            <w:tcW w:w="1442" w:type="dxa"/>
            <w:shd w:val="clear" w:color="auto" w:fill="auto"/>
            <w:noWrap/>
            <w:vAlign w:val="center"/>
          </w:tcPr>
          <w:p w14:paraId="6048FE9B" w14:textId="49393FBB"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6B5C5AD2" w14:textId="4E25657F"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51151450" w14:textId="02CF95DC"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30B91BCD" w14:textId="61D04536"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486C600A" w14:textId="1B892B0D" w:rsidR="009303C0" w:rsidRDefault="009303C0" w:rsidP="009303C0">
            <w:pPr>
              <w:spacing w:after="0" w:line="240" w:lineRule="auto"/>
              <w:jc w:val="center"/>
              <w:rPr>
                <w:color w:val="000000"/>
                <w:sz w:val="22"/>
              </w:rPr>
            </w:pPr>
            <w:r>
              <w:rPr>
                <w:color w:val="000000"/>
                <w:sz w:val="22"/>
              </w:rPr>
              <w:t>0,975</w:t>
            </w:r>
          </w:p>
        </w:tc>
        <w:tc>
          <w:tcPr>
            <w:tcW w:w="1370" w:type="dxa"/>
            <w:shd w:val="clear" w:color="auto" w:fill="auto"/>
            <w:noWrap/>
            <w:vAlign w:val="center"/>
          </w:tcPr>
          <w:p w14:paraId="00AD2DF0" w14:textId="193F505E" w:rsidR="009303C0" w:rsidRDefault="009303C0" w:rsidP="009303C0">
            <w:pPr>
              <w:spacing w:after="0" w:line="240" w:lineRule="auto"/>
              <w:jc w:val="center"/>
              <w:rPr>
                <w:color w:val="000000"/>
                <w:sz w:val="22"/>
              </w:rPr>
            </w:pPr>
            <w:r>
              <w:rPr>
                <w:color w:val="000000"/>
                <w:sz w:val="22"/>
              </w:rPr>
              <w:t>8,8954</w:t>
            </w:r>
          </w:p>
        </w:tc>
        <w:tc>
          <w:tcPr>
            <w:tcW w:w="1599" w:type="dxa"/>
            <w:vMerge/>
            <w:shd w:val="clear" w:color="auto" w:fill="auto"/>
            <w:noWrap/>
            <w:vAlign w:val="center"/>
          </w:tcPr>
          <w:p w14:paraId="0EC7FC8C" w14:textId="77777777" w:rsidR="009303C0" w:rsidRPr="00FA1A10" w:rsidRDefault="009303C0" w:rsidP="009303C0">
            <w:pPr>
              <w:spacing w:after="0" w:line="240" w:lineRule="auto"/>
              <w:jc w:val="center"/>
              <w:rPr>
                <w:color w:val="000000"/>
                <w:sz w:val="22"/>
              </w:rPr>
            </w:pPr>
          </w:p>
        </w:tc>
      </w:tr>
      <w:tr w:rsidR="009303C0" w:rsidRPr="00FA1A10" w14:paraId="261FEB43" w14:textId="77777777" w:rsidTr="008C0B42">
        <w:trPr>
          <w:trHeight w:val="20"/>
        </w:trPr>
        <w:tc>
          <w:tcPr>
            <w:tcW w:w="474" w:type="dxa"/>
            <w:shd w:val="clear" w:color="auto" w:fill="auto"/>
            <w:vAlign w:val="center"/>
          </w:tcPr>
          <w:p w14:paraId="3D48AF3D"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Pr>
                <w:rFonts w:eastAsia="Times New Roman" w:cs="Times New Roman"/>
                <w:color w:val="000000"/>
                <w:sz w:val="18"/>
                <w:szCs w:val="18"/>
                <w:lang w:eastAsia="ru-RU"/>
              </w:rPr>
              <w:t>18</w:t>
            </w:r>
          </w:p>
        </w:tc>
        <w:tc>
          <w:tcPr>
            <w:tcW w:w="1766" w:type="dxa"/>
            <w:shd w:val="clear" w:color="auto" w:fill="auto"/>
            <w:vAlign w:val="center"/>
          </w:tcPr>
          <w:p w14:paraId="287796CF"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0EE144B1" w14:textId="310B0350" w:rsidR="009303C0" w:rsidRPr="00525F8F" w:rsidRDefault="009303C0" w:rsidP="009303C0">
            <w:pPr>
              <w:spacing w:after="0" w:line="240" w:lineRule="auto"/>
              <w:rPr>
                <w:color w:val="000000"/>
                <w:sz w:val="20"/>
                <w:szCs w:val="20"/>
              </w:rPr>
            </w:pPr>
            <w:r>
              <w:rPr>
                <w:color w:val="000000"/>
                <w:sz w:val="18"/>
                <w:szCs w:val="18"/>
              </w:rPr>
              <w:t>КУ № 28</w:t>
            </w:r>
          </w:p>
        </w:tc>
        <w:tc>
          <w:tcPr>
            <w:tcW w:w="1464" w:type="dxa"/>
            <w:shd w:val="clear" w:color="auto" w:fill="auto"/>
            <w:noWrap/>
            <w:vAlign w:val="center"/>
          </w:tcPr>
          <w:p w14:paraId="7314E455" w14:textId="7FEFE9F4"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03888D44" w14:textId="3F3C84E0"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28A00AE6" w14:textId="2BE8D3E4"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1ECEDEF1" w14:textId="3E148B90"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014B7EAC" w14:textId="31F353F8" w:rsidR="009303C0" w:rsidRDefault="009303C0" w:rsidP="009303C0">
            <w:pPr>
              <w:spacing w:after="0" w:line="240" w:lineRule="auto"/>
              <w:jc w:val="center"/>
              <w:rPr>
                <w:color w:val="000000"/>
                <w:sz w:val="22"/>
              </w:rPr>
            </w:pPr>
            <w:r>
              <w:rPr>
                <w:color w:val="000000"/>
                <w:sz w:val="22"/>
              </w:rPr>
              <w:t>0,6</w:t>
            </w:r>
          </w:p>
        </w:tc>
        <w:tc>
          <w:tcPr>
            <w:tcW w:w="1442" w:type="dxa"/>
            <w:shd w:val="clear" w:color="auto" w:fill="auto"/>
            <w:noWrap/>
            <w:vAlign w:val="center"/>
          </w:tcPr>
          <w:p w14:paraId="48474C06" w14:textId="30075CAE"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723C5D37" w14:textId="0884345B"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10D106E3" w14:textId="717F58C2"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3E01E857" w14:textId="015D238C"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6A3B1C15" w14:textId="64F9AA41" w:rsidR="009303C0" w:rsidRDefault="009303C0" w:rsidP="009303C0">
            <w:pPr>
              <w:spacing w:after="0" w:line="240" w:lineRule="auto"/>
              <w:jc w:val="center"/>
              <w:rPr>
                <w:color w:val="000000"/>
                <w:sz w:val="22"/>
              </w:rPr>
            </w:pPr>
            <w:r>
              <w:rPr>
                <w:color w:val="000000"/>
                <w:sz w:val="22"/>
              </w:rPr>
              <w:t>0,950</w:t>
            </w:r>
          </w:p>
        </w:tc>
        <w:tc>
          <w:tcPr>
            <w:tcW w:w="1370" w:type="dxa"/>
            <w:shd w:val="clear" w:color="auto" w:fill="auto"/>
            <w:noWrap/>
            <w:vAlign w:val="center"/>
          </w:tcPr>
          <w:p w14:paraId="78B14098" w14:textId="4002E942" w:rsidR="009303C0" w:rsidRDefault="009303C0" w:rsidP="009303C0">
            <w:pPr>
              <w:spacing w:after="0" w:line="240" w:lineRule="auto"/>
              <w:jc w:val="center"/>
              <w:rPr>
                <w:color w:val="000000"/>
                <w:sz w:val="22"/>
              </w:rPr>
            </w:pPr>
            <w:r>
              <w:rPr>
                <w:color w:val="000000"/>
                <w:sz w:val="22"/>
              </w:rPr>
              <w:t>2,8486</w:t>
            </w:r>
          </w:p>
        </w:tc>
        <w:tc>
          <w:tcPr>
            <w:tcW w:w="1599" w:type="dxa"/>
            <w:vMerge/>
            <w:shd w:val="clear" w:color="auto" w:fill="auto"/>
            <w:noWrap/>
            <w:vAlign w:val="center"/>
          </w:tcPr>
          <w:p w14:paraId="430807CC" w14:textId="77777777" w:rsidR="009303C0" w:rsidRPr="00FA1A10" w:rsidRDefault="009303C0" w:rsidP="009303C0">
            <w:pPr>
              <w:spacing w:after="0" w:line="240" w:lineRule="auto"/>
              <w:jc w:val="center"/>
              <w:rPr>
                <w:color w:val="000000"/>
                <w:sz w:val="22"/>
              </w:rPr>
            </w:pPr>
          </w:p>
        </w:tc>
      </w:tr>
      <w:tr w:rsidR="009303C0" w:rsidRPr="00FA1A10" w14:paraId="68F46CEE" w14:textId="77777777" w:rsidTr="008C0B42">
        <w:trPr>
          <w:trHeight w:val="20"/>
        </w:trPr>
        <w:tc>
          <w:tcPr>
            <w:tcW w:w="474" w:type="dxa"/>
            <w:shd w:val="clear" w:color="auto" w:fill="auto"/>
            <w:vAlign w:val="center"/>
          </w:tcPr>
          <w:p w14:paraId="31912E20"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Pr>
                <w:rFonts w:eastAsia="Times New Roman" w:cs="Times New Roman"/>
                <w:color w:val="000000"/>
                <w:sz w:val="18"/>
                <w:szCs w:val="18"/>
                <w:lang w:eastAsia="ru-RU"/>
              </w:rPr>
              <w:t>19</w:t>
            </w:r>
          </w:p>
        </w:tc>
        <w:tc>
          <w:tcPr>
            <w:tcW w:w="1766" w:type="dxa"/>
            <w:shd w:val="clear" w:color="auto" w:fill="auto"/>
            <w:vAlign w:val="center"/>
          </w:tcPr>
          <w:p w14:paraId="29A351BA"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798306B6" w14:textId="10830C58" w:rsidR="009303C0" w:rsidRPr="00525F8F" w:rsidRDefault="009303C0" w:rsidP="009303C0">
            <w:pPr>
              <w:spacing w:after="0" w:line="240" w:lineRule="auto"/>
              <w:rPr>
                <w:color w:val="000000"/>
                <w:sz w:val="20"/>
                <w:szCs w:val="20"/>
              </w:rPr>
            </w:pPr>
            <w:r>
              <w:rPr>
                <w:color w:val="000000"/>
                <w:sz w:val="18"/>
                <w:szCs w:val="18"/>
              </w:rPr>
              <w:t>КУ № 29</w:t>
            </w:r>
          </w:p>
        </w:tc>
        <w:tc>
          <w:tcPr>
            <w:tcW w:w="1464" w:type="dxa"/>
            <w:shd w:val="clear" w:color="auto" w:fill="auto"/>
            <w:noWrap/>
            <w:vAlign w:val="center"/>
          </w:tcPr>
          <w:p w14:paraId="32A57286" w14:textId="7750BA90"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102742A5" w14:textId="26EC213C"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4D345DC0" w14:textId="319C1014"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6CFD7639" w14:textId="6510C61A"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52AD62FD" w14:textId="62DADB73" w:rsidR="009303C0" w:rsidRDefault="009303C0" w:rsidP="009303C0">
            <w:pPr>
              <w:spacing w:after="0" w:line="240" w:lineRule="auto"/>
              <w:jc w:val="center"/>
              <w:rPr>
                <w:color w:val="000000"/>
                <w:sz w:val="22"/>
              </w:rPr>
            </w:pPr>
            <w:r>
              <w:rPr>
                <w:color w:val="000000"/>
                <w:sz w:val="22"/>
              </w:rPr>
              <w:t>0,5</w:t>
            </w:r>
          </w:p>
        </w:tc>
        <w:tc>
          <w:tcPr>
            <w:tcW w:w="1442" w:type="dxa"/>
            <w:shd w:val="clear" w:color="auto" w:fill="auto"/>
            <w:noWrap/>
            <w:vAlign w:val="center"/>
          </w:tcPr>
          <w:p w14:paraId="60BB6E88" w14:textId="03E005A0"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118C4375" w14:textId="11AB8346"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4D049022" w14:textId="21A98F1C"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431A3DC5" w14:textId="40EC9F1D"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60C08B1A" w14:textId="49BE8357" w:rsidR="009303C0" w:rsidRDefault="009303C0" w:rsidP="009303C0">
            <w:pPr>
              <w:spacing w:after="0" w:line="240" w:lineRule="auto"/>
              <w:jc w:val="center"/>
              <w:rPr>
                <w:color w:val="000000"/>
                <w:sz w:val="22"/>
              </w:rPr>
            </w:pPr>
            <w:r>
              <w:rPr>
                <w:color w:val="000000"/>
                <w:sz w:val="22"/>
              </w:rPr>
              <w:t>0,938</w:t>
            </w:r>
          </w:p>
        </w:tc>
        <w:tc>
          <w:tcPr>
            <w:tcW w:w="1370" w:type="dxa"/>
            <w:shd w:val="clear" w:color="auto" w:fill="auto"/>
            <w:noWrap/>
            <w:vAlign w:val="center"/>
          </w:tcPr>
          <w:p w14:paraId="55A54ACC" w14:textId="13DCAC1A" w:rsidR="009303C0" w:rsidRDefault="009303C0" w:rsidP="009303C0">
            <w:pPr>
              <w:spacing w:after="0" w:line="240" w:lineRule="auto"/>
              <w:jc w:val="center"/>
              <w:rPr>
                <w:color w:val="000000"/>
                <w:sz w:val="22"/>
              </w:rPr>
            </w:pPr>
            <w:r>
              <w:rPr>
                <w:color w:val="000000"/>
                <w:sz w:val="22"/>
              </w:rPr>
              <w:t>0,7534</w:t>
            </w:r>
          </w:p>
        </w:tc>
        <w:tc>
          <w:tcPr>
            <w:tcW w:w="1599" w:type="dxa"/>
            <w:vMerge/>
            <w:shd w:val="clear" w:color="auto" w:fill="auto"/>
            <w:noWrap/>
            <w:vAlign w:val="center"/>
          </w:tcPr>
          <w:p w14:paraId="41335298" w14:textId="77777777" w:rsidR="009303C0" w:rsidRPr="00FA1A10" w:rsidRDefault="009303C0" w:rsidP="009303C0">
            <w:pPr>
              <w:spacing w:after="0" w:line="240" w:lineRule="auto"/>
              <w:jc w:val="center"/>
              <w:rPr>
                <w:color w:val="000000"/>
                <w:sz w:val="22"/>
              </w:rPr>
            </w:pPr>
          </w:p>
        </w:tc>
      </w:tr>
      <w:tr w:rsidR="009303C0" w:rsidRPr="00FA1A10" w14:paraId="564FACB6" w14:textId="77777777" w:rsidTr="008C0B42">
        <w:trPr>
          <w:trHeight w:val="20"/>
        </w:trPr>
        <w:tc>
          <w:tcPr>
            <w:tcW w:w="474" w:type="dxa"/>
            <w:shd w:val="clear" w:color="auto" w:fill="auto"/>
            <w:vAlign w:val="center"/>
          </w:tcPr>
          <w:p w14:paraId="0403CCE4"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Pr>
                <w:rFonts w:eastAsia="Times New Roman" w:cs="Times New Roman"/>
                <w:color w:val="000000"/>
                <w:sz w:val="18"/>
                <w:szCs w:val="18"/>
                <w:lang w:eastAsia="ru-RU"/>
              </w:rPr>
              <w:t>20</w:t>
            </w:r>
          </w:p>
        </w:tc>
        <w:tc>
          <w:tcPr>
            <w:tcW w:w="1766" w:type="dxa"/>
            <w:shd w:val="clear" w:color="auto" w:fill="auto"/>
            <w:vAlign w:val="center"/>
          </w:tcPr>
          <w:p w14:paraId="20D805EC"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1A67DFF7" w14:textId="3CC1A205" w:rsidR="009303C0" w:rsidRPr="00525F8F" w:rsidRDefault="009303C0" w:rsidP="009303C0">
            <w:pPr>
              <w:spacing w:after="0" w:line="240" w:lineRule="auto"/>
              <w:rPr>
                <w:color w:val="000000"/>
                <w:sz w:val="20"/>
                <w:szCs w:val="20"/>
              </w:rPr>
            </w:pPr>
            <w:r>
              <w:rPr>
                <w:color w:val="000000"/>
                <w:sz w:val="18"/>
                <w:szCs w:val="18"/>
              </w:rPr>
              <w:t>КУ № 30</w:t>
            </w:r>
          </w:p>
        </w:tc>
        <w:tc>
          <w:tcPr>
            <w:tcW w:w="1464" w:type="dxa"/>
            <w:shd w:val="clear" w:color="auto" w:fill="auto"/>
            <w:noWrap/>
            <w:vAlign w:val="center"/>
          </w:tcPr>
          <w:p w14:paraId="1E07C72C" w14:textId="7B299D4B"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2B709E8E" w14:textId="1B9AFB02"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1A7F7093" w14:textId="3E0D1E8C"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260E79B7" w14:textId="46F18477"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146031CE" w14:textId="005AE5B1" w:rsidR="009303C0" w:rsidRDefault="009303C0" w:rsidP="009303C0">
            <w:pPr>
              <w:spacing w:after="0" w:line="240" w:lineRule="auto"/>
              <w:jc w:val="center"/>
              <w:rPr>
                <w:color w:val="000000"/>
                <w:sz w:val="22"/>
              </w:rPr>
            </w:pPr>
            <w:r>
              <w:rPr>
                <w:color w:val="000000"/>
                <w:sz w:val="22"/>
              </w:rPr>
              <w:t>1,0</w:t>
            </w:r>
          </w:p>
        </w:tc>
        <w:tc>
          <w:tcPr>
            <w:tcW w:w="1442" w:type="dxa"/>
            <w:shd w:val="clear" w:color="auto" w:fill="auto"/>
            <w:noWrap/>
            <w:vAlign w:val="center"/>
          </w:tcPr>
          <w:p w14:paraId="49637AE3" w14:textId="06861A88"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086E2225" w14:textId="6833E06A"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0420AA74" w14:textId="79058C0A"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7437E2C7" w14:textId="26D42025"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1F03E6CE" w14:textId="21D22546" w:rsidR="009303C0" w:rsidRDefault="009303C0" w:rsidP="009303C0">
            <w:pPr>
              <w:spacing w:after="0" w:line="240" w:lineRule="auto"/>
              <w:jc w:val="center"/>
              <w:rPr>
                <w:color w:val="000000"/>
                <w:sz w:val="22"/>
              </w:rPr>
            </w:pPr>
            <w:r>
              <w:rPr>
                <w:color w:val="000000"/>
                <w:sz w:val="22"/>
              </w:rPr>
              <w:t>1,000</w:t>
            </w:r>
          </w:p>
        </w:tc>
        <w:tc>
          <w:tcPr>
            <w:tcW w:w="1370" w:type="dxa"/>
            <w:shd w:val="clear" w:color="auto" w:fill="auto"/>
            <w:noWrap/>
            <w:vAlign w:val="center"/>
          </w:tcPr>
          <w:p w14:paraId="73BA1FB6" w14:textId="33B85FAF" w:rsidR="009303C0" w:rsidRDefault="009303C0" w:rsidP="009303C0">
            <w:pPr>
              <w:spacing w:after="0" w:line="240" w:lineRule="auto"/>
              <w:jc w:val="center"/>
              <w:rPr>
                <w:color w:val="000000"/>
                <w:sz w:val="22"/>
              </w:rPr>
            </w:pPr>
            <w:r>
              <w:rPr>
                <w:color w:val="000000"/>
                <w:sz w:val="22"/>
              </w:rPr>
              <w:t>1,172</w:t>
            </w:r>
          </w:p>
        </w:tc>
        <w:tc>
          <w:tcPr>
            <w:tcW w:w="1599" w:type="dxa"/>
            <w:vMerge/>
            <w:shd w:val="clear" w:color="auto" w:fill="auto"/>
            <w:noWrap/>
            <w:vAlign w:val="center"/>
          </w:tcPr>
          <w:p w14:paraId="465F6FC5" w14:textId="77777777" w:rsidR="009303C0" w:rsidRPr="00FA1A10" w:rsidRDefault="009303C0" w:rsidP="009303C0">
            <w:pPr>
              <w:spacing w:after="0" w:line="240" w:lineRule="auto"/>
              <w:jc w:val="center"/>
              <w:rPr>
                <w:color w:val="000000"/>
                <w:sz w:val="22"/>
              </w:rPr>
            </w:pPr>
          </w:p>
        </w:tc>
      </w:tr>
      <w:tr w:rsidR="009303C0" w:rsidRPr="00FA1A10" w14:paraId="39490298" w14:textId="77777777" w:rsidTr="008C0B42">
        <w:trPr>
          <w:trHeight w:val="20"/>
        </w:trPr>
        <w:tc>
          <w:tcPr>
            <w:tcW w:w="474" w:type="dxa"/>
            <w:shd w:val="clear" w:color="auto" w:fill="auto"/>
            <w:vAlign w:val="center"/>
          </w:tcPr>
          <w:p w14:paraId="49A19B48"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Pr>
                <w:rFonts w:eastAsia="Times New Roman" w:cs="Times New Roman"/>
                <w:color w:val="000000"/>
                <w:sz w:val="18"/>
                <w:szCs w:val="18"/>
                <w:lang w:eastAsia="ru-RU"/>
              </w:rPr>
              <w:t>21</w:t>
            </w:r>
          </w:p>
        </w:tc>
        <w:tc>
          <w:tcPr>
            <w:tcW w:w="1766" w:type="dxa"/>
            <w:shd w:val="clear" w:color="auto" w:fill="auto"/>
            <w:vAlign w:val="center"/>
          </w:tcPr>
          <w:p w14:paraId="57CEF8D7"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3A2D2839" w14:textId="5FEC5358" w:rsidR="009303C0" w:rsidRPr="00525F8F" w:rsidRDefault="009303C0" w:rsidP="009303C0">
            <w:pPr>
              <w:spacing w:after="0" w:line="240" w:lineRule="auto"/>
              <w:rPr>
                <w:color w:val="000000"/>
                <w:sz w:val="20"/>
                <w:szCs w:val="20"/>
              </w:rPr>
            </w:pPr>
            <w:r>
              <w:rPr>
                <w:color w:val="000000"/>
                <w:sz w:val="18"/>
                <w:szCs w:val="18"/>
              </w:rPr>
              <w:t>КУ № 31</w:t>
            </w:r>
          </w:p>
        </w:tc>
        <w:tc>
          <w:tcPr>
            <w:tcW w:w="1464" w:type="dxa"/>
            <w:shd w:val="clear" w:color="auto" w:fill="auto"/>
            <w:noWrap/>
            <w:vAlign w:val="center"/>
          </w:tcPr>
          <w:p w14:paraId="716CDD8F" w14:textId="078929D9"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787CA265" w14:textId="786FB2FA"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606EE8D0" w14:textId="4CB125CB"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19E6519A" w14:textId="00DC6608"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33D532D9" w14:textId="7B110304" w:rsidR="009303C0" w:rsidRDefault="009303C0" w:rsidP="009303C0">
            <w:pPr>
              <w:spacing w:after="0" w:line="240" w:lineRule="auto"/>
              <w:jc w:val="center"/>
              <w:rPr>
                <w:color w:val="000000"/>
                <w:sz w:val="22"/>
              </w:rPr>
            </w:pPr>
            <w:r>
              <w:rPr>
                <w:color w:val="000000"/>
                <w:sz w:val="22"/>
              </w:rPr>
              <w:t>0,5</w:t>
            </w:r>
          </w:p>
        </w:tc>
        <w:tc>
          <w:tcPr>
            <w:tcW w:w="1442" w:type="dxa"/>
            <w:shd w:val="clear" w:color="auto" w:fill="auto"/>
            <w:noWrap/>
            <w:vAlign w:val="center"/>
          </w:tcPr>
          <w:p w14:paraId="150C87A0" w14:textId="6057BF23"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1CBBC1F8" w14:textId="1137C537"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6A0D0D73" w14:textId="39057C53"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11C9E420" w14:textId="08AB731D"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09414FF5" w14:textId="29EF3038" w:rsidR="009303C0" w:rsidRDefault="009303C0" w:rsidP="009303C0">
            <w:pPr>
              <w:spacing w:after="0" w:line="240" w:lineRule="auto"/>
              <w:jc w:val="center"/>
              <w:rPr>
                <w:color w:val="000000"/>
                <w:sz w:val="22"/>
              </w:rPr>
            </w:pPr>
            <w:r>
              <w:rPr>
                <w:color w:val="000000"/>
                <w:sz w:val="22"/>
              </w:rPr>
              <w:t>0,938</w:t>
            </w:r>
          </w:p>
        </w:tc>
        <w:tc>
          <w:tcPr>
            <w:tcW w:w="1370" w:type="dxa"/>
            <w:shd w:val="clear" w:color="auto" w:fill="auto"/>
            <w:noWrap/>
            <w:vAlign w:val="center"/>
          </w:tcPr>
          <w:p w14:paraId="29A5238D" w14:textId="671A6DD9" w:rsidR="009303C0" w:rsidRDefault="009303C0" w:rsidP="009303C0">
            <w:pPr>
              <w:spacing w:after="0" w:line="240" w:lineRule="auto"/>
              <w:jc w:val="center"/>
              <w:rPr>
                <w:color w:val="000000"/>
                <w:sz w:val="22"/>
              </w:rPr>
            </w:pPr>
            <w:r>
              <w:rPr>
                <w:color w:val="000000"/>
                <w:sz w:val="22"/>
              </w:rPr>
              <w:t>0,184</w:t>
            </w:r>
          </w:p>
        </w:tc>
        <w:tc>
          <w:tcPr>
            <w:tcW w:w="1599" w:type="dxa"/>
            <w:vMerge/>
            <w:shd w:val="clear" w:color="auto" w:fill="auto"/>
            <w:noWrap/>
            <w:vAlign w:val="center"/>
          </w:tcPr>
          <w:p w14:paraId="3F519EE1" w14:textId="77777777" w:rsidR="009303C0" w:rsidRPr="00FA1A10" w:rsidRDefault="009303C0" w:rsidP="009303C0">
            <w:pPr>
              <w:spacing w:after="0" w:line="240" w:lineRule="auto"/>
              <w:jc w:val="center"/>
              <w:rPr>
                <w:color w:val="000000"/>
                <w:sz w:val="22"/>
              </w:rPr>
            </w:pPr>
          </w:p>
        </w:tc>
      </w:tr>
      <w:tr w:rsidR="009303C0" w:rsidRPr="00FA1A10" w14:paraId="2621B1AC" w14:textId="77777777" w:rsidTr="008C0B42">
        <w:trPr>
          <w:trHeight w:val="20"/>
        </w:trPr>
        <w:tc>
          <w:tcPr>
            <w:tcW w:w="474" w:type="dxa"/>
            <w:shd w:val="clear" w:color="auto" w:fill="auto"/>
            <w:vAlign w:val="center"/>
          </w:tcPr>
          <w:p w14:paraId="40F5476D"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Pr>
                <w:rFonts w:eastAsia="Times New Roman" w:cs="Times New Roman"/>
                <w:color w:val="000000"/>
                <w:sz w:val="18"/>
                <w:szCs w:val="18"/>
                <w:lang w:eastAsia="ru-RU"/>
              </w:rPr>
              <w:t>22</w:t>
            </w:r>
          </w:p>
        </w:tc>
        <w:tc>
          <w:tcPr>
            <w:tcW w:w="1766" w:type="dxa"/>
            <w:shd w:val="clear" w:color="auto" w:fill="auto"/>
            <w:vAlign w:val="center"/>
          </w:tcPr>
          <w:p w14:paraId="1CC20202"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59D3BF4C" w14:textId="00442DDC" w:rsidR="009303C0" w:rsidRPr="00525F8F" w:rsidRDefault="009303C0" w:rsidP="009303C0">
            <w:pPr>
              <w:spacing w:after="0" w:line="240" w:lineRule="auto"/>
              <w:rPr>
                <w:color w:val="000000"/>
                <w:sz w:val="20"/>
                <w:szCs w:val="20"/>
              </w:rPr>
            </w:pPr>
            <w:r>
              <w:rPr>
                <w:color w:val="000000"/>
                <w:sz w:val="18"/>
                <w:szCs w:val="18"/>
              </w:rPr>
              <w:t>КУ-252 кв.</w:t>
            </w:r>
          </w:p>
        </w:tc>
        <w:tc>
          <w:tcPr>
            <w:tcW w:w="1464" w:type="dxa"/>
            <w:shd w:val="clear" w:color="auto" w:fill="auto"/>
            <w:noWrap/>
            <w:vAlign w:val="center"/>
          </w:tcPr>
          <w:p w14:paraId="2B5EA5C5" w14:textId="5D742A25"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690A4444" w14:textId="25C47DC7"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49E9CC67" w14:textId="469BAE33"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2953743F" w14:textId="2F28BDDB"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019F4CCA" w14:textId="5C140755" w:rsidR="009303C0" w:rsidRDefault="009303C0" w:rsidP="009303C0">
            <w:pPr>
              <w:spacing w:after="0" w:line="240" w:lineRule="auto"/>
              <w:jc w:val="center"/>
              <w:rPr>
                <w:color w:val="000000"/>
                <w:sz w:val="22"/>
              </w:rPr>
            </w:pPr>
            <w:r>
              <w:rPr>
                <w:color w:val="000000"/>
                <w:sz w:val="22"/>
              </w:rPr>
              <w:t>0,5</w:t>
            </w:r>
          </w:p>
        </w:tc>
        <w:tc>
          <w:tcPr>
            <w:tcW w:w="1442" w:type="dxa"/>
            <w:shd w:val="clear" w:color="auto" w:fill="auto"/>
            <w:noWrap/>
            <w:vAlign w:val="center"/>
          </w:tcPr>
          <w:p w14:paraId="575181D3" w14:textId="11BE31ED"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6CEE6E71" w14:textId="0DF2EED1"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120FD4D9" w14:textId="617079EB"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04653C9D" w14:textId="70954D33"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3AD2F3DB" w14:textId="11D3FA8C" w:rsidR="009303C0" w:rsidRDefault="009303C0" w:rsidP="009303C0">
            <w:pPr>
              <w:spacing w:after="0" w:line="240" w:lineRule="auto"/>
              <w:jc w:val="center"/>
              <w:rPr>
                <w:color w:val="000000"/>
                <w:sz w:val="22"/>
              </w:rPr>
            </w:pPr>
            <w:r>
              <w:rPr>
                <w:color w:val="000000"/>
                <w:sz w:val="22"/>
              </w:rPr>
              <w:t>0,938</w:t>
            </w:r>
          </w:p>
        </w:tc>
        <w:tc>
          <w:tcPr>
            <w:tcW w:w="1370" w:type="dxa"/>
            <w:shd w:val="clear" w:color="auto" w:fill="auto"/>
            <w:noWrap/>
            <w:vAlign w:val="center"/>
          </w:tcPr>
          <w:p w14:paraId="49E1E177" w14:textId="7EEE2996" w:rsidR="009303C0" w:rsidRDefault="009303C0" w:rsidP="009303C0">
            <w:pPr>
              <w:spacing w:after="0" w:line="240" w:lineRule="auto"/>
              <w:jc w:val="center"/>
              <w:rPr>
                <w:color w:val="000000"/>
                <w:sz w:val="22"/>
              </w:rPr>
            </w:pPr>
            <w:r>
              <w:rPr>
                <w:color w:val="000000"/>
                <w:sz w:val="22"/>
              </w:rPr>
              <w:t>1,3176</w:t>
            </w:r>
          </w:p>
        </w:tc>
        <w:tc>
          <w:tcPr>
            <w:tcW w:w="1599" w:type="dxa"/>
            <w:vMerge/>
            <w:shd w:val="clear" w:color="auto" w:fill="auto"/>
            <w:noWrap/>
            <w:vAlign w:val="center"/>
          </w:tcPr>
          <w:p w14:paraId="799361F3" w14:textId="77777777" w:rsidR="009303C0" w:rsidRPr="00FA1A10" w:rsidRDefault="009303C0" w:rsidP="009303C0">
            <w:pPr>
              <w:spacing w:after="0" w:line="240" w:lineRule="auto"/>
              <w:jc w:val="center"/>
              <w:rPr>
                <w:color w:val="000000"/>
                <w:sz w:val="22"/>
              </w:rPr>
            </w:pPr>
          </w:p>
        </w:tc>
      </w:tr>
      <w:tr w:rsidR="009303C0" w:rsidRPr="00FA1A10" w14:paraId="552662E9" w14:textId="77777777" w:rsidTr="008C0B42">
        <w:trPr>
          <w:trHeight w:val="20"/>
        </w:trPr>
        <w:tc>
          <w:tcPr>
            <w:tcW w:w="474" w:type="dxa"/>
            <w:shd w:val="clear" w:color="auto" w:fill="auto"/>
            <w:vAlign w:val="center"/>
          </w:tcPr>
          <w:p w14:paraId="75A9D9D7"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Pr>
                <w:rFonts w:eastAsia="Times New Roman" w:cs="Times New Roman"/>
                <w:color w:val="000000"/>
                <w:sz w:val="18"/>
                <w:szCs w:val="18"/>
                <w:lang w:eastAsia="ru-RU"/>
              </w:rPr>
              <w:t>23</w:t>
            </w:r>
          </w:p>
        </w:tc>
        <w:tc>
          <w:tcPr>
            <w:tcW w:w="1766" w:type="dxa"/>
            <w:shd w:val="clear" w:color="auto" w:fill="auto"/>
            <w:vAlign w:val="center"/>
          </w:tcPr>
          <w:p w14:paraId="1016FC74"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5CDF9E9E" w14:textId="4F6CE135" w:rsidR="009303C0" w:rsidRPr="00525F8F" w:rsidRDefault="009303C0" w:rsidP="009303C0">
            <w:pPr>
              <w:spacing w:after="0" w:line="240" w:lineRule="auto"/>
              <w:rPr>
                <w:color w:val="000000"/>
                <w:sz w:val="20"/>
                <w:szCs w:val="20"/>
              </w:rPr>
            </w:pPr>
            <w:r>
              <w:rPr>
                <w:color w:val="000000"/>
                <w:sz w:val="18"/>
                <w:szCs w:val="18"/>
              </w:rPr>
              <w:t>КУ-302 кв.</w:t>
            </w:r>
          </w:p>
        </w:tc>
        <w:tc>
          <w:tcPr>
            <w:tcW w:w="1464" w:type="dxa"/>
            <w:shd w:val="clear" w:color="auto" w:fill="auto"/>
            <w:noWrap/>
            <w:vAlign w:val="center"/>
          </w:tcPr>
          <w:p w14:paraId="09D5013F" w14:textId="24AA7A48"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4B9D8C4D" w14:textId="1E4387B4"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761C4B93" w14:textId="3425A1EE"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368C2BEE" w14:textId="08E68B12"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3A7E2819" w14:textId="1DBF4F66" w:rsidR="009303C0" w:rsidRDefault="009303C0" w:rsidP="009303C0">
            <w:pPr>
              <w:spacing w:after="0" w:line="240" w:lineRule="auto"/>
              <w:jc w:val="center"/>
              <w:rPr>
                <w:color w:val="000000"/>
                <w:sz w:val="22"/>
              </w:rPr>
            </w:pPr>
            <w:r>
              <w:rPr>
                <w:color w:val="000000"/>
                <w:sz w:val="22"/>
              </w:rPr>
              <w:t>0,5</w:t>
            </w:r>
          </w:p>
        </w:tc>
        <w:tc>
          <w:tcPr>
            <w:tcW w:w="1442" w:type="dxa"/>
            <w:shd w:val="clear" w:color="auto" w:fill="auto"/>
            <w:noWrap/>
            <w:vAlign w:val="center"/>
          </w:tcPr>
          <w:p w14:paraId="14D50A5F" w14:textId="25332678"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4BFB9655" w14:textId="572EF8A6"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0DC32116" w14:textId="39D48D31"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11D8F32E" w14:textId="77F384CA"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4AF5E94D" w14:textId="587264A8" w:rsidR="009303C0" w:rsidRDefault="009303C0" w:rsidP="009303C0">
            <w:pPr>
              <w:spacing w:after="0" w:line="240" w:lineRule="auto"/>
              <w:jc w:val="center"/>
              <w:rPr>
                <w:color w:val="000000"/>
                <w:sz w:val="22"/>
              </w:rPr>
            </w:pPr>
            <w:r>
              <w:rPr>
                <w:color w:val="000000"/>
                <w:sz w:val="22"/>
              </w:rPr>
              <w:t>0,938</w:t>
            </w:r>
          </w:p>
        </w:tc>
        <w:tc>
          <w:tcPr>
            <w:tcW w:w="1370" w:type="dxa"/>
            <w:shd w:val="clear" w:color="auto" w:fill="auto"/>
            <w:noWrap/>
            <w:vAlign w:val="center"/>
          </w:tcPr>
          <w:p w14:paraId="570414A6" w14:textId="1DE3160F" w:rsidR="009303C0" w:rsidRDefault="009303C0" w:rsidP="009303C0">
            <w:pPr>
              <w:spacing w:after="0" w:line="240" w:lineRule="auto"/>
              <w:jc w:val="center"/>
              <w:rPr>
                <w:color w:val="000000"/>
                <w:sz w:val="22"/>
              </w:rPr>
            </w:pPr>
            <w:r>
              <w:rPr>
                <w:color w:val="000000"/>
                <w:sz w:val="22"/>
              </w:rPr>
              <w:t>5,4552</w:t>
            </w:r>
          </w:p>
        </w:tc>
        <w:tc>
          <w:tcPr>
            <w:tcW w:w="1599" w:type="dxa"/>
            <w:vMerge/>
            <w:shd w:val="clear" w:color="auto" w:fill="auto"/>
            <w:noWrap/>
            <w:vAlign w:val="center"/>
          </w:tcPr>
          <w:p w14:paraId="529910CD" w14:textId="77777777" w:rsidR="009303C0" w:rsidRPr="00FA1A10" w:rsidRDefault="009303C0" w:rsidP="009303C0">
            <w:pPr>
              <w:spacing w:after="0" w:line="240" w:lineRule="auto"/>
              <w:jc w:val="center"/>
              <w:rPr>
                <w:color w:val="000000"/>
                <w:sz w:val="22"/>
              </w:rPr>
            </w:pPr>
          </w:p>
        </w:tc>
      </w:tr>
      <w:tr w:rsidR="009303C0" w:rsidRPr="00FA1A10" w14:paraId="2FACDDC4" w14:textId="77777777" w:rsidTr="008C0B42">
        <w:trPr>
          <w:trHeight w:val="20"/>
        </w:trPr>
        <w:tc>
          <w:tcPr>
            <w:tcW w:w="474" w:type="dxa"/>
            <w:shd w:val="clear" w:color="auto" w:fill="auto"/>
            <w:vAlign w:val="center"/>
          </w:tcPr>
          <w:p w14:paraId="3CAD67B3"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Pr>
                <w:rFonts w:eastAsia="Times New Roman" w:cs="Times New Roman"/>
                <w:color w:val="000000"/>
                <w:sz w:val="18"/>
                <w:szCs w:val="18"/>
                <w:lang w:eastAsia="ru-RU"/>
              </w:rPr>
              <w:t>24</w:t>
            </w:r>
          </w:p>
        </w:tc>
        <w:tc>
          <w:tcPr>
            <w:tcW w:w="1766" w:type="dxa"/>
            <w:shd w:val="clear" w:color="auto" w:fill="auto"/>
            <w:vAlign w:val="center"/>
          </w:tcPr>
          <w:p w14:paraId="63701CCF"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5F0E28C8" w14:textId="30B85E66" w:rsidR="009303C0" w:rsidRPr="00525F8F" w:rsidRDefault="009303C0" w:rsidP="009303C0">
            <w:pPr>
              <w:spacing w:after="0" w:line="240" w:lineRule="auto"/>
              <w:rPr>
                <w:color w:val="000000"/>
                <w:sz w:val="20"/>
                <w:szCs w:val="20"/>
              </w:rPr>
            </w:pPr>
            <w:r>
              <w:rPr>
                <w:color w:val="000000"/>
                <w:sz w:val="18"/>
                <w:szCs w:val="18"/>
              </w:rPr>
              <w:t>Автобаза</w:t>
            </w:r>
          </w:p>
        </w:tc>
        <w:tc>
          <w:tcPr>
            <w:tcW w:w="1464" w:type="dxa"/>
            <w:shd w:val="clear" w:color="auto" w:fill="auto"/>
            <w:noWrap/>
            <w:vAlign w:val="center"/>
          </w:tcPr>
          <w:p w14:paraId="3D3F7CF6" w14:textId="20D4F3CA"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47A9D052" w14:textId="2880F215"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58A9A34B" w14:textId="5D7F9476"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7EEA555A" w14:textId="0790175F"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7ED9471E" w14:textId="6E112EE2" w:rsidR="009303C0" w:rsidRDefault="009303C0" w:rsidP="009303C0">
            <w:pPr>
              <w:spacing w:after="0" w:line="240" w:lineRule="auto"/>
              <w:jc w:val="center"/>
              <w:rPr>
                <w:color w:val="000000"/>
                <w:sz w:val="22"/>
              </w:rPr>
            </w:pPr>
            <w:r>
              <w:rPr>
                <w:color w:val="000000"/>
                <w:sz w:val="22"/>
              </w:rPr>
              <w:t>1,0</w:t>
            </w:r>
          </w:p>
        </w:tc>
        <w:tc>
          <w:tcPr>
            <w:tcW w:w="1442" w:type="dxa"/>
            <w:shd w:val="clear" w:color="auto" w:fill="auto"/>
            <w:noWrap/>
            <w:vAlign w:val="center"/>
          </w:tcPr>
          <w:p w14:paraId="708A399D" w14:textId="5A613EB5"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01D135A6" w14:textId="6DA73A65"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5203CD49" w14:textId="70C69E15"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76E75B43" w14:textId="654E65A4"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24A4FFD8" w14:textId="4D1E53BD" w:rsidR="009303C0" w:rsidRDefault="009303C0" w:rsidP="009303C0">
            <w:pPr>
              <w:spacing w:after="0" w:line="240" w:lineRule="auto"/>
              <w:jc w:val="center"/>
              <w:rPr>
                <w:color w:val="000000"/>
                <w:sz w:val="22"/>
              </w:rPr>
            </w:pPr>
            <w:r>
              <w:rPr>
                <w:color w:val="000000"/>
                <w:sz w:val="22"/>
              </w:rPr>
              <w:t>1,000</w:t>
            </w:r>
          </w:p>
        </w:tc>
        <w:tc>
          <w:tcPr>
            <w:tcW w:w="1370" w:type="dxa"/>
            <w:shd w:val="clear" w:color="auto" w:fill="auto"/>
            <w:noWrap/>
            <w:vAlign w:val="center"/>
          </w:tcPr>
          <w:p w14:paraId="68F7C786" w14:textId="74BB6FC3" w:rsidR="009303C0" w:rsidRDefault="009303C0" w:rsidP="009303C0">
            <w:pPr>
              <w:spacing w:after="0" w:line="240" w:lineRule="auto"/>
              <w:jc w:val="center"/>
              <w:rPr>
                <w:color w:val="000000"/>
                <w:sz w:val="22"/>
              </w:rPr>
            </w:pPr>
            <w:r>
              <w:rPr>
                <w:color w:val="000000"/>
                <w:sz w:val="22"/>
              </w:rPr>
              <w:t>0,3352</w:t>
            </w:r>
          </w:p>
        </w:tc>
        <w:tc>
          <w:tcPr>
            <w:tcW w:w="1599" w:type="dxa"/>
            <w:vMerge/>
            <w:shd w:val="clear" w:color="auto" w:fill="auto"/>
            <w:noWrap/>
            <w:vAlign w:val="center"/>
          </w:tcPr>
          <w:p w14:paraId="04AE5984" w14:textId="77777777" w:rsidR="009303C0" w:rsidRPr="00FA1A10" w:rsidRDefault="009303C0" w:rsidP="009303C0">
            <w:pPr>
              <w:spacing w:after="0" w:line="240" w:lineRule="auto"/>
              <w:jc w:val="center"/>
              <w:rPr>
                <w:color w:val="000000"/>
                <w:sz w:val="22"/>
              </w:rPr>
            </w:pPr>
          </w:p>
        </w:tc>
      </w:tr>
      <w:tr w:rsidR="009303C0" w:rsidRPr="00FA1A10" w14:paraId="54FA2790" w14:textId="77777777" w:rsidTr="008C0B42">
        <w:trPr>
          <w:trHeight w:val="20"/>
        </w:trPr>
        <w:tc>
          <w:tcPr>
            <w:tcW w:w="474" w:type="dxa"/>
            <w:shd w:val="clear" w:color="auto" w:fill="auto"/>
            <w:vAlign w:val="center"/>
          </w:tcPr>
          <w:p w14:paraId="15C4869E"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Pr>
                <w:rFonts w:eastAsia="Times New Roman" w:cs="Times New Roman"/>
                <w:color w:val="000000"/>
                <w:sz w:val="18"/>
                <w:szCs w:val="18"/>
                <w:lang w:eastAsia="ru-RU"/>
              </w:rPr>
              <w:t>25</w:t>
            </w:r>
          </w:p>
        </w:tc>
        <w:tc>
          <w:tcPr>
            <w:tcW w:w="1766" w:type="dxa"/>
            <w:shd w:val="clear" w:color="auto" w:fill="auto"/>
            <w:vAlign w:val="center"/>
          </w:tcPr>
          <w:p w14:paraId="2F6D09C8"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051D01D8" w14:textId="145A91F4" w:rsidR="009303C0" w:rsidRPr="00525F8F" w:rsidRDefault="009303C0" w:rsidP="009303C0">
            <w:pPr>
              <w:spacing w:after="0" w:line="240" w:lineRule="auto"/>
              <w:rPr>
                <w:color w:val="000000"/>
                <w:sz w:val="20"/>
                <w:szCs w:val="20"/>
              </w:rPr>
            </w:pPr>
            <w:r>
              <w:rPr>
                <w:color w:val="000000"/>
                <w:sz w:val="18"/>
                <w:szCs w:val="18"/>
              </w:rPr>
              <w:t>КУ-309 кв.</w:t>
            </w:r>
          </w:p>
        </w:tc>
        <w:tc>
          <w:tcPr>
            <w:tcW w:w="1464" w:type="dxa"/>
            <w:shd w:val="clear" w:color="auto" w:fill="auto"/>
            <w:noWrap/>
            <w:vAlign w:val="center"/>
          </w:tcPr>
          <w:p w14:paraId="44DC7A2F" w14:textId="5568645A"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59483830" w14:textId="19805899"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42A05E7B" w14:textId="333B7CBD"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1D5574BE" w14:textId="3BA9F185"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726C719D" w14:textId="7245EE5B" w:rsidR="009303C0" w:rsidRDefault="009303C0" w:rsidP="009303C0">
            <w:pPr>
              <w:spacing w:after="0" w:line="240" w:lineRule="auto"/>
              <w:jc w:val="center"/>
              <w:rPr>
                <w:color w:val="000000"/>
                <w:sz w:val="22"/>
              </w:rPr>
            </w:pPr>
            <w:r>
              <w:rPr>
                <w:color w:val="000000"/>
                <w:sz w:val="22"/>
              </w:rPr>
              <w:t>0,5</w:t>
            </w:r>
          </w:p>
        </w:tc>
        <w:tc>
          <w:tcPr>
            <w:tcW w:w="1442" w:type="dxa"/>
            <w:shd w:val="clear" w:color="auto" w:fill="auto"/>
            <w:noWrap/>
            <w:vAlign w:val="center"/>
          </w:tcPr>
          <w:p w14:paraId="454F9703" w14:textId="516C1575"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1961150D" w14:textId="5AB9E7E6"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3C7147B9" w14:textId="59A51464"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60D9604B" w14:textId="4700D683"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0E500028" w14:textId="523EE6B3" w:rsidR="009303C0" w:rsidRDefault="009303C0" w:rsidP="009303C0">
            <w:pPr>
              <w:spacing w:after="0" w:line="240" w:lineRule="auto"/>
              <w:jc w:val="center"/>
              <w:rPr>
                <w:color w:val="000000"/>
                <w:sz w:val="22"/>
              </w:rPr>
            </w:pPr>
            <w:r>
              <w:rPr>
                <w:color w:val="000000"/>
                <w:sz w:val="22"/>
              </w:rPr>
              <w:t>0,938</w:t>
            </w:r>
          </w:p>
        </w:tc>
        <w:tc>
          <w:tcPr>
            <w:tcW w:w="1370" w:type="dxa"/>
            <w:shd w:val="clear" w:color="auto" w:fill="auto"/>
            <w:noWrap/>
            <w:vAlign w:val="center"/>
          </w:tcPr>
          <w:p w14:paraId="2E22A904" w14:textId="7813F68B" w:rsidR="009303C0" w:rsidRDefault="009303C0" w:rsidP="009303C0">
            <w:pPr>
              <w:spacing w:after="0" w:line="240" w:lineRule="auto"/>
              <w:jc w:val="center"/>
              <w:rPr>
                <w:color w:val="000000"/>
                <w:sz w:val="22"/>
              </w:rPr>
            </w:pPr>
            <w:r>
              <w:rPr>
                <w:color w:val="000000"/>
                <w:sz w:val="22"/>
              </w:rPr>
              <w:t>0,1601</w:t>
            </w:r>
          </w:p>
        </w:tc>
        <w:tc>
          <w:tcPr>
            <w:tcW w:w="1599" w:type="dxa"/>
            <w:vMerge/>
            <w:shd w:val="clear" w:color="auto" w:fill="auto"/>
            <w:noWrap/>
            <w:vAlign w:val="center"/>
          </w:tcPr>
          <w:p w14:paraId="02BAD7EC" w14:textId="77777777" w:rsidR="009303C0" w:rsidRPr="00FA1A10" w:rsidRDefault="009303C0" w:rsidP="009303C0">
            <w:pPr>
              <w:spacing w:after="0" w:line="240" w:lineRule="auto"/>
              <w:jc w:val="center"/>
              <w:rPr>
                <w:color w:val="000000"/>
                <w:sz w:val="22"/>
              </w:rPr>
            </w:pPr>
          </w:p>
        </w:tc>
      </w:tr>
      <w:tr w:rsidR="009303C0" w:rsidRPr="00FA1A10" w14:paraId="2CA3D229" w14:textId="77777777" w:rsidTr="008C0B42">
        <w:trPr>
          <w:trHeight w:val="20"/>
        </w:trPr>
        <w:tc>
          <w:tcPr>
            <w:tcW w:w="474" w:type="dxa"/>
            <w:shd w:val="clear" w:color="auto" w:fill="auto"/>
            <w:vAlign w:val="center"/>
          </w:tcPr>
          <w:p w14:paraId="1BCCAD50"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Pr>
                <w:rFonts w:eastAsia="Times New Roman" w:cs="Times New Roman"/>
                <w:color w:val="000000"/>
                <w:sz w:val="18"/>
                <w:szCs w:val="18"/>
                <w:lang w:eastAsia="ru-RU"/>
              </w:rPr>
              <w:lastRenderedPageBreak/>
              <w:t>26</w:t>
            </w:r>
          </w:p>
        </w:tc>
        <w:tc>
          <w:tcPr>
            <w:tcW w:w="1766" w:type="dxa"/>
            <w:shd w:val="clear" w:color="auto" w:fill="auto"/>
            <w:vAlign w:val="center"/>
          </w:tcPr>
          <w:p w14:paraId="1621930F"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21135462" w14:textId="09145BB6" w:rsidR="009303C0" w:rsidRPr="00525F8F" w:rsidRDefault="009303C0" w:rsidP="009303C0">
            <w:pPr>
              <w:spacing w:after="0" w:line="240" w:lineRule="auto"/>
              <w:rPr>
                <w:color w:val="000000"/>
                <w:sz w:val="20"/>
                <w:szCs w:val="20"/>
              </w:rPr>
            </w:pPr>
            <w:r>
              <w:rPr>
                <w:color w:val="000000"/>
                <w:sz w:val="18"/>
                <w:szCs w:val="18"/>
              </w:rPr>
              <w:t>КУ-315 кв.</w:t>
            </w:r>
          </w:p>
        </w:tc>
        <w:tc>
          <w:tcPr>
            <w:tcW w:w="1464" w:type="dxa"/>
            <w:shd w:val="clear" w:color="auto" w:fill="auto"/>
            <w:noWrap/>
            <w:vAlign w:val="center"/>
          </w:tcPr>
          <w:p w14:paraId="7D98F456" w14:textId="744826B5"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6FE2850B" w14:textId="570FED64"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6016F64C" w14:textId="057F8108"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6BF3B2D3" w14:textId="31187E9D"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7F203419" w14:textId="7C994293" w:rsidR="009303C0" w:rsidRDefault="009303C0" w:rsidP="009303C0">
            <w:pPr>
              <w:spacing w:after="0" w:line="240" w:lineRule="auto"/>
              <w:jc w:val="center"/>
              <w:rPr>
                <w:color w:val="000000"/>
                <w:sz w:val="22"/>
              </w:rPr>
            </w:pPr>
            <w:r>
              <w:rPr>
                <w:color w:val="000000"/>
                <w:sz w:val="22"/>
              </w:rPr>
              <w:t>0,5</w:t>
            </w:r>
          </w:p>
        </w:tc>
        <w:tc>
          <w:tcPr>
            <w:tcW w:w="1442" w:type="dxa"/>
            <w:shd w:val="clear" w:color="auto" w:fill="auto"/>
            <w:noWrap/>
            <w:vAlign w:val="center"/>
          </w:tcPr>
          <w:p w14:paraId="117B8F35" w14:textId="62B70077"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4C319BED" w14:textId="20C12CFF"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2637AB5D" w14:textId="375676F9"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40B5E793" w14:textId="3CFEE647"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1D81D59C" w14:textId="1D6874CF" w:rsidR="009303C0" w:rsidRDefault="009303C0" w:rsidP="009303C0">
            <w:pPr>
              <w:spacing w:after="0" w:line="240" w:lineRule="auto"/>
              <w:jc w:val="center"/>
              <w:rPr>
                <w:color w:val="000000"/>
                <w:sz w:val="22"/>
              </w:rPr>
            </w:pPr>
            <w:r>
              <w:rPr>
                <w:color w:val="000000"/>
                <w:sz w:val="22"/>
              </w:rPr>
              <w:t>0,938</w:t>
            </w:r>
          </w:p>
        </w:tc>
        <w:tc>
          <w:tcPr>
            <w:tcW w:w="1370" w:type="dxa"/>
            <w:shd w:val="clear" w:color="auto" w:fill="auto"/>
            <w:noWrap/>
            <w:vAlign w:val="center"/>
          </w:tcPr>
          <w:p w14:paraId="18EC8808" w14:textId="3C359A06" w:rsidR="009303C0" w:rsidRDefault="009303C0" w:rsidP="009303C0">
            <w:pPr>
              <w:spacing w:after="0" w:line="240" w:lineRule="auto"/>
              <w:jc w:val="center"/>
              <w:rPr>
                <w:color w:val="000000"/>
                <w:sz w:val="22"/>
              </w:rPr>
            </w:pPr>
            <w:r>
              <w:rPr>
                <w:color w:val="000000"/>
                <w:sz w:val="22"/>
              </w:rPr>
              <w:t>0,6018</w:t>
            </w:r>
          </w:p>
        </w:tc>
        <w:tc>
          <w:tcPr>
            <w:tcW w:w="1599" w:type="dxa"/>
            <w:vMerge/>
            <w:shd w:val="clear" w:color="auto" w:fill="auto"/>
            <w:noWrap/>
            <w:vAlign w:val="center"/>
          </w:tcPr>
          <w:p w14:paraId="452B63E3" w14:textId="77777777" w:rsidR="009303C0" w:rsidRPr="00FA1A10" w:rsidRDefault="009303C0" w:rsidP="009303C0">
            <w:pPr>
              <w:spacing w:after="0" w:line="240" w:lineRule="auto"/>
              <w:jc w:val="center"/>
              <w:rPr>
                <w:color w:val="000000"/>
                <w:sz w:val="22"/>
              </w:rPr>
            </w:pPr>
          </w:p>
        </w:tc>
      </w:tr>
      <w:tr w:rsidR="009303C0" w:rsidRPr="00FA1A10" w14:paraId="6993A940" w14:textId="77777777" w:rsidTr="008C0B42">
        <w:trPr>
          <w:trHeight w:val="20"/>
        </w:trPr>
        <w:tc>
          <w:tcPr>
            <w:tcW w:w="474" w:type="dxa"/>
            <w:shd w:val="clear" w:color="auto" w:fill="auto"/>
            <w:vAlign w:val="center"/>
          </w:tcPr>
          <w:p w14:paraId="23C22871"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Pr>
                <w:rFonts w:eastAsia="Times New Roman" w:cs="Times New Roman"/>
                <w:color w:val="000000"/>
                <w:sz w:val="18"/>
                <w:szCs w:val="18"/>
                <w:lang w:eastAsia="ru-RU"/>
              </w:rPr>
              <w:t>27</w:t>
            </w:r>
          </w:p>
        </w:tc>
        <w:tc>
          <w:tcPr>
            <w:tcW w:w="1766" w:type="dxa"/>
            <w:shd w:val="clear" w:color="auto" w:fill="auto"/>
            <w:vAlign w:val="center"/>
          </w:tcPr>
          <w:p w14:paraId="6A963DB5"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20CA2D9C" w14:textId="36A22F04" w:rsidR="009303C0" w:rsidRPr="00525F8F" w:rsidRDefault="009303C0" w:rsidP="009303C0">
            <w:pPr>
              <w:spacing w:after="0" w:line="240" w:lineRule="auto"/>
              <w:rPr>
                <w:color w:val="000000"/>
                <w:sz w:val="20"/>
                <w:szCs w:val="20"/>
              </w:rPr>
            </w:pPr>
            <w:r>
              <w:rPr>
                <w:color w:val="000000"/>
                <w:sz w:val="18"/>
                <w:szCs w:val="18"/>
              </w:rPr>
              <w:t>КУ-369 кв.</w:t>
            </w:r>
          </w:p>
        </w:tc>
        <w:tc>
          <w:tcPr>
            <w:tcW w:w="1464" w:type="dxa"/>
            <w:shd w:val="clear" w:color="auto" w:fill="auto"/>
            <w:noWrap/>
            <w:vAlign w:val="center"/>
          </w:tcPr>
          <w:p w14:paraId="07447FE2" w14:textId="224D2EF4"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69EABC25" w14:textId="09D748F8"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6D40B660" w14:textId="439F9655"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66A16008" w14:textId="16634A42"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57EE071E" w14:textId="6379B2A4" w:rsidR="009303C0" w:rsidRDefault="009303C0" w:rsidP="009303C0">
            <w:pPr>
              <w:spacing w:after="0" w:line="240" w:lineRule="auto"/>
              <w:jc w:val="center"/>
              <w:rPr>
                <w:color w:val="000000"/>
                <w:sz w:val="22"/>
              </w:rPr>
            </w:pPr>
            <w:r>
              <w:rPr>
                <w:color w:val="000000"/>
                <w:sz w:val="22"/>
              </w:rPr>
              <w:t>1,0</w:t>
            </w:r>
          </w:p>
        </w:tc>
        <w:tc>
          <w:tcPr>
            <w:tcW w:w="1442" w:type="dxa"/>
            <w:shd w:val="clear" w:color="auto" w:fill="auto"/>
            <w:noWrap/>
            <w:vAlign w:val="center"/>
          </w:tcPr>
          <w:p w14:paraId="6193FF89" w14:textId="47C02B32"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05BF0B5B" w14:textId="436658E9"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0D235AB5" w14:textId="368E1F94"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205B9185" w14:textId="0DE52809"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73EA64E5" w14:textId="74C531F4" w:rsidR="009303C0" w:rsidRDefault="009303C0" w:rsidP="009303C0">
            <w:pPr>
              <w:spacing w:after="0" w:line="240" w:lineRule="auto"/>
              <w:jc w:val="center"/>
              <w:rPr>
                <w:color w:val="000000"/>
                <w:sz w:val="22"/>
              </w:rPr>
            </w:pPr>
            <w:r>
              <w:rPr>
                <w:color w:val="000000"/>
                <w:sz w:val="22"/>
              </w:rPr>
              <w:t>1,000</w:t>
            </w:r>
          </w:p>
        </w:tc>
        <w:tc>
          <w:tcPr>
            <w:tcW w:w="1370" w:type="dxa"/>
            <w:shd w:val="clear" w:color="auto" w:fill="auto"/>
            <w:noWrap/>
            <w:vAlign w:val="center"/>
          </w:tcPr>
          <w:p w14:paraId="022D8D45" w14:textId="272AE046" w:rsidR="009303C0" w:rsidRDefault="009303C0" w:rsidP="009303C0">
            <w:pPr>
              <w:spacing w:after="0" w:line="240" w:lineRule="auto"/>
              <w:jc w:val="center"/>
              <w:rPr>
                <w:color w:val="000000"/>
                <w:sz w:val="22"/>
              </w:rPr>
            </w:pPr>
            <w:r>
              <w:rPr>
                <w:color w:val="000000"/>
                <w:sz w:val="22"/>
              </w:rPr>
              <w:t>7,2022</w:t>
            </w:r>
          </w:p>
        </w:tc>
        <w:tc>
          <w:tcPr>
            <w:tcW w:w="1599" w:type="dxa"/>
            <w:vMerge/>
            <w:shd w:val="clear" w:color="auto" w:fill="auto"/>
            <w:noWrap/>
            <w:vAlign w:val="center"/>
          </w:tcPr>
          <w:p w14:paraId="28914F15" w14:textId="77777777" w:rsidR="009303C0" w:rsidRPr="00FA1A10" w:rsidRDefault="009303C0" w:rsidP="009303C0">
            <w:pPr>
              <w:spacing w:after="0" w:line="240" w:lineRule="auto"/>
              <w:jc w:val="center"/>
              <w:rPr>
                <w:color w:val="000000"/>
                <w:sz w:val="22"/>
              </w:rPr>
            </w:pPr>
          </w:p>
        </w:tc>
      </w:tr>
      <w:tr w:rsidR="009303C0" w:rsidRPr="00FA1A10" w14:paraId="5CCF522D" w14:textId="77777777" w:rsidTr="008C0B42">
        <w:trPr>
          <w:trHeight w:val="20"/>
        </w:trPr>
        <w:tc>
          <w:tcPr>
            <w:tcW w:w="474" w:type="dxa"/>
            <w:shd w:val="clear" w:color="auto" w:fill="auto"/>
            <w:vAlign w:val="center"/>
          </w:tcPr>
          <w:p w14:paraId="60D0FE2D"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Pr>
                <w:rFonts w:eastAsia="Times New Roman" w:cs="Times New Roman"/>
                <w:color w:val="000000"/>
                <w:sz w:val="18"/>
                <w:szCs w:val="18"/>
                <w:lang w:eastAsia="ru-RU"/>
              </w:rPr>
              <w:t>28</w:t>
            </w:r>
          </w:p>
        </w:tc>
        <w:tc>
          <w:tcPr>
            <w:tcW w:w="1766" w:type="dxa"/>
            <w:shd w:val="clear" w:color="auto" w:fill="auto"/>
            <w:vAlign w:val="center"/>
          </w:tcPr>
          <w:p w14:paraId="4CB3DCD6"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2B2BEB70" w14:textId="6F499D79" w:rsidR="009303C0" w:rsidRPr="00525F8F" w:rsidRDefault="009303C0" w:rsidP="009303C0">
            <w:pPr>
              <w:spacing w:after="0" w:line="240" w:lineRule="auto"/>
              <w:rPr>
                <w:color w:val="000000"/>
                <w:sz w:val="20"/>
                <w:szCs w:val="20"/>
              </w:rPr>
            </w:pPr>
            <w:r>
              <w:rPr>
                <w:color w:val="000000"/>
                <w:sz w:val="18"/>
                <w:szCs w:val="18"/>
              </w:rPr>
              <w:t>КУ-372 кв.</w:t>
            </w:r>
          </w:p>
        </w:tc>
        <w:tc>
          <w:tcPr>
            <w:tcW w:w="1464" w:type="dxa"/>
            <w:shd w:val="clear" w:color="auto" w:fill="auto"/>
            <w:noWrap/>
            <w:vAlign w:val="center"/>
          </w:tcPr>
          <w:p w14:paraId="4EF3FE87" w14:textId="6D7D5FBF"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01786EE4" w14:textId="0A35FD3B"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0442DF3F" w14:textId="4AE75E12"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147B3321" w14:textId="00E2C18D"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556543A6" w14:textId="168FA4C5" w:rsidR="009303C0" w:rsidRDefault="009303C0" w:rsidP="009303C0">
            <w:pPr>
              <w:spacing w:after="0" w:line="240" w:lineRule="auto"/>
              <w:jc w:val="center"/>
              <w:rPr>
                <w:color w:val="000000"/>
                <w:sz w:val="22"/>
              </w:rPr>
            </w:pPr>
            <w:r>
              <w:rPr>
                <w:color w:val="000000"/>
                <w:sz w:val="22"/>
              </w:rPr>
              <w:t>0,8</w:t>
            </w:r>
          </w:p>
        </w:tc>
        <w:tc>
          <w:tcPr>
            <w:tcW w:w="1442" w:type="dxa"/>
            <w:shd w:val="clear" w:color="auto" w:fill="auto"/>
            <w:noWrap/>
            <w:vAlign w:val="center"/>
          </w:tcPr>
          <w:p w14:paraId="28E11CE4" w14:textId="5FDA5C85"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5F1E1DDC" w14:textId="72B46586"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216C6242" w14:textId="75E11D8E"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56022F94" w14:textId="706B85E3"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2CE8240C" w14:textId="568EF185" w:rsidR="009303C0" w:rsidRDefault="009303C0" w:rsidP="009303C0">
            <w:pPr>
              <w:spacing w:after="0" w:line="240" w:lineRule="auto"/>
              <w:jc w:val="center"/>
              <w:rPr>
                <w:color w:val="000000"/>
                <w:sz w:val="22"/>
              </w:rPr>
            </w:pPr>
            <w:r>
              <w:rPr>
                <w:color w:val="000000"/>
                <w:sz w:val="22"/>
              </w:rPr>
              <w:t>0,975</w:t>
            </w:r>
          </w:p>
        </w:tc>
        <w:tc>
          <w:tcPr>
            <w:tcW w:w="1370" w:type="dxa"/>
            <w:shd w:val="clear" w:color="auto" w:fill="auto"/>
            <w:noWrap/>
            <w:vAlign w:val="center"/>
          </w:tcPr>
          <w:p w14:paraId="60BBADAF" w14:textId="21CDC5F4" w:rsidR="009303C0" w:rsidRDefault="009303C0" w:rsidP="009303C0">
            <w:pPr>
              <w:spacing w:after="0" w:line="240" w:lineRule="auto"/>
              <w:jc w:val="center"/>
              <w:rPr>
                <w:color w:val="000000"/>
                <w:sz w:val="22"/>
              </w:rPr>
            </w:pPr>
            <w:r>
              <w:rPr>
                <w:color w:val="000000"/>
                <w:sz w:val="22"/>
              </w:rPr>
              <w:t>6,4356</w:t>
            </w:r>
          </w:p>
        </w:tc>
        <w:tc>
          <w:tcPr>
            <w:tcW w:w="1599" w:type="dxa"/>
            <w:vMerge/>
            <w:shd w:val="clear" w:color="auto" w:fill="auto"/>
            <w:noWrap/>
            <w:vAlign w:val="center"/>
          </w:tcPr>
          <w:p w14:paraId="1B02FDCD" w14:textId="77777777" w:rsidR="009303C0" w:rsidRPr="00FA1A10" w:rsidRDefault="009303C0" w:rsidP="009303C0">
            <w:pPr>
              <w:spacing w:after="0" w:line="240" w:lineRule="auto"/>
              <w:jc w:val="center"/>
              <w:rPr>
                <w:color w:val="000000"/>
                <w:sz w:val="22"/>
              </w:rPr>
            </w:pPr>
          </w:p>
        </w:tc>
      </w:tr>
      <w:tr w:rsidR="009303C0" w:rsidRPr="00FA1A10" w14:paraId="625A67BE" w14:textId="77777777" w:rsidTr="008C0B42">
        <w:trPr>
          <w:trHeight w:val="20"/>
        </w:trPr>
        <w:tc>
          <w:tcPr>
            <w:tcW w:w="474" w:type="dxa"/>
            <w:shd w:val="clear" w:color="auto" w:fill="auto"/>
            <w:vAlign w:val="center"/>
          </w:tcPr>
          <w:p w14:paraId="189064BD" w14:textId="77777777" w:rsidR="009303C0" w:rsidRPr="00FA1A10" w:rsidRDefault="009303C0" w:rsidP="009303C0">
            <w:pPr>
              <w:spacing w:after="0" w:line="240" w:lineRule="auto"/>
              <w:jc w:val="center"/>
              <w:rPr>
                <w:rFonts w:eastAsia="Times New Roman" w:cs="Times New Roman"/>
                <w:color w:val="000000"/>
                <w:sz w:val="18"/>
                <w:szCs w:val="18"/>
                <w:lang w:eastAsia="ru-RU"/>
              </w:rPr>
            </w:pPr>
            <w:r>
              <w:rPr>
                <w:rFonts w:eastAsia="Times New Roman" w:cs="Times New Roman"/>
                <w:color w:val="000000"/>
                <w:sz w:val="18"/>
                <w:szCs w:val="18"/>
                <w:lang w:eastAsia="ru-RU"/>
              </w:rPr>
              <w:t>29</w:t>
            </w:r>
          </w:p>
        </w:tc>
        <w:tc>
          <w:tcPr>
            <w:tcW w:w="1766" w:type="dxa"/>
            <w:shd w:val="clear" w:color="auto" w:fill="auto"/>
            <w:vAlign w:val="center"/>
          </w:tcPr>
          <w:p w14:paraId="767558B6" w14:textId="777777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0ED924D9" w14:textId="3FC16706" w:rsidR="009303C0" w:rsidRDefault="009303C0" w:rsidP="009303C0">
            <w:pPr>
              <w:spacing w:after="0" w:line="240" w:lineRule="auto"/>
              <w:rPr>
                <w:color w:val="000000"/>
                <w:sz w:val="20"/>
                <w:szCs w:val="20"/>
              </w:rPr>
            </w:pPr>
            <w:r>
              <w:rPr>
                <w:color w:val="000000"/>
                <w:sz w:val="18"/>
                <w:szCs w:val="18"/>
              </w:rPr>
              <w:t>КУ-418 кв.</w:t>
            </w:r>
          </w:p>
        </w:tc>
        <w:tc>
          <w:tcPr>
            <w:tcW w:w="1464" w:type="dxa"/>
            <w:shd w:val="clear" w:color="auto" w:fill="auto"/>
            <w:noWrap/>
            <w:vAlign w:val="center"/>
          </w:tcPr>
          <w:p w14:paraId="3B674D82" w14:textId="286BC7C5"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0515424E" w14:textId="074855F2"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1B9D6828" w14:textId="49C509E1"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00B17464" w14:textId="00232F79"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32CADA19" w14:textId="317AE264" w:rsidR="009303C0" w:rsidRDefault="009303C0" w:rsidP="009303C0">
            <w:pPr>
              <w:spacing w:after="0" w:line="240" w:lineRule="auto"/>
              <w:jc w:val="center"/>
              <w:rPr>
                <w:color w:val="000000"/>
                <w:sz w:val="22"/>
              </w:rPr>
            </w:pPr>
            <w:r>
              <w:rPr>
                <w:color w:val="000000"/>
                <w:sz w:val="22"/>
              </w:rPr>
              <w:t>0,5</w:t>
            </w:r>
          </w:p>
        </w:tc>
        <w:tc>
          <w:tcPr>
            <w:tcW w:w="1442" w:type="dxa"/>
            <w:shd w:val="clear" w:color="auto" w:fill="auto"/>
            <w:noWrap/>
            <w:vAlign w:val="center"/>
          </w:tcPr>
          <w:p w14:paraId="2B1DCCA6" w14:textId="46D36D16"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3140B9EF" w14:textId="5B0A8E2C"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1B29DBCF" w14:textId="0D6F6C53"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2FE24517" w14:textId="14B8923F"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16815DFC" w14:textId="321B787E" w:rsidR="009303C0" w:rsidRDefault="009303C0" w:rsidP="009303C0">
            <w:pPr>
              <w:spacing w:after="0" w:line="240" w:lineRule="auto"/>
              <w:jc w:val="center"/>
              <w:rPr>
                <w:color w:val="000000"/>
                <w:sz w:val="22"/>
              </w:rPr>
            </w:pPr>
            <w:r>
              <w:rPr>
                <w:color w:val="000000"/>
                <w:sz w:val="22"/>
              </w:rPr>
              <w:t>0,938</w:t>
            </w:r>
          </w:p>
        </w:tc>
        <w:tc>
          <w:tcPr>
            <w:tcW w:w="1370" w:type="dxa"/>
            <w:shd w:val="clear" w:color="auto" w:fill="auto"/>
            <w:noWrap/>
            <w:vAlign w:val="center"/>
          </w:tcPr>
          <w:p w14:paraId="7BFF477A" w14:textId="51B649CB" w:rsidR="009303C0" w:rsidRDefault="009303C0" w:rsidP="009303C0">
            <w:pPr>
              <w:spacing w:after="0" w:line="240" w:lineRule="auto"/>
              <w:jc w:val="center"/>
              <w:rPr>
                <w:color w:val="000000"/>
                <w:sz w:val="22"/>
              </w:rPr>
            </w:pPr>
            <w:r>
              <w:rPr>
                <w:color w:val="000000"/>
                <w:sz w:val="22"/>
              </w:rPr>
              <w:t>3,8651</w:t>
            </w:r>
          </w:p>
        </w:tc>
        <w:tc>
          <w:tcPr>
            <w:tcW w:w="1599" w:type="dxa"/>
            <w:vMerge/>
            <w:shd w:val="clear" w:color="auto" w:fill="auto"/>
            <w:noWrap/>
            <w:vAlign w:val="center"/>
          </w:tcPr>
          <w:p w14:paraId="0B65FAFD" w14:textId="77777777" w:rsidR="009303C0" w:rsidRPr="00FA1A10" w:rsidRDefault="009303C0" w:rsidP="009303C0">
            <w:pPr>
              <w:spacing w:after="0" w:line="240" w:lineRule="auto"/>
              <w:jc w:val="center"/>
              <w:rPr>
                <w:color w:val="000000"/>
                <w:sz w:val="22"/>
              </w:rPr>
            </w:pPr>
          </w:p>
        </w:tc>
      </w:tr>
      <w:tr w:rsidR="009303C0" w:rsidRPr="00FA1A10" w14:paraId="019C9DA5" w14:textId="77777777" w:rsidTr="008C0B42">
        <w:trPr>
          <w:trHeight w:val="20"/>
        </w:trPr>
        <w:tc>
          <w:tcPr>
            <w:tcW w:w="474" w:type="dxa"/>
            <w:shd w:val="clear" w:color="auto" w:fill="auto"/>
            <w:vAlign w:val="center"/>
          </w:tcPr>
          <w:p w14:paraId="3127F1F4" w14:textId="2E02A4B1" w:rsidR="009303C0" w:rsidRDefault="009303C0" w:rsidP="009303C0">
            <w:pPr>
              <w:spacing w:after="0" w:line="240" w:lineRule="auto"/>
              <w:jc w:val="center"/>
              <w:rPr>
                <w:rFonts w:eastAsia="Times New Roman" w:cs="Times New Roman"/>
                <w:color w:val="000000"/>
                <w:sz w:val="18"/>
                <w:szCs w:val="18"/>
                <w:lang w:eastAsia="ru-RU"/>
              </w:rPr>
            </w:pPr>
            <w:r>
              <w:rPr>
                <w:rFonts w:eastAsia="Times New Roman" w:cs="Times New Roman"/>
                <w:color w:val="000000"/>
                <w:sz w:val="18"/>
                <w:szCs w:val="18"/>
                <w:lang w:eastAsia="ru-RU"/>
              </w:rPr>
              <w:t>30</w:t>
            </w:r>
          </w:p>
        </w:tc>
        <w:tc>
          <w:tcPr>
            <w:tcW w:w="1766" w:type="dxa"/>
            <w:shd w:val="clear" w:color="auto" w:fill="auto"/>
            <w:vAlign w:val="center"/>
          </w:tcPr>
          <w:p w14:paraId="6479ECD7" w14:textId="2605133F"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347FCDB9" w14:textId="1B3A15DA" w:rsidR="009303C0" w:rsidRDefault="009303C0" w:rsidP="009303C0">
            <w:pPr>
              <w:spacing w:after="0" w:line="240" w:lineRule="auto"/>
              <w:rPr>
                <w:color w:val="000000"/>
                <w:sz w:val="20"/>
                <w:szCs w:val="20"/>
              </w:rPr>
            </w:pPr>
            <w:r>
              <w:rPr>
                <w:color w:val="000000"/>
                <w:sz w:val="18"/>
                <w:szCs w:val="18"/>
              </w:rPr>
              <w:t>КУ- ПМК-111</w:t>
            </w:r>
          </w:p>
        </w:tc>
        <w:tc>
          <w:tcPr>
            <w:tcW w:w="1464" w:type="dxa"/>
            <w:shd w:val="clear" w:color="auto" w:fill="auto"/>
            <w:noWrap/>
            <w:vAlign w:val="center"/>
          </w:tcPr>
          <w:p w14:paraId="2603EEFA" w14:textId="284046A7"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7FF3AC35" w14:textId="5BAFCC48"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422260B8" w14:textId="71B51340"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3BE5493D" w14:textId="6FFB904C"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66376D31" w14:textId="23A8911D" w:rsidR="009303C0" w:rsidRDefault="009303C0" w:rsidP="009303C0">
            <w:pPr>
              <w:spacing w:after="0" w:line="240" w:lineRule="auto"/>
              <w:jc w:val="center"/>
              <w:rPr>
                <w:color w:val="000000"/>
                <w:sz w:val="22"/>
              </w:rPr>
            </w:pPr>
            <w:r>
              <w:rPr>
                <w:color w:val="000000"/>
                <w:sz w:val="22"/>
              </w:rPr>
              <w:t>0,5</w:t>
            </w:r>
          </w:p>
        </w:tc>
        <w:tc>
          <w:tcPr>
            <w:tcW w:w="1442" w:type="dxa"/>
            <w:shd w:val="clear" w:color="auto" w:fill="auto"/>
            <w:noWrap/>
            <w:vAlign w:val="center"/>
          </w:tcPr>
          <w:p w14:paraId="7764EE4D" w14:textId="1AF1884E"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761709B0" w14:textId="05917C09"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6CDB9FBE" w14:textId="5233B927"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408C3123" w14:textId="772A7845"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5D45E1F5" w14:textId="58A34778" w:rsidR="009303C0" w:rsidRDefault="009303C0" w:rsidP="009303C0">
            <w:pPr>
              <w:spacing w:after="0" w:line="240" w:lineRule="auto"/>
              <w:jc w:val="center"/>
              <w:rPr>
                <w:color w:val="000000"/>
                <w:sz w:val="22"/>
              </w:rPr>
            </w:pPr>
            <w:r>
              <w:rPr>
                <w:color w:val="000000"/>
                <w:sz w:val="22"/>
              </w:rPr>
              <w:t>0,938</w:t>
            </w:r>
          </w:p>
        </w:tc>
        <w:tc>
          <w:tcPr>
            <w:tcW w:w="1370" w:type="dxa"/>
            <w:shd w:val="clear" w:color="auto" w:fill="auto"/>
            <w:noWrap/>
            <w:vAlign w:val="center"/>
          </w:tcPr>
          <w:p w14:paraId="5CFA5077" w14:textId="28BA0F66" w:rsidR="009303C0" w:rsidRDefault="009303C0" w:rsidP="009303C0">
            <w:pPr>
              <w:spacing w:after="0" w:line="240" w:lineRule="auto"/>
              <w:jc w:val="center"/>
              <w:rPr>
                <w:color w:val="000000"/>
                <w:sz w:val="22"/>
              </w:rPr>
            </w:pPr>
            <w:r>
              <w:rPr>
                <w:color w:val="000000"/>
                <w:sz w:val="22"/>
              </w:rPr>
              <w:t>1,8623</w:t>
            </w:r>
          </w:p>
        </w:tc>
        <w:tc>
          <w:tcPr>
            <w:tcW w:w="1599" w:type="dxa"/>
            <w:vMerge/>
            <w:shd w:val="clear" w:color="auto" w:fill="auto"/>
            <w:noWrap/>
            <w:vAlign w:val="center"/>
          </w:tcPr>
          <w:p w14:paraId="09EDC49E" w14:textId="77777777" w:rsidR="009303C0" w:rsidRPr="00FA1A10" w:rsidRDefault="009303C0" w:rsidP="009303C0">
            <w:pPr>
              <w:spacing w:after="0" w:line="240" w:lineRule="auto"/>
              <w:jc w:val="center"/>
              <w:rPr>
                <w:color w:val="000000"/>
                <w:sz w:val="22"/>
              </w:rPr>
            </w:pPr>
          </w:p>
        </w:tc>
      </w:tr>
      <w:tr w:rsidR="009303C0" w:rsidRPr="00FA1A10" w14:paraId="07FB404E" w14:textId="77777777" w:rsidTr="008C0B42">
        <w:trPr>
          <w:trHeight w:val="20"/>
        </w:trPr>
        <w:tc>
          <w:tcPr>
            <w:tcW w:w="474" w:type="dxa"/>
            <w:shd w:val="clear" w:color="auto" w:fill="auto"/>
            <w:vAlign w:val="center"/>
          </w:tcPr>
          <w:p w14:paraId="2CD7D69F" w14:textId="7EB54BBC" w:rsidR="009303C0" w:rsidRDefault="009303C0" w:rsidP="009303C0">
            <w:pPr>
              <w:spacing w:after="0" w:line="240" w:lineRule="auto"/>
              <w:jc w:val="center"/>
              <w:rPr>
                <w:rFonts w:eastAsia="Times New Roman" w:cs="Times New Roman"/>
                <w:color w:val="000000"/>
                <w:sz w:val="18"/>
                <w:szCs w:val="18"/>
                <w:lang w:eastAsia="ru-RU"/>
              </w:rPr>
            </w:pPr>
            <w:r>
              <w:rPr>
                <w:rFonts w:eastAsia="Times New Roman" w:cs="Times New Roman"/>
                <w:color w:val="000000"/>
                <w:sz w:val="18"/>
                <w:szCs w:val="18"/>
                <w:lang w:eastAsia="ru-RU"/>
              </w:rPr>
              <w:t>31</w:t>
            </w:r>
          </w:p>
        </w:tc>
        <w:tc>
          <w:tcPr>
            <w:tcW w:w="1766" w:type="dxa"/>
            <w:shd w:val="clear" w:color="auto" w:fill="auto"/>
            <w:vAlign w:val="center"/>
          </w:tcPr>
          <w:p w14:paraId="6F516A66" w14:textId="46C26A77" w:rsidR="009303C0" w:rsidRDefault="009303C0" w:rsidP="009303C0">
            <w:pPr>
              <w:spacing w:after="0" w:line="240" w:lineRule="auto"/>
              <w:jc w:val="center"/>
              <w:rPr>
                <w:color w:val="000000"/>
                <w:sz w:val="18"/>
                <w:szCs w:val="18"/>
              </w:rPr>
            </w:pPr>
            <w:r>
              <w:rPr>
                <w:color w:val="000000"/>
                <w:sz w:val="18"/>
                <w:szCs w:val="18"/>
              </w:rPr>
              <w:t>ООО "Теплоинвест"</w:t>
            </w:r>
          </w:p>
        </w:tc>
        <w:tc>
          <w:tcPr>
            <w:tcW w:w="1583" w:type="dxa"/>
            <w:shd w:val="clear" w:color="auto" w:fill="auto"/>
            <w:vAlign w:val="center"/>
          </w:tcPr>
          <w:p w14:paraId="216BC6B0" w14:textId="04ED8616" w:rsidR="009303C0" w:rsidRDefault="009303C0" w:rsidP="009303C0">
            <w:pPr>
              <w:spacing w:after="0" w:line="240" w:lineRule="auto"/>
              <w:rPr>
                <w:color w:val="000000"/>
                <w:sz w:val="20"/>
                <w:szCs w:val="20"/>
              </w:rPr>
            </w:pPr>
            <w:r>
              <w:rPr>
                <w:color w:val="000000"/>
                <w:sz w:val="18"/>
                <w:szCs w:val="18"/>
              </w:rPr>
              <w:t>КУ-54 кв.</w:t>
            </w:r>
          </w:p>
        </w:tc>
        <w:tc>
          <w:tcPr>
            <w:tcW w:w="1464" w:type="dxa"/>
            <w:shd w:val="clear" w:color="auto" w:fill="auto"/>
            <w:noWrap/>
            <w:vAlign w:val="center"/>
          </w:tcPr>
          <w:p w14:paraId="3EB21CB0" w14:textId="273DBF27" w:rsidR="009303C0" w:rsidRDefault="009303C0" w:rsidP="009303C0">
            <w:pPr>
              <w:spacing w:after="0" w:line="240" w:lineRule="auto"/>
              <w:jc w:val="center"/>
              <w:rPr>
                <w:color w:val="000000"/>
                <w:sz w:val="22"/>
              </w:rPr>
            </w:pPr>
            <w:r>
              <w:rPr>
                <w:color w:val="000000"/>
                <w:sz w:val="22"/>
              </w:rPr>
              <w:t>1</w:t>
            </w:r>
          </w:p>
        </w:tc>
        <w:tc>
          <w:tcPr>
            <w:tcW w:w="1769" w:type="dxa"/>
            <w:shd w:val="clear" w:color="auto" w:fill="auto"/>
            <w:noWrap/>
            <w:vAlign w:val="center"/>
          </w:tcPr>
          <w:p w14:paraId="5203621B" w14:textId="06DB07C0" w:rsidR="009303C0" w:rsidRDefault="009303C0" w:rsidP="009303C0">
            <w:pPr>
              <w:spacing w:after="0" w:line="240" w:lineRule="auto"/>
              <w:jc w:val="center"/>
              <w:rPr>
                <w:color w:val="000000"/>
                <w:sz w:val="22"/>
              </w:rPr>
            </w:pPr>
            <w:r>
              <w:rPr>
                <w:color w:val="000000"/>
                <w:sz w:val="22"/>
              </w:rPr>
              <w:t>1</w:t>
            </w:r>
          </w:p>
        </w:tc>
        <w:tc>
          <w:tcPr>
            <w:tcW w:w="1297" w:type="dxa"/>
            <w:shd w:val="clear" w:color="auto" w:fill="auto"/>
            <w:noWrap/>
            <w:vAlign w:val="center"/>
          </w:tcPr>
          <w:p w14:paraId="66D77B4D" w14:textId="1BC4F64B" w:rsidR="009303C0" w:rsidRDefault="009303C0" w:rsidP="009303C0">
            <w:pPr>
              <w:spacing w:after="0" w:line="240" w:lineRule="auto"/>
              <w:jc w:val="center"/>
              <w:rPr>
                <w:color w:val="000000"/>
                <w:sz w:val="22"/>
              </w:rPr>
            </w:pPr>
            <w:r>
              <w:rPr>
                <w:color w:val="000000"/>
                <w:sz w:val="22"/>
              </w:rPr>
              <w:t>1</w:t>
            </w:r>
          </w:p>
        </w:tc>
        <w:tc>
          <w:tcPr>
            <w:tcW w:w="1532" w:type="dxa"/>
            <w:shd w:val="clear" w:color="auto" w:fill="auto"/>
            <w:noWrap/>
            <w:vAlign w:val="center"/>
          </w:tcPr>
          <w:p w14:paraId="73A21C79" w14:textId="6E294ECB" w:rsidR="009303C0" w:rsidRDefault="009303C0" w:rsidP="009303C0">
            <w:pPr>
              <w:spacing w:after="0" w:line="240" w:lineRule="auto"/>
              <w:jc w:val="center"/>
              <w:rPr>
                <w:color w:val="000000"/>
                <w:sz w:val="22"/>
              </w:rPr>
            </w:pPr>
            <w:r>
              <w:rPr>
                <w:color w:val="000000"/>
                <w:sz w:val="22"/>
              </w:rPr>
              <w:t>1</w:t>
            </w:r>
          </w:p>
        </w:tc>
        <w:tc>
          <w:tcPr>
            <w:tcW w:w="1309" w:type="dxa"/>
            <w:shd w:val="clear" w:color="auto" w:fill="auto"/>
            <w:noWrap/>
            <w:vAlign w:val="center"/>
          </w:tcPr>
          <w:p w14:paraId="2D2B568E" w14:textId="41C0C0C0" w:rsidR="009303C0" w:rsidRDefault="009303C0" w:rsidP="009303C0">
            <w:pPr>
              <w:spacing w:after="0" w:line="240" w:lineRule="auto"/>
              <w:jc w:val="center"/>
              <w:rPr>
                <w:color w:val="000000"/>
                <w:sz w:val="22"/>
              </w:rPr>
            </w:pPr>
            <w:r>
              <w:rPr>
                <w:color w:val="000000"/>
                <w:sz w:val="22"/>
              </w:rPr>
              <w:t>0,5</w:t>
            </w:r>
          </w:p>
        </w:tc>
        <w:tc>
          <w:tcPr>
            <w:tcW w:w="1442" w:type="dxa"/>
            <w:shd w:val="clear" w:color="auto" w:fill="auto"/>
            <w:noWrap/>
            <w:vAlign w:val="center"/>
          </w:tcPr>
          <w:p w14:paraId="72A43E27" w14:textId="1AAF5B19" w:rsidR="009303C0" w:rsidRDefault="009303C0" w:rsidP="009303C0">
            <w:pPr>
              <w:spacing w:after="0" w:line="240" w:lineRule="auto"/>
              <w:jc w:val="center"/>
              <w:rPr>
                <w:color w:val="000000"/>
                <w:sz w:val="22"/>
              </w:rPr>
            </w:pPr>
            <w:r>
              <w:rPr>
                <w:color w:val="000000"/>
                <w:sz w:val="22"/>
              </w:rPr>
              <w:t>1</w:t>
            </w:r>
          </w:p>
        </w:tc>
        <w:tc>
          <w:tcPr>
            <w:tcW w:w="1502" w:type="dxa"/>
            <w:shd w:val="clear" w:color="auto" w:fill="auto"/>
            <w:noWrap/>
            <w:vAlign w:val="center"/>
          </w:tcPr>
          <w:p w14:paraId="21F163B1" w14:textId="54467D49" w:rsidR="009303C0" w:rsidRDefault="009303C0" w:rsidP="009303C0">
            <w:pPr>
              <w:spacing w:after="0" w:line="240" w:lineRule="auto"/>
              <w:jc w:val="center"/>
              <w:rPr>
                <w:color w:val="000000"/>
                <w:sz w:val="22"/>
              </w:rPr>
            </w:pPr>
            <w:r>
              <w:rPr>
                <w:color w:val="000000"/>
                <w:sz w:val="22"/>
              </w:rPr>
              <w:t>1</w:t>
            </w:r>
          </w:p>
        </w:tc>
        <w:tc>
          <w:tcPr>
            <w:tcW w:w="1558" w:type="dxa"/>
            <w:shd w:val="clear" w:color="auto" w:fill="auto"/>
            <w:noWrap/>
            <w:vAlign w:val="center"/>
          </w:tcPr>
          <w:p w14:paraId="448A4B27" w14:textId="2F4143FE" w:rsidR="009303C0" w:rsidRDefault="009303C0" w:rsidP="009303C0">
            <w:pPr>
              <w:spacing w:after="0" w:line="240" w:lineRule="auto"/>
              <w:jc w:val="center"/>
              <w:rPr>
                <w:color w:val="000000"/>
                <w:sz w:val="22"/>
              </w:rPr>
            </w:pPr>
            <w:r>
              <w:rPr>
                <w:color w:val="000000"/>
                <w:sz w:val="22"/>
              </w:rPr>
              <w:t>1</w:t>
            </w:r>
          </w:p>
        </w:tc>
        <w:tc>
          <w:tcPr>
            <w:tcW w:w="1219" w:type="dxa"/>
            <w:shd w:val="clear" w:color="auto" w:fill="auto"/>
            <w:noWrap/>
            <w:vAlign w:val="center"/>
          </w:tcPr>
          <w:p w14:paraId="0871E672" w14:textId="75DA4561" w:rsidR="009303C0" w:rsidRDefault="009303C0" w:rsidP="009303C0">
            <w:pPr>
              <w:spacing w:after="0" w:line="240" w:lineRule="auto"/>
              <w:jc w:val="center"/>
              <w:rPr>
                <w:color w:val="000000"/>
                <w:sz w:val="22"/>
              </w:rPr>
            </w:pPr>
            <w:r>
              <w:rPr>
                <w:color w:val="000000"/>
                <w:sz w:val="22"/>
              </w:rPr>
              <w:t>8</w:t>
            </w:r>
          </w:p>
        </w:tc>
        <w:tc>
          <w:tcPr>
            <w:tcW w:w="1558" w:type="dxa"/>
            <w:shd w:val="clear" w:color="auto" w:fill="auto"/>
            <w:noWrap/>
            <w:vAlign w:val="center"/>
          </w:tcPr>
          <w:p w14:paraId="14A25DA3" w14:textId="51A49FD6" w:rsidR="009303C0" w:rsidRDefault="009303C0" w:rsidP="009303C0">
            <w:pPr>
              <w:spacing w:after="0" w:line="240" w:lineRule="auto"/>
              <w:jc w:val="center"/>
              <w:rPr>
                <w:color w:val="000000"/>
                <w:sz w:val="22"/>
              </w:rPr>
            </w:pPr>
            <w:r>
              <w:rPr>
                <w:color w:val="000000"/>
                <w:sz w:val="22"/>
              </w:rPr>
              <w:t>0,938</w:t>
            </w:r>
          </w:p>
        </w:tc>
        <w:tc>
          <w:tcPr>
            <w:tcW w:w="1370" w:type="dxa"/>
            <w:shd w:val="clear" w:color="auto" w:fill="auto"/>
            <w:noWrap/>
            <w:vAlign w:val="center"/>
          </w:tcPr>
          <w:p w14:paraId="33EEEEDD" w14:textId="3394A97D" w:rsidR="009303C0" w:rsidRPr="00227623" w:rsidRDefault="009303C0" w:rsidP="009303C0">
            <w:pPr>
              <w:spacing w:after="0" w:line="240" w:lineRule="auto"/>
              <w:jc w:val="center"/>
              <w:rPr>
                <w:color w:val="000000"/>
                <w:sz w:val="22"/>
              </w:rPr>
            </w:pPr>
            <w:r>
              <w:rPr>
                <w:color w:val="000000"/>
                <w:sz w:val="22"/>
              </w:rPr>
              <w:t>18,3838</w:t>
            </w:r>
          </w:p>
        </w:tc>
        <w:tc>
          <w:tcPr>
            <w:tcW w:w="1599" w:type="dxa"/>
            <w:vMerge/>
            <w:shd w:val="clear" w:color="auto" w:fill="auto"/>
            <w:noWrap/>
            <w:vAlign w:val="center"/>
          </w:tcPr>
          <w:p w14:paraId="704E540C" w14:textId="77777777" w:rsidR="009303C0" w:rsidRPr="00FA1A10" w:rsidRDefault="009303C0" w:rsidP="009303C0">
            <w:pPr>
              <w:spacing w:after="0" w:line="240" w:lineRule="auto"/>
              <w:jc w:val="center"/>
              <w:rPr>
                <w:color w:val="000000"/>
                <w:sz w:val="22"/>
              </w:rPr>
            </w:pPr>
          </w:p>
        </w:tc>
      </w:tr>
    </w:tbl>
    <w:p w14:paraId="4AF44A25" w14:textId="77777777" w:rsidR="00D97FF7" w:rsidRPr="00FA1A10" w:rsidRDefault="00D97FF7" w:rsidP="00FA1A10"/>
    <w:p w14:paraId="18CD4B2E" w14:textId="77777777" w:rsidR="00D97FF7" w:rsidRPr="00FA1A10" w:rsidRDefault="00D97FF7" w:rsidP="00FA1A10">
      <w:pPr>
        <w:sectPr w:rsidR="00D97FF7" w:rsidRPr="00FA1A10" w:rsidSect="001052C9">
          <w:pgSz w:w="23808" w:h="16840" w:orient="landscape" w:code="8"/>
          <w:pgMar w:top="1701" w:right="1134" w:bottom="851" w:left="1134" w:header="709" w:footer="709" w:gutter="0"/>
          <w:cols w:space="708"/>
          <w:docGrid w:linePitch="360"/>
        </w:sectPr>
      </w:pPr>
    </w:p>
    <w:p w14:paraId="16C9E01B" w14:textId="77777777" w:rsidR="00D97FF7" w:rsidRPr="00FA1A10" w:rsidRDefault="00D97FF7" w:rsidP="00FA1A10">
      <w:pPr>
        <w:spacing w:after="0" w:line="276" w:lineRule="auto"/>
        <w:ind w:firstLine="708"/>
        <w:jc w:val="both"/>
        <w:rPr>
          <w:rFonts w:cs="Times New Roman"/>
          <w:sz w:val="22"/>
        </w:rPr>
      </w:pPr>
      <w:bookmarkStart w:id="396" w:name="_Toc524886740"/>
      <w:bookmarkStart w:id="397" w:name="_Toc72449025"/>
      <w:r w:rsidRPr="00FA1A10">
        <w:rPr>
          <w:rFonts w:cs="Times New Roman"/>
          <w:szCs w:val="24"/>
        </w:rPr>
        <w:lastRenderedPageBreak/>
        <w:t xml:space="preserve">Согласно представленным данным из выше приведенной таблицы видно, что систему теплоснабжения </w:t>
      </w:r>
      <w:r w:rsidR="00736045">
        <w:rPr>
          <w:rFonts w:cs="Times New Roman"/>
          <w:szCs w:val="24"/>
        </w:rPr>
        <w:t>Муниципального образования «Город Свободный»</w:t>
      </w:r>
      <w:r w:rsidRPr="00FA1A10">
        <w:rPr>
          <w:rFonts w:cs="Times New Roman"/>
          <w:szCs w:val="24"/>
        </w:rPr>
        <w:t xml:space="preserve"> можно отнести к надежной.</w:t>
      </w:r>
    </w:p>
    <w:bookmarkEnd w:id="396"/>
    <w:bookmarkEnd w:id="397"/>
    <w:p w14:paraId="59A72EB8" w14:textId="77777777" w:rsidR="00D97FF7" w:rsidRPr="00FA1A10" w:rsidRDefault="00D97FF7" w:rsidP="00FA1A10">
      <w:pPr>
        <w:pStyle w:val="af8"/>
        <w:spacing w:line="276" w:lineRule="auto"/>
        <w:ind w:firstLine="708"/>
        <w:rPr>
          <w:rFonts w:ascii="Times New Roman" w:hAnsi="Times New Roman"/>
          <w:sz w:val="24"/>
          <w:szCs w:val="24"/>
        </w:rPr>
      </w:pPr>
    </w:p>
    <w:p w14:paraId="7DB82A8C"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398" w:name="_Toc134109410"/>
      <w:r w:rsidRPr="00FA1A10">
        <w:rPr>
          <w:rFonts w:ascii="Times New Roman" w:hAnsi="Times New Roman" w:cs="Times New Roman"/>
          <w:b/>
          <w:color w:val="auto"/>
          <w:lang w:val="ru-RU"/>
        </w:rPr>
        <w:t>1.9.2. Поток отказов (частота отказов) участков тепловых сетей</w:t>
      </w:r>
      <w:bookmarkEnd w:id="398"/>
    </w:p>
    <w:p w14:paraId="1D4537AB" w14:textId="77777777" w:rsidR="00D97FF7" w:rsidRPr="00FA1A10" w:rsidRDefault="00D97FF7" w:rsidP="00FA1A10">
      <w:pPr>
        <w:pStyle w:val="af8"/>
        <w:spacing w:line="276" w:lineRule="auto"/>
        <w:ind w:firstLine="708"/>
        <w:rPr>
          <w:rFonts w:ascii="Times New Roman" w:hAnsi="Times New Roman"/>
          <w:sz w:val="24"/>
          <w:szCs w:val="24"/>
        </w:rPr>
      </w:pPr>
    </w:p>
    <w:p w14:paraId="037569E0" w14:textId="77777777" w:rsidR="00D97FF7" w:rsidRPr="00FA1A10" w:rsidRDefault="00D97FF7" w:rsidP="00FA1A10">
      <w:pPr>
        <w:pStyle w:val="af8"/>
        <w:spacing w:line="276" w:lineRule="auto"/>
        <w:ind w:firstLine="708"/>
        <w:rPr>
          <w:rFonts w:ascii="Times New Roman" w:hAnsi="Times New Roman"/>
          <w:sz w:val="24"/>
          <w:szCs w:val="24"/>
        </w:rPr>
      </w:pPr>
      <w:r w:rsidRPr="00FA1A10">
        <w:rPr>
          <w:rFonts w:ascii="Times New Roman" w:hAnsi="Times New Roman"/>
          <w:sz w:val="24"/>
          <w:szCs w:val="24"/>
        </w:rPr>
        <w:t>Сведения не представлены.</w:t>
      </w:r>
    </w:p>
    <w:p w14:paraId="4A6B662E" w14:textId="77777777" w:rsidR="00D97FF7" w:rsidRPr="00FA1A10" w:rsidRDefault="00D97FF7" w:rsidP="00FA1A10">
      <w:pPr>
        <w:pStyle w:val="af8"/>
        <w:spacing w:line="276" w:lineRule="auto"/>
        <w:ind w:firstLine="708"/>
        <w:rPr>
          <w:rFonts w:ascii="Times New Roman" w:hAnsi="Times New Roman"/>
          <w:sz w:val="24"/>
          <w:szCs w:val="24"/>
        </w:rPr>
      </w:pPr>
    </w:p>
    <w:p w14:paraId="153BC835"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399" w:name="_Toc524886741"/>
      <w:bookmarkStart w:id="400" w:name="_Toc72449026"/>
      <w:bookmarkStart w:id="401" w:name="_Toc134109411"/>
      <w:r w:rsidRPr="00FA1A10">
        <w:rPr>
          <w:rFonts w:ascii="Times New Roman" w:hAnsi="Times New Roman" w:cs="Times New Roman"/>
          <w:b/>
          <w:color w:val="auto"/>
          <w:lang w:val="ru-RU"/>
        </w:rPr>
        <w:t>1.9.3. Частота отключений потребителей</w:t>
      </w:r>
      <w:bookmarkEnd w:id="399"/>
      <w:bookmarkEnd w:id="400"/>
      <w:bookmarkEnd w:id="401"/>
    </w:p>
    <w:p w14:paraId="317C5666" w14:textId="77777777" w:rsidR="00D97FF7" w:rsidRPr="00FA1A10" w:rsidRDefault="00D97FF7" w:rsidP="00FA1A10">
      <w:pPr>
        <w:spacing w:after="0" w:line="276" w:lineRule="auto"/>
        <w:rPr>
          <w:rFonts w:cs="Times New Roman"/>
          <w:color w:val="000000"/>
          <w:spacing w:val="3"/>
          <w:szCs w:val="24"/>
        </w:rPr>
      </w:pPr>
    </w:p>
    <w:p w14:paraId="0A0B42ED" w14:textId="77777777" w:rsidR="00D97FF7" w:rsidRPr="00FA1A10" w:rsidRDefault="00D97FF7" w:rsidP="00FA1A10">
      <w:pPr>
        <w:pStyle w:val="af8"/>
        <w:spacing w:line="276" w:lineRule="auto"/>
        <w:ind w:firstLine="708"/>
        <w:rPr>
          <w:rFonts w:ascii="Times New Roman" w:hAnsi="Times New Roman"/>
          <w:sz w:val="24"/>
          <w:szCs w:val="24"/>
        </w:rPr>
      </w:pPr>
      <w:r w:rsidRPr="00FA1A10">
        <w:rPr>
          <w:rFonts w:ascii="Times New Roman" w:hAnsi="Times New Roman"/>
          <w:sz w:val="24"/>
          <w:szCs w:val="24"/>
        </w:rPr>
        <w:t>Сведения не представлены.</w:t>
      </w:r>
    </w:p>
    <w:p w14:paraId="6D133697" w14:textId="77777777" w:rsidR="00D97FF7" w:rsidRPr="00FA1A10" w:rsidRDefault="00D97FF7" w:rsidP="00FA1A10">
      <w:pPr>
        <w:spacing w:after="0" w:line="276" w:lineRule="auto"/>
        <w:ind w:firstLine="708"/>
        <w:rPr>
          <w:rFonts w:cs="Times New Roman"/>
          <w:szCs w:val="24"/>
        </w:rPr>
      </w:pPr>
    </w:p>
    <w:p w14:paraId="15223D6A"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402" w:name="_Toc134109412"/>
      <w:r w:rsidRPr="00FA1A10">
        <w:rPr>
          <w:rFonts w:ascii="Times New Roman" w:hAnsi="Times New Roman" w:cs="Times New Roman"/>
          <w:b/>
          <w:color w:val="auto"/>
          <w:lang w:val="ru-RU"/>
        </w:rPr>
        <w:t>1.9.4. Поток (частота) и время восстановления теплоснабжения потребителей после отключений</w:t>
      </w:r>
      <w:bookmarkEnd w:id="402"/>
    </w:p>
    <w:p w14:paraId="5D9AB70A" w14:textId="77777777" w:rsidR="00D97FF7" w:rsidRPr="00FA1A10" w:rsidRDefault="00D97FF7" w:rsidP="00FA1A10">
      <w:pPr>
        <w:spacing w:after="0" w:line="276" w:lineRule="auto"/>
        <w:ind w:firstLine="708"/>
        <w:rPr>
          <w:rFonts w:cs="Times New Roman"/>
          <w:szCs w:val="24"/>
        </w:rPr>
      </w:pPr>
    </w:p>
    <w:p w14:paraId="136CE8EE" w14:textId="77777777" w:rsidR="00D97FF7" w:rsidRPr="00FA1A10" w:rsidRDefault="00D97FF7" w:rsidP="00FA1A10">
      <w:pPr>
        <w:pStyle w:val="af8"/>
        <w:spacing w:line="276" w:lineRule="auto"/>
        <w:ind w:firstLine="708"/>
        <w:rPr>
          <w:rFonts w:ascii="Times New Roman" w:hAnsi="Times New Roman"/>
          <w:sz w:val="24"/>
          <w:szCs w:val="24"/>
        </w:rPr>
      </w:pPr>
      <w:r w:rsidRPr="00FA1A10">
        <w:rPr>
          <w:rFonts w:ascii="Times New Roman" w:hAnsi="Times New Roman"/>
          <w:sz w:val="24"/>
          <w:szCs w:val="24"/>
        </w:rPr>
        <w:t>Сведения не представлены.</w:t>
      </w:r>
    </w:p>
    <w:p w14:paraId="5430B452" w14:textId="77777777" w:rsidR="00D97FF7" w:rsidRPr="00FA1A10" w:rsidRDefault="00D97FF7" w:rsidP="00FA1A10">
      <w:pPr>
        <w:spacing w:after="0" w:line="276" w:lineRule="auto"/>
        <w:ind w:firstLine="708"/>
        <w:rPr>
          <w:rFonts w:cs="Times New Roman"/>
          <w:szCs w:val="24"/>
        </w:rPr>
      </w:pPr>
    </w:p>
    <w:p w14:paraId="6B82A107"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403" w:name="_Toc134109413"/>
      <w:r w:rsidRPr="00FA1A10">
        <w:rPr>
          <w:rFonts w:ascii="Times New Roman" w:hAnsi="Times New Roman" w:cs="Times New Roman"/>
          <w:b/>
          <w:color w:val="auto"/>
          <w:lang w:val="ru-RU"/>
        </w:rPr>
        <w:t>1.9.5. Графические материалы (карты-схемы тепловых сетей и зон ненормативной надежности и безопасности теплоснабжения)</w:t>
      </w:r>
      <w:bookmarkEnd w:id="403"/>
    </w:p>
    <w:p w14:paraId="0D687152" w14:textId="77777777" w:rsidR="00D97FF7" w:rsidRPr="00FA1A10" w:rsidRDefault="00D97FF7" w:rsidP="00FA1A10">
      <w:pPr>
        <w:spacing w:after="0" w:line="276" w:lineRule="auto"/>
        <w:ind w:firstLine="708"/>
        <w:rPr>
          <w:rFonts w:cs="Times New Roman"/>
          <w:szCs w:val="24"/>
        </w:rPr>
      </w:pPr>
    </w:p>
    <w:p w14:paraId="7AD0204A" w14:textId="77777777" w:rsidR="00D97FF7" w:rsidRPr="00FA1A10" w:rsidRDefault="00D97FF7" w:rsidP="00FA1A10">
      <w:pPr>
        <w:spacing w:after="0" w:line="276" w:lineRule="auto"/>
        <w:ind w:firstLine="708"/>
        <w:rPr>
          <w:rFonts w:cs="Times New Roman"/>
          <w:szCs w:val="24"/>
        </w:rPr>
      </w:pPr>
      <w:r w:rsidRPr="00FA1A10">
        <w:rPr>
          <w:rFonts w:cs="Times New Roman"/>
          <w:szCs w:val="24"/>
        </w:rPr>
        <w:t>Зоны ненормативной надежности и безопасности теплоснабжения отсутствуют.</w:t>
      </w:r>
    </w:p>
    <w:p w14:paraId="1D73BE5B" w14:textId="77777777" w:rsidR="00D97FF7" w:rsidRPr="00FA1A10" w:rsidRDefault="00D97FF7" w:rsidP="00FA1A10">
      <w:pPr>
        <w:spacing w:after="0" w:line="276" w:lineRule="auto"/>
        <w:ind w:firstLine="708"/>
        <w:rPr>
          <w:rFonts w:cs="Times New Roman"/>
          <w:szCs w:val="24"/>
        </w:rPr>
      </w:pPr>
    </w:p>
    <w:p w14:paraId="7C5A6C1E"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404" w:name="_Toc134109414"/>
      <w:r w:rsidRPr="00FA1A10">
        <w:rPr>
          <w:rFonts w:ascii="Times New Roman" w:hAnsi="Times New Roman" w:cs="Times New Roman"/>
          <w:b/>
          <w:color w:val="auto"/>
          <w:lang w:val="ru-RU"/>
        </w:rPr>
        <w:t>1.9.6.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404"/>
    </w:p>
    <w:p w14:paraId="33F2AA8B" w14:textId="77777777" w:rsidR="00D97FF7" w:rsidRPr="00FA1A10" w:rsidRDefault="00D97FF7" w:rsidP="00FA1A10">
      <w:pPr>
        <w:spacing w:after="0" w:line="276" w:lineRule="auto"/>
        <w:ind w:firstLine="708"/>
        <w:rPr>
          <w:rFonts w:cs="Times New Roman"/>
          <w:szCs w:val="24"/>
        </w:rPr>
      </w:pPr>
    </w:p>
    <w:p w14:paraId="7F8562D8" w14:textId="77777777" w:rsidR="00D97FF7" w:rsidRPr="00FA1A10" w:rsidRDefault="00D97FF7" w:rsidP="00FA1A10">
      <w:pPr>
        <w:spacing w:after="0" w:line="360" w:lineRule="auto"/>
        <w:ind w:firstLine="708"/>
        <w:jc w:val="both"/>
        <w:rPr>
          <w:rFonts w:cs="Times New Roman"/>
          <w:szCs w:val="24"/>
        </w:rPr>
      </w:pPr>
      <w:r w:rsidRPr="00FA1A10">
        <w:rPr>
          <w:rFonts w:cs="Times New Roman"/>
          <w:szCs w:val="24"/>
        </w:rPr>
        <w:t xml:space="preserve">Авариями в коммунальных отопительных котельных считаются разрушения (повреждения) зданий, сооружений, паровых и водогрейных котлов, трубопроводов пара и горячей воды, взрывы и воспламенения газа в топках и газоходах котлов, вызвавшие их разрушение, а также разрушения газопроводов и газового оборудования, взрывы в топках котлов, работающих на твердом и жидком топливе, вызвавшие остановку их на ремонт. </w:t>
      </w:r>
    </w:p>
    <w:p w14:paraId="3B2DFC31" w14:textId="77777777" w:rsidR="00D97FF7" w:rsidRPr="00FA1A10" w:rsidRDefault="00D97FF7" w:rsidP="00FA1A10">
      <w:pPr>
        <w:spacing w:after="0" w:line="360" w:lineRule="auto"/>
        <w:ind w:firstLine="708"/>
        <w:jc w:val="both"/>
        <w:rPr>
          <w:rFonts w:cs="Times New Roman"/>
          <w:szCs w:val="24"/>
        </w:rPr>
      </w:pPr>
      <w:r w:rsidRPr="00FA1A10">
        <w:rPr>
          <w:rFonts w:cs="Times New Roman"/>
          <w:szCs w:val="24"/>
        </w:rPr>
        <w:t xml:space="preserve">Авариями в тепловых сетях считаются разрушение (повреждение) зданий, сооружений, трубопроводов тепловой сети в период отопительного сезона при отрицательной среднесуточной температуре наружного воздуха. Восстановление работоспособности которых продолжается более 36 часов. </w:t>
      </w:r>
    </w:p>
    <w:p w14:paraId="6E30CA3A" w14:textId="77777777" w:rsidR="00D97FF7" w:rsidRPr="00FA1A10" w:rsidRDefault="00D97FF7" w:rsidP="00FA1A10">
      <w:pPr>
        <w:spacing w:after="0" w:line="360" w:lineRule="auto"/>
        <w:ind w:firstLine="708"/>
        <w:jc w:val="both"/>
        <w:rPr>
          <w:rFonts w:cs="Times New Roman"/>
          <w:szCs w:val="24"/>
        </w:rPr>
      </w:pPr>
      <w:r w:rsidRPr="00FA1A10">
        <w:rPr>
          <w:rFonts w:cs="Times New Roman"/>
          <w:szCs w:val="24"/>
        </w:rPr>
        <w:lastRenderedPageBreak/>
        <w:t>Исходя из этого определения: аварий, влияющих на теплоснабжение, не происходило, аварийные отключения потребителей отсутствовали.</w:t>
      </w:r>
    </w:p>
    <w:p w14:paraId="60CAF886" w14:textId="77777777" w:rsidR="00D97FF7" w:rsidRPr="00FA1A10" w:rsidRDefault="00D97FF7" w:rsidP="00FA1A10">
      <w:pPr>
        <w:spacing w:after="0" w:line="276" w:lineRule="auto"/>
        <w:ind w:firstLine="708"/>
        <w:rPr>
          <w:rFonts w:cs="Times New Roman"/>
          <w:szCs w:val="24"/>
        </w:rPr>
      </w:pPr>
    </w:p>
    <w:p w14:paraId="65AD046B"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405" w:name="_Toc134109415"/>
      <w:r w:rsidRPr="00FA1A10">
        <w:rPr>
          <w:rFonts w:ascii="Times New Roman" w:hAnsi="Times New Roman" w:cs="Times New Roman"/>
          <w:b/>
          <w:color w:val="auto"/>
          <w:lang w:val="ru-RU"/>
        </w:rPr>
        <w:t>1.9.7. Результаты анализа времени восстановления теплоснабжения потребителей, отключенных в результате аварийных ситуаций при теплоснабжении</w:t>
      </w:r>
      <w:bookmarkEnd w:id="405"/>
    </w:p>
    <w:p w14:paraId="398F719C" w14:textId="77777777" w:rsidR="00D97FF7" w:rsidRPr="00FA1A10" w:rsidRDefault="00D97FF7" w:rsidP="00FA1A10">
      <w:pPr>
        <w:spacing w:after="0" w:line="276" w:lineRule="auto"/>
        <w:ind w:firstLine="708"/>
        <w:rPr>
          <w:rFonts w:cs="Times New Roman"/>
          <w:szCs w:val="24"/>
        </w:rPr>
      </w:pPr>
    </w:p>
    <w:p w14:paraId="4F06475C" w14:textId="77777777" w:rsidR="00D97FF7" w:rsidRPr="00FA1A10" w:rsidRDefault="00D97FF7" w:rsidP="00FA1A10">
      <w:pPr>
        <w:spacing w:after="0" w:line="276" w:lineRule="auto"/>
        <w:ind w:firstLine="708"/>
        <w:rPr>
          <w:rFonts w:cs="Times New Roman"/>
          <w:szCs w:val="24"/>
        </w:rPr>
      </w:pPr>
      <w:r w:rsidRPr="00FA1A10">
        <w:rPr>
          <w:rFonts w:cs="Times New Roman"/>
          <w:szCs w:val="24"/>
        </w:rPr>
        <w:t>Аварийные ситуации в теплоснабжении не выявлены.</w:t>
      </w:r>
    </w:p>
    <w:p w14:paraId="3EEC7E85" w14:textId="77777777" w:rsidR="00D97FF7" w:rsidRPr="00FA1A10" w:rsidRDefault="00D97FF7" w:rsidP="00FA1A10">
      <w:pPr>
        <w:spacing w:after="0" w:line="276" w:lineRule="auto"/>
        <w:ind w:firstLine="708"/>
        <w:rPr>
          <w:rFonts w:cs="Times New Roman"/>
          <w:szCs w:val="24"/>
        </w:rPr>
      </w:pPr>
    </w:p>
    <w:p w14:paraId="11BE95F3" w14:textId="77777777" w:rsidR="00D97FF7" w:rsidRPr="00FA1A10" w:rsidRDefault="00D97FF7" w:rsidP="00FA1A10">
      <w:pPr>
        <w:spacing w:after="0" w:line="276" w:lineRule="auto"/>
        <w:jc w:val="both"/>
        <w:rPr>
          <w:rFonts w:cs="Times New Roman"/>
          <w:szCs w:val="24"/>
        </w:rPr>
      </w:pPr>
    </w:p>
    <w:p w14:paraId="578B58C1" w14:textId="77777777" w:rsidR="00D97FF7" w:rsidRPr="00FA1A10" w:rsidRDefault="00D97FF7" w:rsidP="00FA1A10">
      <w:pPr>
        <w:pStyle w:val="21"/>
        <w:spacing w:before="0" w:line="360" w:lineRule="auto"/>
        <w:jc w:val="center"/>
        <w:rPr>
          <w:rFonts w:ascii="Times New Roman" w:hAnsi="Times New Roman" w:cs="Times New Roman"/>
          <w:b/>
          <w:color w:val="auto"/>
          <w:sz w:val="24"/>
          <w:szCs w:val="24"/>
          <w:lang w:val="ru-RU"/>
        </w:rPr>
      </w:pPr>
      <w:bookmarkStart w:id="406" w:name="_Toc134109416"/>
      <w:bookmarkStart w:id="407" w:name="_Toc524886742"/>
      <w:bookmarkStart w:id="408" w:name="_Toc72449027"/>
      <w:r w:rsidRPr="00FA1A10">
        <w:rPr>
          <w:rFonts w:ascii="Times New Roman" w:hAnsi="Times New Roman" w:cs="Times New Roman"/>
          <w:b/>
          <w:color w:val="auto"/>
          <w:sz w:val="24"/>
          <w:szCs w:val="24"/>
          <w:lang w:val="ru-RU"/>
        </w:rPr>
        <w:t>Часть 10. Технико-экономические показатели теплоснабжающих и теплосетевых организаций</w:t>
      </w:r>
      <w:bookmarkEnd w:id="406"/>
      <w:r w:rsidRPr="00FA1A10" w:rsidDel="00EF1A34">
        <w:rPr>
          <w:rFonts w:ascii="Times New Roman" w:hAnsi="Times New Roman" w:cs="Times New Roman"/>
          <w:b/>
          <w:color w:val="auto"/>
          <w:sz w:val="24"/>
          <w:szCs w:val="24"/>
          <w:lang w:val="ru-RU"/>
        </w:rPr>
        <w:t xml:space="preserve"> </w:t>
      </w:r>
      <w:bookmarkEnd w:id="407"/>
      <w:bookmarkEnd w:id="408"/>
    </w:p>
    <w:p w14:paraId="17D8B6E9" w14:textId="77777777" w:rsidR="00D97FF7" w:rsidRPr="00FA1A10" w:rsidRDefault="00D97FF7" w:rsidP="00FA1A10">
      <w:pPr>
        <w:spacing w:after="0" w:line="360" w:lineRule="auto"/>
        <w:rPr>
          <w:rFonts w:cs="Times New Roman"/>
          <w:b/>
          <w:color w:val="000000"/>
          <w:spacing w:val="3"/>
          <w:szCs w:val="24"/>
        </w:rPr>
      </w:pPr>
    </w:p>
    <w:p w14:paraId="6FEDD777" w14:textId="77777777" w:rsidR="00D97FF7" w:rsidRPr="00FA1A10" w:rsidRDefault="00D97FF7" w:rsidP="00FA1A10">
      <w:pPr>
        <w:spacing w:after="0" w:line="276" w:lineRule="auto"/>
        <w:jc w:val="both"/>
        <w:rPr>
          <w:rStyle w:val="afff7"/>
        </w:rPr>
      </w:pPr>
      <w:bookmarkStart w:id="409" w:name="_Toc524886743"/>
      <w:bookmarkStart w:id="410" w:name="_Toc72449028"/>
      <w:r w:rsidRPr="00FA1A10">
        <w:rPr>
          <w:rFonts w:cs="Times New Roman"/>
          <w:b/>
        </w:rPr>
        <w:t>1.10.1. Результаты хозяйственной деятельности теплоснабжающих и теплосетевых организаций</w:t>
      </w:r>
      <w:bookmarkEnd w:id="409"/>
      <w:bookmarkEnd w:id="410"/>
      <w:r w:rsidRPr="00FA1A10" w:rsidDel="00B91359">
        <w:rPr>
          <w:rStyle w:val="afff7"/>
        </w:rPr>
        <w:t xml:space="preserve"> </w:t>
      </w:r>
    </w:p>
    <w:p w14:paraId="126FF3BC" w14:textId="77777777" w:rsidR="00D97FF7" w:rsidRPr="00FA1A10" w:rsidRDefault="00D97FF7" w:rsidP="00FA1A10">
      <w:pPr>
        <w:spacing w:after="0" w:line="360" w:lineRule="auto"/>
        <w:jc w:val="both"/>
        <w:rPr>
          <w:rStyle w:val="afff7"/>
        </w:rPr>
      </w:pPr>
    </w:p>
    <w:p w14:paraId="6BE61E61" w14:textId="77777777" w:rsidR="00D97FF7" w:rsidRPr="00FA1A10" w:rsidRDefault="00D97FF7" w:rsidP="00FA1A10">
      <w:pPr>
        <w:spacing w:after="0" w:line="360" w:lineRule="auto"/>
        <w:jc w:val="both"/>
        <w:rPr>
          <w:rStyle w:val="afff7"/>
        </w:rPr>
      </w:pPr>
    </w:p>
    <w:p w14:paraId="76285A15" w14:textId="77777777" w:rsidR="00D97FF7" w:rsidRPr="00FA1A10" w:rsidRDefault="00D97FF7" w:rsidP="00FA1A10">
      <w:pPr>
        <w:spacing w:after="0" w:line="360" w:lineRule="auto"/>
        <w:ind w:firstLine="708"/>
        <w:jc w:val="both"/>
        <w:rPr>
          <w:rFonts w:cs="Times New Roman"/>
          <w:szCs w:val="24"/>
        </w:rPr>
      </w:pPr>
      <w:r w:rsidRPr="00FA1A10">
        <w:rPr>
          <w:rFonts w:cs="Times New Roman"/>
          <w:szCs w:val="24"/>
        </w:rPr>
        <w:t>Согласно Постановлению Правительства РФ №1140 от 30.12.2009 г., «Об утверждении стандартов раскрытия информации организациями коммунального комплекса и субъектами естественных монополий, осуществляющих деятельность в сфере оказания услуг по передаче тепловой энергии», раскрытию подлежит информация:</w:t>
      </w:r>
    </w:p>
    <w:p w14:paraId="0514D8BC" w14:textId="77777777" w:rsidR="00D97FF7" w:rsidRPr="00FA1A10" w:rsidRDefault="00D97FF7" w:rsidP="00FA1A10">
      <w:pPr>
        <w:spacing w:after="0" w:line="360" w:lineRule="auto"/>
        <w:ind w:firstLine="708"/>
        <w:jc w:val="both"/>
        <w:rPr>
          <w:rFonts w:cs="Times New Roman"/>
          <w:szCs w:val="24"/>
        </w:rPr>
      </w:pPr>
      <w:r w:rsidRPr="00FA1A10">
        <w:rPr>
          <w:rFonts w:cs="Times New Roman"/>
          <w:szCs w:val="24"/>
        </w:rPr>
        <w:t>а)</w:t>
      </w:r>
      <w:r w:rsidRPr="00FA1A10">
        <w:rPr>
          <w:rFonts w:cs="Times New Roman"/>
          <w:szCs w:val="24"/>
        </w:rPr>
        <w:tab/>
        <w:t>о ценах (тарифах) на регулируемые товары и услуги и надбавках к этим ценам (тарифам);</w:t>
      </w:r>
    </w:p>
    <w:p w14:paraId="0BCB5694" w14:textId="77777777" w:rsidR="00D97FF7" w:rsidRPr="00FA1A10" w:rsidRDefault="00D97FF7" w:rsidP="00FA1A10">
      <w:pPr>
        <w:spacing w:after="0" w:line="360" w:lineRule="auto"/>
        <w:ind w:firstLine="708"/>
        <w:jc w:val="both"/>
        <w:rPr>
          <w:rFonts w:cs="Times New Roman"/>
          <w:szCs w:val="24"/>
        </w:rPr>
      </w:pPr>
      <w:r w:rsidRPr="00FA1A10">
        <w:rPr>
          <w:rFonts w:cs="Times New Roman"/>
          <w:szCs w:val="24"/>
        </w:rPr>
        <w:t>б)</w:t>
      </w:r>
      <w:r w:rsidRPr="00FA1A10">
        <w:rPr>
          <w:rFonts w:cs="Times New Roman"/>
          <w:szCs w:val="24"/>
        </w:rPr>
        <w:tab/>
        <w:t>об основных показателях финансово-хозяйственной деятельности регулируемых организаций, включая структуру основных производственных затрат (в части регулируемой деятельности);</w:t>
      </w:r>
    </w:p>
    <w:p w14:paraId="12C51AAC" w14:textId="77777777" w:rsidR="00D97FF7" w:rsidRPr="00FA1A10" w:rsidRDefault="00D97FF7" w:rsidP="00FA1A10">
      <w:pPr>
        <w:spacing w:after="0" w:line="360" w:lineRule="auto"/>
        <w:ind w:firstLine="708"/>
        <w:jc w:val="both"/>
        <w:rPr>
          <w:rFonts w:cs="Times New Roman"/>
          <w:szCs w:val="24"/>
        </w:rPr>
      </w:pPr>
      <w:r w:rsidRPr="00FA1A10">
        <w:rPr>
          <w:rFonts w:cs="Times New Roman"/>
          <w:szCs w:val="24"/>
        </w:rPr>
        <w:t>в)</w:t>
      </w:r>
      <w:r w:rsidRPr="00FA1A10">
        <w:rPr>
          <w:rFonts w:cs="Times New Roman"/>
          <w:szCs w:val="24"/>
        </w:rPr>
        <w:tab/>
        <w:t>об основных потребительских характеристиках регулируемых товаров и услуг регулируемых организаций и их соответствии государственным и иным утвержденным стандартам качества;</w:t>
      </w:r>
    </w:p>
    <w:p w14:paraId="2E9D0716" w14:textId="77777777" w:rsidR="00D97FF7" w:rsidRPr="00FA1A10" w:rsidRDefault="00D97FF7" w:rsidP="00FA1A10">
      <w:pPr>
        <w:spacing w:after="0" w:line="360" w:lineRule="auto"/>
        <w:ind w:firstLine="708"/>
        <w:jc w:val="both"/>
        <w:rPr>
          <w:rFonts w:cs="Times New Roman"/>
          <w:szCs w:val="24"/>
        </w:rPr>
      </w:pPr>
      <w:r w:rsidRPr="00FA1A10">
        <w:rPr>
          <w:rFonts w:cs="Times New Roman"/>
          <w:szCs w:val="24"/>
        </w:rPr>
        <w:t>г)</w:t>
      </w:r>
      <w:r w:rsidRPr="00FA1A10">
        <w:rPr>
          <w:rFonts w:cs="Times New Roman"/>
          <w:szCs w:val="24"/>
        </w:rPr>
        <w:tab/>
        <w:t>об инвестиционных программах и отчетах об их реализации;</w:t>
      </w:r>
    </w:p>
    <w:p w14:paraId="59259F39" w14:textId="77777777" w:rsidR="00D97FF7" w:rsidRPr="00FA1A10" w:rsidRDefault="00D97FF7" w:rsidP="00FA1A10">
      <w:pPr>
        <w:spacing w:after="0" w:line="360" w:lineRule="auto"/>
        <w:ind w:firstLine="708"/>
        <w:jc w:val="both"/>
        <w:rPr>
          <w:rFonts w:cs="Times New Roman"/>
          <w:szCs w:val="24"/>
        </w:rPr>
      </w:pPr>
      <w:r w:rsidRPr="00FA1A10">
        <w:rPr>
          <w:rFonts w:cs="Times New Roman"/>
          <w:szCs w:val="24"/>
        </w:rPr>
        <w:t>д)</w:t>
      </w:r>
      <w:r w:rsidRPr="00FA1A10">
        <w:rPr>
          <w:rFonts w:cs="Times New Roman"/>
          <w:szCs w:val="24"/>
        </w:rPr>
        <w:tab/>
        <w:t>о наличии (отсутствии) технической возможности доступа к регулируемым товарам и услугам регулируемых организаций, а также о регистрации и ходе реализации заявок на подключение к системе теплоснабжения;</w:t>
      </w:r>
    </w:p>
    <w:p w14:paraId="135A2B72" w14:textId="77777777" w:rsidR="00D97FF7" w:rsidRPr="00FA1A10" w:rsidRDefault="00D97FF7" w:rsidP="00FA1A10">
      <w:pPr>
        <w:spacing w:after="0" w:line="360" w:lineRule="auto"/>
        <w:ind w:firstLine="708"/>
        <w:jc w:val="both"/>
        <w:rPr>
          <w:rFonts w:cs="Times New Roman"/>
          <w:szCs w:val="24"/>
        </w:rPr>
      </w:pPr>
      <w:r w:rsidRPr="00FA1A10">
        <w:rPr>
          <w:rFonts w:cs="Times New Roman"/>
          <w:szCs w:val="24"/>
        </w:rPr>
        <w:t>е)</w:t>
      </w:r>
      <w:r w:rsidRPr="00FA1A10">
        <w:rPr>
          <w:rFonts w:cs="Times New Roman"/>
          <w:szCs w:val="24"/>
        </w:rPr>
        <w:tab/>
        <w:t>об условиях, на которых осуществляется поставка регулируемых товаров и (или) оказание регулируемых услуг;</w:t>
      </w:r>
    </w:p>
    <w:p w14:paraId="054170CF" w14:textId="77777777" w:rsidR="00D97FF7" w:rsidRPr="00FA1A10" w:rsidRDefault="00D97FF7" w:rsidP="00FA1A10">
      <w:pPr>
        <w:spacing w:after="0" w:line="360" w:lineRule="auto"/>
        <w:ind w:firstLine="708"/>
        <w:jc w:val="both"/>
        <w:rPr>
          <w:rFonts w:cs="Times New Roman"/>
          <w:szCs w:val="24"/>
        </w:rPr>
      </w:pPr>
      <w:r w:rsidRPr="00FA1A10">
        <w:rPr>
          <w:rFonts w:cs="Times New Roman"/>
          <w:szCs w:val="24"/>
        </w:rPr>
        <w:t>ж)</w:t>
      </w:r>
      <w:r w:rsidRPr="00FA1A10">
        <w:rPr>
          <w:rFonts w:cs="Times New Roman"/>
          <w:szCs w:val="24"/>
        </w:rPr>
        <w:tab/>
        <w:t>о порядке выполнения технологических, технических и других мероприятий, связанных с подключением к системе теплоснабжения.</w:t>
      </w:r>
    </w:p>
    <w:p w14:paraId="3A91781C" w14:textId="3AC98D6D" w:rsidR="00D97FF7" w:rsidRPr="00FA1A10" w:rsidRDefault="00D97FF7" w:rsidP="00FA1A10">
      <w:pPr>
        <w:spacing w:after="0" w:line="360" w:lineRule="auto"/>
        <w:ind w:firstLine="708"/>
        <w:jc w:val="both"/>
        <w:rPr>
          <w:rFonts w:cs="Times New Roman"/>
          <w:szCs w:val="24"/>
        </w:rPr>
      </w:pPr>
      <w:r w:rsidRPr="00FA1A10">
        <w:rPr>
          <w:rFonts w:cs="Times New Roman"/>
          <w:szCs w:val="24"/>
        </w:rPr>
        <w:lastRenderedPageBreak/>
        <w:t xml:space="preserve">Из анализа стандартов раскрытия информации, утвержденного Постановлением Правительства РФ № 570 от 05.07.2013 г. и </w:t>
      </w:r>
      <w:r w:rsidR="00BD4A96" w:rsidRPr="00FA1A10">
        <w:rPr>
          <w:rFonts w:cs="Times New Roman"/>
          <w:szCs w:val="24"/>
        </w:rPr>
        <w:t>перечня данных,</w:t>
      </w:r>
      <w:r w:rsidRPr="00FA1A10">
        <w:rPr>
          <w:rFonts w:cs="Times New Roman"/>
          <w:szCs w:val="24"/>
        </w:rPr>
        <w:t xml:space="preserve"> представленных в таблицах ниже сделан вывод, что объем и полнота раскрытия информации теплоснабжающими организациями соответствует требованиям, установленными Постановлением Правительства РФ № 570 от 05.07.2013 г. «О </w:t>
      </w:r>
      <w:hyperlink r:id="rId42" w:anchor="6560IO" w:history="1">
        <w:r w:rsidRPr="00FA1A10">
          <w:rPr>
            <w:rFonts w:cs="Times New Roman"/>
          </w:rPr>
          <w:t>стандартах раскрытия информации теплоснабжающими организациями, теплосетевыми организациями и органами регулирования</w:t>
        </w:r>
      </w:hyperlink>
      <w:r w:rsidRPr="00FA1A10">
        <w:rPr>
          <w:rFonts w:cs="Times New Roman"/>
          <w:szCs w:val="24"/>
        </w:rPr>
        <w:t>».</w:t>
      </w:r>
    </w:p>
    <w:p w14:paraId="79B9ABE0" w14:textId="4892D21D" w:rsidR="00D97FF7" w:rsidRPr="00FA1A10" w:rsidRDefault="00D97FF7" w:rsidP="00FA1A10">
      <w:pPr>
        <w:spacing w:after="0" w:line="360" w:lineRule="auto"/>
        <w:ind w:firstLine="708"/>
        <w:jc w:val="both"/>
      </w:pPr>
      <w:r w:rsidRPr="00FA1A10">
        <w:rPr>
          <w:rFonts w:cs="Times New Roman"/>
          <w:szCs w:val="24"/>
        </w:rPr>
        <w:t xml:space="preserve">Сведения о результатах финансово-хозяйственной деятельности теплоснабжающих организаций на территории </w:t>
      </w:r>
      <w:r w:rsidR="00736045">
        <w:rPr>
          <w:rFonts w:cs="Times New Roman"/>
          <w:szCs w:val="24"/>
        </w:rPr>
        <w:t>Муниципального образования «Город Свободный»</w:t>
      </w:r>
      <w:r w:rsidRPr="00FA1A10">
        <w:rPr>
          <w:rFonts w:cs="Times New Roman"/>
          <w:szCs w:val="24"/>
        </w:rPr>
        <w:t xml:space="preserve"> представлены в таб. </w:t>
      </w:r>
      <w:r w:rsidR="00E55CD8" w:rsidRPr="00FA1A10">
        <w:rPr>
          <w:rFonts w:cs="Times New Roman"/>
          <w:szCs w:val="24"/>
        </w:rPr>
        <w:fldChar w:fldCharType="begin"/>
      </w:r>
      <w:r w:rsidR="00E55CD8" w:rsidRPr="00FA1A10">
        <w:rPr>
          <w:rFonts w:cs="Times New Roman"/>
          <w:szCs w:val="24"/>
        </w:rPr>
        <w:instrText xml:space="preserve"> REF _Ref84414758 \h  \* MERGEFORMAT </w:instrText>
      </w:r>
      <w:r w:rsidR="00E55CD8" w:rsidRPr="00FA1A10">
        <w:rPr>
          <w:rFonts w:cs="Times New Roman"/>
          <w:szCs w:val="24"/>
        </w:rPr>
      </w:r>
      <w:r w:rsidR="00E55CD8" w:rsidRPr="00FA1A10">
        <w:rPr>
          <w:rFonts w:cs="Times New Roman"/>
          <w:szCs w:val="24"/>
        </w:rPr>
        <w:fldChar w:fldCharType="separate"/>
      </w:r>
      <w:r w:rsidR="009303C0" w:rsidRPr="009303C0">
        <w:rPr>
          <w:vanish/>
        </w:rPr>
        <w:t xml:space="preserve">Таблица </w:t>
      </w:r>
      <w:r w:rsidR="009303C0">
        <w:t>29</w:t>
      </w:r>
      <w:r w:rsidR="00E55CD8" w:rsidRPr="00FA1A10">
        <w:rPr>
          <w:rFonts w:cs="Times New Roman"/>
          <w:szCs w:val="24"/>
        </w:rPr>
        <w:fldChar w:fldCharType="end"/>
      </w:r>
      <w:r w:rsidRPr="00FA1A10">
        <w:rPr>
          <w:rFonts w:cs="Times New Roman"/>
          <w:szCs w:val="24"/>
        </w:rPr>
        <w:t>.</w:t>
      </w:r>
    </w:p>
    <w:p w14:paraId="6303AB2E" w14:textId="77777777" w:rsidR="00D97FF7" w:rsidRPr="00FA1A10" w:rsidRDefault="00D97FF7" w:rsidP="00FA1A10"/>
    <w:p w14:paraId="1ECAF8D4" w14:textId="2AD4A963" w:rsidR="00D97FF7" w:rsidRPr="00525F8F" w:rsidRDefault="00D97FF7" w:rsidP="00FA1A10">
      <w:pPr>
        <w:pStyle w:val="affff0"/>
        <w:keepNext/>
      </w:pPr>
      <w:bookmarkStart w:id="411" w:name="_Ref84414758"/>
      <w:r w:rsidRPr="00FA1A10">
        <w:t xml:space="preserve">Таблица </w:t>
      </w:r>
      <w:r w:rsidRPr="00FA1A10">
        <w:fldChar w:fldCharType="begin"/>
      </w:r>
      <w:r w:rsidRPr="00FA1A10">
        <w:instrText xml:space="preserve"> SEQ Таблица \* ARABIC </w:instrText>
      </w:r>
      <w:r w:rsidRPr="00FA1A10">
        <w:fldChar w:fldCharType="separate"/>
      </w:r>
      <w:r w:rsidR="009303C0">
        <w:t>29</w:t>
      </w:r>
      <w:r w:rsidRPr="00FA1A10">
        <w:fldChar w:fldCharType="end"/>
      </w:r>
      <w:bookmarkEnd w:id="411"/>
      <w:r w:rsidRPr="00FA1A10">
        <w:t xml:space="preserve"> – Сведения о результатах финансово-хозяйственной деятельности </w:t>
      </w:r>
      <w:r w:rsidR="00525F8F">
        <w:t>ООО «Теплоинвест»</w:t>
      </w:r>
    </w:p>
    <w:tbl>
      <w:tblPr>
        <w:tblW w:w="92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3"/>
        <w:gridCol w:w="1640"/>
        <w:gridCol w:w="2920"/>
      </w:tblGrid>
      <w:tr w:rsidR="009303C0" w:rsidRPr="009303C0" w14:paraId="5461F611" w14:textId="77777777" w:rsidTr="00417D45">
        <w:trPr>
          <w:trHeight w:val="312"/>
        </w:trPr>
        <w:tc>
          <w:tcPr>
            <w:tcW w:w="4673" w:type="dxa"/>
            <w:shd w:val="clear" w:color="auto" w:fill="F2F2F2" w:themeFill="background1" w:themeFillShade="F2"/>
            <w:vAlign w:val="center"/>
            <w:hideMark/>
          </w:tcPr>
          <w:p w14:paraId="3C3845BB" w14:textId="3963D20C" w:rsidR="009303C0" w:rsidRPr="00417D45" w:rsidRDefault="009303C0" w:rsidP="00417D45">
            <w:pPr>
              <w:spacing w:after="0" w:line="240" w:lineRule="auto"/>
              <w:jc w:val="center"/>
              <w:rPr>
                <w:rFonts w:eastAsia="Times New Roman" w:cs="Times New Roman"/>
                <w:b/>
                <w:bCs/>
                <w:color w:val="000000"/>
                <w:sz w:val="22"/>
                <w:lang w:eastAsia="ru-RU"/>
              </w:rPr>
            </w:pPr>
            <w:r w:rsidRPr="00417D45">
              <w:rPr>
                <w:rFonts w:eastAsia="Times New Roman" w:cs="Times New Roman"/>
                <w:b/>
                <w:bCs/>
                <w:color w:val="000000"/>
                <w:sz w:val="22"/>
                <w:lang w:eastAsia="ru-RU"/>
              </w:rPr>
              <w:t>Показатель</w:t>
            </w:r>
          </w:p>
        </w:tc>
        <w:tc>
          <w:tcPr>
            <w:tcW w:w="1640" w:type="dxa"/>
            <w:shd w:val="clear" w:color="auto" w:fill="F2F2F2" w:themeFill="background1" w:themeFillShade="F2"/>
            <w:vAlign w:val="center"/>
            <w:hideMark/>
          </w:tcPr>
          <w:p w14:paraId="3E6A8996" w14:textId="77777777" w:rsidR="009303C0" w:rsidRPr="00417D45" w:rsidRDefault="009303C0" w:rsidP="00417D45">
            <w:pPr>
              <w:spacing w:after="0" w:line="240" w:lineRule="auto"/>
              <w:jc w:val="center"/>
              <w:rPr>
                <w:rFonts w:eastAsia="Times New Roman" w:cs="Times New Roman"/>
                <w:b/>
                <w:bCs/>
                <w:color w:val="000000"/>
                <w:sz w:val="22"/>
                <w:lang w:eastAsia="ru-RU"/>
              </w:rPr>
            </w:pPr>
            <w:r w:rsidRPr="00417D45">
              <w:rPr>
                <w:rFonts w:eastAsia="Times New Roman" w:cs="Times New Roman"/>
                <w:b/>
                <w:bCs/>
                <w:color w:val="000000"/>
                <w:sz w:val="22"/>
                <w:lang w:eastAsia="ru-RU"/>
              </w:rPr>
              <w:t>Единица</w:t>
            </w:r>
          </w:p>
          <w:p w14:paraId="55D7EA1A" w14:textId="5B4342E7" w:rsidR="009303C0" w:rsidRPr="00417D45" w:rsidRDefault="009303C0" w:rsidP="00417D45">
            <w:pPr>
              <w:spacing w:after="0" w:line="240" w:lineRule="auto"/>
              <w:jc w:val="center"/>
              <w:rPr>
                <w:rFonts w:eastAsia="Times New Roman" w:cs="Times New Roman"/>
                <w:b/>
                <w:bCs/>
                <w:color w:val="000000"/>
                <w:sz w:val="22"/>
                <w:lang w:eastAsia="ru-RU"/>
              </w:rPr>
            </w:pPr>
            <w:r w:rsidRPr="00417D45">
              <w:rPr>
                <w:rFonts w:eastAsia="Times New Roman" w:cs="Times New Roman"/>
                <w:b/>
                <w:bCs/>
                <w:color w:val="000000"/>
                <w:sz w:val="22"/>
                <w:lang w:eastAsia="ru-RU"/>
              </w:rPr>
              <w:t>измерения</w:t>
            </w:r>
          </w:p>
        </w:tc>
        <w:tc>
          <w:tcPr>
            <w:tcW w:w="2920" w:type="dxa"/>
            <w:shd w:val="clear" w:color="auto" w:fill="F2F2F2" w:themeFill="background1" w:themeFillShade="F2"/>
            <w:vAlign w:val="center"/>
            <w:hideMark/>
          </w:tcPr>
          <w:p w14:paraId="573CD91C" w14:textId="77777777" w:rsidR="009303C0" w:rsidRPr="00417D45" w:rsidRDefault="009303C0" w:rsidP="00417D45">
            <w:pPr>
              <w:spacing w:after="0" w:line="240" w:lineRule="auto"/>
              <w:jc w:val="center"/>
              <w:rPr>
                <w:rFonts w:eastAsia="Times New Roman" w:cs="Times New Roman"/>
                <w:b/>
                <w:bCs/>
                <w:color w:val="000000"/>
                <w:sz w:val="22"/>
                <w:lang w:eastAsia="ru-RU"/>
              </w:rPr>
            </w:pPr>
            <w:r w:rsidRPr="00417D45">
              <w:rPr>
                <w:rFonts w:eastAsia="Times New Roman" w:cs="Times New Roman"/>
                <w:b/>
                <w:bCs/>
                <w:color w:val="000000"/>
                <w:sz w:val="22"/>
                <w:lang w:eastAsia="ru-RU"/>
              </w:rPr>
              <w:t>2023 г.</w:t>
            </w:r>
          </w:p>
        </w:tc>
      </w:tr>
      <w:tr w:rsidR="009303C0" w:rsidRPr="009303C0" w14:paraId="6A770C80" w14:textId="77777777" w:rsidTr="00417D45">
        <w:trPr>
          <w:trHeight w:val="524"/>
        </w:trPr>
        <w:tc>
          <w:tcPr>
            <w:tcW w:w="4673" w:type="dxa"/>
            <w:shd w:val="clear" w:color="auto" w:fill="auto"/>
            <w:vAlign w:val="center"/>
            <w:hideMark/>
          </w:tcPr>
          <w:p w14:paraId="0880E97F" w14:textId="77777777" w:rsidR="009303C0" w:rsidRPr="00417D45" w:rsidRDefault="009303C0" w:rsidP="009303C0">
            <w:pPr>
              <w:spacing w:after="0" w:line="240" w:lineRule="auto"/>
              <w:rPr>
                <w:rFonts w:eastAsia="Times New Roman" w:cs="Times New Roman"/>
                <w:b/>
                <w:bCs/>
                <w:color w:val="000000"/>
                <w:sz w:val="22"/>
                <w:lang w:eastAsia="ru-RU"/>
              </w:rPr>
            </w:pPr>
            <w:r w:rsidRPr="00417D45">
              <w:rPr>
                <w:rFonts w:eastAsia="Times New Roman" w:cs="Times New Roman"/>
                <w:b/>
                <w:bCs/>
                <w:color w:val="000000"/>
                <w:sz w:val="22"/>
                <w:lang w:eastAsia="ru-RU"/>
              </w:rPr>
              <w:t>Произведено продукции(выполнено работ, услуг)</w:t>
            </w:r>
          </w:p>
        </w:tc>
        <w:tc>
          <w:tcPr>
            <w:tcW w:w="1640" w:type="dxa"/>
            <w:shd w:val="clear" w:color="auto" w:fill="auto"/>
            <w:vAlign w:val="center"/>
            <w:hideMark/>
          </w:tcPr>
          <w:p w14:paraId="548A5CF1" w14:textId="77777777" w:rsidR="009303C0" w:rsidRPr="00417D45" w:rsidRDefault="009303C0" w:rsidP="009303C0">
            <w:pPr>
              <w:spacing w:after="0" w:line="240" w:lineRule="auto"/>
              <w:jc w:val="center"/>
              <w:rPr>
                <w:rFonts w:eastAsia="Times New Roman" w:cs="Times New Roman"/>
                <w:color w:val="000000"/>
                <w:sz w:val="22"/>
                <w:lang w:eastAsia="ru-RU"/>
              </w:rPr>
            </w:pPr>
            <w:r w:rsidRPr="00417D45">
              <w:rPr>
                <w:rFonts w:eastAsia="Times New Roman" w:cs="Times New Roman"/>
                <w:color w:val="000000"/>
                <w:sz w:val="22"/>
                <w:lang w:eastAsia="ru-RU"/>
              </w:rPr>
              <w:t>тыс. руб. (без НДС)</w:t>
            </w:r>
          </w:p>
        </w:tc>
        <w:tc>
          <w:tcPr>
            <w:tcW w:w="2920" w:type="dxa"/>
            <w:shd w:val="clear" w:color="auto" w:fill="auto"/>
            <w:vAlign w:val="center"/>
            <w:hideMark/>
          </w:tcPr>
          <w:p w14:paraId="5B1C5F0B" w14:textId="77777777" w:rsidR="009303C0" w:rsidRPr="00417D45" w:rsidRDefault="009303C0" w:rsidP="009303C0">
            <w:pPr>
              <w:spacing w:after="0" w:line="240" w:lineRule="auto"/>
              <w:jc w:val="center"/>
              <w:rPr>
                <w:rFonts w:eastAsia="Times New Roman" w:cs="Times New Roman"/>
                <w:color w:val="000000"/>
                <w:sz w:val="22"/>
                <w:lang w:eastAsia="ru-RU"/>
              </w:rPr>
            </w:pPr>
            <w:r w:rsidRPr="00417D45">
              <w:rPr>
                <w:rFonts w:eastAsia="Times New Roman" w:cs="Times New Roman"/>
                <w:color w:val="000000"/>
                <w:sz w:val="22"/>
                <w:lang w:eastAsia="ru-RU"/>
              </w:rPr>
              <w:t>931 160</w:t>
            </w:r>
          </w:p>
        </w:tc>
      </w:tr>
      <w:tr w:rsidR="009303C0" w:rsidRPr="009303C0" w14:paraId="1A73FFC1" w14:textId="77777777" w:rsidTr="009303C0">
        <w:trPr>
          <w:trHeight w:val="300"/>
        </w:trPr>
        <w:tc>
          <w:tcPr>
            <w:tcW w:w="4673" w:type="dxa"/>
            <w:shd w:val="clear" w:color="auto" w:fill="auto"/>
            <w:vAlign w:val="center"/>
            <w:hideMark/>
          </w:tcPr>
          <w:p w14:paraId="74276CBA" w14:textId="77777777" w:rsidR="009303C0" w:rsidRPr="00417D45" w:rsidRDefault="009303C0" w:rsidP="009303C0">
            <w:pPr>
              <w:spacing w:after="0" w:line="240" w:lineRule="auto"/>
              <w:rPr>
                <w:rFonts w:eastAsia="Times New Roman" w:cs="Times New Roman"/>
                <w:color w:val="000000"/>
                <w:sz w:val="22"/>
                <w:lang w:eastAsia="ru-RU"/>
              </w:rPr>
            </w:pPr>
            <w:r w:rsidRPr="00417D45">
              <w:rPr>
                <w:rFonts w:eastAsia="Times New Roman" w:cs="Times New Roman"/>
                <w:color w:val="000000"/>
                <w:sz w:val="22"/>
                <w:lang w:eastAsia="ru-RU"/>
              </w:rPr>
              <w:t>в том числе по ОКВЭД:</w:t>
            </w:r>
          </w:p>
        </w:tc>
        <w:tc>
          <w:tcPr>
            <w:tcW w:w="1640" w:type="dxa"/>
            <w:shd w:val="clear" w:color="auto" w:fill="auto"/>
            <w:vAlign w:val="center"/>
            <w:hideMark/>
          </w:tcPr>
          <w:p w14:paraId="278320CB" w14:textId="77777777" w:rsidR="009303C0" w:rsidRPr="00417D45" w:rsidRDefault="009303C0" w:rsidP="009303C0">
            <w:pPr>
              <w:spacing w:after="0" w:line="240" w:lineRule="auto"/>
              <w:jc w:val="center"/>
              <w:rPr>
                <w:rFonts w:eastAsia="Times New Roman" w:cs="Times New Roman"/>
                <w:color w:val="000000"/>
                <w:sz w:val="22"/>
                <w:lang w:eastAsia="ru-RU"/>
              </w:rPr>
            </w:pPr>
            <w:r w:rsidRPr="00417D45">
              <w:rPr>
                <w:rFonts w:eastAsia="Times New Roman" w:cs="Times New Roman"/>
                <w:color w:val="000000"/>
                <w:sz w:val="22"/>
                <w:lang w:eastAsia="ru-RU"/>
              </w:rPr>
              <w:t> </w:t>
            </w:r>
          </w:p>
        </w:tc>
        <w:tc>
          <w:tcPr>
            <w:tcW w:w="2920" w:type="dxa"/>
            <w:shd w:val="clear" w:color="auto" w:fill="auto"/>
            <w:vAlign w:val="center"/>
            <w:hideMark/>
          </w:tcPr>
          <w:p w14:paraId="6C8DE416" w14:textId="77777777" w:rsidR="009303C0" w:rsidRPr="00417D45" w:rsidRDefault="009303C0" w:rsidP="009303C0">
            <w:pPr>
              <w:spacing w:after="0" w:line="240" w:lineRule="auto"/>
              <w:jc w:val="center"/>
              <w:rPr>
                <w:rFonts w:eastAsia="Times New Roman" w:cs="Times New Roman"/>
                <w:color w:val="000000"/>
                <w:sz w:val="22"/>
                <w:lang w:eastAsia="ru-RU"/>
              </w:rPr>
            </w:pPr>
            <w:r w:rsidRPr="00417D45">
              <w:rPr>
                <w:rFonts w:eastAsia="Times New Roman" w:cs="Times New Roman"/>
                <w:color w:val="000000"/>
                <w:sz w:val="22"/>
                <w:lang w:eastAsia="ru-RU"/>
              </w:rPr>
              <w:t> </w:t>
            </w:r>
          </w:p>
        </w:tc>
      </w:tr>
      <w:tr w:rsidR="009303C0" w:rsidRPr="009303C0" w14:paraId="11E8CEE5" w14:textId="77777777" w:rsidTr="009303C0">
        <w:trPr>
          <w:trHeight w:val="300"/>
        </w:trPr>
        <w:tc>
          <w:tcPr>
            <w:tcW w:w="4673" w:type="dxa"/>
            <w:shd w:val="clear" w:color="auto" w:fill="auto"/>
            <w:vAlign w:val="center"/>
            <w:hideMark/>
          </w:tcPr>
          <w:p w14:paraId="6F2747FB" w14:textId="77777777" w:rsidR="009303C0" w:rsidRPr="00417D45" w:rsidRDefault="009303C0" w:rsidP="009303C0">
            <w:pPr>
              <w:spacing w:after="0" w:line="240" w:lineRule="auto"/>
              <w:rPr>
                <w:rFonts w:eastAsia="Times New Roman" w:cs="Times New Roman"/>
                <w:color w:val="000000"/>
                <w:sz w:val="22"/>
                <w:lang w:eastAsia="ru-RU"/>
              </w:rPr>
            </w:pPr>
            <w:r w:rsidRPr="00417D45">
              <w:rPr>
                <w:rFonts w:eastAsia="Times New Roman" w:cs="Times New Roman"/>
                <w:color w:val="000000"/>
                <w:sz w:val="22"/>
                <w:lang w:eastAsia="ru-RU"/>
              </w:rPr>
              <w:t>1.тепловая энергия</w:t>
            </w:r>
          </w:p>
        </w:tc>
        <w:tc>
          <w:tcPr>
            <w:tcW w:w="1640" w:type="dxa"/>
            <w:shd w:val="clear" w:color="auto" w:fill="auto"/>
            <w:vAlign w:val="center"/>
            <w:hideMark/>
          </w:tcPr>
          <w:p w14:paraId="51016337" w14:textId="77777777" w:rsidR="009303C0" w:rsidRPr="00417D45" w:rsidRDefault="009303C0" w:rsidP="009303C0">
            <w:pPr>
              <w:spacing w:after="0" w:line="240" w:lineRule="auto"/>
              <w:jc w:val="center"/>
              <w:rPr>
                <w:rFonts w:eastAsia="Times New Roman" w:cs="Times New Roman"/>
                <w:color w:val="000000"/>
                <w:sz w:val="22"/>
                <w:lang w:eastAsia="ru-RU"/>
              </w:rPr>
            </w:pPr>
            <w:r w:rsidRPr="00417D45">
              <w:rPr>
                <w:rFonts w:eastAsia="Times New Roman" w:cs="Times New Roman"/>
                <w:color w:val="000000"/>
                <w:sz w:val="22"/>
                <w:lang w:eastAsia="ru-RU"/>
              </w:rPr>
              <w:t>тыс. руб.</w:t>
            </w:r>
          </w:p>
        </w:tc>
        <w:tc>
          <w:tcPr>
            <w:tcW w:w="2920" w:type="dxa"/>
            <w:shd w:val="clear" w:color="auto" w:fill="auto"/>
            <w:vAlign w:val="center"/>
            <w:hideMark/>
          </w:tcPr>
          <w:p w14:paraId="3D4818B6" w14:textId="77777777" w:rsidR="009303C0" w:rsidRPr="00417D45" w:rsidRDefault="009303C0" w:rsidP="009303C0">
            <w:pPr>
              <w:spacing w:after="0" w:line="240" w:lineRule="auto"/>
              <w:jc w:val="center"/>
              <w:rPr>
                <w:rFonts w:eastAsia="Times New Roman" w:cs="Times New Roman"/>
                <w:color w:val="000000"/>
                <w:sz w:val="22"/>
                <w:lang w:eastAsia="ru-RU"/>
              </w:rPr>
            </w:pPr>
            <w:r w:rsidRPr="00417D45">
              <w:rPr>
                <w:rFonts w:eastAsia="Times New Roman" w:cs="Times New Roman"/>
                <w:color w:val="000000"/>
                <w:sz w:val="22"/>
                <w:lang w:eastAsia="ru-RU"/>
              </w:rPr>
              <w:t>931 160</w:t>
            </w:r>
          </w:p>
        </w:tc>
      </w:tr>
      <w:tr w:rsidR="009303C0" w:rsidRPr="009303C0" w14:paraId="3D6A6512" w14:textId="77777777" w:rsidTr="00417D45">
        <w:trPr>
          <w:trHeight w:val="497"/>
        </w:trPr>
        <w:tc>
          <w:tcPr>
            <w:tcW w:w="4673" w:type="dxa"/>
            <w:shd w:val="clear" w:color="auto" w:fill="auto"/>
            <w:vAlign w:val="center"/>
            <w:hideMark/>
          </w:tcPr>
          <w:p w14:paraId="2B55D353" w14:textId="77777777" w:rsidR="009303C0" w:rsidRPr="00417D45" w:rsidRDefault="009303C0" w:rsidP="009303C0">
            <w:pPr>
              <w:spacing w:after="0" w:line="240" w:lineRule="auto"/>
              <w:rPr>
                <w:rFonts w:eastAsia="Times New Roman" w:cs="Times New Roman"/>
                <w:b/>
                <w:bCs/>
                <w:color w:val="000000"/>
                <w:sz w:val="22"/>
                <w:lang w:eastAsia="ru-RU"/>
              </w:rPr>
            </w:pPr>
            <w:r w:rsidRPr="00417D45">
              <w:rPr>
                <w:rFonts w:eastAsia="Times New Roman" w:cs="Times New Roman"/>
                <w:b/>
                <w:bCs/>
                <w:color w:val="000000"/>
                <w:sz w:val="22"/>
                <w:lang w:eastAsia="ru-RU"/>
              </w:rPr>
              <w:t>Произведено продукции (выполнено работ, услуг) в натуральных ед. изм.</w:t>
            </w:r>
          </w:p>
        </w:tc>
        <w:tc>
          <w:tcPr>
            <w:tcW w:w="1640" w:type="dxa"/>
            <w:shd w:val="clear" w:color="auto" w:fill="auto"/>
            <w:vAlign w:val="center"/>
            <w:hideMark/>
          </w:tcPr>
          <w:p w14:paraId="1698F078" w14:textId="77777777" w:rsidR="009303C0" w:rsidRPr="00417D45" w:rsidRDefault="009303C0" w:rsidP="009303C0">
            <w:pPr>
              <w:spacing w:after="0" w:line="240" w:lineRule="auto"/>
              <w:jc w:val="center"/>
              <w:rPr>
                <w:rFonts w:eastAsia="Times New Roman" w:cs="Times New Roman"/>
                <w:color w:val="000000"/>
                <w:sz w:val="22"/>
                <w:lang w:eastAsia="ru-RU"/>
              </w:rPr>
            </w:pPr>
            <w:r w:rsidRPr="00417D45">
              <w:rPr>
                <w:rFonts w:eastAsia="Times New Roman" w:cs="Times New Roman"/>
                <w:color w:val="000000"/>
                <w:sz w:val="22"/>
                <w:lang w:eastAsia="ru-RU"/>
              </w:rPr>
              <w:t>ед. изм.</w:t>
            </w:r>
          </w:p>
        </w:tc>
        <w:tc>
          <w:tcPr>
            <w:tcW w:w="2920" w:type="dxa"/>
            <w:shd w:val="clear" w:color="auto" w:fill="auto"/>
            <w:vAlign w:val="center"/>
            <w:hideMark/>
          </w:tcPr>
          <w:p w14:paraId="044DF2DB" w14:textId="77777777" w:rsidR="009303C0" w:rsidRPr="00417D45" w:rsidRDefault="009303C0" w:rsidP="009303C0">
            <w:pPr>
              <w:spacing w:after="0" w:line="240" w:lineRule="auto"/>
              <w:jc w:val="center"/>
              <w:rPr>
                <w:rFonts w:eastAsia="Times New Roman" w:cs="Times New Roman"/>
                <w:color w:val="000000"/>
                <w:sz w:val="22"/>
                <w:lang w:eastAsia="ru-RU"/>
              </w:rPr>
            </w:pPr>
            <w:r w:rsidRPr="00417D45">
              <w:rPr>
                <w:rFonts w:eastAsia="Times New Roman" w:cs="Times New Roman"/>
                <w:color w:val="000000"/>
                <w:sz w:val="22"/>
                <w:lang w:eastAsia="ru-RU"/>
              </w:rPr>
              <w:t>343 409</w:t>
            </w:r>
          </w:p>
        </w:tc>
      </w:tr>
      <w:tr w:rsidR="009303C0" w:rsidRPr="009303C0" w14:paraId="62F5AFF8" w14:textId="77777777" w:rsidTr="009303C0">
        <w:trPr>
          <w:trHeight w:val="300"/>
        </w:trPr>
        <w:tc>
          <w:tcPr>
            <w:tcW w:w="4673" w:type="dxa"/>
            <w:shd w:val="clear" w:color="auto" w:fill="auto"/>
            <w:vAlign w:val="center"/>
            <w:hideMark/>
          </w:tcPr>
          <w:p w14:paraId="35B42F25" w14:textId="77777777" w:rsidR="009303C0" w:rsidRPr="00417D45" w:rsidRDefault="009303C0" w:rsidP="009303C0">
            <w:pPr>
              <w:spacing w:after="0" w:line="240" w:lineRule="auto"/>
              <w:rPr>
                <w:rFonts w:eastAsia="Times New Roman" w:cs="Times New Roman"/>
                <w:color w:val="000000"/>
                <w:sz w:val="22"/>
                <w:lang w:eastAsia="ru-RU"/>
              </w:rPr>
            </w:pPr>
            <w:r w:rsidRPr="00417D45">
              <w:rPr>
                <w:rFonts w:eastAsia="Times New Roman" w:cs="Times New Roman"/>
                <w:color w:val="000000"/>
                <w:sz w:val="22"/>
                <w:lang w:eastAsia="ru-RU"/>
              </w:rPr>
              <w:t xml:space="preserve"> в том числе по ОКВЭД:</w:t>
            </w:r>
          </w:p>
        </w:tc>
        <w:tc>
          <w:tcPr>
            <w:tcW w:w="1640" w:type="dxa"/>
            <w:shd w:val="clear" w:color="auto" w:fill="auto"/>
            <w:vAlign w:val="center"/>
            <w:hideMark/>
          </w:tcPr>
          <w:p w14:paraId="5C815C7B" w14:textId="77777777" w:rsidR="009303C0" w:rsidRPr="00417D45" w:rsidRDefault="009303C0" w:rsidP="009303C0">
            <w:pPr>
              <w:spacing w:after="0" w:line="240" w:lineRule="auto"/>
              <w:jc w:val="center"/>
              <w:rPr>
                <w:rFonts w:eastAsia="Times New Roman" w:cs="Times New Roman"/>
                <w:color w:val="000000"/>
                <w:sz w:val="22"/>
                <w:lang w:eastAsia="ru-RU"/>
              </w:rPr>
            </w:pPr>
            <w:r w:rsidRPr="00417D45">
              <w:rPr>
                <w:rFonts w:eastAsia="Times New Roman" w:cs="Times New Roman"/>
                <w:color w:val="000000"/>
                <w:sz w:val="22"/>
                <w:lang w:eastAsia="ru-RU"/>
              </w:rPr>
              <w:t> </w:t>
            </w:r>
          </w:p>
        </w:tc>
        <w:tc>
          <w:tcPr>
            <w:tcW w:w="2920" w:type="dxa"/>
            <w:shd w:val="clear" w:color="auto" w:fill="auto"/>
            <w:vAlign w:val="center"/>
            <w:hideMark/>
          </w:tcPr>
          <w:p w14:paraId="69C5C3CE" w14:textId="77777777" w:rsidR="009303C0" w:rsidRPr="00417D45" w:rsidRDefault="009303C0" w:rsidP="009303C0">
            <w:pPr>
              <w:spacing w:after="0" w:line="240" w:lineRule="auto"/>
              <w:jc w:val="center"/>
              <w:rPr>
                <w:rFonts w:eastAsia="Times New Roman" w:cs="Times New Roman"/>
                <w:color w:val="000000"/>
                <w:sz w:val="22"/>
                <w:lang w:eastAsia="ru-RU"/>
              </w:rPr>
            </w:pPr>
            <w:r w:rsidRPr="00417D45">
              <w:rPr>
                <w:rFonts w:eastAsia="Times New Roman" w:cs="Times New Roman"/>
                <w:color w:val="000000"/>
                <w:sz w:val="22"/>
                <w:lang w:eastAsia="ru-RU"/>
              </w:rPr>
              <w:t> </w:t>
            </w:r>
          </w:p>
        </w:tc>
      </w:tr>
      <w:tr w:rsidR="009303C0" w:rsidRPr="009303C0" w14:paraId="6487CDF9" w14:textId="77777777" w:rsidTr="009303C0">
        <w:trPr>
          <w:trHeight w:val="300"/>
        </w:trPr>
        <w:tc>
          <w:tcPr>
            <w:tcW w:w="4673" w:type="dxa"/>
            <w:shd w:val="clear" w:color="auto" w:fill="auto"/>
            <w:vAlign w:val="center"/>
            <w:hideMark/>
          </w:tcPr>
          <w:p w14:paraId="066C99C9" w14:textId="77777777" w:rsidR="009303C0" w:rsidRPr="00417D45" w:rsidRDefault="009303C0" w:rsidP="009303C0">
            <w:pPr>
              <w:spacing w:after="0" w:line="240" w:lineRule="auto"/>
              <w:rPr>
                <w:rFonts w:eastAsia="Times New Roman" w:cs="Times New Roman"/>
                <w:color w:val="000000"/>
                <w:sz w:val="22"/>
                <w:lang w:eastAsia="ru-RU"/>
              </w:rPr>
            </w:pPr>
            <w:r w:rsidRPr="00417D45">
              <w:rPr>
                <w:rFonts w:eastAsia="Times New Roman" w:cs="Times New Roman"/>
                <w:color w:val="000000"/>
                <w:sz w:val="22"/>
                <w:lang w:eastAsia="ru-RU"/>
              </w:rPr>
              <w:t>1.тепловая энергия</w:t>
            </w:r>
          </w:p>
        </w:tc>
        <w:tc>
          <w:tcPr>
            <w:tcW w:w="1640" w:type="dxa"/>
            <w:shd w:val="clear" w:color="auto" w:fill="auto"/>
            <w:vAlign w:val="center"/>
            <w:hideMark/>
          </w:tcPr>
          <w:p w14:paraId="0F545B96" w14:textId="77777777" w:rsidR="009303C0" w:rsidRPr="00417D45" w:rsidRDefault="009303C0" w:rsidP="009303C0">
            <w:pPr>
              <w:spacing w:after="0" w:line="240" w:lineRule="auto"/>
              <w:jc w:val="center"/>
              <w:rPr>
                <w:rFonts w:eastAsia="Times New Roman" w:cs="Times New Roman"/>
                <w:color w:val="000000"/>
                <w:sz w:val="22"/>
                <w:lang w:eastAsia="ru-RU"/>
              </w:rPr>
            </w:pPr>
            <w:r w:rsidRPr="00417D45">
              <w:rPr>
                <w:rFonts w:eastAsia="Times New Roman" w:cs="Times New Roman"/>
                <w:color w:val="000000"/>
                <w:sz w:val="22"/>
                <w:lang w:eastAsia="ru-RU"/>
              </w:rPr>
              <w:t>Гкал</w:t>
            </w:r>
          </w:p>
        </w:tc>
        <w:tc>
          <w:tcPr>
            <w:tcW w:w="2920" w:type="dxa"/>
            <w:shd w:val="clear" w:color="auto" w:fill="auto"/>
            <w:vAlign w:val="center"/>
            <w:hideMark/>
          </w:tcPr>
          <w:p w14:paraId="324A395F" w14:textId="77777777" w:rsidR="009303C0" w:rsidRPr="00417D45" w:rsidRDefault="009303C0" w:rsidP="009303C0">
            <w:pPr>
              <w:spacing w:after="0" w:line="240" w:lineRule="auto"/>
              <w:jc w:val="center"/>
              <w:rPr>
                <w:rFonts w:eastAsia="Times New Roman" w:cs="Times New Roman"/>
                <w:color w:val="000000"/>
                <w:sz w:val="22"/>
                <w:lang w:eastAsia="ru-RU"/>
              </w:rPr>
            </w:pPr>
            <w:r w:rsidRPr="00417D45">
              <w:rPr>
                <w:rFonts w:eastAsia="Times New Roman" w:cs="Times New Roman"/>
                <w:color w:val="000000"/>
                <w:sz w:val="22"/>
                <w:lang w:eastAsia="ru-RU"/>
              </w:rPr>
              <w:t>343 409</w:t>
            </w:r>
          </w:p>
        </w:tc>
      </w:tr>
      <w:tr w:rsidR="009303C0" w:rsidRPr="009303C0" w14:paraId="463FFB17" w14:textId="77777777" w:rsidTr="009303C0">
        <w:trPr>
          <w:trHeight w:val="540"/>
        </w:trPr>
        <w:tc>
          <w:tcPr>
            <w:tcW w:w="4673" w:type="dxa"/>
            <w:shd w:val="clear" w:color="auto" w:fill="auto"/>
            <w:vAlign w:val="center"/>
            <w:hideMark/>
          </w:tcPr>
          <w:p w14:paraId="48F5A8D7" w14:textId="77777777" w:rsidR="009303C0" w:rsidRPr="00417D45" w:rsidRDefault="009303C0" w:rsidP="009303C0">
            <w:pPr>
              <w:spacing w:after="0" w:line="240" w:lineRule="auto"/>
              <w:rPr>
                <w:rFonts w:eastAsia="Times New Roman" w:cs="Times New Roman"/>
                <w:b/>
                <w:bCs/>
                <w:color w:val="000000"/>
                <w:sz w:val="22"/>
                <w:lang w:eastAsia="ru-RU"/>
              </w:rPr>
            </w:pPr>
            <w:r w:rsidRPr="00417D45">
              <w:rPr>
                <w:rFonts w:eastAsia="Times New Roman" w:cs="Times New Roman"/>
                <w:b/>
                <w:bCs/>
                <w:color w:val="000000"/>
                <w:sz w:val="22"/>
                <w:lang w:eastAsia="ru-RU"/>
              </w:rPr>
              <w:t>Выручка от реализации товаров, продукции, работ и услуг</w:t>
            </w:r>
          </w:p>
        </w:tc>
        <w:tc>
          <w:tcPr>
            <w:tcW w:w="1640" w:type="dxa"/>
            <w:shd w:val="clear" w:color="auto" w:fill="auto"/>
            <w:vAlign w:val="center"/>
            <w:hideMark/>
          </w:tcPr>
          <w:p w14:paraId="135B22B7" w14:textId="77777777" w:rsidR="009303C0" w:rsidRPr="00417D45" w:rsidRDefault="009303C0" w:rsidP="009303C0">
            <w:pPr>
              <w:spacing w:after="0" w:line="240" w:lineRule="auto"/>
              <w:jc w:val="center"/>
              <w:rPr>
                <w:rFonts w:eastAsia="Times New Roman" w:cs="Times New Roman"/>
                <w:color w:val="000000"/>
                <w:sz w:val="22"/>
                <w:lang w:eastAsia="ru-RU"/>
              </w:rPr>
            </w:pPr>
            <w:r w:rsidRPr="00417D45">
              <w:rPr>
                <w:rFonts w:eastAsia="Times New Roman" w:cs="Times New Roman"/>
                <w:color w:val="000000"/>
                <w:sz w:val="22"/>
                <w:lang w:eastAsia="ru-RU"/>
              </w:rPr>
              <w:t>тыс. руб.</w:t>
            </w:r>
          </w:p>
        </w:tc>
        <w:tc>
          <w:tcPr>
            <w:tcW w:w="2920" w:type="dxa"/>
            <w:shd w:val="clear" w:color="auto" w:fill="auto"/>
            <w:vAlign w:val="center"/>
            <w:hideMark/>
          </w:tcPr>
          <w:p w14:paraId="2A4F7B75" w14:textId="77777777" w:rsidR="009303C0" w:rsidRPr="00417D45" w:rsidRDefault="009303C0" w:rsidP="009303C0">
            <w:pPr>
              <w:spacing w:after="0" w:line="240" w:lineRule="auto"/>
              <w:jc w:val="center"/>
              <w:rPr>
                <w:rFonts w:eastAsia="Times New Roman" w:cs="Times New Roman"/>
                <w:color w:val="000000"/>
                <w:sz w:val="22"/>
                <w:lang w:eastAsia="ru-RU"/>
              </w:rPr>
            </w:pPr>
            <w:r w:rsidRPr="00417D45">
              <w:rPr>
                <w:rFonts w:eastAsia="Times New Roman" w:cs="Times New Roman"/>
                <w:color w:val="000000"/>
                <w:sz w:val="22"/>
                <w:lang w:eastAsia="ru-RU"/>
              </w:rPr>
              <w:t>941 383</w:t>
            </w:r>
          </w:p>
        </w:tc>
      </w:tr>
      <w:tr w:rsidR="009303C0" w:rsidRPr="009303C0" w14:paraId="280302F4" w14:textId="77777777" w:rsidTr="00417D45">
        <w:trPr>
          <w:trHeight w:val="86"/>
        </w:trPr>
        <w:tc>
          <w:tcPr>
            <w:tcW w:w="4673" w:type="dxa"/>
            <w:shd w:val="clear" w:color="auto" w:fill="auto"/>
            <w:vAlign w:val="center"/>
            <w:hideMark/>
          </w:tcPr>
          <w:p w14:paraId="1F90750D" w14:textId="77777777" w:rsidR="009303C0" w:rsidRPr="00417D45" w:rsidRDefault="009303C0" w:rsidP="009303C0">
            <w:pPr>
              <w:spacing w:after="0" w:line="240" w:lineRule="auto"/>
              <w:rPr>
                <w:rFonts w:eastAsia="Times New Roman" w:cs="Times New Roman"/>
                <w:b/>
                <w:bCs/>
                <w:color w:val="000000"/>
                <w:sz w:val="22"/>
                <w:lang w:eastAsia="ru-RU"/>
              </w:rPr>
            </w:pPr>
            <w:r w:rsidRPr="00417D45">
              <w:rPr>
                <w:rFonts w:eastAsia="Times New Roman" w:cs="Times New Roman"/>
                <w:b/>
                <w:bCs/>
                <w:color w:val="000000"/>
                <w:sz w:val="22"/>
                <w:lang w:eastAsia="ru-RU"/>
              </w:rPr>
              <w:t>Себестоимость реализованной продукции</w:t>
            </w:r>
          </w:p>
        </w:tc>
        <w:tc>
          <w:tcPr>
            <w:tcW w:w="1640" w:type="dxa"/>
            <w:shd w:val="clear" w:color="auto" w:fill="auto"/>
            <w:vAlign w:val="center"/>
            <w:hideMark/>
          </w:tcPr>
          <w:p w14:paraId="03E74972" w14:textId="77777777" w:rsidR="009303C0" w:rsidRPr="00417D45" w:rsidRDefault="009303C0" w:rsidP="009303C0">
            <w:pPr>
              <w:spacing w:after="0" w:line="240" w:lineRule="auto"/>
              <w:jc w:val="center"/>
              <w:rPr>
                <w:rFonts w:eastAsia="Times New Roman" w:cs="Times New Roman"/>
                <w:color w:val="000000"/>
                <w:sz w:val="22"/>
                <w:lang w:eastAsia="ru-RU"/>
              </w:rPr>
            </w:pPr>
            <w:r w:rsidRPr="00417D45">
              <w:rPr>
                <w:rFonts w:eastAsia="Times New Roman" w:cs="Times New Roman"/>
                <w:color w:val="000000"/>
                <w:sz w:val="22"/>
                <w:lang w:eastAsia="ru-RU"/>
              </w:rPr>
              <w:t>тыс. руб.</w:t>
            </w:r>
          </w:p>
        </w:tc>
        <w:tc>
          <w:tcPr>
            <w:tcW w:w="2920" w:type="dxa"/>
            <w:shd w:val="clear" w:color="auto" w:fill="auto"/>
            <w:vAlign w:val="center"/>
            <w:hideMark/>
          </w:tcPr>
          <w:p w14:paraId="5AF94619" w14:textId="77777777" w:rsidR="009303C0" w:rsidRPr="00417D45" w:rsidRDefault="009303C0" w:rsidP="009303C0">
            <w:pPr>
              <w:spacing w:after="0" w:line="240" w:lineRule="auto"/>
              <w:jc w:val="center"/>
              <w:rPr>
                <w:rFonts w:eastAsia="Times New Roman" w:cs="Times New Roman"/>
                <w:color w:val="000000"/>
                <w:sz w:val="22"/>
                <w:lang w:eastAsia="ru-RU"/>
              </w:rPr>
            </w:pPr>
            <w:r w:rsidRPr="00417D45">
              <w:rPr>
                <w:rFonts w:eastAsia="Times New Roman" w:cs="Times New Roman"/>
                <w:color w:val="000000"/>
                <w:sz w:val="22"/>
                <w:lang w:eastAsia="ru-RU"/>
              </w:rPr>
              <w:t>1 135 876</w:t>
            </w:r>
          </w:p>
        </w:tc>
      </w:tr>
      <w:tr w:rsidR="009303C0" w:rsidRPr="009303C0" w14:paraId="16C952E4" w14:textId="77777777" w:rsidTr="009303C0">
        <w:trPr>
          <w:trHeight w:val="300"/>
        </w:trPr>
        <w:tc>
          <w:tcPr>
            <w:tcW w:w="4673" w:type="dxa"/>
            <w:shd w:val="clear" w:color="auto" w:fill="auto"/>
            <w:vAlign w:val="center"/>
            <w:hideMark/>
          </w:tcPr>
          <w:p w14:paraId="16950443" w14:textId="1829365A" w:rsidR="009303C0" w:rsidRPr="00417D45" w:rsidRDefault="009303C0" w:rsidP="009303C0">
            <w:pPr>
              <w:spacing w:after="0" w:line="240" w:lineRule="auto"/>
              <w:rPr>
                <w:rFonts w:eastAsia="Times New Roman" w:cs="Times New Roman"/>
                <w:b/>
                <w:bCs/>
                <w:color w:val="000000"/>
                <w:sz w:val="22"/>
                <w:lang w:eastAsia="ru-RU"/>
              </w:rPr>
            </w:pPr>
            <w:r w:rsidRPr="00417D45">
              <w:rPr>
                <w:rFonts w:eastAsia="Times New Roman" w:cs="Times New Roman"/>
                <w:b/>
                <w:bCs/>
                <w:color w:val="000000"/>
                <w:sz w:val="22"/>
                <w:lang w:eastAsia="ru-RU"/>
              </w:rPr>
              <w:t>Управл</w:t>
            </w:r>
            <w:r w:rsidR="00417D45" w:rsidRPr="00417D45">
              <w:rPr>
                <w:rFonts w:eastAsia="Times New Roman" w:cs="Times New Roman"/>
                <w:b/>
                <w:bCs/>
                <w:color w:val="000000"/>
                <w:sz w:val="22"/>
                <w:lang w:eastAsia="ru-RU"/>
              </w:rPr>
              <w:t>енческие расхо</w:t>
            </w:r>
            <w:r w:rsidRPr="00417D45">
              <w:rPr>
                <w:rFonts w:eastAsia="Times New Roman" w:cs="Times New Roman"/>
                <w:b/>
                <w:bCs/>
                <w:color w:val="000000"/>
                <w:sz w:val="22"/>
                <w:lang w:eastAsia="ru-RU"/>
              </w:rPr>
              <w:t>ды</w:t>
            </w:r>
          </w:p>
        </w:tc>
        <w:tc>
          <w:tcPr>
            <w:tcW w:w="1640" w:type="dxa"/>
            <w:shd w:val="clear" w:color="auto" w:fill="auto"/>
            <w:vAlign w:val="center"/>
            <w:hideMark/>
          </w:tcPr>
          <w:p w14:paraId="6DD14BF7" w14:textId="77777777" w:rsidR="009303C0" w:rsidRPr="00417D45" w:rsidRDefault="009303C0" w:rsidP="009303C0">
            <w:pPr>
              <w:spacing w:after="0" w:line="240" w:lineRule="auto"/>
              <w:jc w:val="center"/>
              <w:rPr>
                <w:rFonts w:eastAsia="Times New Roman" w:cs="Times New Roman"/>
                <w:color w:val="000000"/>
                <w:sz w:val="22"/>
                <w:lang w:eastAsia="ru-RU"/>
              </w:rPr>
            </w:pPr>
            <w:r w:rsidRPr="00417D45">
              <w:rPr>
                <w:rFonts w:eastAsia="Times New Roman" w:cs="Times New Roman"/>
                <w:color w:val="000000"/>
                <w:sz w:val="22"/>
                <w:lang w:eastAsia="ru-RU"/>
              </w:rPr>
              <w:t>тыс. руб.</w:t>
            </w:r>
          </w:p>
        </w:tc>
        <w:tc>
          <w:tcPr>
            <w:tcW w:w="2920" w:type="dxa"/>
            <w:shd w:val="clear" w:color="auto" w:fill="auto"/>
            <w:vAlign w:val="center"/>
            <w:hideMark/>
          </w:tcPr>
          <w:p w14:paraId="115C2377" w14:textId="77777777" w:rsidR="009303C0" w:rsidRPr="00417D45" w:rsidRDefault="009303C0" w:rsidP="009303C0">
            <w:pPr>
              <w:spacing w:after="0" w:line="240" w:lineRule="auto"/>
              <w:jc w:val="center"/>
              <w:rPr>
                <w:rFonts w:eastAsia="Times New Roman" w:cs="Times New Roman"/>
                <w:color w:val="000000"/>
                <w:sz w:val="22"/>
                <w:lang w:eastAsia="ru-RU"/>
              </w:rPr>
            </w:pPr>
            <w:r w:rsidRPr="00417D45">
              <w:rPr>
                <w:rFonts w:eastAsia="Times New Roman" w:cs="Times New Roman"/>
                <w:color w:val="000000"/>
                <w:sz w:val="22"/>
                <w:lang w:eastAsia="ru-RU"/>
              </w:rPr>
              <w:t>62 066</w:t>
            </w:r>
          </w:p>
        </w:tc>
      </w:tr>
      <w:tr w:rsidR="009303C0" w:rsidRPr="009303C0" w14:paraId="1D3A82EF" w14:textId="77777777" w:rsidTr="009303C0">
        <w:trPr>
          <w:trHeight w:val="300"/>
        </w:trPr>
        <w:tc>
          <w:tcPr>
            <w:tcW w:w="4673" w:type="dxa"/>
            <w:shd w:val="clear" w:color="auto" w:fill="auto"/>
            <w:vAlign w:val="center"/>
            <w:hideMark/>
          </w:tcPr>
          <w:p w14:paraId="447DB352" w14:textId="77777777" w:rsidR="009303C0" w:rsidRPr="00417D45" w:rsidRDefault="009303C0" w:rsidP="009303C0">
            <w:pPr>
              <w:spacing w:after="0" w:line="240" w:lineRule="auto"/>
              <w:rPr>
                <w:rFonts w:eastAsia="Times New Roman" w:cs="Times New Roman"/>
                <w:b/>
                <w:bCs/>
                <w:color w:val="000000"/>
                <w:sz w:val="22"/>
                <w:lang w:eastAsia="ru-RU"/>
              </w:rPr>
            </w:pPr>
            <w:r w:rsidRPr="00417D45">
              <w:rPr>
                <w:rFonts w:eastAsia="Times New Roman" w:cs="Times New Roman"/>
                <w:b/>
                <w:bCs/>
                <w:color w:val="000000"/>
                <w:sz w:val="22"/>
                <w:lang w:eastAsia="ru-RU"/>
              </w:rPr>
              <w:t>Прибыль (убыток) ОТ ПРОДАЖ</w:t>
            </w:r>
          </w:p>
        </w:tc>
        <w:tc>
          <w:tcPr>
            <w:tcW w:w="1640" w:type="dxa"/>
            <w:shd w:val="clear" w:color="auto" w:fill="auto"/>
            <w:vAlign w:val="center"/>
            <w:hideMark/>
          </w:tcPr>
          <w:p w14:paraId="25551700" w14:textId="77777777" w:rsidR="009303C0" w:rsidRPr="00417D45" w:rsidRDefault="009303C0" w:rsidP="009303C0">
            <w:pPr>
              <w:spacing w:after="0" w:line="240" w:lineRule="auto"/>
              <w:jc w:val="center"/>
              <w:rPr>
                <w:rFonts w:eastAsia="Times New Roman" w:cs="Times New Roman"/>
                <w:color w:val="000000"/>
                <w:sz w:val="22"/>
                <w:lang w:eastAsia="ru-RU"/>
              </w:rPr>
            </w:pPr>
            <w:r w:rsidRPr="00417D45">
              <w:rPr>
                <w:rFonts w:eastAsia="Times New Roman" w:cs="Times New Roman"/>
                <w:color w:val="000000"/>
                <w:sz w:val="22"/>
                <w:lang w:eastAsia="ru-RU"/>
              </w:rPr>
              <w:t>тыс. руб.</w:t>
            </w:r>
          </w:p>
        </w:tc>
        <w:tc>
          <w:tcPr>
            <w:tcW w:w="2920" w:type="dxa"/>
            <w:shd w:val="clear" w:color="auto" w:fill="auto"/>
            <w:vAlign w:val="center"/>
            <w:hideMark/>
          </w:tcPr>
          <w:p w14:paraId="4C60160B" w14:textId="77777777" w:rsidR="009303C0" w:rsidRPr="00417D45" w:rsidRDefault="009303C0" w:rsidP="009303C0">
            <w:pPr>
              <w:spacing w:after="0" w:line="240" w:lineRule="auto"/>
              <w:jc w:val="center"/>
              <w:rPr>
                <w:rFonts w:eastAsia="Times New Roman" w:cs="Times New Roman"/>
                <w:color w:val="000000"/>
                <w:sz w:val="22"/>
                <w:lang w:eastAsia="ru-RU"/>
              </w:rPr>
            </w:pPr>
            <w:r w:rsidRPr="00417D45">
              <w:rPr>
                <w:rFonts w:eastAsia="Times New Roman" w:cs="Times New Roman"/>
                <w:color w:val="000000"/>
                <w:sz w:val="22"/>
                <w:lang w:eastAsia="ru-RU"/>
              </w:rPr>
              <w:t>-256 559</w:t>
            </w:r>
          </w:p>
        </w:tc>
      </w:tr>
      <w:tr w:rsidR="009303C0" w:rsidRPr="009303C0" w14:paraId="7E2F597F" w14:textId="77777777" w:rsidTr="00417D45">
        <w:trPr>
          <w:trHeight w:val="354"/>
        </w:trPr>
        <w:tc>
          <w:tcPr>
            <w:tcW w:w="4673" w:type="dxa"/>
            <w:shd w:val="clear" w:color="auto" w:fill="auto"/>
            <w:vAlign w:val="center"/>
            <w:hideMark/>
          </w:tcPr>
          <w:p w14:paraId="68BDC39E" w14:textId="77777777" w:rsidR="009303C0" w:rsidRPr="00417D45" w:rsidRDefault="009303C0" w:rsidP="009303C0">
            <w:pPr>
              <w:spacing w:after="0" w:line="240" w:lineRule="auto"/>
              <w:rPr>
                <w:rFonts w:eastAsia="Times New Roman" w:cs="Times New Roman"/>
                <w:b/>
                <w:bCs/>
                <w:color w:val="000000"/>
                <w:sz w:val="22"/>
                <w:lang w:eastAsia="ru-RU"/>
              </w:rPr>
            </w:pPr>
            <w:r w:rsidRPr="00417D45">
              <w:rPr>
                <w:rFonts w:eastAsia="Times New Roman" w:cs="Times New Roman"/>
                <w:b/>
                <w:bCs/>
                <w:color w:val="000000"/>
                <w:sz w:val="22"/>
                <w:lang w:eastAsia="ru-RU"/>
              </w:rPr>
              <w:t>Среднемесячная заработная плата</w:t>
            </w:r>
          </w:p>
        </w:tc>
        <w:tc>
          <w:tcPr>
            <w:tcW w:w="1640" w:type="dxa"/>
            <w:shd w:val="clear" w:color="auto" w:fill="auto"/>
            <w:vAlign w:val="center"/>
            <w:hideMark/>
          </w:tcPr>
          <w:p w14:paraId="53067876" w14:textId="77777777" w:rsidR="009303C0" w:rsidRPr="00417D45" w:rsidRDefault="009303C0" w:rsidP="009303C0">
            <w:pPr>
              <w:spacing w:after="0" w:line="240" w:lineRule="auto"/>
              <w:jc w:val="center"/>
              <w:rPr>
                <w:rFonts w:eastAsia="Times New Roman" w:cs="Times New Roman"/>
                <w:color w:val="000000"/>
                <w:sz w:val="22"/>
                <w:lang w:eastAsia="ru-RU"/>
              </w:rPr>
            </w:pPr>
            <w:r w:rsidRPr="00417D45">
              <w:rPr>
                <w:rFonts w:eastAsia="Times New Roman" w:cs="Times New Roman"/>
                <w:color w:val="000000"/>
                <w:sz w:val="22"/>
                <w:lang w:eastAsia="ru-RU"/>
              </w:rPr>
              <w:t>тыс. руб.</w:t>
            </w:r>
          </w:p>
        </w:tc>
        <w:tc>
          <w:tcPr>
            <w:tcW w:w="2920" w:type="dxa"/>
            <w:shd w:val="clear" w:color="auto" w:fill="auto"/>
            <w:vAlign w:val="center"/>
            <w:hideMark/>
          </w:tcPr>
          <w:p w14:paraId="3A482E92" w14:textId="77777777" w:rsidR="009303C0" w:rsidRPr="00417D45" w:rsidRDefault="009303C0" w:rsidP="009303C0">
            <w:pPr>
              <w:spacing w:after="0" w:line="240" w:lineRule="auto"/>
              <w:jc w:val="center"/>
              <w:rPr>
                <w:rFonts w:eastAsia="Times New Roman" w:cs="Times New Roman"/>
                <w:color w:val="000000"/>
                <w:sz w:val="22"/>
                <w:lang w:eastAsia="ru-RU"/>
              </w:rPr>
            </w:pPr>
            <w:r w:rsidRPr="00417D45">
              <w:rPr>
                <w:rFonts w:eastAsia="Times New Roman" w:cs="Times New Roman"/>
                <w:color w:val="000000"/>
                <w:sz w:val="22"/>
                <w:lang w:eastAsia="ru-RU"/>
              </w:rPr>
              <w:t>41</w:t>
            </w:r>
          </w:p>
        </w:tc>
      </w:tr>
      <w:tr w:rsidR="009303C0" w:rsidRPr="009303C0" w14:paraId="28A335EB" w14:textId="77777777" w:rsidTr="00417D45">
        <w:trPr>
          <w:trHeight w:val="273"/>
        </w:trPr>
        <w:tc>
          <w:tcPr>
            <w:tcW w:w="4673" w:type="dxa"/>
            <w:shd w:val="clear" w:color="auto" w:fill="auto"/>
            <w:vAlign w:val="center"/>
            <w:hideMark/>
          </w:tcPr>
          <w:p w14:paraId="798961C2" w14:textId="77777777" w:rsidR="009303C0" w:rsidRPr="00417D45" w:rsidRDefault="009303C0" w:rsidP="009303C0">
            <w:pPr>
              <w:spacing w:after="0" w:line="240" w:lineRule="auto"/>
              <w:rPr>
                <w:rFonts w:eastAsia="Times New Roman" w:cs="Times New Roman"/>
                <w:b/>
                <w:bCs/>
                <w:color w:val="000000"/>
                <w:sz w:val="22"/>
                <w:lang w:eastAsia="ru-RU"/>
              </w:rPr>
            </w:pPr>
            <w:r w:rsidRPr="00417D45">
              <w:rPr>
                <w:rFonts w:eastAsia="Times New Roman" w:cs="Times New Roman"/>
                <w:b/>
                <w:bCs/>
                <w:color w:val="000000"/>
                <w:sz w:val="22"/>
                <w:lang w:eastAsia="ru-RU"/>
              </w:rPr>
              <w:t xml:space="preserve">Среднесписочная численность работников, </w:t>
            </w:r>
          </w:p>
        </w:tc>
        <w:tc>
          <w:tcPr>
            <w:tcW w:w="1640" w:type="dxa"/>
            <w:shd w:val="clear" w:color="auto" w:fill="auto"/>
            <w:vAlign w:val="center"/>
            <w:hideMark/>
          </w:tcPr>
          <w:p w14:paraId="26783CCD" w14:textId="77777777" w:rsidR="009303C0" w:rsidRPr="00417D45" w:rsidRDefault="009303C0" w:rsidP="009303C0">
            <w:pPr>
              <w:spacing w:after="0" w:line="240" w:lineRule="auto"/>
              <w:jc w:val="center"/>
              <w:rPr>
                <w:rFonts w:eastAsia="Times New Roman" w:cs="Times New Roman"/>
                <w:color w:val="000000"/>
                <w:sz w:val="22"/>
                <w:lang w:eastAsia="ru-RU"/>
              </w:rPr>
            </w:pPr>
            <w:r w:rsidRPr="00417D45">
              <w:rPr>
                <w:rFonts w:eastAsia="Times New Roman" w:cs="Times New Roman"/>
                <w:color w:val="000000"/>
                <w:sz w:val="22"/>
                <w:lang w:eastAsia="ru-RU"/>
              </w:rPr>
              <w:t>чел.</w:t>
            </w:r>
          </w:p>
        </w:tc>
        <w:tc>
          <w:tcPr>
            <w:tcW w:w="2920" w:type="dxa"/>
            <w:shd w:val="clear" w:color="auto" w:fill="auto"/>
            <w:vAlign w:val="center"/>
            <w:hideMark/>
          </w:tcPr>
          <w:p w14:paraId="6DC1388C" w14:textId="77777777" w:rsidR="009303C0" w:rsidRPr="00417D45" w:rsidRDefault="009303C0" w:rsidP="009303C0">
            <w:pPr>
              <w:spacing w:after="0" w:line="240" w:lineRule="auto"/>
              <w:jc w:val="center"/>
              <w:rPr>
                <w:rFonts w:eastAsia="Times New Roman" w:cs="Times New Roman"/>
                <w:b/>
                <w:bCs/>
                <w:color w:val="000000"/>
                <w:sz w:val="22"/>
                <w:lang w:eastAsia="ru-RU"/>
              </w:rPr>
            </w:pPr>
            <w:r w:rsidRPr="00417D45">
              <w:rPr>
                <w:rFonts w:eastAsia="Times New Roman" w:cs="Times New Roman"/>
                <w:b/>
                <w:bCs/>
                <w:color w:val="000000"/>
                <w:sz w:val="22"/>
                <w:lang w:eastAsia="ru-RU"/>
              </w:rPr>
              <w:t>591</w:t>
            </w:r>
          </w:p>
        </w:tc>
      </w:tr>
      <w:tr w:rsidR="009303C0" w:rsidRPr="009303C0" w14:paraId="6247ECA0" w14:textId="77777777" w:rsidTr="009303C0">
        <w:trPr>
          <w:trHeight w:val="300"/>
        </w:trPr>
        <w:tc>
          <w:tcPr>
            <w:tcW w:w="4673" w:type="dxa"/>
            <w:shd w:val="clear" w:color="auto" w:fill="auto"/>
            <w:vAlign w:val="center"/>
            <w:hideMark/>
          </w:tcPr>
          <w:p w14:paraId="185830F2" w14:textId="77777777" w:rsidR="009303C0" w:rsidRPr="00417D45" w:rsidRDefault="009303C0" w:rsidP="009303C0">
            <w:pPr>
              <w:spacing w:after="0" w:line="240" w:lineRule="auto"/>
              <w:rPr>
                <w:rFonts w:eastAsia="Times New Roman" w:cs="Times New Roman"/>
                <w:b/>
                <w:bCs/>
                <w:color w:val="000000"/>
                <w:sz w:val="22"/>
                <w:lang w:eastAsia="ru-RU"/>
              </w:rPr>
            </w:pPr>
            <w:r w:rsidRPr="00417D45">
              <w:rPr>
                <w:rFonts w:eastAsia="Times New Roman" w:cs="Times New Roman"/>
                <w:b/>
                <w:bCs/>
                <w:color w:val="000000"/>
                <w:sz w:val="22"/>
                <w:lang w:eastAsia="ru-RU"/>
              </w:rPr>
              <w:t>Чистая прибыль (убыток)</w:t>
            </w:r>
          </w:p>
        </w:tc>
        <w:tc>
          <w:tcPr>
            <w:tcW w:w="1640" w:type="dxa"/>
            <w:shd w:val="clear" w:color="auto" w:fill="auto"/>
            <w:vAlign w:val="center"/>
            <w:hideMark/>
          </w:tcPr>
          <w:p w14:paraId="0A5A6CB7" w14:textId="77777777" w:rsidR="009303C0" w:rsidRPr="00417D45" w:rsidRDefault="009303C0" w:rsidP="009303C0">
            <w:pPr>
              <w:spacing w:after="0" w:line="240" w:lineRule="auto"/>
              <w:jc w:val="center"/>
              <w:rPr>
                <w:rFonts w:eastAsia="Times New Roman" w:cs="Times New Roman"/>
                <w:color w:val="000000"/>
                <w:sz w:val="22"/>
                <w:lang w:eastAsia="ru-RU"/>
              </w:rPr>
            </w:pPr>
            <w:r w:rsidRPr="00417D45">
              <w:rPr>
                <w:rFonts w:eastAsia="Times New Roman" w:cs="Times New Roman"/>
                <w:color w:val="000000"/>
                <w:sz w:val="22"/>
                <w:lang w:eastAsia="ru-RU"/>
              </w:rPr>
              <w:t>тыс. руб.</w:t>
            </w:r>
          </w:p>
        </w:tc>
        <w:tc>
          <w:tcPr>
            <w:tcW w:w="2920" w:type="dxa"/>
            <w:shd w:val="clear" w:color="auto" w:fill="auto"/>
            <w:vAlign w:val="center"/>
            <w:hideMark/>
          </w:tcPr>
          <w:p w14:paraId="4A094FD1" w14:textId="77777777" w:rsidR="009303C0" w:rsidRPr="00417D45" w:rsidRDefault="009303C0" w:rsidP="009303C0">
            <w:pPr>
              <w:spacing w:after="0" w:line="240" w:lineRule="auto"/>
              <w:jc w:val="center"/>
              <w:rPr>
                <w:rFonts w:eastAsia="Times New Roman" w:cs="Times New Roman"/>
                <w:color w:val="000000"/>
                <w:sz w:val="22"/>
                <w:lang w:eastAsia="ru-RU"/>
              </w:rPr>
            </w:pPr>
            <w:r w:rsidRPr="00417D45">
              <w:rPr>
                <w:rFonts w:eastAsia="Times New Roman" w:cs="Times New Roman"/>
                <w:color w:val="000000"/>
                <w:sz w:val="22"/>
                <w:lang w:eastAsia="ru-RU"/>
              </w:rPr>
              <w:t>-4 172</w:t>
            </w:r>
          </w:p>
        </w:tc>
      </w:tr>
      <w:tr w:rsidR="009303C0" w:rsidRPr="009303C0" w14:paraId="2C636BB8" w14:textId="77777777" w:rsidTr="009303C0">
        <w:trPr>
          <w:trHeight w:val="540"/>
        </w:trPr>
        <w:tc>
          <w:tcPr>
            <w:tcW w:w="4673" w:type="dxa"/>
            <w:shd w:val="clear" w:color="auto" w:fill="auto"/>
            <w:vAlign w:val="center"/>
            <w:hideMark/>
          </w:tcPr>
          <w:p w14:paraId="7C4D9EF2" w14:textId="77777777" w:rsidR="009303C0" w:rsidRPr="00417D45" w:rsidRDefault="009303C0" w:rsidP="009303C0">
            <w:pPr>
              <w:spacing w:after="0" w:line="240" w:lineRule="auto"/>
              <w:rPr>
                <w:rFonts w:eastAsia="Times New Roman" w:cs="Times New Roman"/>
                <w:b/>
                <w:bCs/>
                <w:color w:val="000000"/>
                <w:sz w:val="22"/>
                <w:lang w:eastAsia="ru-RU"/>
              </w:rPr>
            </w:pPr>
            <w:r w:rsidRPr="00417D45">
              <w:rPr>
                <w:rFonts w:eastAsia="Times New Roman" w:cs="Times New Roman"/>
                <w:b/>
                <w:bCs/>
                <w:color w:val="000000"/>
                <w:sz w:val="22"/>
                <w:lang w:eastAsia="ru-RU"/>
              </w:rPr>
              <w:t>Остаточная стоимость имущества (собств./концессионное)</w:t>
            </w:r>
          </w:p>
        </w:tc>
        <w:tc>
          <w:tcPr>
            <w:tcW w:w="1640" w:type="dxa"/>
            <w:shd w:val="clear" w:color="auto" w:fill="auto"/>
            <w:vAlign w:val="center"/>
            <w:hideMark/>
          </w:tcPr>
          <w:p w14:paraId="48D7AE89" w14:textId="77777777" w:rsidR="009303C0" w:rsidRPr="00417D45" w:rsidRDefault="009303C0" w:rsidP="009303C0">
            <w:pPr>
              <w:spacing w:after="0" w:line="240" w:lineRule="auto"/>
              <w:jc w:val="center"/>
              <w:rPr>
                <w:rFonts w:eastAsia="Times New Roman" w:cs="Times New Roman"/>
                <w:color w:val="000000"/>
                <w:sz w:val="22"/>
                <w:lang w:eastAsia="ru-RU"/>
              </w:rPr>
            </w:pPr>
            <w:r w:rsidRPr="00417D45">
              <w:rPr>
                <w:rFonts w:eastAsia="Times New Roman" w:cs="Times New Roman"/>
                <w:color w:val="000000"/>
                <w:sz w:val="22"/>
                <w:lang w:eastAsia="ru-RU"/>
              </w:rPr>
              <w:t>тыс. руб.</w:t>
            </w:r>
          </w:p>
        </w:tc>
        <w:tc>
          <w:tcPr>
            <w:tcW w:w="2920" w:type="dxa"/>
            <w:shd w:val="clear" w:color="auto" w:fill="auto"/>
            <w:vAlign w:val="center"/>
            <w:hideMark/>
          </w:tcPr>
          <w:p w14:paraId="154FAB18" w14:textId="77777777" w:rsidR="009303C0" w:rsidRPr="00417D45" w:rsidRDefault="009303C0" w:rsidP="009303C0">
            <w:pPr>
              <w:spacing w:after="0" w:line="240" w:lineRule="auto"/>
              <w:jc w:val="center"/>
              <w:rPr>
                <w:rFonts w:eastAsia="Times New Roman" w:cs="Times New Roman"/>
                <w:color w:val="000000"/>
                <w:sz w:val="22"/>
                <w:lang w:eastAsia="ru-RU"/>
              </w:rPr>
            </w:pPr>
            <w:r w:rsidRPr="00417D45">
              <w:rPr>
                <w:rFonts w:eastAsia="Times New Roman" w:cs="Times New Roman"/>
                <w:color w:val="000000"/>
                <w:sz w:val="22"/>
                <w:lang w:eastAsia="ru-RU"/>
              </w:rPr>
              <w:t>1 850 / 371 147</w:t>
            </w:r>
          </w:p>
        </w:tc>
      </w:tr>
    </w:tbl>
    <w:p w14:paraId="0D724A1F" w14:textId="77777777" w:rsidR="00D97FF7" w:rsidRPr="00FA1A10" w:rsidRDefault="00D97FF7" w:rsidP="00FA1A10">
      <w:pPr>
        <w:rPr>
          <w:lang w:eastAsia="ru-RU"/>
        </w:rPr>
      </w:pPr>
    </w:p>
    <w:p w14:paraId="7D81D36D" w14:textId="77777777" w:rsidR="00E55CD8" w:rsidRPr="00FA1A10" w:rsidRDefault="00E55CD8" w:rsidP="00FA1A10">
      <w:pPr>
        <w:rPr>
          <w:lang w:eastAsia="ru-RU"/>
        </w:rPr>
      </w:pPr>
      <w:bookmarkStart w:id="412" w:name="_Ref84414979"/>
    </w:p>
    <w:p w14:paraId="7898E5B8" w14:textId="77777777" w:rsidR="00D97FF7" w:rsidRPr="00FA1A10" w:rsidRDefault="00D97FF7" w:rsidP="00FA1A10">
      <w:pPr>
        <w:pStyle w:val="affff0"/>
        <w:keepNext/>
      </w:pPr>
    </w:p>
    <w:p w14:paraId="1CB1BE0E" w14:textId="77777777" w:rsidR="00E55CD8" w:rsidRPr="00FA1A10" w:rsidRDefault="00E55CD8" w:rsidP="00FA1A10">
      <w:pPr>
        <w:rPr>
          <w:rFonts w:eastAsiaTheme="majorEastAsia" w:cs="Times New Roman"/>
          <w:b/>
          <w:szCs w:val="26"/>
        </w:rPr>
      </w:pPr>
      <w:bookmarkStart w:id="413" w:name="_Toc524886747"/>
      <w:bookmarkStart w:id="414" w:name="_Toc72449040"/>
      <w:bookmarkStart w:id="415" w:name="_Toc84432187"/>
      <w:bookmarkEnd w:id="412"/>
      <w:r w:rsidRPr="00FA1A10">
        <w:rPr>
          <w:rFonts w:cs="Times New Roman"/>
          <w:b/>
        </w:rPr>
        <w:br w:type="page"/>
      </w:r>
    </w:p>
    <w:p w14:paraId="69D4DC73" w14:textId="77777777" w:rsidR="00D97FF7" w:rsidRPr="00FA1A10" w:rsidRDefault="00D97FF7" w:rsidP="00FA1A10">
      <w:pPr>
        <w:pStyle w:val="21"/>
        <w:spacing w:before="0" w:line="276" w:lineRule="auto"/>
        <w:jc w:val="center"/>
        <w:rPr>
          <w:rFonts w:ascii="Times New Roman" w:hAnsi="Times New Roman" w:cs="Times New Roman"/>
          <w:b/>
          <w:color w:val="auto"/>
          <w:sz w:val="24"/>
          <w:szCs w:val="24"/>
          <w:lang w:val="ru-RU"/>
        </w:rPr>
      </w:pPr>
      <w:bookmarkStart w:id="416" w:name="_Toc134109417"/>
      <w:r w:rsidRPr="00FA1A10">
        <w:rPr>
          <w:rFonts w:ascii="Times New Roman" w:hAnsi="Times New Roman" w:cs="Times New Roman"/>
          <w:b/>
          <w:color w:val="auto"/>
          <w:sz w:val="24"/>
          <w:lang w:val="ru-RU"/>
        </w:rPr>
        <w:lastRenderedPageBreak/>
        <w:t>Часть 11. Цены (тарифы) в сфере теплоснабжения</w:t>
      </w:r>
      <w:bookmarkEnd w:id="413"/>
      <w:bookmarkEnd w:id="414"/>
      <w:bookmarkEnd w:id="415"/>
      <w:bookmarkEnd w:id="416"/>
    </w:p>
    <w:p w14:paraId="261A1EEA" w14:textId="77777777" w:rsidR="00D97FF7" w:rsidRPr="00FA1A10" w:rsidRDefault="00D97FF7" w:rsidP="00FA1A10">
      <w:pPr>
        <w:rPr>
          <w:rFonts w:asciiTheme="minorHAnsi" w:hAnsiTheme="minorHAnsi"/>
          <w:sz w:val="22"/>
        </w:rPr>
      </w:pPr>
    </w:p>
    <w:p w14:paraId="5320C981"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417" w:name="_Toc84432188"/>
      <w:bookmarkStart w:id="418" w:name="_Toc524886748"/>
      <w:bookmarkStart w:id="419" w:name="_Toc72449041"/>
      <w:bookmarkStart w:id="420" w:name="_Toc134109418"/>
      <w:r w:rsidRPr="00FA1A10">
        <w:rPr>
          <w:rFonts w:ascii="Times New Roman" w:hAnsi="Times New Roman" w:cs="Times New Roman"/>
          <w:b/>
          <w:color w:val="auto"/>
          <w:lang w:val="ru-RU"/>
        </w:rPr>
        <w:t>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417"/>
      <w:bookmarkEnd w:id="418"/>
      <w:bookmarkEnd w:id="419"/>
      <w:bookmarkEnd w:id="420"/>
    </w:p>
    <w:p w14:paraId="2BDF332E" w14:textId="77777777" w:rsidR="00D97FF7" w:rsidRPr="00FA1A10" w:rsidRDefault="00D97FF7" w:rsidP="00FA1A10">
      <w:pPr>
        <w:pStyle w:val="ConsPlusNormal"/>
        <w:spacing w:line="360" w:lineRule="auto"/>
        <w:ind w:firstLine="540"/>
        <w:jc w:val="both"/>
        <w:rPr>
          <w:rFonts w:ascii="Times New Roman" w:hAnsi="Times New Roman" w:cs="Times New Roman"/>
          <w:sz w:val="24"/>
          <w:szCs w:val="24"/>
        </w:rPr>
      </w:pPr>
    </w:p>
    <w:p w14:paraId="2CBB32F8" w14:textId="77777777" w:rsidR="00D97FF7" w:rsidRPr="00FA1A10" w:rsidRDefault="00D97FF7" w:rsidP="00227B42">
      <w:pPr>
        <w:pStyle w:val="ConsPlusNormal"/>
        <w:spacing w:line="360" w:lineRule="auto"/>
        <w:ind w:firstLine="540"/>
        <w:jc w:val="both"/>
        <w:rPr>
          <w:rFonts w:ascii="Times New Roman" w:hAnsi="Times New Roman" w:cs="Times New Roman"/>
          <w:sz w:val="24"/>
          <w:szCs w:val="24"/>
        </w:rPr>
      </w:pPr>
      <w:r w:rsidRPr="00FA1A10">
        <w:rPr>
          <w:rFonts w:ascii="Times New Roman" w:hAnsi="Times New Roman" w:cs="Times New Roman"/>
          <w:sz w:val="24"/>
          <w:szCs w:val="24"/>
        </w:rPr>
        <w:t xml:space="preserve">Тарифы на тепловую энергию устанавливаются в соответствии с Федеральным законом от 27 июля 2010 г. № 190-ФЗ «О теплоснабжении», постановлением Правительства Российской Федерации от 22 октября 2012 г. № 1075 «О ценообразовании в сфере теплоснабжения», </w:t>
      </w:r>
      <w:r w:rsidR="00227B42">
        <w:rPr>
          <w:rFonts w:ascii="Times New Roman" w:hAnsi="Times New Roman" w:cs="Times New Roman"/>
          <w:sz w:val="24"/>
          <w:szCs w:val="24"/>
        </w:rPr>
        <w:t>на основании Положения об управлении государственного регулирования цен и тарифов Амурской области, утвержденного постановлением губернатора области от 22.12.2008 № 491.</w:t>
      </w:r>
    </w:p>
    <w:p w14:paraId="249F23F8" w14:textId="6BC2AB0A" w:rsidR="00D97FF7" w:rsidRPr="00FA1A10" w:rsidRDefault="00D97FF7" w:rsidP="00FA1A10">
      <w:pPr>
        <w:pStyle w:val="ConsPlusNormal"/>
        <w:spacing w:line="360" w:lineRule="auto"/>
        <w:ind w:firstLine="540"/>
        <w:jc w:val="both"/>
        <w:rPr>
          <w:rFonts w:ascii="Times New Roman" w:hAnsi="Times New Roman" w:cs="Times New Roman"/>
          <w:sz w:val="24"/>
          <w:szCs w:val="24"/>
        </w:rPr>
      </w:pPr>
      <w:r w:rsidRPr="00FA1A10">
        <w:rPr>
          <w:rFonts w:ascii="Times New Roman" w:hAnsi="Times New Roman" w:cs="Times New Roman"/>
          <w:sz w:val="24"/>
          <w:szCs w:val="24"/>
        </w:rPr>
        <w:t xml:space="preserve">Тарифы на тепловую энергию на территории </w:t>
      </w:r>
      <w:r w:rsidR="00736045">
        <w:rPr>
          <w:rFonts w:ascii="Times New Roman" w:hAnsi="Times New Roman" w:cs="Times New Roman"/>
          <w:sz w:val="24"/>
          <w:szCs w:val="24"/>
        </w:rPr>
        <w:t>Муниципального образования «Город Свободный»</w:t>
      </w:r>
      <w:r w:rsidRPr="00FA1A10">
        <w:rPr>
          <w:rFonts w:ascii="Times New Roman" w:hAnsi="Times New Roman" w:cs="Times New Roman"/>
          <w:sz w:val="24"/>
          <w:szCs w:val="24"/>
        </w:rPr>
        <w:t xml:space="preserve"> приведены в таб. </w:t>
      </w:r>
      <w:r w:rsidRPr="00FA1A10">
        <w:rPr>
          <w:rFonts w:ascii="Times New Roman" w:hAnsi="Times New Roman" w:cs="Times New Roman"/>
          <w:sz w:val="24"/>
          <w:szCs w:val="24"/>
        </w:rPr>
        <w:fldChar w:fldCharType="begin"/>
      </w:r>
      <w:r w:rsidRPr="00FA1A10">
        <w:rPr>
          <w:rFonts w:ascii="Times New Roman" w:hAnsi="Times New Roman" w:cs="Times New Roman"/>
          <w:sz w:val="24"/>
          <w:szCs w:val="24"/>
        </w:rPr>
        <w:instrText xml:space="preserve"> REF _Ref84415010 \h  \* MERGEFORMAT </w:instrText>
      </w:r>
      <w:r w:rsidRPr="00FA1A10">
        <w:rPr>
          <w:rFonts w:ascii="Times New Roman" w:hAnsi="Times New Roman" w:cs="Times New Roman"/>
          <w:sz w:val="24"/>
          <w:szCs w:val="24"/>
        </w:rPr>
      </w:r>
      <w:r w:rsidRPr="00FA1A10">
        <w:rPr>
          <w:rFonts w:ascii="Times New Roman" w:hAnsi="Times New Roman" w:cs="Times New Roman"/>
          <w:sz w:val="24"/>
          <w:szCs w:val="24"/>
        </w:rPr>
        <w:fldChar w:fldCharType="separate"/>
      </w:r>
      <w:r w:rsidR="00C5345E" w:rsidRPr="00C5345E">
        <w:rPr>
          <w:rFonts w:ascii="Times New Roman" w:hAnsi="Times New Roman" w:cs="Times New Roman"/>
          <w:vanish/>
          <w:sz w:val="24"/>
          <w:szCs w:val="24"/>
        </w:rPr>
        <w:t xml:space="preserve">Таблица </w:t>
      </w:r>
      <w:r w:rsidR="00C5345E" w:rsidRPr="00C5345E">
        <w:rPr>
          <w:rFonts w:ascii="Times New Roman" w:hAnsi="Times New Roman" w:cs="Times New Roman"/>
          <w:noProof/>
          <w:sz w:val="24"/>
          <w:szCs w:val="24"/>
        </w:rPr>
        <w:t>29</w:t>
      </w:r>
      <w:r w:rsidRPr="00FA1A10">
        <w:rPr>
          <w:rFonts w:ascii="Times New Roman" w:hAnsi="Times New Roman" w:cs="Times New Roman"/>
          <w:sz w:val="24"/>
          <w:szCs w:val="24"/>
        </w:rPr>
        <w:fldChar w:fldCharType="end"/>
      </w:r>
      <w:r w:rsidRPr="00FA1A10">
        <w:rPr>
          <w:rFonts w:ascii="Times New Roman" w:hAnsi="Times New Roman" w:cs="Times New Roman"/>
          <w:sz w:val="24"/>
          <w:szCs w:val="24"/>
        </w:rPr>
        <w:t>.</w:t>
      </w:r>
    </w:p>
    <w:p w14:paraId="0833ACB3" w14:textId="77777777" w:rsidR="00D97FF7" w:rsidRPr="00FA1A10" w:rsidRDefault="00D97FF7" w:rsidP="00FA1A10">
      <w:pPr>
        <w:pStyle w:val="ConsPlusNormal"/>
        <w:spacing w:line="360" w:lineRule="auto"/>
        <w:ind w:firstLine="540"/>
        <w:jc w:val="both"/>
        <w:rPr>
          <w:rFonts w:ascii="Times New Roman" w:hAnsi="Times New Roman" w:cs="Times New Roman"/>
          <w:sz w:val="24"/>
          <w:szCs w:val="24"/>
        </w:rPr>
      </w:pPr>
    </w:p>
    <w:p w14:paraId="41750D11" w14:textId="468E639B" w:rsidR="00D97FF7" w:rsidRPr="00FA1A10" w:rsidRDefault="00D97FF7" w:rsidP="00FA1A10">
      <w:pPr>
        <w:pStyle w:val="affff0"/>
        <w:keepNext/>
      </w:pPr>
      <w:bookmarkStart w:id="421" w:name="_Ref84415010"/>
      <w:r w:rsidRPr="00FA1A10">
        <w:t xml:space="preserve">Таблица </w:t>
      </w:r>
      <w:r w:rsidRPr="00FA1A10">
        <w:fldChar w:fldCharType="begin"/>
      </w:r>
      <w:r w:rsidRPr="00FA1A10">
        <w:instrText xml:space="preserve"> SEQ Таблица \* ARABIC </w:instrText>
      </w:r>
      <w:r w:rsidRPr="00FA1A10">
        <w:fldChar w:fldCharType="separate"/>
      </w:r>
      <w:r w:rsidR="006E4D8E">
        <w:t>30</w:t>
      </w:r>
      <w:r w:rsidRPr="00FA1A10">
        <w:fldChar w:fldCharType="end"/>
      </w:r>
      <w:bookmarkEnd w:id="421"/>
      <w:r w:rsidRPr="00FA1A10">
        <w:t xml:space="preserve"> – Тарифы на тепловую энергию для потребителей источников </w:t>
      </w:r>
      <w:r w:rsidR="00227B42">
        <w:t>ООО «Теплоинвест»</w:t>
      </w:r>
    </w:p>
    <w:tbl>
      <w:tblPr>
        <w:tblStyle w:val="ac"/>
        <w:tblW w:w="9317" w:type="dxa"/>
        <w:tblLook w:val="04A0" w:firstRow="1" w:lastRow="0" w:firstColumn="1" w:lastColumn="0" w:noHBand="0" w:noVBand="1"/>
      </w:tblPr>
      <w:tblGrid>
        <w:gridCol w:w="4106"/>
        <w:gridCol w:w="1242"/>
        <w:gridCol w:w="1843"/>
        <w:gridCol w:w="2126"/>
      </w:tblGrid>
      <w:tr w:rsidR="00D97FF7" w:rsidRPr="00FA1A10" w14:paraId="7413E00A" w14:textId="77777777" w:rsidTr="001052C9">
        <w:trPr>
          <w:trHeight w:val="530"/>
          <w:tblHeader/>
        </w:trPr>
        <w:tc>
          <w:tcPr>
            <w:tcW w:w="4106" w:type="dxa"/>
            <w:shd w:val="clear" w:color="auto" w:fill="FFFFFF" w:themeFill="background1"/>
            <w:vAlign w:val="center"/>
          </w:tcPr>
          <w:p w14:paraId="42832E4D" w14:textId="77777777" w:rsidR="00D97FF7" w:rsidRPr="00FA1A10" w:rsidRDefault="00D97FF7" w:rsidP="00FA1A10">
            <w:pPr>
              <w:jc w:val="center"/>
              <w:rPr>
                <w:rFonts w:cs="Times New Roman"/>
                <w:bCs/>
                <w:sz w:val="20"/>
                <w:szCs w:val="20"/>
              </w:rPr>
            </w:pPr>
            <w:r w:rsidRPr="00FA1A10">
              <w:rPr>
                <w:rFonts w:cs="Times New Roman"/>
                <w:bCs/>
                <w:sz w:val="20"/>
                <w:szCs w:val="20"/>
              </w:rPr>
              <w:t>Система теплоснабжения</w:t>
            </w:r>
          </w:p>
        </w:tc>
        <w:tc>
          <w:tcPr>
            <w:tcW w:w="3085" w:type="dxa"/>
            <w:gridSpan w:val="2"/>
            <w:shd w:val="clear" w:color="auto" w:fill="FFFFFF" w:themeFill="background1"/>
            <w:vAlign w:val="center"/>
          </w:tcPr>
          <w:p w14:paraId="3D9413BE" w14:textId="77777777" w:rsidR="00D97FF7" w:rsidRPr="00FA1A10" w:rsidRDefault="00D97FF7" w:rsidP="00FA1A10">
            <w:pPr>
              <w:jc w:val="center"/>
              <w:rPr>
                <w:rFonts w:cs="Times New Roman"/>
                <w:bCs/>
                <w:sz w:val="20"/>
                <w:szCs w:val="20"/>
              </w:rPr>
            </w:pPr>
            <w:r w:rsidRPr="00FA1A10">
              <w:rPr>
                <w:rFonts w:cs="Times New Roman"/>
                <w:bCs/>
                <w:sz w:val="20"/>
                <w:szCs w:val="20"/>
              </w:rPr>
              <w:t>Период</w:t>
            </w:r>
          </w:p>
        </w:tc>
        <w:tc>
          <w:tcPr>
            <w:tcW w:w="2126" w:type="dxa"/>
            <w:shd w:val="clear" w:color="auto" w:fill="FFFFFF" w:themeFill="background1"/>
            <w:vAlign w:val="center"/>
          </w:tcPr>
          <w:p w14:paraId="74C63CB5" w14:textId="2ED1CF49" w:rsidR="00D97FF7" w:rsidRPr="00227B42" w:rsidRDefault="00227B42" w:rsidP="005410B3">
            <w:pPr>
              <w:jc w:val="center"/>
              <w:rPr>
                <w:rFonts w:cs="Times New Roman"/>
                <w:bCs/>
                <w:sz w:val="20"/>
                <w:szCs w:val="20"/>
                <w:lang w:val="ru-RU"/>
              </w:rPr>
            </w:pPr>
            <w:r w:rsidRPr="00227B42">
              <w:rPr>
                <w:rFonts w:cs="Times New Roman"/>
                <w:bCs/>
                <w:sz w:val="20"/>
                <w:szCs w:val="20"/>
                <w:lang w:val="ru-RU"/>
              </w:rPr>
              <w:t>Тариф</w:t>
            </w:r>
            <w:r>
              <w:rPr>
                <w:rFonts w:cs="Times New Roman"/>
                <w:bCs/>
                <w:sz w:val="20"/>
                <w:szCs w:val="20"/>
                <w:lang w:val="ru-RU"/>
              </w:rPr>
              <w:t xml:space="preserve"> </w:t>
            </w:r>
            <w:r w:rsidR="005410B3">
              <w:rPr>
                <w:rFonts w:cs="Times New Roman"/>
                <w:bCs/>
                <w:sz w:val="20"/>
                <w:szCs w:val="20"/>
                <w:lang w:val="ru-RU"/>
              </w:rPr>
              <w:t>с</w:t>
            </w:r>
            <w:r>
              <w:rPr>
                <w:rFonts w:cs="Times New Roman"/>
                <w:bCs/>
                <w:sz w:val="20"/>
                <w:szCs w:val="20"/>
                <w:lang w:val="ru-RU"/>
              </w:rPr>
              <w:t xml:space="preserve"> НДС</w:t>
            </w:r>
            <w:r w:rsidRPr="00227B42">
              <w:rPr>
                <w:rFonts w:cs="Times New Roman"/>
                <w:bCs/>
                <w:sz w:val="20"/>
                <w:szCs w:val="20"/>
                <w:lang w:val="ru-RU"/>
              </w:rPr>
              <w:t>, руб./Гкал</w:t>
            </w:r>
          </w:p>
        </w:tc>
      </w:tr>
      <w:tr w:rsidR="00D97FF7" w:rsidRPr="00FA1A10" w14:paraId="05BBECB3" w14:textId="77777777" w:rsidTr="001052C9">
        <w:trPr>
          <w:trHeight w:val="410"/>
        </w:trPr>
        <w:tc>
          <w:tcPr>
            <w:tcW w:w="9317" w:type="dxa"/>
            <w:gridSpan w:val="4"/>
            <w:shd w:val="clear" w:color="auto" w:fill="FFFFFF" w:themeFill="background1"/>
            <w:vAlign w:val="center"/>
          </w:tcPr>
          <w:p w14:paraId="3986DC3D" w14:textId="77777777" w:rsidR="00D97FF7" w:rsidRPr="00740D6E" w:rsidRDefault="00D97FF7" w:rsidP="00FA1A10">
            <w:pPr>
              <w:jc w:val="center"/>
              <w:rPr>
                <w:rFonts w:cs="Times New Roman"/>
                <w:bCs/>
                <w:sz w:val="20"/>
                <w:szCs w:val="20"/>
                <w:lang w:val="ru-RU"/>
              </w:rPr>
            </w:pPr>
            <w:r w:rsidRPr="00740D6E">
              <w:rPr>
                <w:rFonts w:cs="Times New Roman"/>
                <w:bCs/>
                <w:sz w:val="20"/>
                <w:szCs w:val="20"/>
                <w:lang w:val="ru-RU"/>
              </w:rPr>
              <w:t>Тариф на тепловую энергию (мощность)</w:t>
            </w:r>
          </w:p>
        </w:tc>
      </w:tr>
      <w:tr w:rsidR="00417D45" w:rsidRPr="00FA1A10" w14:paraId="21BBF740" w14:textId="77777777" w:rsidTr="001052C9">
        <w:trPr>
          <w:trHeight w:val="20"/>
        </w:trPr>
        <w:tc>
          <w:tcPr>
            <w:tcW w:w="4106" w:type="dxa"/>
            <w:vMerge w:val="restart"/>
            <w:vAlign w:val="center"/>
          </w:tcPr>
          <w:p w14:paraId="4A8A14C6" w14:textId="15D10153" w:rsidR="00417D45" w:rsidRPr="005410B3" w:rsidRDefault="00417D45" w:rsidP="005410B3">
            <w:pPr>
              <w:jc w:val="center"/>
              <w:rPr>
                <w:rFonts w:cs="Times New Roman"/>
                <w:szCs w:val="24"/>
                <w:lang w:val="ru-RU"/>
              </w:rPr>
            </w:pPr>
            <w:r>
              <w:rPr>
                <w:rFonts w:cs="Times New Roman"/>
                <w:bCs/>
                <w:sz w:val="20"/>
                <w:szCs w:val="20"/>
                <w:lang w:val="ru-RU"/>
              </w:rPr>
              <w:t>Системы</w:t>
            </w:r>
            <w:r w:rsidRPr="00740D6E">
              <w:rPr>
                <w:rFonts w:cs="Times New Roman"/>
                <w:bCs/>
                <w:sz w:val="20"/>
                <w:szCs w:val="20"/>
                <w:lang w:val="ru-RU"/>
              </w:rPr>
              <w:t xml:space="preserve"> централизованного теплоснабжения </w:t>
            </w:r>
            <w:r>
              <w:rPr>
                <w:rFonts w:cs="Times New Roman"/>
                <w:bCs/>
                <w:sz w:val="20"/>
                <w:szCs w:val="20"/>
                <w:lang w:val="ru-RU"/>
              </w:rPr>
              <w:t>на базе котельных ООО «Теплоинвест»</w:t>
            </w:r>
          </w:p>
        </w:tc>
        <w:tc>
          <w:tcPr>
            <w:tcW w:w="1242" w:type="dxa"/>
            <w:vAlign w:val="center"/>
          </w:tcPr>
          <w:p w14:paraId="2E4BBEFB" w14:textId="77777777" w:rsidR="00417D45" w:rsidRPr="00FA1A10" w:rsidRDefault="00417D45" w:rsidP="00227B42">
            <w:pPr>
              <w:jc w:val="center"/>
              <w:rPr>
                <w:rFonts w:cs="Times New Roman"/>
                <w:bCs/>
                <w:sz w:val="20"/>
                <w:szCs w:val="20"/>
              </w:rPr>
            </w:pPr>
            <w:r w:rsidRPr="00FA1A10">
              <w:rPr>
                <w:rFonts w:cs="Times New Roman"/>
                <w:bCs/>
                <w:sz w:val="20"/>
                <w:szCs w:val="20"/>
              </w:rPr>
              <w:t>2021</w:t>
            </w:r>
          </w:p>
        </w:tc>
        <w:tc>
          <w:tcPr>
            <w:tcW w:w="1843" w:type="dxa"/>
            <w:vAlign w:val="center"/>
          </w:tcPr>
          <w:p w14:paraId="2AEA6EDD" w14:textId="0BE32D12" w:rsidR="00417D45" w:rsidRPr="00417D45" w:rsidRDefault="00417D45" w:rsidP="00227B42">
            <w:pPr>
              <w:jc w:val="center"/>
              <w:rPr>
                <w:rFonts w:cs="Times New Roman"/>
                <w:bCs/>
                <w:sz w:val="20"/>
                <w:szCs w:val="20"/>
                <w:lang w:val="ru-RU"/>
              </w:rPr>
            </w:pPr>
            <w:r w:rsidRPr="00417D45">
              <w:rPr>
                <w:rFonts w:cs="Times New Roman"/>
                <w:bCs/>
                <w:sz w:val="20"/>
                <w:szCs w:val="20"/>
                <w:lang w:val="ru-RU"/>
              </w:rPr>
              <w:t>01.01 – 31.12</w:t>
            </w:r>
          </w:p>
        </w:tc>
        <w:tc>
          <w:tcPr>
            <w:tcW w:w="2126" w:type="dxa"/>
            <w:vAlign w:val="center"/>
          </w:tcPr>
          <w:p w14:paraId="7EABD94A" w14:textId="6F26AD33" w:rsidR="00417D45" w:rsidRPr="005410B3" w:rsidRDefault="00417D45" w:rsidP="005410B3">
            <w:pPr>
              <w:jc w:val="center"/>
              <w:rPr>
                <w:rFonts w:cs="Times New Roman"/>
                <w:bCs/>
                <w:sz w:val="20"/>
                <w:szCs w:val="20"/>
                <w:lang w:val="ru-RU"/>
              </w:rPr>
            </w:pPr>
            <w:r w:rsidRPr="005410B3">
              <w:rPr>
                <w:rFonts w:cs="Times New Roman"/>
                <w:bCs/>
                <w:sz w:val="20"/>
                <w:szCs w:val="20"/>
                <w:lang w:val="ru-RU"/>
              </w:rPr>
              <w:t>2550,2</w:t>
            </w:r>
            <w:r>
              <w:rPr>
                <w:rFonts w:cs="Times New Roman"/>
                <w:bCs/>
                <w:sz w:val="20"/>
                <w:szCs w:val="20"/>
                <w:lang w:val="ru-RU"/>
              </w:rPr>
              <w:t>0</w:t>
            </w:r>
          </w:p>
        </w:tc>
      </w:tr>
      <w:tr w:rsidR="00417D45" w:rsidRPr="00FA1A10" w14:paraId="3A0939AB" w14:textId="77777777" w:rsidTr="001052C9">
        <w:trPr>
          <w:trHeight w:val="20"/>
        </w:trPr>
        <w:tc>
          <w:tcPr>
            <w:tcW w:w="4106" w:type="dxa"/>
            <w:vMerge/>
            <w:vAlign w:val="center"/>
          </w:tcPr>
          <w:p w14:paraId="7980CD68" w14:textId="77777777" w:rsidR="00417D45" w:rsidRPr="00FA1A10" w:rsidRDefault="00417D45" w:rsidP="00227B42">
            <w:pPr>
              <w:jc w:val="center"/>
              <w:rPr>
                <w:rFonts w:cs="Times New Roman"/>
                <w:bCs/>
                <w:sz w:val="20"/>
                <w:szCs w:val="20"/>
              </w:rPr>
            </w:pPr>
          </w:p>
        </w:tc>
        <w:tc>
          <w:tcPr>
            <w:tcW w:w="1242" w:type="dxa"/>
            <w:vMerge w:val="restart"/>
            <w:vAlign w:val="center"/>
          </w:tcPr>
          <w:p w14:paraId="5D54FAC0" w14:textId="77777777" w:rsidR="00417D45" w:rsidRPr="00227B42" w:rsidRDefault="00417D45" w:rsidP="00227B42">
            <w:pPr>
              <w:jc w:val="center"/>
              <w:rPr>
                <w:rFonts w:cs="Times New Roman"/>
                <w:bCs/>
                <w:sz w:val="20"/>
                <w:szCs w:val="20"/>
                <w:lang w:val="ru-RU"/>
              </w:rPr>
            </w:pPr>
            <w:r>
              <w:rPr>
                <w:rFonts w:cs="Times New Roman"/>
                <w:bCs/>
                <w:sz w:val="20"/>
                <w:szCs w:val="20"/>
                <w:lang w:val="ru-RU"/>
              </w:rPr>
              <w:t>2022</w:t>
            </w:r>
          </w:p>
        </w:tc>
        <w:tc>
          <w:tcPr>
            <w:tcW w:w="1843" w:type="dxa"/>
            <w:vAlign w:val="center"/>
          </w:tcPr>
          <w:p w14:paraId="20248E37" w14:textId="62655422" w:rsidR="00417D45" w:rsidRPr="005410B3" w:rsidRDefault="00417D45" w:rsidP="005410B3">
            <w:pPr>
              <w:jc w:val="center"/>
              <w:rPr>
                <w:rFonts w:cs="Times New Roman"/>
                <w:bCs/>
                <w:sz w:val="20"/>
                <w:szCs w:val="20"/>
                <w:lang w:val="ru-RU"/>
              </w:rPr>
            </w:pPr>
            <w:r w:rsidRPr="00417D45">
              <w:rPr>
                <w:rFonts w:cs="Times New Roman"/>
                <w:bCs/>
                <w:sz w:val="20"/>
                <w:szCs w:val="20"/>
                <w:lang w:val="ru-RU"/>
              </w:rPr>
              <w:t>01.01 – 30.</w:t>
            </w:r>
            <w:r>
              <w:rPr>
                <w:rFonts w:cs="Times New Roman"/>
                <w:bCs/>
                <w:sz w:val="20"/>
                <w:szCs w:val="20"/>
                <w:lang w:val="ru-RU"/>
              </w:rPr>
              <w:t>11</w:t>
            </w:r>
          </w:p>
        </w:tc>
        <w:tc>
          <w:tcPr>
            <w:tcW w:w="2126" w:type="dxa"/>
            <w:vAlign w:val="center"/>
          </w:tcPr>
          <w:p w14:paraId="35708E20" w14:textId="2260462A" w:rsidR="00417D45" w:rsidRPr="005410B3" w:rsidRDefault="00417D45" w:rsidP="005410B3">
            <w:pPr>
              <w:jc w:val="center"/>
              <w:rPr>
                <w:rFonts w:cs="Times New Roman"/>
                <w:bCs/>
                <w:sz w:val="20"/>
                <w:szCs w:val="20"/>
                <w:lang w:val="ru-RU"/>
              </w:rPr>
            </w:pPr>
            <w:r w:rsidRPr="005410B3">
              <w:rPr>
                <w:rFonts w:cs="Times New Roman"/>
                <w:bCs/>
                <w:sz w:val="20"/>
                <w:szCs w:val="20"/>
                <w:lang w:val="ru-RU"/>
              </w:rPr>
              <w:t>2825</w:t>
            </w:r>
            <w:r>
              <w:rPr>
                <w:rFonts w:cs="Times New Roman"/>
                <w:bCs/>
                <w:sz w:val="20"/>
                <w:szCs w:val="20"/>
                <w:lang w:val="ru-RU"/>
              </w:rPr>
              <w:t>,</w:t>
            </w:r>
            <w:r w:rsidRPr="005410B3">
              <w:rPr>
                <w:rFonts w:cs="Times New Roman"/>
                <w:bCs/>
                <w:sz w:val="20"/>
                <w:szCs w:val="20"/>
                <w:lang w:val="ru-RU"/>
              </w:rPr>
              <w:t>57</w:t>
            </w:r>
          </w:p>
        </w:tc>
      </w:tr>
      <w:tr w:rsidR="00417D45" w:rsidRPr="00FA1A10" w14:paraId="37DF207E" w14:textId="77777777" w:rsidTr="001052C9">
        <w:trPr>
          <w:trHeight w:val="20"/>
        </w:trPr>
        <w:tc>
          <w:tcPr>
            <w:tcW w:w="4106" w:type="dxa"/>
            <w:vMerge/>
            <w:vAlign w:val="center"/>
          </w:tcPr>
          <w:p w14:paraId="0EF61902" w14:textId="77777777" w:rsidR="00417D45" w:rsidRPr="00FA1A10" w:rsidRDefault="00417D45" w:rsidP="00227B42">
            <w:pPr>
              <w:jc w:val="center"/>
              <w:rPr>
                <w:rFonts w:cs="Times New Roman"/>
                <w:bCs/>
                <w:sz w:val="20"/>
                <w:szCs w:val="20"/>
              </w:rPr>
            </w:pPr>
          </w:p>
        </w:tc>
        <w:tc>
          <w:tcPr>
            <w:tcW w:w="1242" w:type="dxa"/>
            <w:vMerge/>
            <w:vAlign w:val="center"/>
          </w:tcPr>
          <w:p w14:paraId="122A2AEF" w14:textId="77777777" w:rsidR="00417D45" w:rsidRPr="00FA1A10" w:rsidRDefault="00417D45" w:rsidP="00227B42">
            <w:pPr>
              <w:jc w:val="center"/>
              <w:rPr>
                <w:rFonts w:cs="Times New Roman"/>
                <w:bCs/>
                <w:sz w:val="20"/>
                <w:szCs w:val="20"/>
              </w:rPr>
            </w:pPr>
          </w:p>
        </w:tc>
        <w:tc>
          <w:tcPr>
            <w:tcW w:w="1843" w:type="dxa"/>
            <w:vAlign w:val="center"/>
          </w:tcPr>
          <w:p w14:paraId="76BDD80E" w14:textId="224C0307" w:rsidR="00417D45" w:rsidRPr="00417D45" w:rsidRDefault="00417D45" w:rsidP="005410B3">
            <w:pPr>
              <w:jc w:val="center"/>
              <w:rPr>
                <w:rFonts w:cs="Times New Roman"/>
                <w:bCs/>
                <w:sz w:val="20"/>
                <w:szCs w:val="20"/>
                <w:lang w:val="ru-RU"/>
              </w:rPr>
            </w:pPr>
            <w:r w:rsidRPr="00417D45">
              <w:rPr>
                <w:rFonts w:cs="Times New Roman"/>
                <w:bCs/>
                <w:sz w:val="20"/>
                <w:szCs w:val="20"/>
                <w:lang w:val="ru-RU"/>
              </w:rPr>
              <w:t>01.</w:t>
            </w:r>
            <w:r>
              <w:rPr>
                <w:rFonts w:cs="Times New Roman"/>
                <w:bCs/>
                <w:sz w:val="20"/>
                <w:szCs w:val="20"/>
                <w:lang w:val="ru-RU"/>
              </w:rPr>
              <w:t xml:space="preserve">12 </w:t>
            </w:r>
            <w:r w:rsidRPr="00417D45">
              <w:rPr>
                <w:rFonts w:cs="Times New Roman"/>
                <w:bCs/>
                <w:sz w:val="20"/>
                <w:szCs w:val="20"/>
                <w:lang w:val="ru-RU"/>
              </w:rPr>
              <w:t>– 31.12</w:t>
            </w:r>
          </w:p>
        </w:tc>
        <w:tc>
          <w:tcPr>
            <w:tcW w:w="2126" w:type="dxa"/>
            <w:vAlign w:val="center"/>
          </w:tcPr>
          <w:p w14:paraId="6C168AFE" w14:textId="088A9EFC" w:rsidR="00417D45" w:rsidRPr="005410B3" w:rsidRDefault="00417D45" w:rsidP="005410B3">
            <w:pPr>
              <w:jc w:val="center"/>
              <w:rPr>
                <w:rFonts w:cs="Times New Roman"/>
                <w:bCs/>
                <w:sz w:val="20"/>
                <w:szCs w:val="20"/>
                <w:lang w:val="ru-RU"/>
              </w:rPr>
            </w:pPr>
            <w:r w:rsidRPr="005410B3">
              <w:rPr>
                <w:rFonts w:cs="Times New Roman"/>
                <w:bCs/>
                <w:sz w:val="20"/>
                <w:szCs w:val="20"/>
                <w:lang w:val="ru-RU"/>
              </w:rPr>
              <w:t>3461</w:t>
            </w:r>
            <w:r>
              <w:rPr>
                <w:rFonts w:cs="Times New Roman"/>
                <w:bCs/>
                <w:sz w:val="20"/>
                <w:szCs w:val="20"/>
                <w:lang w:val="ru-RU"/>
              </w:rPr>
              <w:t>,</w:t>
            </w:r>
            <w:r w:rsidRPr="005410B3">
              <w:rPr>
                <w:rFonts w:cs="Times New Roman"/>
                <w:bCs/>
                <w:sz w:val="20"/>
                <w:szCs w:val="20"/>
                <w:lang w:val="ru-RU"/>
              </w:rPr>
              <w:t>44</w:t>
            </w:r>
          </w:p>
        </w:tc>
      </w:tr>
      <w:tr w:rsidR="00417D45" w:rsidRPr="00FA1A10" w14:paraId="217711E3" w14:textId="77777777" w:rsidTr="001052C9">
        <w:trPr>
          <w:trHeight w:val="20"/>
        </w:trPr>
        <w:tc>
          <w:tcPr>
            <w:tcW w:w="4106" w:type="dxa"/>
            <w:vMerge/>
            <w:vAlign w:val="center"/>
          </w:tcPr>
          <w:p w14:paraId="0AE34336" w14:textId="77777777" w:rsidR="00417D45" w:rsidRPr="00FA1A10" w:rsidRDefault="00417D45" w:rsidP="00227623">
            <w:pPr>
              <w:jc w:val="center"/>
              <w:rPr>
                <w:rFonts w:cs="Times New Roman"/>
                <w:bCs/>
                <w:sz w:val="20"/>
                <w:szCs w:val="20"/>
              </w:rPr>
            </w:pPr>
          </w:p>
        </w:tc>
        <w:tc>
          <w:tcPr>
            <w:tcW w:w="1242" w:type="dxa"/>
            <w:vAlign w:val="center"/>
          </w:tcPr>
          <w:p w14:paraId="4B963832" w14:textId="11F0A619" w:rsidR="00417D45" w:rsidRPr="00227623" w:rsidRDefault="00417D45" w:rsidP="00227623">
            <w:pPr>
              <w:jc w:val="center"/>
              <w:rPr>
                <w:rFonts w:cs="Times New Roman"/>
                <w:bCs/>
                <w:sz w:val="20"/>
                <w:szCs w:val="20"/>
                <w:lang w:val="ru-RU"/>
              </w:rPr>
            </w:pPr>
            <w:r>
              <w:rPr>
                <w:rFonts w:cs="Times New Roman"/>
                <w:bCs/>
                <w:sz w:val="20"/>
                <w:szCs w:val="20"/>
                <w:lang w:val="ru-RU"/>
              </w:rPr>
              <w:t>2023</w:t>
            </w:r>
          </w:p>
        </w:tc>
        <w:tc>
          <w:tcPr>
            <w:tcW w:w="1843" w:type="dxa"/>
            <w:vAlign w:val="center"/>
          </w:tcPr>
          <w:p w14:paraId="5CF6BE3D" w14:textId="504B4AF7" w:rsidR="00417D45" w:rsidRPr="005410B3" w:rsidRDefault="00417D45" w:rsidP="005410B3">
            <w:pPr>
              <w:jc w:val="center"/>
              <w:rPr>
                <w:rFonts w:cs="Times New Roman"/>
                <w:bCs/>
                <w:sz w:val="20"/>
                <w:szCs w:val="20"/>
                <w:lang w:val="ru-RU"/>
              </w:rPr>
            </w:pPr>
            <w:r w:rsidRPr="00417D45">
              <w:rPr>
                <w:rFonts w:cs="Times New Roman"/>
                <w:bCs/>
                <w:sz w:val="20"/>
                <w:szCs w:val="20"/>
                <w:lang w:val="ru-RU"/>
              </w:rPr>
              <w:t>01.01 – 3</w:t>
            </w:r>
            <w:r>
              <w:rPr>
                <w:rFonts w:cs="Times New Roman"/>
                <w:bCs/>
                <w:sz w:val="20"/>
                <w:szCs w:val="20"/>
                <w:lang w:val="ru-RU"/>
              </w:rPr>
              <w:t>1</w:t>
            </w:r>
            <w:r w:rsidRPr="00417D45">
              <w:rPr>
                <w:rFonts w:cs="Times New Roman"/>
                <w:bCs/>
                <w:sz w:val="20"/>
                <w:szCs w:val="20"/>
                <w:lang w:val="ru-RU"/>
              </w:rPr>
              <w:t>.</w:t>
            </w:r>
            <w:r>
              <w:rPr>
                <w:rFonts w:cs="Times New Roman"/>
                <w:bCs/>
                <w:sz w:val="20"/>
                <w:szCs w:val="20"/>
                <w:lang w:val="ru-RU"/>
              </w:rPr>
              <w:t>12</w:t>
            </w:r>
          </w:p>
        </w:tc>
        <w:tc>
          <w:tcPr>
            <w:tcW w:w="2126" w:type="dxa"/>
            <w:vAlign w:val="center"/>
          </w:tcPr>
          <w:p w14:paraId="00ED0F78" w14:textId="33813119" w:rsidR="00417D45" w:rsidRPr="00417D45" w:rsidRDefault="00417D45" w:rsidP="005410B3">
            <w:pPr>
              <w:jc w:val="center"/>
              <w:rPr>
                <w:rFonts w:cs="Times New Roman"/>
                <w:bCs/>
                <w:sz w:val="20"/>
                <w:szCs w:val="20"/>
                <w:lang w:val="ru-RU"/>
              </w:rPr>
            </w:pPr>
            <w:r w:rsidRPr="00417D45">
              <w:rPr>
                <w:rFonts w:cs="Times New Roman"/>
                <w:bCs/>
                <w:sz w:val="20"/>
                <w:szCs w:val="20"/>
                <w:lang w:val="ru-RU"/>
              </w:rPr>
              <w:t>3461</w:t>
            </w:r>
            <w:r>
              <w:rPr>
                <w:rFonts w:cs="Times New Roman"/>
                <w:bCs/>
                <w:sz w:val="20"/>
                <w:szCs w:val="20"/>
                <w:lang w:val="ru-RU"/>
              </w:rPr>
              <w:t>,</w:t>
            </w:r>
            <w:r w:rsidRPr="00417D45">
              <w:rPr>
                <w:rFonts w:cs="Times New Roman"/>
                <w:bCs/>
                <w:sz w:val="20"/>
                <w:szCs w:val="20"/>
                <w:lang w:val="ru-RU"/>
              </w:rPr>
              <w:t>44</w:t>
            </w:r>
          </w:p>
        </w:tc>
      </w:tr>
      <w:tr w:rsidR="00417D45" w:rsidRPr="00FA1A10" w14:paraId="473CA714" w14:textId="77777777" w:rsidTr="001052C9">
        <w:trPr>
          <w:trHeight w:val="20"/>
        </w:trPr>
        <w:tc>
          <w:tcPr>
            <w:tcW w:w="4106" w:type="dxa"/>
            <w:vMerge/>
            <w:vAlign w:val="center"/>
          </w:tcPr>
          <w:p w14:paraId="58CB5553" w14:textId="77777777" w:rsidR="00417D45" w:rsidRPr="00FA1A10" w:rsidRDefault="00417D45" w:rsidP="00227623">
            <w:pPr>
              <w:jc w:val="center"/>
              <w:rPr>
                <w:rFonts w:cs="Times New Roman"/>
                <w:bCs/>
                <w:sz w:val="20"/>
                <w:szCs w:val="20"/>
              </w:rPr>
            </w:pPr>
          </w:p>
        </w:tc>
        <w:tc>
          <w:tcPr>
            <w:tcW w:w="1242" w:type="dxa"/>
            <w:vMerge w:val="restart"/>
            <w:vAlign w:val="center"/>
          </w:tcPr>
          <w:p w14:paraId="0B953E67" w14:textId="440FCCA3" w:rsidR="00417D45" w:rsidRPr="00417D45" w:rsidRDefault="00417D45" w:rsidP="00227623">
            <w:pPr>
              <w:jc w:val="center"/>
              <w:rPr>
                <w:rFonts w:cs="Times New Roman"/>
                <w:bCs/>
                <w:sz w:val="20"/>
                <w:szCs w:val="20"/>
                <w:lang w:val="ru-RU"/>
              </w:rPr>
            </w:pPr>
            <w:r>
              <w:rPr>
                <w:rFonts w:cs="Times New Roman"/>
                <w:bCs/>
                <w:sz w:val="20"/>
                <w:szCs w:val="20"/>
                <w:lang w:val="ru-RU"/>
              </w:rPr>
              <w:t>2024</w:t>
            </w:r>
          </w:p>
        </w:tc>
        <w:tc>
          <w:tcPr>
            <w:tcW w:w="1843" w:type="dxa"/>
            <w:vAlign w:val="center"/>
          </w:tcPr>
          <w:p w14:paraId="7787A272" w14:textId="182BE6EF" w:rsidR="00417D45" w:rsidRPr="00417D45" w:rsidRDefault="00417D45" w:rsidP="00417D45">
            <w:pPr>
              <w:jc w:val="center"/>
              <w:rPr>
                <w:rFonts w:cs="Times New Roman"/>
                <w:bCs/>
                <w:sz w:val="20"/>
                <w:szCs w:val="20"/>
                <w:lang w:val="ru-RU"/>
              </w:rPr>
            </w:pPr>
            <w:r>
              <w:rPr>
                <w:rFonts w:cs="Times New Roman"/>
                <w:bCs/>
                <w:sz w:val="20"/>
                <w:szCs w:val="20"/>
                <w:lang w:val="ru-RU"/>
              </w:rPr>
              <w:t>01.01 – 30.06</w:t>
            </w:r>
          </w:p>
        </w:tc>
        <w:tc>
          <w:tcPr>
            <w:tcW w:w="2126" w:type="dxa"/>
            <w:vAlign w:val="center"/>
          </w:tcPr>
          <w:p w14:paraId="296FF5FD" w14:textId="4EAAAF44" w:rsidR="00417D45" w:rsidRPr="00417D45" w:rsidRDefault="00417D45" w:rsidP="005410B3">
            <w:pPr>
              <w:jc w:val="center"/>
              <w:rPr>
                <w:rFonts w:cs="Times New Roman"/>
                <w:bCs/>
                <w:sz w:val="20"/>
                <w:szCs w:val="20"/>
                <w:lang w:val="ru-RU"/>
              </w:rPr>
            </w:pPr>
            <w:r w:rsidRPr="00417D45">
              <w:rPr>
                <w:rFonts w:cs="Times New Roman"/>
                <w:bCs/>
                <w:sz w:val="20"/>
                <w:szCs w:val="20"/>
                <w:lang w:val="ru-RU"/>
              </w:rPr>
              <w:t>3461</w:t>
            </w:r>
            <w:r>
              <w:rPr>
                <w:rFonts w:cs="Times New Roman"/>
                <w:bCs/>
                <w:sz w:val="20"/>
                <w:szCs w:val="20"/>
                <w:lang w:val="ru-RU"/>
              </w:rPr>
              <w:t>,</w:t>
            </w:r>
            <w:r w:rsidRPr="00417D45">
              <w:rPr>
                <w:rFonts w:cs="Times New Roman"/>
                <w:bCs/>
                <w:sz w:val="20"/>
                <w:szCs w:val="20"/>
                <w:lang w:val="ru-RU"/>
              </w:rPr>
              <w:t>44</w:t>
            </w:r>
          </w:p>
        </w:tc>
      </w:tr>
      <w:tr w:rsidR="00417D45" w:rsidRPr="00FA1A10" w14:paraId="439916D5" w14:textId="77777777" w:rsidTr="001052C9">
        <w:trPr>
          <w:trHeight w:val="20"/>
        </w:trPr>
        <w:tc>
          <w:tcPr>
            <w:tcW w:w="4106" w:type="dxa"/>
            <w:vMerge/>
            <w:vAlign w:val="center"/>
          </w:tcPr>
          <w:p w14:paraId="66F448E6" w14:textId="77777777" w:rsidR="00417D45" w:rsidRPr="00FA1A10" w:rsidRDefault="00417D45" w:rsidP="00227623">
            <w:pPr>
              <w:jc w:val="center"/>
              <w:rPr>
                <w:rFonts w:cs="Times New Roman"/>
                <w:bCs/>
                <w:sz w:val="20"/>
                <w:szCs w:val="20"/>
              </w:rPr>
            </w:pPr>
          </w:p>
        </w:tc>
        <w:tc>
          <w:tcPr>
            <w:tcW w:w="1242" w:type="dxa"/>
            <w:vMerge/>
            <w:vAlign w:val="center"/>
          </w:tcPr>
          <w:p w14:paraId="449D7AF8" w14:textId="77777777" w:rsidR="00417D45" w:rsidRDefault="00417D45" w:rsidP="00227623">
            <w:pPr>
              <w:jc w:val="center"/>
              <w:rPr>
                <w:rFonts w:cs="Times New Roman"/>
                <w:bCs/>
                <w:sz w:val="20"/>
                <w:szCs w:val="20"/>
              </w:rPr>
            </w:pPr>
          </w:p>
        </w:tc>
        <w:tc>
          <w:tcPr>
            <w:tcW w:w="1843" w:type="dxa"/>
            <w:vAlign w:val="center"/>
          </w:tcPr>
          <w:p w14:paraId="688346A5" w14:textId="22B7AC0F" w:rsidR="00417D45" w:rsidRPr="00417D45" w:rsidRDefault="00417D45" w:rsidP="005410B3">
            <w:pPr>
              <w:jc w:val="center"/>
              <w:rPr>
                <w:rFonts w:cs="Times New Roman"/>
                <w:bCs/>
                <w:sz w:val="20"/>
                <w:szCs w:val="20"/>
                <w:lang w:val="ru-RU"/>
              </w:rPr>
            </w:pPr>
            <w:r>
              <w:rPr>
                <w:rFonts w:cs="Times New Roman"/>
                <w:bCs/>
                <w:sz w:val="20"/>
                <w:szCs w:val="20"/>
                <w:lang w:val="ru-RU"/>
              </w:rPr>
              <w:t>01.07 – 31.12</w:t>
            </w:r>
          </w:p>
        </w:tc>
        <w:tc>
          <w:tcPr>
            <w:tcW w:w="2126" w:type="dxa"/>
            <w:vAlign w:val="center"/>
          </w:tcPr>
          <w:p w14:paraId="0F3A1DE2" w14:textId="32D40AAD" w:rsidR="00417D45" w:rsidRPr="00417D45" w:rsidRDefault="00417D45" w:rsidP="005410B3">
            <w:pPr>
              <w:jc w:val="center"/>
              <w:rPr>
                <w:rFonts w:cs="Times New Roman"/>
                <w:bCs/>
                <w:sz w:val="20"/>
                <w:szCs w:val="20"/>
                <w:lang w:val="ru-RU"/>
              </w:rPr>
            </w:pPr>
            <w:r w:rsidRPr="00417D45">
              <w:rPr>
                <w:rFonts w:cs="Times New Roman"/>
                <w:bCs/>
                <w:sz w:val="20"/>
                <w:szCs w:val="20"/>
                <w:lang w:val="ru-RU"/>
              </w:rPr>
              <w:t>3348,92</w:t>
            </w:r>
          </w:p>
        </w:tc>
      </w:tr>
      <w:tr w:rsidR="00417D45" w:rsidRPr="00FA1A10" w14:paraId="7E8BC9EC" w14:textId="77777777" w:rsidTr="001052C9">
        <w:trPr>
          <w:trHeight w:val="20"/>
        </w:trPr>
        <w:tc>
          <w:tcPr>
            <w:tcW w:w="4106" w:type="dxa"/>
            <w:vMerge w:val="restart"/>
            <w:vAlign w:val="center"/>
          </w:tcPr>
          <w:p w14:paraId="11309D2D" w14:textId="71B1FE64" w:rsidR="00417D45" w:rsidRPr="00417D45" w:rsidRDefault="00417D45" w:rsidP="00417D45">
            <w:pPr>
              <w:jc w:val="center"/>
              <w:rPr>
                <w:rFonts w:cs="Times New Roman"/>
                <w:bCs/>
                <w:sz w:val="20"/>
                <w:szCs w:val="20"/>
                <w:lang w:val="ru-RU"/>
              </w:rPr>
            </w:pPr>
            <w:r w:rsidRPr="00417D45">
              <w:rPr>
                <w:rFonts w:cs="Times New Roman"/>
                <w:sz w:val="18"/>
                <w:szCs w:val="18"/>
                <w:lang w:val="ru-RU"/>
              </w:rPr>
              <w:t>для населения льготный по услуге «отопление» от КУ 369,372 кв., №2</w:t>
            </w:r>
          </w:p>
        </w:tc>
        <w:tc>
          <w:tcPr>
            <w:tcW w:w="1242" w:type="dxa"/>
            <w:vMerge w:val="restart"/>
            <w:vAlign w:val="center"/>
          </w:tcPr>
          <w:p w14:paraId="110A7AE7" w14:textId="10058885" w:rsidR="00417D45" w:rsidRDefault="00417D45" w:rsidP="00417D45">
            <w:pPr>
              <w:jc w:val="center"/>
              <w:rPr>
                <w:rFonts w:cs="Times New Roman"/>
                <w:bCs/>
                <w:sz w:val="20"/>
                <w:szCs w:val="20"/>
              </w:rPr>
            </w:pPr>
            <w:r>
              <w:rPr>
                <w:rFonts w:cs="Times New Roman"/>
                <w:bCs/>
                <w:sz w:val="20"/>
                <w:szCs w:val="20"/>
                <w:lang w:val="ru-RU"/>
              </w:rPr>
              <w:t>2024</w:t>
            </w:r>
          </w:p>
        </w:tc>
        <w:tc>
          <w:tcPr>
            <w:tcW w:w="1843" w:type="dxa"/>
            <w:vAlign w:val="center"/>
          </w:tcPr>
          <w:p w14:paraId="5A19A232" w14:textId="0B85278E" w:rsidR="00417D45" w:rsidRPr="00417D45" w:rsidRDefault="00417D45" w:rsidP="00417D45">
            <w:pPr>
              <w:jc w:val="center"/>
              <w:rPr>
                <w:rFonts w:cs="Times New Roman"/>
                <w:bCs/>
                <w:sz w:val="20"/>
                <w:szCs w:val="20"/>
                <w:lang w:val="ru-RU"/>
              </w:rPr>
            </w:pPr>
            <w:r>
              <w:rPr>
                <w:rFonts w:cs="Times New Roman"/>
                <w:bCs/>
                <w:sz w:val="20"/>
                <w:szCs w:val="20"/>
                <w:lang w:val="ru-RU"/>
              </w:rPr>
              <w:t>01.01 – 30.06</w:t>
            </w:r>
          </w:p>
        </w:tc>
        <w:tc>
          <w:tcPr>
            <w:tcW w:w="2126" w:type="dxa"/>
            <w:vAlign w:val="center"/>
          </w:tcPr>
          <w:p w14:paraId="24702D6F" w14:textId="736CB9D1" w:rsidR="00417D45" w:rsidRPr="00417D45" w:rsidRDefault="00417D45" w:rsidP="00417D45">
            <w:pPr>
              <w:jc w:val="center"/>
              <w:rPr>
                <w:rFonts w:cs="Times New Roman"/>
                <w:bCs/>
                <w:sz w:val="20"/>
                <w:szCs w:val="20"/>
                <w:lang w:val="ru-RU"/>
              </w:rPr>
            </w:pPr>
            <w:r w:rsidRPr="00417D45">
              <w:rPr>
                <w:rFonts w:cs="Times New Roman"/>
                <w:bCs/>
                <w:sz w:val="20"/>
                <w:szCs w:val="20"/>
                <w:lang w:val="ru-RU"/>
              </w:rPr>
              <w:t>3294,96</w:t>
            </w:r>
          </w:p>
        </w:tc>
      </w:tr>
      <w:tr w:rsidR="00417D45" w:rsidRPr="00FA1A10" w14:paraId="2BF1799E" w14:textId="77777777" w:rsidTr="001052C9">
        <w:trPr>
          <w:trHeight w:val="20"/>
        </w:trPr>
        <w:tc>
          <w:tcPr>
            <w:tcW w:w="4106" w:type="dxa"/>
            <w:vMerge/>
            <w:vAlign w:val="center"/>
          </w:tcPr>
          <w:p w14:paraId="347AA36F" w14:textId="77777777" w:rsidR="00417D45" w:rsidRPr="00FA1A10" w:rsidRDefault="00417D45" w:rsidP="00417D45">
            <w:pPr>
              <w:jc w:val="center"/>
              <w:rPr>
                <w:rFonts w:cs="Times New Roman"/>
                <w:bCs/>
                <w:sz w:val="20"/>
                <w:szCs w:val="20"/>
              </w:rPr>
            </w:pPr>
          </w:p>
        </w:tc>
        <w:tc>
          <w:tcPr>
            <w:tcW w:w="1242" w:type="dxa"/>
            <w:vMerge/>
            <w:vAlign w:val="center"/>
          </w:tcPr>
          <w:p w14:paraId="5FDCB868" w14:textId="77777777" w:rsidR="00417D45" w:rsidRDefault="00417D45" w:rsidP="00417D45">
            <w:pPr>
              <w:jc w:val="center"/>
              <w:rPr>
                <w:rFonts w:cs="Times New Roman"/>
                <w:bCs/>
                <w:sz w:val="20"/>
                <w:szCs w:val="20"/>
              </w:rPr>
            </w:pPr>
          </w:p>
        </w:tc>
        <w:tc>
          <w:tcPr>
            <w:tcW w:w="1843" w:type="dxa"/>
            <w:vAlign w:val="center"/>
          </w:tcPr>
          <w:p w14:paraId="319B5AE1" w14:textId="0E4B1C66" w:rsidR="00417D45" w:rsidRPr="00417D45" w:rsidRDefault="00417D45" w:rsidP="00417D45">
            <w:pPr>
              <w:jc w:val="center"/>
              <w:rPr>
                <w:rFonts w:cs="Times New Roman"/>
                <w:bCs/>
                <w:sz w:val="20"/>
                <w:szCs w:val="20"/>
                <w:lang w:val="ru-RU"/>
              </w:rPr>
            </w:pPr>
            <w:r>
              <w:rPr>
                <w:rFonts w:cs="Times New Roman"/>
                <w:bCs/>
                <w:sz w:val="20"/>
                <w:szCs w:val="20"/>
                <w:lang w:val="ru-RU"/>
              </w:rPr>
              <w:t>01.07 – 31.12</w:t>
            </w:r>
          </w:p>
        </w:tc>
        <w:tc>
          <w:tcPr>
            <w:tcW w:w="2126" w:type="dxa"/>
            <w:vAlign w:val="center"/>
          </w:tcPr>
          <w:p w14:paraId="2FFA2F33" w14:textId="75360A29" w:rsidR="00417D45" w:rsidRPr="00417D45" w:rsidRDefault="00417D45" w:rsidP="00417D45">
            <w:pPr>
              <w:jc w:val="center"/>
              <w:rPr>
                <w:rFonts w:cs="Times New Roman"/>
                <w:bCs/>
                <w:sz w:val="20"/>
                <w:szCs w:val="20"/>
                <w:lang w:val="ru-RU"/>
              </w:rPr>
            </w:pPr>
            <w:r w:rsidRPr="00417D45">
              <w:rPr>
                <w:rFonts w:cs="Times New Roman"/>
                <w:bCs/>
                <w:sz w:val="20"/>
                <w:szCs w:val="20"/>
                <w:lang w:val="ru-RU"/>
              </w:rPr>
              <w:t>3493,85</w:t>
            </w:r>
          </w:p>
        </w:tc>
      </w:tr>
    </w:tbl>
    <w:p w14:paraId="5281691F" w14:textId="77777777" w:rsidR="005410B3" w:rsidRDefault="005410B3" w:rsidP="00FA1A10">
      <w:pPr>
        <w:pStyle w:val="31"/>
        <w:spacing w:before="0" w:line="276" w:lineRule="auto"/>
        <w:jc w:val="center"/>
        <w:rPr>
          <w:rFonts w:ascii="Times New Roman" w:hAnsi="Times New Roman" w:cs="Times New Roman"/>
          <w:b/>
          <w:color w:val="auto"/>
          <w:lang w:val="ru-RU"/>
        </w:rPr>
      </w:pPr>
      <w:bookmarkStart w:id="422" w:name="_Toc84432189"/>
      <w:bookmarkStart w:id="423" w:name="_Toc524886750"/>
      <w:bookmarkStart w:id="424" w:name="_Toc72449044"/>
    </w:p>
    <w:p w14:paraId="5EB483C9" w14:textId="5EF0AF49"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425" w:name="_Toc134109419"/>
      <w:r w:rsidRPr="00FA1A10">
        <w:rPr>
          <w:rFonts w:ascii="Times New Roman" w:hAnsi="Times New Roman" w:cs="Times New Roman"/>
          <w:b/>
          <w:color w:val="auto"/>
          <w:lang w:val="ru-RU"/>
        </w:rPr>
        <w:t>1.11.2. Описание структуры цен (тарифов), установленных на момент разработки схемы теплоснабжения</w:t>
      </w:r>
      <w:bookmarkEnd w:id="422"/>
      <w:bookmarkEnd w:id="425"/>
      <w:r w:rsidRPr="00FA1A10" w:rsidDel="00053B42">
        <w:rPr>
          <w:rFonts w:ascii="Times New Roman" w:hAnsi="Times New Roman" w:cs="Times New Roman"/>
          <w:b/>
          <w:color w:val="auto"/>
          <w:lang w:val="ru-RU"/>
        </w:rPr>
        <w:t xml:space="preserve"> </w:t>
      </w:r>
      <w:bookmarkEnd w:id="423"/>
      <w:bookmarkEnd w:id="424"/>
    </w:p>
    <w:p w14:paraId="4E3098D9" w14:textId="77777777" w:rsidR="00D97FF7" w:rsidRPr="00FA1A10" w:rsidRDefault="00D97FF7" w:rsidP="00FA1A10">
      <w:pPr>
        <w:spacing w:after="0" w:line="360" w:lineRule="auto"/>
        <w:rPr>
          <w:rFonts w:cs="Times New Roman"/>
          <w:color w:val="000000"/>
          <w:spacing w:val="3"/>
          <w:szCs w:val="24"/>
        </w:rPr>
      </w:pPr>
    </w:p>
    <w:p w14:paraId="3964AD13" w14:textId="77777777" w:rsidR="00D97FF7" w:rsidRPr="00FA1A10" w:rsidRDefault="00D97FF7" w:rsidP="00FA1A10">
      <w:pPr>
        <w:spacing w:after="0" w:line="360" w:lineRule="auto"/>
        <w:ind w:firstLine="709"/>
        <w:jc w:val="both"/>
        <w:rPr>
          <w:rFonts w:cs="Times New Roman"/>
          <w:color w:val="000000"/>
          <w:spacing w:val="3"/>
          <w:szCs w:val="24"/>
        </w:rPr>
      </w:pPr>
      <w:r w:rsidRPr="00FA1A10">
        <w:rPr>
          <w:rFonts w:cs="Times New Roman"/>
          <w:color w:val="000000"/>
          <w:spacing w:val="3"/>
          <w:szCs w:val="24"/>
        </w:rPr>
        <w:t>В тариф включены составляющие:</w:t>
      </w:r>
    </w:p>
    <w:p w14:paraId="66508F7C" w14:textId="77777777" w:rsidR="00D97FF7" w:rsidRPr="00FA1A10" w:rsidRDefault="003F7547" w:rsidP="006E4D8E">
      <w:pPr>
        <w:pStyle w:val="afa"/>
        <w:numPr>
          <w:ilvl w:val="0"/>
          <w:numId w:val="5"/>
        </w:numPr>
        <w:spacing w:line="360" w:lineRule="auto"/>
        <w:ind w:left="1418"/>
        <w:rPr>
          <w:spacing w:val="3"/>
          <w:szCs w:val="24"/>
        </w:rPr>
      </w:pPr>
      <w:r w:rsidRPr="00FA1A10">
        <w:rPr>
          <w:spacing w:val="3"/>
          <w:szCs w:val="24"/>
        </w:rPr>
        <w:t>р</w:t>
      </w:r>
      <w:r w:rsidR="00D97FF7" w:rsidRPr="00FA1A10">
        <w:rPr>
          <w:spacing w:val="3"/>
          <w:szCs w:val="24"/>
        </w:rPr>
        <w:t>асходы на топливо</w:t>
      </w:r>
      <w:r w:rsidR="00D97FF7" w:rsidRPr="00FA1A10">
        <w:rPr>
          <w:spacing w:val="3"/>
          <w:szCs w:val="24"/>
          <w:lang w:val="en-US"/>
        </w:rPr>
        <w:t>;</w:t>
      </w:r>
    </w:p>
    <w:p w14:paraId="3B9D833B" w14:textId="77777777" w:rsidR="00D97FF7" w:rsidRPr="00FA1A10" w:rsidRDefault="003F7547" w:rsidP="006E4D8E">
      <w:pPr>
        <w:pStyle w:val="afa"/>
        <w:numPr>
          <w:ilvl w:val="0"/>
          <w:numId w:val="5"/>
        </w:numPr>
        <w:spacing w:line="360" w:lineRule="auto"/>
        <w:ind w:left="1418"/>
        <w:rPr>
          <w:spacing w:val="3"/>
          <w:szCs w:val="24"/>
        </w:rPr>
      </w:pPr>
      <w:r w:rsidRPr="00FA1A10">
        <w:rPr>
          <w:spacing w:val="3"/>
          <w:szCs w:val="24"/>
        </w:rPr>
        <w:t>р</w:t>
      </w:r>
      <w:r w:rsidR="00D97FF7" w:rsidRPr="00FA1A10">
        <w:rPr>
          <w:spacing w:val="3"/>
          <w:szCs w:val="24"/>
        </w:rPr>
        <w:t>асходы на теплоноситель;</w:t>
      </w:r>
    </w:p>
    <w:p w14:paraId="24C03997" w14:textId="77777777" w:rsidR="00D97FF7" w:rsidRPr="00FA1A10" w:rsidRDefault="003F7547" w:rsidP="006E4D8E">
      <w:pPr>
        <w:pStyle w:val="afa"/>
        <w:numPr>
          <w:ilvl w:val="0"/>
          <w:numId w:val="5"/>
        </w:numPr>
        <w:spacing w:line="360" w:lineRule="auto"/>
        <w:ind w:left="1418"/>
        <w:rPr>
          <w:spacing w:val="3"/>
          <w:szCs w:val="24"/>
        </w:rPr>
      </w:pPr>
      <w:r w:rsidRPr="00FA1A10">
        <w:rPr>
          <w:spacing w:val="3"/>
          <w:szCs w:val="24"/>
        </w:rPr>
        <w:t>р</w:t>
      </w:r>
      <w:r w:rsidR="00D97FF7" w:rsidRPr="00FA1A10">
        <w:rPr>
          <w:spacing w:val="3"/>
          <w:szCs w:val="24"/>
        </w:rPr>
        <w:t>асходы на прочие покупаемые энергетические ресурсы (электроэнергия);</w:t>
      </w:r>
    </w:p>
    <w:p w14:paraId="7D6E1072" w14:textId="77777777" w:rsidR="00D97FF7" w:rsidRPr="00FA1A10" w:rsidRDefault="003F7547" w:rsidP="006E4D8E">
      <w:pPr>
        <w:pStyle w:val="afa"/>
        <w:numPr>
          <w:ilvl w:val="0"/>
          <w:numId w:val="5"/>
        </w:numPr>
        <w:spacing w:line="360" w:lineRule="auto"/>
        <w:ind w:left="1418"/>
        <w:rPr>
          <w:spacing w:val="3"/>
          <w:szCs w:val="24"/>
        </w:rPr>
      </w:pPr>
      <w:r w:rsidRPr="00FA1A10">
        <w:rPr>
          <w:spacing w:val="3"/>
          <w:szCs w:val="24"/>
        </w:rPr>
        <w:t>о</w:t>
      </w:r>
      <w:r w:rsidR="00D97FF7" w:rsidRPr="00FA1A10">
        <w:rPr>
          <w:spacing w:val="3"/>
          <w:szCs w:val="24"/>
        </w:rPr>
        <w:t>плата труда</w:t>
      </w:r>
      <w:r w:rsidR="00D97FF7" w:rsidRPr="00FA1A10">
        <w:rPr>
          <w:spacing w:val="3"/>
          <w:szCs w:val="24"/>
          <w:lang w:val="en-US"/>
        </w:rPr>
        <w:t>;</w:t>
      </w:r>
    </w:p>
    <w:p w14:paraId="0279E745" w14:textId="77777777" w:rsidR="00D97FF7" w:rsidRPr="00FA1A10" w:rsidRDefault="003F7547" w:rsidP="006E4D8E">
      <w:pPr>
        <w:pStyle w:val="afa"/>
        <w:numPr>
          <w:ilvl w:val="0"/>
          <w:numId w:val="5"/>
        </w:numPr>
        <w:spacing w:line="360" w:lineRule="auto"/>
        <w:ind w:left="1418"/>
        <w:rPr>
          <w:spacing w:val="3"/>
          <w:szCs w:val="24"/>
        </w:rPr>
      </w:pPr>
      <w:r w:rsidRPr="00FA1A10">
        <w:rPr>
          <w:spacing w:val="3"/>
          <w:szCs w:val="24"/>
        </w:rPr>
        <w:t>о</w:t>
      </w:r>
      <w:r w:rsidR="00D97FF7" w:rsidRPr="00FA1A10">
        <w:rPr>
          <w:spacing w:val="3"/>
          <w:szCs w:val="24"/>
        </w:rPr>
        <w:t>тчисления на социальные нужды</w:t>
      </w:r>
      <w:r w:rsidR="00D97FF7" w:rsidRPr="00FA1A10">
        <w:rPr>
          <w:spacing w:val="3"/>
          <w:szCs w:val="24"/>
          <w:lang w:val="en-US"/>
        </w:rPr>
        <w:t>;</w:t>
      </w:r>
    </w:p>
    <w:p w14:paraId="19A9ED4D" w14:textId="77777777" w:rsidR="00D97FF7" w:rsidRPr="00FA1A10" w:rsidRDefault="003F7547" w:rsidP="006E4D8E">
      <w:pPr>
        <w:pStyle w:val="afa"/>
        <w:numPr>
          <w:ilvl w:val="0"/>
          <w:numId w:val="5"/>
        </w:numPr>
        <w:spacing w:line="360" w:lineRule="auto"/>
        <w:ind w:left="1418"/>
        <w:rPr>
          <w:spacing w:val="3"/>
          <w:szCs w:val="24"/>
        </w:rPr>
      </w:pPr>
      <w:r w:rsidRPr="00FA1A10">
        <w:rPr>
          <w:spacing w:val="3"/>
          <w:szCs w:val="24"/>
        </w:rPr>
        <w:lastRenderedPageBreak/>
        <w:t>п</w:t>
      </w:r>
      <w:r w:rsidR="00D97FF7" w:rsidRPr="00FA1A10">
        <w:rPr>
          <w:spacing w:val="3"/>
          <w:szCs w:val="24"/>
        </w:rPr>
        <w:t>рочие расходы, связанные с производством и реализацией продукции.</w:t>
      </w:r>
    </w:p>
    <w:p w14:paraId="27017566" w14:textId="77777777" w:rsidR="00D97FF7" w:rsidRPr="00FA1A10" w:rsidRDefault="00D97FF7" w:rsidP="00FA1A10">
      <w:pPr>
        <w:spacing w:after="0" w:line="276" w:lineRule="auto"/>
        <w:ind w:firstLine="708"/>
        <w:jc w:val="both"/>
        <w:rPr>
          <w:rFonts w:cs="Times New Roman"/>
          <w:color w:val="000000"/>
          <w:spacing w:val="3"/>
          <w:szCs w:val="24"/>
        </w:rPr>
      </w:pPr>
    </w:p>
    <w:p w14:paraId="7E018D0A"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426" w:name="_Toc524886751"/>
      <w:bookmarkStart w:id="427" w:name="_Toc72449045"/>
      <w:bookmarkStart w:id="428" w:name="_Toc84432190"/>
      <w:bookmarkStart w:id="429" w:name="_Toc134109420"/>
      <w:r w:rsidRPr="00FA1A10">
        <w:rPr>
          <w:rFonts w:ascii="Times New Roman" w:hAnsi="Times New Roman" w:cs="Times New Roman"/>
          <w:b/>
          <w:color w:val="auto"/>
          <w:lang w:val="ru-RU"/>
        </w:rPr>
        <w:t>1.11.3. Описание платы за подключение к системе теплоснабжения</w:t>
      </w:r>
      <w:bookmarkEnd w:id="426"/>
      <w:bookmarkEnd w:id="427"/>
      <w:bookmarkEnd w:id="428"/>
      <w:bookmarkEnd w:id="429"/>
    </w:p>
    <w:p w14:paraId="1C8CA14F" w14:textId="77777777" w:rsidR="00D97FF7" w:rsidRPr="00FA1A10" w:rsidRDefault="00D97FF7" w:rsidP="00FA1A10">
      <w:pPr>
        <w:spacing w:after="0" w:line="360" w:lineRule="auto"/>
        <w:ind w:firstLine="142"/>
        <w:rPr>
          <w:rFonts w:cs="Times New Roman"/>
          <w:color w:val="000000"/>
          <w:spacing w:val="3"/>
          <w:szCs w:val="24"/>
        </w:rPr>
      </w:pPr>
    </w:p>
    <w:p w14:paraId="5A152419" w14:textId="77777777" w:rsidR="00D97FF7" w:rsidRPr="00FA1A10" w:rsidRDefault="00D97FF7" w:rsidP="00FA1A10">
      <w:pPr>
        <w:spacing w:after="0" w:line="360" w:lineRule="auto"/>
        <w:ind w:firstLine="709"/>
        <w:jc w:val="both"/>
        <w:rPr>
          <w:rFonts w:cs="Times New Roman"/>
          <w:szCs w:val="24"/>
        </w:rPr>
      </w:pPr>
      <w:r w:rsidRPr="00FA1A10">
        <w:rPr>
          <w:rFonts w:cs="Times New Roman"/>
          <w:szCs w:val="24"/>
        </w:rPr>
        <w:t>Плата за подключение к системам централизованного теплоснабжения не установлена.</w:t>
      </w:r>
    </w:p>
    <w:p w14:paraId="7816A919" w14:textId="77777777" w:rsidR="00D97FF7" w:rsidRPr="00FA1A10" w:rsidRDefault="00D97FF7" w:rsidP="00FA1A10">
      <w:pPr>
        <w:spacing w:after="0" w:line="360" w:lineRule="auto"/>
        <w:jc w:val="both"/>
        <w:rPr>
          <w:rFonts w:cs="Times New Roman"/>
          <w:b/>
        </w:rPr>
      </w:pPr>
      <w:bookmarkStart w:id="430" w:name="_Toc524886752"/>
      <w:bookmarkStart w:id="431" w:name="_Toc72449047"/>
    </w:p>
    <w:p w14:paraId="18621201"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432" w:name="_Toc84432191"/>
      <w:bookmarkStart w:id="433" w:name="_Toc134109421"/>
      <w:r w:rsidRPr="00FA1A10">
        <w:rPr>
          <w:rFonts w:ascii="Times New Roman" w:hAnsi="Times New Roman" w:cs="Times New Roman"/>
          <w:b/>
          <w:color w:val="auto"/>
          <w:lang w:val="ru-RU"/>
        </w:rPr>
        <w:t>1.11.4. Описание платы за услуги по поддержанию резервной тепловой мощности, в том числе для социально значимых категорий потребителей</w:t>
      </w:r>
      <w:bookmarkEnd w:id="430"/>
      <w:bookmarkEnd w:id="431"/>
      <w:bookmarkEnd w:id="432"/>
      <w:bookmarkEnd w:id="433"/>
    </w:p>
    <w:p w14:paraId="055975D3" w14:textId="77777777" w:rsidR="00D97FF7" w:rsidRPr="00FA1A10" w:rsidRDefault="00D97FF7" w:rsidP="00FA1A10">
      <w:pPr>
        <w:spacing w:line="276" w:lineRule="auto"/>
        <w:rPr>
          <w:rFonts w:cs="Times New Roman"/>
          <w:color w:val="000000"/>
          <w:spacing w:val="3"/>
          <w:szCs w:val="24"/>
        </w:rPr>
      </w:pPr>
    </w:p>
    <w:p w14:paraId="5409E1BD" w14:textId="77777777" w:rsidR="00D97FF7" w:rsidRPr="00FA1A10" w:rsidRDefault="00D97FF7" w:rsidP="00FA1A10">
      <w:pPr>
        <w:spacing w:after="0" w:line="360" w:lineRule="auto"/>
        <w:ind w:firstLine="709"/>
        <w:jc w:val="both"/>
        <w:rPr>
          <w:rFonts w:cs="Times New Roman"/>
          <w:color w:val="000000"/>
          <w:spacing w:val="3"/>
          <w:szCs w:val="24"/>
        </w:rPr>
      </w:pPr>
      <w:r w:rsidRPr="00FA1A10">
        <w:rPr>
          <w:rFonts w:cs="Times New Roman"/>
          <w:color w:val="000000"/>
          <w:spacing w:val="3"/>
          <w:szCs w:val="24"/>
        </w:rPr>
        <w:t xml:space="preserve">Плата за услуги по поддержанию резервной тепловой мощности на территории </w:t>
      </w:r>
      <w:r w:rsidR="00736045">
        <w:rPr>
          <w:rFonts w:cs="Times New Roman"/>
          <w:color w:val="000000"/>
          <w:spacing w:val="3"/>
          <w:szCs w:val="24"/>
        </w:rPr>
        <w:t>Муниципального образования «Город Свободный»</w:t>
      </w:r>
      <w:r w:rsidRPr="00FA1A10">
        <w:rPr>
          <w:rFonts w:cs="Times New Roman"/>
          <w:color w:val="000000"/>
          <w:spacing w:val="3"/>
          <w:szCs w:val="24"/>
        </w:rPr>
        <w:t xml:space="preserve"> не взимается.</w:t>
      </w:r>
    </w:p>
    <w:p w14:paraId="1A25F172" w14:textId="77777777" w:rsidR="00D97FF7" w:rsidRPr="00FA1A10" w:rsidRDefault="00D97FF7" w:rsidP="00FA1A10">
      <w:pPr>
        <w:spacing w:after="0" w:line="276" w:lineRule="auto"/>
        <w:jc w:val="both"/>
        <w:rPr>
          <w:rFonts w:cs="Times New Roman"/>
          <w:color w:val="000000"/>
          <w:spacing w:val="3"/>
          <w:szCs w:val="24"/>
        </w:rPr>
      </w:pPr>
    </w:p>
    <w:p w14:paraId="3CAC5777"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434" w:name="_Toc134109422"/>
      <w:r w:rsidRPr="00FA1A10">
        <w:rPr>
          <w:rFonts w:ascii="Times New Roman" w:hAnsi="Times New Roman" w:cs="Times New Roman"/>
          <w:b/>
          <w:color w:val="auto"/>
          <w:lang w:val="ru-RU"/>
        </w:rPr>
        <w:t>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434"/>
    </w:p>
    <w:p w14:paraId="3AA43AC9" w14:textId="77777777" w:rsidR="00D97FF7" w:rsidRPr="00FA1A10" w:rsidRDefault="00D97FF7" w:rsidP="00FA1A10">
      <w:pPr>
        <w:spacing w:after="0" w:line="276" w:lineRule="auto"/>
        <w:jc w:val="both"/>
        <w:rPr>
          <w:rFonts w:cs="Times New Roman"/>
          <w:spacing w:val="3"/>
          <w:szCs w:val="24"/>
        </w:rPr>
      </w:pPr>
    </w:p>
    <w:p w14:paraId="49700098" w14:textId="77777777" w:rsidR="00D97FF7" w:rsidRPr="00FA1A10" w:rsidRDefault="00D97FF7" w:rsidP="00FA1A10">
      <w:pPr>
        <w:spacing w:after="0" w:line="276" w:lineRule="auto"/>
        <w:jc w:val="both"/>
        <w:rPr>
          <w:rFonts w:cs="Times New Roman"/>
          <w:spacing w:val="3"/>
          <w:szCs w:val="24"/>
        </w:rPr>
      </w:pPr>
      <w:r w:rsidRPr="00FA1A10">
        <w:rPr>
          <w:rFonts w:cs="Times New Roman"/>
          <w:spacing w:val="3"/>
          <w:szCs w:val="24"/>
        </w:rPr>
        <w:tab/>
        <w:t xml:space="preserve">На территории </w:t>
      </w:r>
      <w:r w:rsidR="00736045">
        <w:rPr>
          <w:rFonts w:cs="Times New Roman"/>
          <w:color w:val="000000"/>
          <w:spacing w:val="3"/>
          <w:szCs w:val="24"/>
        </w:rPr>
        <w:t>Муниципального образования «Город Свободный»</w:t>
      </w:r>
      <w:r w:rsidRPr="00FA1A10">
        <w:rPr>
          <w:rFonts w:cs="Times New Roman"/>
          <w:spacing w:val="3"/>
          <w:szCs w:val="24"/>
        </w:rPr>
        <w:t xml:space="preserve"> отсутствуют ценовые зоны теплоснабжения.</w:t>
      </w:r>
    </w:p>
    <w:p w14:paraId="68D39D4F" w14:textId="77777777" w:rsidR="00D97FF7" w:rsidRPr="00FA1A10" w:rsidRDefault="00D97FF7" w:rsidP="00FA1A10">
      <w:pPr>
        <w:spacing w:after="0" w:line="276" w:lineRule="auto"/>
        <w:jc w:val="both"/>
        <w:rPr>
          <w:rFonts w:cs="Times New Roman"/>
          <w:spacing w:val="3"/>
          <w:szCs w:val="24"/>
        </w:rPr>
      </w:pPr>
    </w:p>
    <w:p w14:paraId="1946D497" w14:textId="77777777" w:rsidR="00D97FF7" w:rsidRPr="00FA1A10" w:rsidRDefault="00D97FF7" w:rsidP="00FA1A10">
      <w:pPr>
        <w:pStyle w:val="31"/>
        <w:spacing w:before="0" w:line="276" w:lineRule="auto"/>
        <w:jc w:val="center"/>
        <w:rPr>
          <w:rFonts w:ascii="Times New Roman" w:hAnsi="Times New Roman" w:cs="Times New Roman"/>
          <w:b/>
          <w:color w:val="auto"/>
          <w:lang w:val="ru-RU"/>
        </w:rPr>
      </w:pPr>
      <w:bookmarkStart w:id="435" w:name="_Toc134109423"/>
      <w:r w:rsidRPr="00FA1A10">
        <w:rPr>
          <w:rFonts w:ascii="Times New Roman" w:hAnsi="Times New Roman" w:cs="Times New Roman"/>
          <w:b/>
          <w:color w:val="auto"/>
          <w:lang w:val="ru-RU"/>
        </w:rPr>
        <w:t>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435"/>
    </w:p>
    <w:p w14:paraId="4D56661E" w14:textId="77777777" w:rsidR="00D97FF7" w:rsidRPr="00FA1A10" w:rsidRDefault="00D97FF7" w:rsidP="00FA1A10"/>
    <w:p w14:paraId="06986EC2" w14:textId="77777777" w:rsidR="00D97FF7" w:rsidRPr="00FA1A10" w:rsidRDefault="00D97FF7" w:rsidP="00FA1A10">
      <w:pPr>
        <w:spacing w:after="0" w:line="276" w:lineRule="auto"/>
        <w:jc w:val="both"/>
        <w:rPr>
          <w:rFonts w:cs="Times New Roman"/>
          <w:spacing w:val="3"/>
          <w:szCs w:val="24"/>
        </w:rPr>
      </w:pPr>
      <w:r w:rsidRPr="00FA1A10">
        <w:rPr>
          <w:rFonts w:cs="Times New Roman"/>
          <w:spacing w:val="3"/>
          <w:szCs w:val="24"/>
        </w:rPr>
        <w:tab/>
        <w:t xml:space="preserve">На территории </w:t>
      </w:r>
      <w:r w:rsidR="00736045">
        <w:rPr>
          <w:rFonts w:cs="Times New Roman"/>
          <w:color w:val="000000"/>
          <w:spacing w:val="3"/>
          <w:szCs w:val="24"/>
        </w:rPr>
        <w:t>Муниципального образования «Город Свободный»</w:t>
      </w:r>
      <w:r w:rsidRPr="00FA1A10">
        <w:rPr>
          <w:rFonts w:cs="Times New Roman"/>
          <w:color w:val="000000"/>
          <w:spacing w:val="3"/>
          <w:szCs w:val="24"/>
        </w:rPr>
        <w:t xml:space="preserve"> </w:t>
      </w:r>
      <w:r w:rsidRPr="00FA1A10">
        <w:rPr>
          <w:rFonts w:cs="Times New Roman"/>
          <w:spacing w:val="3"/>
          <w:szCs w:val="24"/>
        </w:rPr>
        <w:t>отсутствуют ценовые зоны теплоснабжения.</w:t>
      </w:r>
    </w:p>
    <w:p w14:paraId="20DDC47F" w14:textId="77777777" w:rsidR="00D97FF7" w:rsidRPr="00FA1A10" w:rsidRDefault="00D97FF7" w:rsidP="00FA1A10">
      <w:pPr>
        <w:spacing w:after="0" w:line="276" w:lineRule="auto"/>
        <w:jc w:val="both"/>
        <w:rPr>
          <w:rFonts w:cs="Times New Roman"/>
          <w:spacing w:val="3"/>
          <w:szCs w:val="24"/>
        </w:rPr>
      </w:pPr>
    </w:p>
    <w:p w14:paraId="76C80291" w14:textId="77777777" w:rsidR="00D97FF7" w:rsidRPr="00FA1A10" w:rsidRDefault="00D97FF7" w:rsidP="00FA1A10">
      <w:pPr>
        <w:pStyle w:val="21"/>
        <w:spacing w:before="0" w:line="276" w:lineRule="auto"/>
        <w:jc w:val="center"/>
        <w:rPr>
          <w:rFonts w:ascii="Times New Roman" w:hAnsi="Times New Roman" w:cs="Times New Roman"/>
          <w:b/>
          <w:color w:val="auto"/>
          <w:szCs w:val="24"/>
          <w:lang w:val="ru-RU"/>
        </w:rPr>
      </w:pPr>
      <w:bookmarkStart w:id="436" w:name="_Toc524886754"/>
      <w:bookmarkStart w:id="437" w:name="_Toc72449049"/>
      <w:bookmarkStart w:id="438" w:name="_Toc134109424"/>
      <w:r w:rsidRPr="00FA1A10">
        <w:rPr>
          <w:rFonts w:ascii="Times New Roman" w:hAnsi="Times New Roman" w:cs="Times New Roman"/>
          <w:b/>
          <w:color w:val="auto"/>
          <w:sz w:val="24"/>
          <w:lang w:val="ru-RU"/>
        </w:rPr>
        <w:t>Часть 12. Описание существующих технических и технологических проблем в системах теплоснабжения поселения, городского округа</w:t>
      </w:r>
      <w:bookmarkEnd w:id="436"/>
      <w:bookmarkEnd w:id="437"/>
      <w:bookmarkEnd w:id="438"/>
    </w:p>
    <w:p w14:paraId="72176AFC" w14:textId="77777777" w:rsidR="00D97FF7" w:rsidRPr="00FA1A10" w:rsidRDefault="00D97FF7" w:rsidP="00FA1A10">
      <w:pPr>
        <w:spacing w:after="0" w:line="276" w:lineRule="auto"/>
        <w:rPr>
          <w:rFonts w:cs="Times New Roman"/>
          <w:color w:val="000000"/>
          <w:spacing w:val="3"/>
          <w:szCs w:val="24"/>
        </w:rPr>
      </w:pPr>
    </w:p>
    <w:p w14:paraId="07703E8F" w14:textId="77777777" w:rsidR="00D97FF7" w:rsidRPr="00FA1A10" w:rsidRDefault="00D97FF7" w:rsidP="00FA1A10">
      <w:pPr>
        <w:pStyle w:val="31"/>
        <w:spacing w:before="0" w:line="276" w:lineRule="auto"/>
        <w:jc w:val="center"/>
        <w:rPr>
          <w:rFonts w:cs="Times New Roman"/>
          <w:b/>
          <w:lang w:val="ru-RU"/>
        </w:rPr>
      </w:pPr>
      <w:bookmarkStart w:id="439" w:name="_Toc134109425"/>
      <w:r w:rsidRPr="00FA1A10">
        <w:rPr>
          <w:rFonts w:ascii="Times New Roman" w:hAnsi="Times New Roman" w:cs="Times New Roman"/>
          <w:b/>
          <w:color w:val="auto"/>
          <w:lang w:val="ru-RU"/>
        </w:rPr>
        <w:t>1.12.1. Описание существующих проблем организации качественного теплоснабжения</w:t>
      </w:r>
      <w:bookmarkEnd w:id="439"/>
      <w:r w:rsidRPr="00FA1A10">
        <w:rPr>
          <w:rFonts w:ascii="Times New Roman" w:hAnsi="Times New Roman" w:cs="Times New Roman"/>
          <w:b/>
          <w:color w:val="auto"/>
          <w:lang w:val="ru-RU"/>
        </w:rPr>
        <w:t xml:space="preserve"> </w:t>
      </w:r>
    </w:p>
    <w:p w14:paraId="781CB4E9" w14:textId="77777777" w:rsidR="00D97FF7" w:rsidRPr="00FA1A10" w:rsidRDefault="00D97FF7" w:rsidP="00FA1A10">
      <w:pPr>
        <w:spacing w:after="0" w:line="360" w:lineRule="auto"/>
        <w:rPr>
          <w:rFonts w:eastAsiaTheme="majorEastAsia" w:cs="Times New Roman"/>
          <w:b/>
          <w:bCs/>
          <w:szCs w:val="24"/>
        </w:rPr>
      </w:pPr>
    </w:p>
    <w:p w14:paraId="00553AFF" w14:textId="77777777" w:rsidR="00227B42" w:rsidRPr="00227B42" w:rsidRDefault="00227B42" w:rsidP="00227B42">
      <w:pPr>
        <w:pStyle w:val="-21"/>
        <w:widowControl w:val="0"/>
        <w:spacing w:before="0" w:line="360" w:lineRule="auto"/>
        <w:ind w:firstLine="851"/>
        <w:rPr>
          <w:rFonts w:ascii="Times New Roman" w:hAnsi="Times New Roman"/>
          <w:sz w:val="24"/>
          <w:szCs w:val="24"/>
        </w:rPr>
      </w:pPr>
      <w:r w:rsidRPr="00227B42">
        <w:rPr>
          <w:rFonts w:ascii="Times New Roman" w:hAnsi="Times New Roman"/>
          <w:sz w:val="24"/>
          <w:szCs w:val="24"/>
        </w:rPr>
        <w:t>Из комплекса существующих проблем организации качественного теплоснабжения на территории города, можно выделить следующие составляющие:</w:t>
      </w:r>
    </w:p>
    <w:p w14:paraId="60C4EEEC" w14:textId="77777777" w:rsidR="00227B42" w:rsidRPr="00227B42" w:rsidRDefault="00227B42" w:rsidP="006E4D8E">
      <w:pPr>
        <w:numPr>
          <w:ilvl w:val="0"/>
          <w:numId w:val="18"/>
        </w:numPr>
        <w:suppressAutoHyphens/>
        <w:spacing w:after="0" w:line="360" w:lineRule="auto"/>
        <w:jc w:val="both"/>
        <w:rPr>
          <w:szCs w:val="24"/>
        </w:rPr>
      </w:pPr>
      <w:r w:rsidRPr="00227B42">
        <w:rPr>
          <w:szCs w:val="24"/>
        </w:rPr>
        <w:t>частичная гидравлическая разрегулированность системы;</w:t>
      </w:r>
    </w:p>
    <w:p w14:paraId="7E0ECCF7" w14:textId="77777777" w:rsidR="00227B42" w:rsidRPr="00227B42" w:rsidRDefault="00227B42" w:rsidP="006E4D8E">
      <w:pPr>
        <w:numPr>
          <w:ilvl w:val="0"/>
          <w:numId w:val="18"/>
        </w:numPr>
        <w:suppressAutoHyphens/>
        <w:spacing w:after="0" w:line="360" w:lineRule="auto"/>
        <w:jc w:val="both"/>
        <w:rPr>
          <w:szCs w:val="24"/>
        </w:rPr>
      </w:pPr>
      <w:r w:rsidRPr="00227B42">
        <w:rPr>
          <w:szCs w:val="24"/>
        </w:rPr>
        <w:t>отсутствие приборов учета у значительной части потребителей;</w:t>
      </w:r>
    </w:p>
    <w:p w14:paraId="18DA2A47" w14:textId="77777777" w:rsidR="00227B42" w:rsidRPr="00227B42" w:rsidRDefault="00227B42" w:rsidP="006E4D8E">
      <w:pPr>
        <w:numPr>
          <w:ilvl w:val="0"/>
          <w:numId w:val="18"/>
        </w:numPr>
        <w:suppressAutoHyphens/>
        <w:spacing w:after="0" w:line="360" w:lineRule="auto"/>
        <w:jc w:val="both"/>
        <w:rPr>
          <w:szCs w:val="24"/>
        </w:rPr>
      </w:pPr>
      <w:r w:rsidRPr="00227B42">
        <w:rPr>
          <w:szCs w:val="24"/>
        </w:rPr>
        <w:t>отсутствие средств автоматизации и диспетчеризации объектовна тепловых сетях и у потребителей;</w:t>
      </w:r>
    </w:p>
    <w:p w14:paraId="049493BA" w14:textId="77777777" w:rsidR="00227B42" w:rsidRPr="00227B42" w:rsidRDefault="00227B42" w:rsidP="006E4D8E">
      <w:pPr>
        <w:numPr>
          <w:ilvl w:val="0"/>
          <w:numId w:val="18"/>
        </w:numPr>
        <w:suppressAutoHyphens/>
        <w:spacing w:after="0" w:line="360" w:lineRule="auto"/>
        <w:jc w:val="both"/>
        <w:rPr>
          <w:szCs w:val="24"/>
        </w:rPr>
      </w:pPr>
      <w:r w:rsidRPr="00227B42">
        <w:rPr>
          <w:szCs w:val="24"/>
        </w:rPr>
        <w:lastRenderedPageBreak/>
        <w:t>ограничение тепловой мощности источников теплоснабжения из-за значительного износа оборудования.</w:t>
      </w:r>
    </w:p>
    <w:p w14:paraId="52F4074F" w14:textId="77777777" w:rsidR="00227B42" w:rsidRPr="00227B42" w:rsidRDefault="00227B42" w:rsidP="00227B42">
      <w:pPr>
        <w:pStyle w:val="-21"/>
        <w:widowControl w:val="0"/>
        <w:spacing w:before="0" w:line="360" w:lineRule="auto"/>
        <w:ind w:firstLine="851"/>
        <w:rPr>
          <w:rFonts w:ascii="Times New Roman" w:hAnsi="Times New Roman"/>
          <w:sz w:val="24"/>
          <w:szCs w:val="24"/>
        </w:rPr>
      </w:pPr>
      <w:r w:rsidRPr="00227B42">
        <w:rPr>
          <w:rFonts w:ascii="Times New Roman" w:hAnsi="Times New Roman"/>
          <w:sz w:val="24"/>
          <w:szCs w:val="24"/>
          <w:u w:val="single"/>
        </w:rPr>
        <w:t>Частичная гидравлическая разрегулированность системы</w:t>
      </w:r>
      <w:r w:rsidRPr="00227B42">
        <w:rPr>
          <w:rFonts w:ascii="Times New Roman" w:hAnsi="Times New Roman"/>
          <w:sz w:val="24"/>
          <w:szCs w:val="24"/>
        </w:rPr>
        <w:t xml:space="preserve"> является причиной возникновения неравномерности параметров теплоносителя на входе у потребителей. Как следствие, некоторые потребители могут ощущать «перетоп», другие – «недотоп», при одних и тех же температурах наружного воздуха.</w:t>
      </w:r>
    </w:p>
    <w:p w14:paraId="76C93923" w14:textId="77777777" w:rsidR="00227B42" w:rsidRPr="00227B42" w:rsidRDefault="00227B42" w:rsidP="00227B42">
      <w:pPr>
        <w:pStyle w:val="-21"/>
        <w:widowControl w:val="0"/>
        <w:spacing w:before="0" w:line="360" w:lineRule="auto"/>
        <w:ind w:firstLine="851"/>
        <w:rPr>
          <w:rFonts w:ascii="Times New Roman" w:hAnsi="Times New Roman"/>
          <w:sz w:val="24"/>
          <w:szCs w:val="24"/>
        </w:rPr>
      </w:pPr>
      <w:r w:rsidRPr="00227B42">
        <w:rPr>
          <w:rFonts w:ascii="Times New Roman" w:hAnsi="Times New Roman"/>
          <w:sz w:val="24"/>
          <w:szCs w:val="24"/>
          <w:u w:val="single"/>
        </w:rPr>
        <w:t>Отсутствие приборов учета у части потребителей</w:t>
      </w:r>
      <w:r w:rsidRPr="00227B42">
        <w:rPr>
          <w:rFonts w:ascii="Times New Roman" w:hAnsi="Times New Roman"/>
          <w:sz w:val="24"/>
          <w:szCs w:val="24"/>
        </w:rPr>
        <w:t xml:space="preserve"> – не позволяет оценить реальное потребление тепловой энергии каждым объектом. Установка приборов учета, позволит производить оплату за фактически потребленную тепловую энергию и правильно оценить тепловые характеристики ограждающих конструкций каждого из отапливаемых объектов.</w:t>
      </w:r>
    </w:p>
    <w:p w14:paraId="20A1F2F2" w14:textId="77777777" w:rsidR="00227B42" w:rsidRPr="00227B42" w:rsidRDefault="00227B42" w:rsidP="00227B42">
      <w:pPr>
        <w:pStyle w:val="-21"/>
        <w:widowControl w:val="0"/>
        <w:spacing w:before="0" w:line="360" w:lineRule="auto"/>
        <w:ind w:firstLine="851"/>
        <w:rPr>
          <w:rFonts w:ascii="Times New Roman" w:hAnsi="Times New Roman"/>
          <w:sz w:val="24"/>
          <w:szCs w:val="24"/>
        </w:rPr>
      </w:pPr>
      <w:r w:rsidRPr="00227B42">
        <w:rPr>
          <w:rFonts w:ascii="Times New Roman" w:hAnsi="Times New Roman"/>
          <w:sz w:val="24"/>
          <w:szCs w:val="24"/>
          <w:u w:val="single"/>
        </w:rPr>
        <w:t>Отсутствие автоматизации и диспетчеризации</w:t>
      </w:r>
      <w:r w:rsidRPr="00227B42">
        <w:rPr>
          <w:rFonts w:ascii="Times New Roman" w:hAnsi="Times New Roman"/>
          <w:sz w:val="24"/>
          <w:szCs w:val="24"/>
          <w:u w:val="single"/>
          <w:lang w:val="ru-RU"/>
        </w:rPr>
        <w:t xml:space="preserve"> </w:t>
      </w:r>
      <w:r w:rsidRPr="00227B42">
        <w:rPr>
          <w:rFonts w:ascii="Times New Roman" w:hAnsi="Times New Roman"/>
          <w:sz w:val="24"/>
          <w:szCs w:val="24"/>
          <w:u w:val="single"/>
        </w:rPr>
        <w:t>объектов на тепловых сетях</w:t>
      </w:r>
      <w:r w:rsidRPr="00227B42">
        <w:rPr>
          <w:rFonts w:ascii="Times New Roman" w:hAnsi="Times New Roman"/>
          <w:sz w:val="24"/>
          <w:szCs w:val="24"/>
        </w:rPr>
        <w:t xml:space="preserve"> – увеличивает</w:t>
      </w:r>
      <w:r w:rsidRPr="00227B42">
        <w:rPr>
          <w:rFonts w:ascii="Times New Roman" w:hAnsi="Times New Roman"/>
          <w:sz w:val="24"/>
          <w:szCs w:val="24"/>
          <w:lang w:val="ru-RU"/>
        </w:rPr>
        <w:t xml:space="preserve"> </w:t>
      </w:r>
      <w:r w:rsidRPr="00227B42">
        <w:rPr>
          <w:rFonts w:ascii="Times New Roman" w:hAnsi="Times New Roman"/>
          <w:sz w:val="24"/>
          <w:szCs w:val="24"/>
        </w:rPr>
        <w:t>и без того высокий показатель инерционности системы. Установка автоматики позволит улучшить качество микроклимата и сэкономить затраты денежных средств на отопление, а диспетчеризация позволит оперативно и постоянно контролировать режимы функционирования системы.</w:t>
      </w:r>
    </w:p>
    <w:p w14:paraId="7FF1F1DF" w14:textId="77777777" w:rsidR="00D97FF7" w:rsidRPr="00227B42" w:rsidRDefault="00227B42" w:rsidP="00227B42">
      <w:pPr>
        <w:pStyle w:val="a4"/>
        <w:spacing w:after="0" w:line="360" w:lineRule="auto"/>
        <w:ind w:firstLine="708"/>
        <w:jc w:val="both"/>
      </w:pPr>
      <w:r>
        <w:rPr>
          <w:u w:val="single"/>
        </w:rPr>
        <w:t>Дефицит</w:t>
      </w:r>
      <w:r w:rsidRPr="00227B42">
        <w:rPr>
          <w:u w:val="single"/>
        </w:rPr>
        <w:t xml:space="preserve"> тепловой мощности источников теплоснабжения</w:t>
      </w:r>
      <w:r w:rsidRPr="00227B42">
        <w:t>. Котельное оборудование на большинстве источников теплоснабжения физически и морально устарело и не способно в современных условиях обеспечивать требуемые параметры теплоносителя</w:t>
      </w:r>
      <w:r>
        <w:t>, на крупнейшей котельной города РК-1 зафиксирован дефицит тепловой мощности.</w:t>
      </w:r>
    </w:p>
    <w:p w14:paraId="7FD8EE8B" w14:textId="77777777" w:rsidR="00D97FF7" w:rsidRPr="00FA1A10" w:rsidRDefault="00D97FF7" w:rsidP="00FA1A10">
      <w:pPr>
        <w:pStyle w:val="ad"/>
        <w:spacing w:line="276" w:lineRule="auto"/>
        <w:rPr>
          <w:rFonts w:eastAsiaTheme="minorHAnsi"/>
          <w:lang w:bidi="ar-SA"/>
        </w:rPr>
      </w:pPr>
    </w:p>
    <w:p w14:paraId="4044587C" w14:textId="77777777" w:rsidR="00D97FF7" w:rsidRPr="00FA1A10" w:rsidRDefault="00D97FF7" w:rsidP="00FA1A10">
      <w:pPr>
        <w:pStyle w:val="31"/>
        <w:spacing w:before="0" w:line="276" w:lineRule="auto"/>
        <w:jc w:val="center"/>
        <w:rPr>
          <w:rFonts w:cs="Times New Roman"/>
          <w:b/>
          <w:lang w:val="ru-RU"/>
        </w:rPr>
      </w:pPr>
      <w:bookmarkStart w:id="440" w:name="_Toc134109426"/>
      <w:r w:rsidRPr="00FA1A10">
        <w:rPr>
          <w:rFonts w:ascii="Times New Roman" w:hAnsi="Times New Roman" w:cs="Times New Roman"/>
          <w:b/>
          <w:color w:val="auto"/>
          <w:lang w:val="ru-RU"/>
        </w:rPr>
        <w:t>1.12.2. Описание существующих проблем организации надежного теплоснабжения</w:t>
      </w:r>
      <w:bookmarkEnd w:id="440"/>
      <w:r w:rsidRPr="00FA1A10">
        <w:rPr>
          <w:rFonts w:ascii="Times New Roman" w:hAnsi="Times New Roman" w:cs="Times New Roman"/>
          <w:b/>
          <w:color w:val="auto"/>
          <w:lang w:val="ru-RU"/>
        </w:rPr>
        <w:t xml:space="preserve"> </w:t>
      </w:r>
    </w:p>
    <w:p w14:paraId="19036EFB" w14:textId="77777777" w:rsidR="00D97FF7" w:rsidRPr="00FA1A10" w:rsidRDefault="00D97FF7" w:rsidP="00FA1A10">
      <w:pPr>
        <w:spacing w:after="0" w:line="276" w:lineRule="auto"/>
        <w:jc w:val="center"/>
        <w:rPr>
          <w:rFonts w:cs="Times New Roman"/>
          <w:szCs w:val="24"/>
        </w:rPr>
      </w:pPr>
    </w:p>
    <w:p w14:paraId="33C5562C" w14:textId="77777777" w:rsidR="00D97FF7" w:rsidRPr="00FA1A10" w:rsidRDefault="00D97FF7" w:rsidP="00FA1A10">
      <w:pPr>
        <w:pStyle w:val="ad"/>
        <w:spacing w:line="360" w:lineRule="auto"/>
      </w:pPr>
      <w:r w:rsidRPr="00FA1A10">
        <w:t>Проблемы в организации надежного и безопасного теплоснабжения на данный момент обусловлены высоким износом тепловых сетей и малой их резер</w:t>
      </w:r>
      <w:r w:rsidR="00EB4425" w:rsidRPr="00FA1A10">
        <w:t xml:space="preserve">вируемостью, а также наличием дефицита тепловой мощности </w:t>
      </w:r>
      <w:r w:rsidR="00227B42">
        <w:t>котельной РК-1.</w:t>
      </w:r>
      <w:r w:rsidRPr="00FA1A10">
        <w:t xml:space="preserve"> Решение данной проблемы возможно путем капитального ремонта тепловых сетей.</w:t>
      </w:r>
    </w:p>
    <w:p w14:paraId="3487984C" w14:textId="77777777" w:rsidR="00D97FF7" w:rsidRPr="00FA1A10" w:rsidRDefault="00D97FF7" w:rsidP="00FA1A10">
      <w:pPr>
        <w:pStyle w:val="ad"/>
        <w:spacing w:line="360" w:lineRule="auto"/>
      </w:pPr>
    </w:p>
    <w:p w14:paraId="50EA6BEF" w14:textId="77777777" w:rsidR="00D97FF7" w:rsidRPr="00FA1A10" w:rsidRDefault="00D97FF7" w:rsidP="00FA1A10">
      <w:pPr>
        <w:pStyle w:val="31"/>
        <w:spacing w:before="0" w:line="276" w:lineRule="auto"/>
        <w:jc w:val="center"/>
        <w:rPr>
          <w:rFonts w:cs="Times New Roman"/>
          <w:b/>
          <w:lang w:val="ru-RU"/>
        </w:rPr>
      </w:pPr>
      <w:bookmarkStart w:id="441" w:name="_Toc134109427"/>
      <w:r w:rsidRPr="00FA1A10">
        <w:rPr>
          <w:rFonts w:ascii="Times New Roman" w:hAnsi="Times New Roman" w:cs="Times New Roman"/>
          <w:b/>
          <w:color w:val="auto"/>
          <w:lang w:val="ru-RU"/>
        </w:rPr>
        <w:t>1.12.3. Описание существующих проблем развития систем теплоснабжения</w:t>
      </w:r>
      <w:bookmarkEnd w:id="441"/>
      <w:r w:rsidRPr="00FA1A10">
        <w:rPr>
          <w:rFonts w:ascii="Times New Roman" w:hAnsi="Times New Roman" w:cs="Times New Roman"/>
          <w:b/>
          <w:color w:val="auto"/>
          <w:lang w:val="ru-RU"/>
        </w:rPr>
        <w:t xml:space="preserve"> </w:t>
      </w:r>
    </w:p>
    <w:p w14:paraId="4C3B7EE0" w14:textId="77777777" w:rsidR="00D97FF7" w:rsidRPr="00FA1A10" w:rsidRDefault="00D97FF7" w:rsidP="00FA1A10">
      <w:pPr>
        <w:pStyle w:val="a4"/>
        <w:spacing w:after="0" w:line="360" w:lineRule="auto"/>
        <w:ind w:left="112" w:right="110" w:firstLine="708"/>
        <w:jc w:val="both"/>
      </w:pPr>
    </w:p>
    <w:p w14:paraId="217F230E" w14:textId="77777777" w:rsidR="00227B42" w:rsidRPr="00227B42" w:rsidRDefault="00227B42" w:rsidP="00227B42">
      <w:pPr>
        <w:widowControl w:val="0"/>
        <w:suppressLineNumbers/>
        <w:tabs>
          <w:tab w:val="left" w:leader="dot" w:pos="540"/>
        </w:tabs>
        <w:suppressAutoHyphens/>
        <w:spacing w:after="0" w:line="360" w:lineRule="auto"/>
        <w:ind w:firstLine="851"/>
        <w:jc w:val="both"/>
        <w:rPr>
          <w:rFonts w:eastAsia="Times New Roman" w:cs="Times New Roman"/>
          <w:szCs w:val="24"/>
          <w:lang w:val="x-none" w:eastAsia="x-none"/>
        </w:rPr>
      </w:pPr>
      <w:r w:rsidRPr="00227B42">
        <w:rPr>
          <w:rFonts w:eastAsia="Times New Roman" w:cs="Times New Roman"/>
          <w:szCs w:val="24"/>
          <w:lang w:val="x-none" w:eastAsia="x-none"/>
        </w:rPr>
        <w:t>К существующим проблемам развития систем теплоснабжения г. Свободный следует отнести:</w:t>
      </w:r>
    </w:p>
    <w:p w14:paraId="25709519" w14:textId="77777777" w:rsidR="00227B42" w:rsidRPr="00227B42" w:rsidRDefault="00227B42" w:rsidP="006E4D8E">
      <w:pPr>
        <w:numPr>
          <w:ilvl w:val="0"/>
          <w:numId w:val="24"/>
        </w:numPr>
        <w:tabs>
          <w:tab w:val="left" w:pos="851"/>
        </w:tabs>
        <w:suppressAutoHyphens/>
        <w:spacing w:after="0" w:line="360" w:lineRule="auto"/>
        <w:ind w:left="0" w:firstLine="567"/>
        <w:jc w:val="both"/>
        <w:rPr>
          <w:rFonts w:eastAsia="Times New Roman" w:cs="Times New Roman"/>
          <w:szCs w:val="24"/>
        </w:rPr>
      </w:pPr>
      <w:r w:rsidRPr="00227B42">
        <w:rPr>
          <w:rFonts w:eastAsia="Times New Roman" w:cs="Times New Roman"/>
          <w:szCs w:val="24"/>
        </w:rPr>
        <w:t>значительный срок эксплуатации основного оборудования большинства источников теплоснабжения города и, как следствие, высокая степень его износа;</w:t>
      </w:r>
    </w:p>
    <w:p w14:paraId="6B149EB8" w14:textId="22D1AB45" w:rsidR="00227B42" w:rsidRPr="00227B42" w:rsidRDefault="00227B42" w:rsidP="006E4D8E">
      <w:pPr>
        <w:numPr>
          <w:ilvl w:val="0"/>
          <w:numId w:val="24"/>
        </w:numPr>
        <w:tabs>
          <w:tab w:val="left" w:pos="851"/>
        </w:tabs>
        <w:suppressAutoHyphens/>
        <w:spacing w:after="0" w:line="360" w:lineRule="auto"/>
        <w:ind w:left="0" w:firstLine="567"/>
        <w:jc w:val="both"/>
        <w:rPr>
          <w:rFonts w:eastAsia="Times New Roman" w:cs="Times New Roman"/>
          <w:szCs w:val="24"/>
        </w:rPr>
      </w:pPr>
      <w:r w:rsidRPr="00227B42">
        <w:rPr>
          <w:rFonts w:eastAsia="Times New Roman" w:cs="Times New Roman"/>
          <w:szCs w:val="24"/>
        </w:rPr>
        <w:t xml:space="preserve">значительная доля низкоэффективных котлоагрегатов, себестоимость производства тепловой энергии при использовании данного теплогенерирующего </w:t>
      </w:r>
      <w:r w:rsidRPr="00227B42">
        <w:rPr>
          <w:rFonts w:eastAsia="Times New Roman" w:cs="Times New Roman"/>
          <w:szCs w:val="24"/>
        </w:rPr>
        <w:lastRenderedPageBreak/>
        <w:t>оборудования высокая, что увеличивает тарифы для потребителей тепловой энергии и снижает уровень жизни населения;</w:t>
      </w:r>
      <w:r w:rsidR="00C50D50">
        <w:rPr>
          <w:rFonts w:eastAsia="Times New Roman" w:cs="Times New Roman"/>
          <w:szCs w:val="24"/>
        </w:rPr>
        <w:t xml:space="preserve"> </w:t>
      </w:r>
    </w:p>
    <w:p w14:paraId="1119F35B" w14:textId="77777777" w:rsidR="00227B42" w:rsidRPr="00227B42" w:rsidRDefault="00227B42" w:rsidP="006E4D8E">
      <w:pPr>
        <w:numPr>
          <w:ilvl w:val="0"/>
          <w:numId w:val="24"/>
        </w:numPr>
        <w:tabs>
          <w:tab w:val="left" w:pos="851"/>
        </w:tabs>
        <w:suppressAutoHyphens/>
        <w:spacing w:after="0" w:line="360" w:lineRule="auto"/>
        <w:ind w:left="0" w:firstLine="567"/>
        <w:jc w:val="both"/>
        <w:rPr>
          <w:rFonts w:eastAsia="Times New Roman" w:cs="Times New Roman"/>
          <w:szCs w:val="24"/>
        </w:rPr>
      </w:pPr>
      <w:r w:rsidRPr="00227B42">
        <w:rPr>
          <w:rFonts w:eastAsia="Times New Roman" w:cs="Times New Roman"/>
          <w:szCs w:val="24"/>
        </w:rPr>
        <w:t>недостаточные темпы замены отслуживших свой срок тепловых сетей;</w:t>
      </w:r>
    </w:p>
    <w:p w14:paraId="2B999CF0" w14:textId="77777777" w:rsidR="00227B42" w:rsidRPr="00227B42" w:rsidRDefault="00227B42" w:rsidP="006E4D8E">
      <w:pPr>
        <w:numPr>
          <w:ilvl w:val="0"/>
          <w:numId w:val="24"/>
        </w:numPr>
        <w:tabs>
          <w:tab w:val="left" w:pos="851"/>
        </w:tabs>
        <w:suppressAutoHyphens/>
        <w:spacing w:after="0" w:line="360" w:lineRule="auto"/>
        <w:ind w:left="0" w:firstLine="567"/>
        <w:jc w:val="both"/>
        <w:rPr>
          <w:rFonts w:eastAsia="Times New Roman" w:cs="Times New Roman"/>
          <w:szCs w:val="24"/>
        </w:rPr>
      </w:pPr>
      <w:r w:rsidRPr="00227B42">
        <w:rPr>
          <w:rFonts w:eastAsia="Times New Roman" w:cs="Times New Roman"/>
          <w:szCs w:val="24"/>
        </w:rPr>
        <w:t>высокий уровень удельных потерь тепловой энергии при ее транспортировке по тепловым сетям ввиду износа (частичного отсутствия) тепловой изоляции сетей;</w:t>
      </w:r>
    </w:p>
    <w:p w14:paraId="3F26637A" w14:textId="77777777" w:rsidR="00227B42" w:rsidRPr="00227B42" w:rsidRDefault="00227B42" w:rsidP="006E4D8E">
      <w:pPr>
        <w:numPr>
          <w:ilvl w:val="0"/>
          <w:numId w:val="24"/>
        </w:numPr>
        <w:tabs>
          <w:tab w:val="left" w:pos="851"/>
        </w:tabs>
        <w:suppressAutoHyphens/>
        <w:spacing w:after="0" w:line="360" w:lineRule="auto"/>
        <w:ind w:left="0" w:firstLine="567"/>
        <w:jc w:val="both"/>
        <w:rPr>
          <w:rFonts w:eastAsia="Times New Roman" w:cs="Times New Roman"/>
          <w:szCs w:val="24"/>
        </w:rPr>
      </w:pPr>
      <w:r w:rsidRPr="00227B42">
        <w:rPr>
          <w:rFonts w:eastAsia="Times New Roman" w:cs="Times New Roman"/>
          <w:szCs w:val="24"/>
        </w:rPr>
        <w:t>косвенным сдерживающим фактором развития системы теплоснабжения г. Свободный является отсутствие газотранспортной системы;</w:t>
      </w:r>
    </w:p>
    <w:p w14:paraId="3EC31351" w14:textId="77777777" w:rsidR="00D97FF7" w:rsidRDefault="00227B42" w:rsidP="006E4D8E">
      <w:pPr>
        <w:numPr>
          <w:ilvl w:val="0"/>
          <w:numId w:val="24"/>
        </w:numPr>
        <w:tabs>
          <w:tab w:val="left" w:pos="851"/>
        </w:tabs>
        <w:suppressAutoHyphens/>
        <w:spacing w:after="0" w:line="360" w:lineRule="auto"/>
        <w:ind w:left="0" w:firstLine="567"/>
        <w:jc w:val="both"/>
        <w:rPr>
          <w:rFonts w:eastAsia="Times New Roman" w:cs="Times New Roman"/>
          <w:szCs w:val="24"/>
        </w:rPr>
      </w:pPr>
      <w:r w:rsidRPr="00227B42">
        <w:rPr>
          <w:rFonts w:eastAsia="Times New Roman" w:cs="Times New Roman"/>
          <w:szCs w:val="24"/>
        </w:rPr>
        <w:t>у части потребителей отсутствуют приборы учета</w:t>
      </w:r>
      <w:r w:rsidR="00145F5E">
        <w:rPr>
          <w:rFonts w:eastAsia="Times New Roman" w:cs="Times New Roman"/>
          <w:szCs w:val="24"/>
        </w:rPr>
        <w:t xml:space="preserve"> </w:t>
      </w:r>
      <w:r w:rsidRPr="00227B42">
        <w:rPr>
          <w:rFonts w:eastAsia="Times New Roman" w:cs="Times New Roman"/>
          <w:szCs w:val="24"/>
        </w:rPr>
        <w:t>потребленной тепловой энергии, что влечет собой расчет за потребленные услуги по нормативным значениям. Эти значения не всегда совпадают с реальными значениями. Основываясь на этих величинах, определяются «фактические» тепло</w:t>
      </w:r>
      <w:r w:rsidR="00145F5E">
        <w:rPr>
          <w:rFonts w:eastAsia="Times New Roman" w:cs="Times New Roman"/>
          <w:szCs w:val="24"/>
        </w:rPr>
        <w:t>потери в тепловых сетях ОЭТС.</w:t>
      </w:r>
    </w:p>
    <w:p w14:paraId="5CC8D5A7" w14:textId="77777777" w:rsidR="00145F5E" w:rsidRPr="00145F5E" w:rsidRDefault="00145F5E" w:rsidP="00145F5E">
      <w:pPr>
        <w:tabs>
          <w:tab w:val="left" w:pos="851"/>
        </w:tabs>
        <w:suppressAutoHyphens/>
        <w:spacing w:after="0" w:line="360" w:lineRule="auto"/>
        <w:ind w:left="567"/>
        <w:jc w:val="both"/>
        <w:rPr>
          <w:rFonts w:eastAsia="Times New Roman" w:cs="Times New Roman"/>
          <w:szCs w:val="24"/>
        </w:rPr>
      </w:pPr>
    </w:p>
    <w:p w14:paraId="1FB94F99" w14:textId="77777777" w:rsidR="00D97FF7" w:rsidRPr="00FA1A10" w:rsidRDefault="00D97FF7" w:rsidP="00FA1A10">
      <w:pPr>
        <w:pStyle w:val="31"/>
        <w:spacing w:before="0" w:line="276" w:lineRule="auto"/>
        <w:jc w:val="center"/>
        <w:rPr>
          <w:rFonts w:cs="Times New Roman"/>
          <w:b/>
          <w:lang w:val="ru-RU"/>
        </w:rPr>
      </w:pPr>
      <w:bookmarkStart w:id="442" w:name="_Toc134109428"/>
      <w:r w:rsidRPr="00FA1A10">
        <w:rPr>
          <w:rFonts w:ascii="Times New Roman" w:hAnsi="Times New Roman" w:cs="Times New Roman"/>
          <w:b/>
          <w:color w:val="auto"/>
          <w:lang w:val="ru-RU"/>
        </w:rPr>
        <w:t>1.12.4. Описание существующих проблем надежного и эффективного снабжения топливом действующих систем теплоснабжения</w:t>
      </w:r>
      <w:bookmarkEnd w:id="442"/>
    </w:p>
    <w:p w14:paraId="232F5196" w14:textId="77777777" w:rsidR="00D97FF7" w:rsidRPr="00FA1A10" w:rsidRDefault="00D97FF7" w:rsidP="00FA1A10">
      <w:pPr>
        <w:spacing w:after="0" w:line="276" w:lineRule="auto"/>
        <w:ind w:firstLine="708"/>
        <w:rPr>
          <w:rFonts w:eastAsiaTheme="majorEastAsia" w:cs="Times New Roman"/>
          <w:bCs/>
          <w:szCs w:val="24"/>
        </w:rPr>
      </w:pPr>
    </w:p>
    <w:p w14:paraId="6959B963" w14:textId="77777777" w:rsidR="00D97FF7" w:rsidRPr="00FA1A10" w:rsidRDefault="00D97FF7" w:rsidP="00FA1A10">
      <w:pPr>
        <w:spacing w:after="0" w:line="360" w:lineRule="auto"/>
        <w:ind w:firstLine="708"/>
        <w:jc w:val="both"/>
        <w:rPr>
          <w:rFonts w:eastAsiaTheme="majorEastAsia" w:cs="Times New Roman"/>
          <w:bCs/>
          <w:szCs w:val="24"/>
        </w:rPr>
      </w:pPr>
      <w:r w:rsidRPr="00FA1A10">
        <w:rPr>
          <w:rFonts w:eastAsiaTheme="majorEastAsia" w:cs="Times New Roman"/>
          <w:bCs/>
          <w:szCs w:val="24"/>
        </w:rPr>
        <w:t xml:space="preserve">Проблемы в сфере снабжения топливом источников тепловой энергии </w:t>
      </w:r>
      <w:r w:rsidR="00736045">
        <w:rPr>
          <w:rFonts w:eastAsiaTheme="majorEastAsia" w:cs="Times New Roman"/>
          <w:bCs/>
          <w:szCs w:val="24"/>
        </w:rPr>
        <w:t>Муниципального образования «Город Свободный»</w:t>
      </w:r>
      <w:r w:rsidRPr="00FA1A10">
        <w:rPr>
          <w:rFonts w:eastAsiaTheme="majorEastAsia" w:cs="Times New Roman"/>
          <w:bCs/>
          <w:szCs w:val="24"/>
        </w:rPr>
        <w:t xml:space="preserve"> не зафиксированы.</w:t>
      </w:r>
    </w:p>
    <w:p w14:paraId="3229F943" w14:textId="77777777" w:rsidR="00D97FF7" w:rsidRPr="00FA1A10" w:rsidRDefault="00D97FF7" w:rsidP="00FA1A10">
      <w:pPr>
        <w:spacing w:after="0" w:line="276" w:lineRule="auto"/>
        <w:ind w:firstLine="708"/>
        <w:jc w:val="both"/>
        <w:rPr>
          <w:rFonts w:eastAsiaTheme="majorEastAsia" w:cs="Times New Roman"/>
          <w:bCs/>
          <w:szCs w:val="24"/>
        </w:rPr>
      </w:pPr>
    </w:p>
    <w:p w14:paraId="0F4C4135" w14:textId="77777777" w:rsidR="00D97FF7" w:rsidRPr="00FA1A10" w:rsidRDefault="00D97FF7" w:rsidP="00FA1A10">
      <w:pPr>
        <w:pStyle w:val="31"/>
        <w:spacing w:before="0" w:line="276" w:lineRule="auto"/>
        <w:jc w:val="center"/>
        <w:rPr>
          <w:rFonts w:cs="Times New Roman"/>
          <w:b/>
          <w:lang w:val="ru-RU"/>
        </w:rPr>
      </w:pPr>
      <w:bookmarkStart w:id="443" w:name="_Toc134109429"/>
      <w:r w:rsidRPr="00FA1A10">
        <w:rPr>
          <w:rFonts w:ascii="Times New Roman" w:hAnsi="Times New Roman" w:cs="Times New Roman"/>
          <w:b/>
          <w:color w:val="auto"/>
          <w:lang w:val="ru-RU"/>
        </w:rPr>
        <w:t>1.12.5. Анализ предписаний надзорных органов об устранении нарушений, влияющих на безопасность и надежность системы теплоснабжения</w:t>
      </w:r>
      <w:bookmarkEnd w:id="443"/>
    </w:p>
    <w:p w14:paraId="7B6E34C4" w14:textId="77777777" w:rsidR="00D97FF7" w:rsidRPr="00FA1A10" w:rsidRDefault="00D97FF7" w:rsidP="00FA1A10">
      <w:pPr>
        <w:spacing w:after="0" w:line="276" w:lineRule="auto"/>
        <w:rPr>
          <w:rFonts w:eastAsiaTheme="majorEastAsia" w:cs="Times New Roman"/>
          <w:b/>
          <w:bCs/>
          <w:szCs w:val="24"/>
        </w:rPr>
      </w:pPr>
    </w:p>
    <w:p w14:paraId="4DEB2AFA" w14:textId="77777777" w:rsidR="00D97FF7" w:rsidRPr="00FA1A10" w:rsidRDefault="00D97FF7" w:rsidP="00FA1A10">
      <w:pPr>
        <w:spacing w:after="0" w:line="360" w:lineRule="auto"/>
        <w:ind w:firstLine="708"/>
        <w:jc w:val="both"/>
        <w:rPr>
          <w:rFonts w:eastAsiaTheme="majorEastAsia" w:cs="Times New Roman"/>
          <w:bCs/>
          <w:szCs w:val="24"/>
        </w:rPr>
      </w:pPr>
      <w:r w:rsidRPr="00FA1A10">
        <w:rPr>
          <w:rFonts w:eastAsiaTheme="majorEastAsia" w:cs="Times New Roman"/>
          <w:bCs/>
          <w:szCs w:val="24"/>
        </w:rPr>
        <w:t>Нарушения, влияющие на безопасность и надежность системы теплоснабжения, а также предписания надзорных органов об устранении нарушений отсутствуют.</w:t>
      </w:r>
    </w:p>
    <w:p w14:paraId="51DCA8B0" w14:textId="77777777" w:rsidR="00D97FF7" w:rsidRPr="00FA1A10" w:rsidRDefault="00D97FF7" w:rsidP="00FA1A10">
      <w:pPr>
        <w:spacing w:line="276" w:lineRule="auto"/>
        <w:rPr>
          <w:rFonts w:eastAsiaTheme="majorEastAsia" w:cs="Times New Roman"/>
          <w:bCs/>
          <w:szCs w:val="24"/>
        </w:rPr>
      </w:pPr>
    </w:p>
    <w:sectPr w:rsidR="00D97FF7" w:rsidRPr="00FA1A10" w:rsidSect="001052C9">
      <w:footerReference w:type="first" r:id="rId43"/>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AD030E" w14:textId="77777777" w:rsidR="009303C0" w:rsidRDefault="009303C0">
      <w:pPr>
        <w:spacing w:after="0" w:line="240" w:lineRule="auto"/>
      </w:pPr>
      <w:r>
        <w:separator/>
      </w:r>
    </w:p>
  </w:endnote>
  <w:endnote w:type="continuationSeparator" w:id="0">
    <w:p w14:paraId="0E7BB08E" w14:textId="77777777" w:rsidR="009303C0" w:rsidRDefault="009303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00006FF" w:usb1="0000FCFF" w:usb2="00000001" w:usb3="00000000" w:csb0="0000019F" w:csb1="00000000"/>
  </w:font>
  <w:font w:name="Arial Narrow">
    <w:panose1 w:val="020B0606020202030204"/>
    <w:charset w:val="CC"/>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Constantia">
    <w:panose1 w:val="02030602050306030303"/>
    <w:charset w:val="CC"/>
    <w:family w:val="roman"/>
    <w:pitch w:val="variable"/>
    <w:sig w:usb0="A00002EF" w:usb1="4000204B" w:usb2="00000000" w:usb3="00000000" w:csb0="0000019F" w:csb1="00000000"/>
  </w:font>
  <w:font w:name="AngsanaUPC">
    <w:charset w:val="DE"/>
    <w:family w:val="roman"/>
    <w:pitch w:val="variable"/>
    <w:sig w:usb0="81000003" w:usb1="00000000" w:usb2="00000000" w:usb3="00000000" w:csb0="00010001" w:csb1="00000000"/>
  </w:font>
  <w:font w:name="Garamond">
    <w:panose1 w:val="02020404030301010803"/>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Bookman Old Style">
    <w:panose1 w:val="02050604050505020204"/>
    <w:charset w:val="CC"/>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Franklin Gothic Medium Cond">
    <w:charset w:val="CC"/>
    <w:family w:val="swiss"/>
    <w:pitch w:val="variable"/>
    <w:sig w:usb0="00000287" w:usb1="00000000" w:usb2="00000000" w:usb3="00000000" w:csb0="0000009F" w:csb1="00000000"/>
  </w:font>
  <w:font w:name="Gungsuh">
    <w:charset w:val="81"/>
    <w:family w:val="roman"/>
    <w:pitch w:val="variable"/>
    <w:sig w:usb0="B00002AF" w:usb1="69D77CFB" w:usb2="00000030" w:usb3="00000000" w:csb0="0008009F" w:csb1="00000000"/>
  </w:font>
  <w:font w:name="Franklin Gothic Heavy">
    <w:charset w:val="CC"/>
    <w:family w:val="swiss"/>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Century Gothic">
    <w:panose1 w:val="020B0502020202020204"/>
    <w:charset w:val="CC"/>
    <w:family w:val="swiss"/>
    <w:pitch w:val="variable"/>
    <w:sig w:usb0="00000287" w:usb1="00000000" w:usb2="00000000" w:usb3="00000000" w:csb0="0000009F" w:csb1="00000000"/>
  </w:font>
  <w:font w:name="Courier">
    <w:panose1 w:val="02070309020205020404"/>
    <w:charset w:val="00"/>
    <w:family w:val="modern"/>
    <w:pitch w:val="fixed"/>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Yu Gothic UI"/>
    <w:panose1 w:val="02020609040205080304"/>
    <w:charset w:val="80"/>
    <w:family w:val="modern"/>
    <w:pitch w:val="fixed"/>
    <w:sig w:usb0="E00002FF" w:usb1="6AC7FDFB" w:usb2="08000012" w:usb3="00000000" w:csb0="0002009F" w:csb1="00000000"/>
  </w:font>
  <w:font w:name="Times New Roman CYR">
    <w:panose1 w:val="02020603050405020304"/>
    <w:charset w:val="CC"/>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Bliss Pro">
    <w:altName w:val="Calibri"/>
    <w:charset w:val="00"/>
    <w:family w:val="auto"/>
    <w:pitch w:val="default"/>
  </w:font>
  <w:font w:name="Cambria Math">
    <w:panose1 w:val="02040503050406030204"/>
    <w:charset w:val="CC"/>
    <w:family w:val="roman"/>
    <w:pitch w:val="variable"/>
    <w:sig w:usb0="E00006FF" w:usb1="420024FF" w:usb2="02000000" w:usb3="00000000" w:csb0="0000019F" w:csb1="00000000"/>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cs="Times New Roman"/>
      </w:rPr>
      <w:id w:val="-1140645244"/>
      <w:docPartObj>
        <w:docPartGallery w:val="Page Numbers (Bottom of Page)"/>
        <w:docPartUnique/>
      </w:docPartObj>
    </w:sdtPr>
    <w:sdtEndPr/>
    <w:sdtContent>
      <w:p w14:paraId="45E8CEDA" w14:textId="45AAF2FC" w:rsidR="009303C0" w:rsidRPr="00BC4BA1" w:rsidRDefault="009303C0">
        <w:pPr>
          <w:pStyle w:val="a8"/>
          <w:jc w:val="center"/>
          <w:rPr>
            <w:rFonts w:cs="Times New Roman"/>
          </w:rPr>
        </w:pPr>
        <w:r>
          <w:rPr>
            <w:rFonts w:cs="Times New Roman"/>
            <w:lang w:val="ru-RU"/>
          </w:rPr>
          <w:t xml:space="preserve">- </w:t>
        </w:r>
        <w:r w:rsidRPr="00BC4BA1">
          <w:rPr>
            <w:rFonts w:cs="Times New Roman"/>
          </w:rPr>
          <w:fldChar w:fldCharType="begin"/>
        </w:r>
        <w:r w:rsidRPr="00BC4BA1">
          <w:rPr>
            <w:rFonts w:cs="Times New Roman"/>
          </w:rPr>
          <w:instrText>PAGE   \* MERGEFORMAT</w:instrText>
        </w:r>
        <w:r w:rsidRPr="00BC4BA1">
          <w:rPr>
            <w:rFonts w:cs="Times New Roman"/>
          </w:rPr>
          <w:fldChar w:fldCharType="separate"/>
        </w:r>
        <w:r w:rsidR="00996D0C" w:rsidRPr="00996D0C">
          <w:rPr>
            <w:rFonts w:cs="Times New Roman"/>
            <w:noProof/>
            <w:lang w:val="ru-RU"/>
          </w:rPr>
          <w:t>62</w:t>
        </w:r>
        <w:r w:rsidRPr="00BC4BA1">
          <w:rPr>
            <w:rFonts w:cs="Times New Roman"/>
          </w:rPr>
          <w:fldChar w:fldCharType="end"/>
        </w:r>
        <w:r>
          <w:rPr>
            <w:rFonts w:cs="Times New Roman"/>
            <w:lang w:val="ru-RU"/>
          </w:rPr>
          <w:t xml:space="preserve"> -</w:t>
        </w:r>
      </w:p>
    </w:sdtContent>
  </w:sdt>
  <w:p w14:paraId="0F544E26" w14:textId="77777777" w:rsidR="009303C0" w:rsidRDefault="009303C0">
    <w:pPr>
      <w:pStyle w:val="a8"/>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C3218E" w14:textId="77777777" w:rsidR="009303C0" w:rsidRDefault="009303C0" w:rsidP="001052C9">
    <w:pPr>
      <w:pStyle w:val="a8"/>
      <w:pBdr>
        <w:top w:val="thinThickSmallGap" w:sz="24" w:space="1" w:color="auto"/>
      </w:pBdr>
      <w:tabs>
        <w:tab w:val="clear" w:pos="4677"/>
        <w:tab w:val="clear" w:pos="9355"/>
        <w:tab w:val="left" w:pos="2977"/>
        <w:tab w:val="left" w:pos="4820"/>
        <w:tab w:val="left" w:pos="5812"/>
      </w:tabs>
      <w:jc w:val="right"/>
    </w:pPr>
    <w:r>
      <w:rPr>
        <w:rFonts w:ascii="Arial" w:eastAsia="Arial" w:hAnsi="Arial"/>
      </w:rPr>
      <w:t>ПСТ.ОМ.70-14.003.000</w:t>
    </w:r>
    <w:r>
      <w:rPr>
        <w:rFonts w:ascii="Arial" w:eastAsia="Arial" w:hAnsi="Arial"/>
        <w:lang w:val="ru-RU"/>
      </w:rPr>
      <w:tab/>
    </w:r>
    <w:r>
      <w:rPr>
        <w:rFonts w:ascii="Arial" w:eastAsia="Arial" w:hAnsi="Arial"/>
        <w:lang w:val="ru-RU"/>
      </w:rPr>
      <w:tab/>
    </w:r>
    <w:r>
      <w:rPr>
        <w:rFonts w:ascii="Arial" w:eastAsia="Arial" w:hAnsi="Arial"/>
        <w:lang w:val="ru-RU"/>
      </w:rPr>
      <w:tab/>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rPr>
      <w:tab/>
    </w:r>
    <w:r w:rsidRPr="00327B6E">
      <w:rPr>
        <w:rFonts w:ascii="Arial" w:eastAsia="Times New Roman" w:hAnsi="Arial"/>
      </w:rPr>
      <w:fldChar w:fldCharType="begin"/>
    </w:r>
    <w:r w:rsidRPr="00327B6E">
      <w:rPr>
        <w:rFonts w:ascii="Arial" w:hAnsi="Arial"/>
      </w:rPr>
      <w:instrText>PAGE   \* MERGEFORMAT</w:instrText>
    </w:r>
    <w:r w:rsidRPr="00327B6E">
      <w:rPr>
        <w:rFonts w:ascii="Arial" w:eastAsia="Times New Roman" w:hAnsi="Arial"/>
      </w:rPr>
      <w:fldChar w:fldCharType="separate"/>
    </w:r>
    <w:r w:rsidRPr="0050769D">
      <w:rPr>
        <w:rFonts w:ascii="Arial" w:eastAsia="Times New Roman" w:hAnsi="Arial"/>
        <w:noProof/>
      </w:rPr>
      <w:t>296</w:t>
    </w:r>
    <w:r w:rsidRPr="00327B6E">
      <w:rPr>
        <w:rFonts w:ascii="Arial" w:eastAsia="Times New Roman" w:hAnsi="Arial"/>
      </w:rPr>
      <w:fldChar w:fldCharType="end"/>
    </w:r>
  </w:p>
  <w:p w14:paraId="2AEB3D5F" w14:textId="77777777" w:rsidR="009303C0" w:rsidRDefault="009303C0"/>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A20648" w14:textId="77777777" w:rsidR="009303C0" w:rsidRDefault="009303C0">
      <w:pPr>
        <w:spacing w:after="0" w:line="240" w:lineRule="auto"/>
      </w:pPr>
      <w:r>
        <w:separator/>
      </w:r>
    </w:p>
  </w:footnote>
  <w:footnote w:type="continuationSeparator" w:id="0">
    <w:p w14:paraId="60ED91D1" w14:textId="77777777" w:rsidR="009303C0" w:rsidRDefault="009303C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F47406" w14:textId="77777777" w:rsidR="009303C0" w:rsidRDefault="009303C0" w:rsidP="001052C9">
    <w:pPr>
      <w:pStyle w:val="aa"/>
      <w:jc w:val="center"/>
      <w:rPr>
        <w:rFonts w:cs="Times New Roman"/>
        <w:szCs w:val="24"/>
        <w:lang w:val="ru-RU"/>
      </w:rPr>
    </w:pPr>
    <w:r w:rsidRPr="00C5071E">
      <w:rPr>
        <w:rFonts w:cs="Times New Roman"/>
        <w:szCs w:val="24"/>
        <w:lang w:val="ru-RU"/>
      </w:rPr>
      <w:t xml:space="preserve">Схема теплоснабжения </w:t>
    </w:r>
    <w:r>
      <w:rPr>
        <w:rFonts w:cs="Times New Roman"/>
        <w:szCs w:val="24"/>
        <w:lang w:val="ru-RU"/>
      </w:rPr>
      <w:t>муниципального образования «Город Свободный»</w:t>
    </w:r>
  </w:p>
  <w:p w14:paraId="5813F866" w14:textId="3EA7AFF7" w:rsidR="009303C0" w:rsidRDefault="009303C0" w:rsidP="001052C9">
    <w:pPr>
      <w:pStyle w:val="aa"/>
      <w:jc w:val="center"/>
      <w:rPr>
        <w:rFonts w:cs="Times New Roman"/>
        <w:szCs w:val="24"/>
        <w:lang w:val="ru-RU"/>
      </w:rPr>
    </w:pPr>
    <w:r>
      <w:rPr>
        <w:rFonts w:cs="Times New Roman"/>
        <w:szCs w:val="24"/>
        <w:lang w:val="ru-RU"/>
      </w:rPr>
      <w:t>Амурской области до 2040 года (Актуализация на 2025 год)</w:t>
    </w:r>
  </w:p>
  <w:p w14:paraId="112D4251" w14:textId="77777777" w:rsidR="009303C0" w:rsidRPr="00AE292E" w:rsidRDefault="009303C0">
    <w:pPr>
      <w:pStyle w:val="aa"/>
      <w:rPr>
        <w:lang w:val="ru-RU"/>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03006124"/>
    <w:lvl w:ilvl="0">
      <w:start w:val="1"/>
      <w:numFmt w:val="decimal"/>
      <w:pStyle w:val="5"/>
      <w:lvlText w:val="%1."/>
      <w:lvlJc w:val="left"/>
      <w:pPr>
        <w:tabs>
          <w:tab w:val="num" w:pos="1492"/>
        </w:tabs>
        <w:ind w:left="1492" w:hanging="360"/>
      </w:pPr>
      <w:rPr>
        <w:rFonts w:cs="Times New Roman"/>
      </w:rPr>
    </w:lvl>
  </w:abstractNum>
  <w:abstractNum w:abstractNumId="1" w15:restartNumberingAfterBreak="0">
    <w:nsid w:val="FFFFFF7D"/>
    <w:multiLevelType w:val="singleLevel"/>
    <w:tmpl w:val="5894951C"/>
    <w:lvl w:ilvl="0">
      <w:start w:val="1"/>
      <w:numFmt w:val="decimal"/>
      <w:pStyle w:val="4"/>
      <w:lvlText w:val="%1."/>
      <w:lvlJc w:val="left"/>
      <w:pPr>
        <w:tabs>
          <w:tab w:val="num" w:pos="1209"/>
        </w:tabs>
        <w:ind w:left="1209" w:hanging="360"/>
      </w:pPr>
      <w:rPr>
        <w:rFonts w:cs="Times New Roman"/>
      </w:rPr>
    </w:lvl>
  </w:abstractNum>
  <w:abstractNum w:abstractNumId="2" w15:restartNumberingAfterBreak="0">
    <w:nsid w:val="FFFFFF7E"/>
    <w:multiLevelType w:val="singleLevel"/>
    <w:tmpl w:val="82CC3516"/>
    <w:lvl w:ilvl="0">
      <w:start w:val="1"/>
      <w:numFmt w:val="decimal"/>
      <w:pStyle w:val="3"/>
      <w:lvlText w:val="%1."/>
      <w:lvlJc w:val="left"/>
      <w:pPr>
        <w:tabs>
          <w:tab w:val="num" w:pos="926"/>
        </w:tabs>
        <w:ind w:left="926" w:hanging="360"/>
      </w:pPr>
      <w:rPr>
        <w:rFonts w:cs="Times New Roman"/>
      </w:rPr>
    </w:lvl>
  </w:abstractNum>
  <w:abstractNum w:abstractNumId="3" w15:restartNumberingAfterBreak="0">
    <w:nsid w:val="FFFFFF7F"/>
    <w:multiLevelType w:val="singleLevel"/>
    <w:tmpl w:val="48602202"/>
    <w:lvl w:ilvl="0">
      <w:start w:val="1"/>
      <w:numFmt w:val="decimal"/>
      <w:pStyle w:val="2"/>
      <w:lvlText w:val="%1."/>
      <w:lvlJc w:val="left"/>
      <w:pPr>
        <w:tabs>
          <w:tab w:val="num" w:pos="643"/>
        </w:tabs>
        <w:ind w:left="643" w:hanging="360"/>
      </w:pPr>
      <w:rPr>
        <w:rFonts w:cs="Times New Roman"/>
      </w:rPr>
    </w:lvl>
  </w:abstractNum>
  <w:abstractNum w:abstractNumId="4" w15:restartNumberingAfterBreak="0">
    <w:nsid w:val="03BE3C41"/>
    <w:multiLevelType w:val="hybridMultilevel"/>
    <w:tmpl w:val="9DC4EDC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9C1627B"/>
    <w:multiLevelType w:val="hybridMultilevel"/>
    <w:tmpl w:val="B7DACD54"/>
    <w:lvl w:ilvl="0" w:tplc="C7F20E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0A505035"/>
    <w:multiLevelType w:val="hybridMultilevel"/>
    <w:tmpl w:val="AE4C41B2"/>
    <w:lvl w:ilvl="0" w:tplc="3FCCEE14">
      <w:start w:val="1"/>
      <w:numFmt w:val="bullet"/>
      <w:pStyle w:val="50"/>
      <w:lvlText w:val=""/>
      <w:lvlJc w:val="left"/>
      <w:pPr>
        <w:ind w:left="1429"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C280055"/>
    <w:multiLevelType w:val="multilevel"/>
    <w:tmpl w:val="360CDB14"/>
    <w:lvl w:ilvl="0">
      <w:start w:val="1"/>
      <w:numFmt w:val="decimal"/>
      <w:lvlText w:val="%1."/>
      <w:lvlJc w:val="left"/>
      <w:pPr>
        <w:ind w:left="585" w:hanging="58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ascii="Times New Roman" w:hAnsi="Times New Roman" w:cs="Times New Roman" w:hint="default"/>
        <w:b/>
        <w:color w:val="auto"/>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11E65C34"/>
    <w:multiLevelType w:val="hybridMultilevel"/>
    <w:tmpl w:val="254AD626"/>
    <w:lvl w:ilvl="0" w:tplc="C7F20E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20A3A20"/>
    <w:multiLevelType w:val="hybridMultilevel"/>
    <w:tmpl w:val="33105E16"/>
    <w:lvl w:ilvl="0" w:tplc="C7F20E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F890884"/>
    <w:multiLevelType w:val="hybridMultilevel"/>
    <w:tmpl w:val="9EBE7516"/>
    <w:lvl w:ilvl="0" w:tplc="52FAD9E8">
      <w:numFmt w:val="bullet"/>
      <w:lvlText w:val="•"/>
      <w:lvlJc w:val="left"/>
      <w:pPr>
        <w:ind w:left="498" w:hanging="144"/>
      </w:pPr>
      <w:rPr>
        <w:rFonts w:ascii="Times New Roman" w:eastAsia="Times New Roman" w:hAnsi="Times New Roman" w:cs="Times New Roman" w:hint="default"/>
        <w:w w:val="100"/>
        <w:position w:val="2"/>
        <w:sz w:val="24"/>
        <w:szCs w:val="24"/>
        <w:lang w:val="ru-RU" w:eastAsia="en-US" w:bidi="ar-SA"/>
      </w:rPr>
    </w:lvl>
    <w:lvl w:ilvl="1" w:tplc="228A8B72">
      <w:numFmt w:val="bullet"/>
      <w:lvlText w:val="•"/>
      <w:lvlJc w:val="left"/>
      <w:pPr>
        <w:ind w:left="1514" w:hanging="144"/>
      </w:pPr>
      <w:rPr>
        <w:rFonts w:hint="default"/>
        <w:lang w:val="ru-RU" w:eastAsia="en-US" w:bidi="ar-SA"/>
      </w:rPr>
    </w:lvl>
    <w:lvl w:ilvl="2" w:tplc="215C4160">
      <w:numFmt w:val="bullet"/>
      <w:lvlText w:val="•"/>
      <w:lvlJc w:val="left"/>
      <w:pPr>
        <w:ind w:left="2529" w:hanging="144"/>
      </w:pPr>
      <w:rPr>
        <w:rFonts w:hint="default"/>
        <w:lang w:val="ru-RU" w:eastAsia="en-US" w:bidi="ar-SA"/>
      </w:rPr>
    </w:lvl>
    <w:lvl w:ilvl="3" w:tplc="716E11D0">
      <w:numFmt w:val="bullet"/>
      <w:lvlText w:val="•"/>
      <w:lvlJc w:val="left"/>
      <w:pPr>
        <w:ind w:left="3543" w:hanging="144"/>
      </w:pPr>
      <w:rPr>
        <w:rFonts w:hint="default"/>
        <w:lang w:val="ru-RU" w:eastAsia="en-US" w:bidi="ar-SA"/>
      </w:rPr>
    </w:lvl>
    <w:lvl w:ilvl="4" w:tplc="B900EB10">
      <w:numFmt w:val="bullet"/>
      <w:lvlText w:val="•"/>
      <w:lvlJc w:val="left"/>
      <w:pPr>
        <w:ind w:left="4558" w:hanging="144"/>
      </w:pPr>
      <w:rPr>
        <w:rFonts w:hint="default"/>
        <w:lang w:val="ru-RU" w:eastAsia="en-US" w:bidi="ar-SA"/>
      </w:rPr>
    </w:lvl>
    <w:lvl w:ilvl="5" w:tplc="4314ABFC">
      <w:numFmt w:val="bullet"/>
      <w:lvlText w:val="•"/>
      <w:lvlJc w:val="left"/>
      <w:pPr>
        <w:ind w:left="5573" w:hanging="144"/>
      </w:pPr>
      <w:rPr>
        <w:rFonts w:hint="default"/>
        <w:lang w:val="ru-RU" w:eastAsia="en-US" w:bidi="ar-SA"/>
      </w:rPr>
    </w:lvl>
    <w:lvl w:ilvl="6" w:tplc="6602CBDC">
      <w:numFmt w:val="bullet"/>
      <w:lvlText w:val="•"/>
      <w:lvlJc w:val="left"/>
      <w:pPr>
        <w:ind w:left="6587" w:hanging="144"/>
      </w:pPr>
      <w:rPr>
        <w:rFonts w:hint="default"/>
        <w:lang w:val="ru-RU" w:eastAsia="en-US" w:bidi="ar-SA"/>
      </w:rPr>
    </w:lvl>
    <w:lvl w:ilvl="7" w:tplc="41BC3F94">
      <w:numFmt w:val="bullet"/>
      <w:lvlText w:val="•"/>
      <w:lvlJc w:val="left"/>
      <w:pPr>
        <w:ind w:left="7602" w:hanging="144"/>
      </w:pPr>
      <w:rPr>
        <w:rFonts w:hint="default"/>
        <w:lang w:val="ru-RU" w:eastAsia="en-US" w:bidi="ar-SA"/>
      </w:rPr>
    </w:lvl>
    <w:lvl w:ilvl="8" w:tplc="731ECDC4">
      <w:numFmt w:val="bullet"/>
      <w:lvlText w:val="•"/>
      <w:lvlJc w:val="left"/>
      <w:pPr>
        <w:ind w:left="8617" w:hanging="144"/>
      </w:pPr>
      <w:rPr>
        <w:rFonts w:hint="default"/>
        <w:lang w:val="ru-RU" w:eastAsia="en-US" w:bidi="ar-SA"/>
      </w:rPr>
    </w:lvl>
  </w:abstractNum>
  <w:abstractNum w:abstractNumId="11" w15:restartNumberingAfterBreak="0">
    <w:nsid w:val="23941CE0"/>
    <w:multiLevelType w:val="multilevel"/>
    <w:tmpl w:val="99EA19AE"/>
    <w:lvl w:ilvl="0">
      <w:start w:val="7"/>
      <w:numFmt w:val="decimal"/>
      <w:pStyle w:val="a"/>
      <w:lvlText w:val="%1."/>
      <w:lvlJc w:val="left"/>
      <w:pPr>
        <w:tabs>
          <w:tab w:val="num" w:pos="720"/>
        </w:tabs>
        <w:ind w:left="0" w:firstLine="0"/>
      </w:pPr>
      <w:rPr>
        <w:rFonts w:cs="Times New Roman"/>
      </w:rPr>
    </w:lvl>
    <w:lvl w:ilvl="1">
      <w:start w:val="1"/>
      <w:numFmt w:val="decimal"/>
      <w:lvlText w:val="%1.%2."/>
      <w:lvlJc w:val="left"/>
      <w:pPr>
        <w:tabs>
          <w:tab w:val="num" w:pos="567"/>
        </w:tabs>
        <w:ind w:left="0" w:firstLine="0"/>
      </w:pPr>
      <w:rPr>
        <w:rFonts w:cs="Times New Roman"/>
      </w:rPr>
    </w:lvl>
    <w:lvl w:ilvl="2">
      <w:start w:val="1"/>
      <w:numFmt w:val="decimal"/>
      <w:lvlText w:val="%1.%2.%3."/>
      <w:lvlJc w:val="left"/>
      <w:pPr>
        <w:tabs>
          <w:tab w:val="num" w:pos="2220"/>
        </w:tabs>
        <w:ind w:left="2220" w:hanging="1500"/>
      </w:pPr>
      <w:rPr>
        <w:rFonts w:cs="Times New Roman"/>
      </w:rPr>
    </w:lvl>
    <w:lvl w:ilvl="3">
      <w:start w:val="1"/>
      <w:numFmt w:val="decimal"/>
      <w:lvlText w:val="%1.%2.%3.%4."/>
      <w:lvlJc w:val="left"/>
      <w:pPr>
        <w:tabs>
          <w:tab w:val="num" w:pos="2580"/>
        </w:tabs>
        <w:ind w:left="2580" w:hanging="1500"/>
      </w:pPr>
      <w:rPr>
        <w:rFonts w:cs="Times New Roman"/>
      </w:rPr>
    </w:lvl>
    <w:lvl w:ilvl="4">
      <w:start w:val="1"/>
      <w:numFmt w:val="decimal"/>
      <w:lvlText w:val="%1.%2.%3.%4.%5."/>
      <w:lvlJc w:val="left"/>
      <w:pPr>
        <w:tabs>
          <w:tab w:val="num" w:pos="2940"/>
        </w:tabs>
        <w:ind w:left="2940" w:hanging="1500"/>
      </w:pPr>
      <w:rPr>
        <w:rFonts w:cs="Times New Roman"/>
      </w:rPr>
    </w:lvl>
    <w:lvl w:ilvl="5">
      <w:start w:val="1"/>
      <w:numFmt w:val="decimal"/>
      <w:lvlText w:val="%1.%2.%3.%4.%5.%6."/>
      <w:lvlJc w:val="left"/>
      <w:pPr>
        <w:tabs>
          <w:tab w:val="num" w:pos="3300"/>
        </w:tabs>
        <w:ind w:left="3300" w:hanging="1500"/>
      </w:pPr>
      <w:rPr>
        <w:rFonts w:cs="Times New Roman"/>
      </w:rPr>
    </w:lvl>
    <w:lvl w:ilvl="6">
      <w:start w:val="1"/>
      <w:numFmt w:val="decimal"/>
      <w:lvlText w:val="%1.%2.%3.%4.%5.%6.%7."/>
      <w:lvlJc w:val="left"/>
      <w:pPr>
        <w:tabs>
          <w:tab w:val="num" w:pos="3960"/>
        </w:tabs>
        <w:ind w:left="3960" w:hanging="1800"/>
      </w:pPr>
      <w:rPr>
        <w:rFonts w:cs="Times New Roman"/>
      </w:rPr>
    </w:lvl>
    <w:lvl w:ilvl="7">
      <w:start w:val="1"/>
      <w:numFmt w:val="decimal"/>
      <w:lvlText w:val="%1.%2.%3.%4.%5.%6.%7.%8."/>
      <w:lvlJc w:val="left"/>
      <w:pPr>
        <w:tabs>
          <w:tab w:val="num" w:pos="4320"/>
        </w:tabs>
        <w:ind w:left="4320" w:hanging="1800"/>
      </w:pPr>
      <w:rPr>
        <w:rFonts w:cs="Times New Roman"/>
      </w:rPr>
    </w:lvl>
    <w:lvl w:ilvl="8">
      <w:start w:val="1"/>
      <w:numFmt w:val="decimal"/>
      <w:lvlText w:val="%1.%2.%3.%4.%5.%6.%7.%8.%9."/>
      <w:lvlJc w:val="left"/>
      <w:pPr>
        <w:tabs>
          <w:tab w:val="num" w:pos="5040"/>
        </w:tabs>
        <w:ind w:left="5040" w:hanging="2160"/>
      </w:pPr>
      <w:rPr>
        <w:rFonts w:cs="Times New Roman"/>
      </w:rPr>
    </w:lvl>
  </w:abstractNum>
  <w:abstractNum w:abstractNumId="12" w15:restartNumberingAfterBreak="0">
    <w:nsid w:val="26634D8C"/>
    <w:multiLevelType w:val="hybridMultilevel"/>
    <w:tmpl w:val="8FCAC298"/>
    <w:lvl w:ilvl="0" w:tplc="C7F20E84">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3" w15:restartNumberingAfterBreak="0">
    <w:nsid w:val="2D2653B1"/>
    <w:multiLevelType w:val="hybridMultilevel"/>
    <w:tmpl w:val="1938E650"/>
    <w:lvl w:ilvl="0" w:tplc="C040CDF8">
      <w:start w:val="1"/>
      <w:numFmt w:val="bullet"/>
      <w:pStyle w:val="a0"/>
      <w:lvlText w:val=""/>
      <w:lvlJc w:val="left"/>
      <w:pPr>
        <w:tabs>
          <w:tab w:val="num" w:pos="1021"/>
        </w:tabs>
        <w:ind w:firstLine="709"/>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4" w15:restartNumberingAfterBreak="0">
    <w:nsid w:val="339048C2"/>
    <w:multiLevelType w:val="hybridMultilevel"/>
    <w:tmpl w:val="DAC2D6D8"/>
    <w:lvl w:ilvl="0" w:tplc="04190001">
      <w:start w:val="1"/>
      <w:numFmt w:val="bullet"/>
      <w:pStyle w:val="20"/>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5442778"/>
    <w:multiLevelType w:val="hybridMultilevel"/>
    <w:tmpl w:val="A222856E"/>
    <w:lvl w:ilvl="0" w:tplc="2ED87B8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5734BFB"/>
    <w:multiLevelType w:val="hybridMultilevel"/>
    <w:tmpl w:val="33769F8C"/>
    <w:lvl w:ilvl="0" w:tplc="2ED87B86">
      <w:start w:val="1"/>
      <w:numFmt w:val="bullet"/>
      <w:lvlText w:val=""/>
      <w:lvlJc w:val="left"/>
      <w:pPr>
        <w:ind w:left="1398" w:hanging="360"/>
      </w:pPr>
      <w:rPr>
        <w:rFonts w:ascii="Symbol" w:hAnsi="Symbol" w:hint="default"/>
      </w:rPr>
    </w:lvl>
    <w:lvl w:ilvl="1" w:tplc="04190003" w:tentative="1">
      <w:start w:val="1"/>
      <w:numFmt w:val="bullet"/>
      <w:lvlText w:val="o"/>
      <w:lvlJc w:val="left"/>
      <w:pPr>
        <w:ind w:left="2118" w:hanging="360"/>
      </w:pPr>
      <w:rPr>
        <w:rFonts w:ascii="Courier New" w:hAnsi="Courier New" w:cs="Courier New" w:hint="default"/>
      </w:rPr>
    </w:lvl>
    <w:lvl w:ilvl="2" w:tplc="04190005" w:tentative="1">
      <w:start w:val="1"/>
      <w:numFmt w:val="bullet"/>
      <w:lvlText w:val=""/>
      <w:lvlJc w:val="left"/>
      <w:pPr>
        <w:ind w:left="2838" w:hanging="360"/>
      </w:pPr>
      <w:rPr>
        <w:rFonts w:ascii="Wingdings" w:hAnsi="Wingdings" w:hint="default"/>
      </w:rPr>
    </w:lvl>
    <w:lvl w:ilvl="3" w:tplc="04190001" w:tentative="1">
      <w:start w:val="1"/>
      <w:numFmt w:val="bullet"/>
      <w:lvlText w:val=""/>
      <w:lvlJc w:val="left"/>
      <w:pPr>
        <w:ind w:left="3558" w:hanging="360"/>
      </w:pPr>
      <w:rPr>
        <w:rFonts w:ascii="Symbol" w:hAnsi="Symbol" w:hint="default"/>
      </w:rPr>
    </w:lvl>
    <w:lvl w:ilvl="4" w:tplc="04190003" w:tentative="1">
      <w:start w:val="1"/>
      <w:numFmt w:val="bullet"/>
      <w:lvlText w:val="o"/>
      <w:lvlJc w:val="left"/>
      <w:pPr>
        <w:ind w:left="4278" w:hanging="360"/>
      </w:pPr>
      <w:rPr>
        <w:rFonts w:ascii="Courier New" w:hAnsi="Courier New" w:cs="Courier New" w:hint="default"/>
      </w:rPr>
    </w:lvl>
    <w:lvl w:ilvl="5" w:tplc="04190005" w:tentative="1">
      <w:start w:val="1"/>
      <w:numFmt w:val="bullet"/>
      <w:lvlText w:val=""/>
      <w:lvlJc w:val="left"/>
      <w:pPr>
        <w:ind w:left="4998" w:hanging="360"/>
      </w:pPr>
      <w:rPr>
        <w:rFonts w:ascii="Wingdings" w:hAnsi="Wingdings" w:hint="default"/>
      </w:rPr>
    </w:lvl>
    <w:lvl w:ilvl="6" w:tplc="04190001" w:tentative="1">
      <w:start w:val="1"/>
      <w:numFmt w:val="bullet"/>
      <w:lvlText w:val=""/>
      <w:lvlJc w:val="left"/>
      <w:pPr>
        <w:ind w:left="5718" w:hanging="360"/>
      </w:pPr>
      <w:rPr>
        <w:rFonts w:ascii="Symbol" w:hAnsi="Symbol" w:hint="default"/>
      </w:rPr>
    </w:lvl>
    <w:lvl w:ilvl="7" w:tplc="04190003" w:tentative="1">
      <w:start w:val="1"/>
      <w:numFmt w:val="bullet"/>
      <w:lvlText w:val="o"/>
      <w:lvlJc w:val="left"/>
      <w:pPr>
        <w:ind w:left="6438" w:hanging="360"/>
      </w:pPr>
      <w:rPr>
        <w:rFonts w:ascii="Courier New" w:hAnsi="Courier New" w:cs="Courier New" w:hint="default"/>
      </w:rPr>
    </w:lvl>
    <w:lvl w:ilvl="8" w:tplc="04190005" w:tentative="1">
      <w:start w:val="1"/>
      <w:numFmt w:val="bullet"/>
      <w:lvlText w:val=""/>
      <w:lvlJc w:val="left"/>
      <w:pPr>
        <w:ind w:left="7158" w:hanging="360"/>
      </w:pPr>
      <w:rPr>
        <w:rFonts w:ascii="Wingdings" w:hAnsi="Wingdings" w:hint="default"/>
      </w:rPr>
    </w:lvl>
  </w:abstractNum>
  <w:abstractNum w:abstractNumId="17" w15:restartNumberingAfterBreak="0">
    <w:nsid w:val="42DE03B6"/>
    <w:multiLevelType w:val="hybridMultilevel"/>
    <w:tmpl w:val="F8B291E6"/>
    <w:lvl w:ilvl="0" w:tplc="D6BA31C4">
      <w:start w:val="1"/>
      <w:numFmt w:val="bullet"/>
      <w:lvlText w:val=""/>
      <w:lvlJc w:val="left"/>
      <w:pPr>
        <w:tabs>
          <w:tab w:val="num" w:pos="1428"/>
        </w:tabs>
        <w:ind w:left="1428" w:hanging="360"/>
      </w:pPr>
      <w:rPr>
        <w:rFonts w:ascii="Symbol" w:hAnsi="Symbol" w:hint="default"/>
        <w:color w:val="auto"/>
      </w:rPr>
    </w:lvl>
    <w:lvl w:ilvl="1" w:tplc="04190019">
      <w:start w:val="1"/>
      <w:numFmt w:val="bullet"/>
      <w:lvlText w:val="o"/>
      <w:lvlJc w:val="left"/>
      <w:pPr>
        <w:tabs>
          <w:tab w:val="num" w:pos="2340"/>
        </w:tabs>
        <w:ind w:left="2340" w:hanging="360"/>
      </w:pPr>
      <w:rPr>
        <w:rFonts w:ascii="Courier New" w:hAnsi="Courier New" w:hint="default"/>
      </w:rPr>
    </w:lvl>
    <w:lvl w:ilvl="2" w:tplc="0419001B" w:tentative="1">
      <w:start w:val="1"/>
      <w:numFmt w:val="bullet"/>
      <w:lvlText w:val=""/>
      <w:lvlJc w:val="left"/>
      <w:pPr>
        <w:tabs>
          <w:tab w:val="num" w:pos="3060"/>
        </w:tabs>
        <w:ind w:left="3060" w:hanging="360"/>
      </w:pPr>
      <w:rPr>
        <w:rFonts w:ascii="Wingdings" w:hAnsi="Wingdings" w:hint="default"/>
      </w:rPr>
    </w:lvl>
    <w:lvl w:ilvl="3" w:tplc="0419000F" w:tentative="1">
      <w:start w:val="1"/>
      <w:numFmt w:val="bullet"/>
      <w:lvlText w:val=""/>
      <w:lvlJc w:val="left"/>
      <w:pPr>
        <w:tabs>
          <w:tab w:val="num" w:pos="3780"/>
        </w:tabs>
        <w:ind w:left="3780" w:hanging="360"/>
      </w:pPr>
      <w:rPr>
        <w:rFonts w:ascii="Symbol" w:hAnsi="Symbol" w:hint="default"/>
      </w:rPr>
    </w:lvl>
    <w:lvl w:ilvl="4" w:tplc="04190019" w:tentative="1">
      <w:start w:val="1"/>
      <w:numFmt w:val="bullet"/>
      <w:lvlText w:val="o"/>
      <w:lvlJc w:val="left"/>
      <w:pPr>
        <w:tabs>
          <w:tab w:val="num" w:pos="4500"/>
        </w:tabs>
        <w:ind w:left="4500" w:hanging="360"/>
      </w:pPr>
      <w:rPr>
        <w:rFonts w:ascii="Courier New" w:hAnsi="Courier New" w:hint="default"/>
      </w:rPr>
    </w:lvl>
    <w:lvl w:ilvl="5" w:tplc="0419001B" w:tentative="1">
      <w:start w:val="1"/>
      <w:numFmt w:val="bullet"/>
      <w:lvlText w:val=""/>
      <w:lvlJc w:val="left"/>
      <w:pPr>
        <w:tabs>
          <w:tab w:val="num" w:pos="5220"/>
        </w:tabs>
        <w:ind w:left="5220" w:hanging="360"/>
      </w:pPr>
      <w:rPr>
        <w:rFonts w:ascii="Wingdings" w:hAnsi="Wingdings" w:hint="default"/>
      </w:rPr>
    </w:lvl>
    <w:lvl w:ilvl="6" w:tplc="0419000F" w:tentative="1">
      <w:start w:val="1"/>
      <w:numFmt w:val="bullet"/>
      <w:lvlText w:val=""/>
      <w:lvlJc w:val="left"/>
      <w:pPr>
        <w:tabs>
          <w:tab w:val="num" w:pos="5940"/>
        </w:tabs>
        <w:ind w:left="5940" w:hanging="360"/>
      </w:pPr>
      <w:rPr>
        <w:rFonts w:ascii="Symbol" w:hAnsi="Symbol" w:hint="default"/>
      </w:rPr>
    </w:lvl>
    <w:lvl w:ilvl="7" w:tplc="04190019" w:tentative="1">
      <w:start w:val="1"/>
      <w:numFmt w:val="bullet"/>
      <w:lvlText w:val="o"/>
      <w:lvlJc w:val="left"/>
      <w:pPr>
        <w:tabs>
          <w:tab w:val="num" w:pos="6660"/>
        </w:tabs>
        <w:ind w:left="6660" w:hanging="360"/>
      </w:pPr>
      <w:rPr>
        <w:rFonts w:ascii="Courier New" w:hAnsi="Courier New" w:hint="default"/>
      </w:rPr>
    </w:lvl>
    <w:lvl w:ilvl="8" w:tplc="0419001B" w:tentative="1">
      <w:start w:val="1"/>
      <w:numFmt w:val="bullet"/>
      <w:lvlText w:val=""/>
      <w:lvlJc w:val="left"/>
      <w:pPr>
        <w:tabs>
          <w:tab w:val="num" w:pos="7380"/>
        </w:tabs>
        <w:ind w:left="7380" w:hanging="360"/>
      </w:pPr>
      <w:rPr>
        <w:rFonts w:ascii="Wingdings" w:hAnsi="Wingdings" w:hint="default"/>
      </w:rPr>
    </w:lvl>
  </w:abstractNum>
  <w:abstractNum w:abstractNumId="18" w15:restartNumberingAfterBreak="0">
    <w:nsid w:val="43136F57"/>
    <w:multiLevelType w:val="multilevel"/>
    <w:tmpl w:val="6D40D07A"/>
    <w:lvl w:ilvl="0">
      <w:start w:val="3"/>
      <w:numFmt w:val="decimal"/>
      <w:pStyle w:val="a1"/>
      <w:lvlText w:val="%1"/>
      <w:lvlJc w:val="left"/>
      <w:pPr>
        <w:ind w:left="360" w:hanging="360"/>
      </w:pPr>
      <w:rPr>
        <w:rFonts w:cs="Times New Roman" w:hint="default"/>
        <w:color w:val="000000"/>
      </w:rPr>
    </w:lvl>
    <w:lvl w:ilvl="1">
      <w:start w:val="11"/>
      <w:numFmt w:val="decimal"/>
      <w:lvlText w:val="%1.%2"/>
      <w:lvlJc w:val="left"/>
      <w:pPr>
        <w:ind w:left="360" w:hanging="360"/>
      </w:pPr>
      <w:rPr>
        <w:rFonts w:cs="Times New Roman" w:hint="default"/>
        <w:color w:val="000000"/>
      </w:rPr>
    </w:lvl>
    <w:lvl w:ilvl="2">
      <w:start w:val="1"/>
      <w:numFmt w:val="decimal"/>
      <w:lvlText w:val="%1.%2.%3"/>
      <w:lvlJc w:val="left"/>
      <w:pPr>
        <w:ind w:left="720" w:hanging="720"/>
      </w:pPr>
      <w:rPr>
        <w:rFonts w:cs="Times New Roman" w:hint="default"/>
        <w:color w:val="000000"/>
      </w:rPr>
    </w:lvl>
    <w:lvl w:ilvl="3">
      <w:start w:val="1"/>
      <w:numFmt w:val="decimal"/>
      <w:lvlText w:val="%1.%2.%3.%4"/>
      <w:lvlJc w:val="left"/>
      <w:pPr>
        <w:ind w:left="720" w:hanging="720"/>
      </w:pPr>
      <w:rPr>
        <w:rFonts w:cs="Times New Roman" w:hint="default"/>
        <w:color w:val="000000"/>
      </w:rPr>
    </w:lvl>
    <w:lvl w:ilvl="4">
      <w:start w:val="1"/>
      <w:numFmt w:val="decimal"/>
      <w:lvlText w:val="%1.%2.%3.%4.%5"/>
      <w:lvlJc w:val="left"/>
      <w:pPr>
        <w:ind w:left="1080" w:hanging="1080"/>
      </w:pPr>
      <w:rPr>
        <w:rFonts w:cs="Times New Roman" w:hint="default"/>
        <w:color w:val="000000"/>
      </w:rPr>
    </w:lvl>
    <w:lvl w:ilvl="5">
      <w:start w:val="1"/>
      <w:numFmt w:val="decimal"/>
      <w:lvlText w:val="%1.%2.%3.%4.%5.%6"/>
      <w:lvlJc w:val="left"/>
      <w:pPr>
        <w:ind w:left="1080" w:hanging="1080"/>
      </w:pPr>
      <w:rPr>
        <w:rFonts w:cs="Times New Roman" w:hint="default"/>
        <w:color w:val="000000"/>
      </w:rPr>
    </w:lvl>
    <w:lvl w:ilvl="6">
      <w:start w:val="1"/>
      <w:numFmt w:val="decimal"/>
      <w:lvlText w:val="%1.%2.%3.%4.%5.%6.%7"/>
      <w:lvlJc w:val="left"/>
      <w:pPr>
        <w:ind w:left="1440" w:hanging="1440"/>
      </w:pPr>
      <w:rPr>
        <w:rFonts w:cs="Times New Roman" w:hint="default"/>
        <w:color w:val="000000"/>
      </w:rPr>
    </w:lvl>
    <w:lvl w:ilvl="7">
      <w:start w:val="1"/>
      <w:numFmt w:val="decimal"/>
      <w:lvlText w:val="%1.%2.%3.%4.%5.%6.%7.%8"/>
      <w:lvlJc w:val="left"/>
      <w:pPr>
        <w:ind w:left="1440" w:hanging="1440"/>
      </w:pPr>
      <w:rPr>
        <w:rFonts w:cs="Times New Roman" w:hint="default"/>
        <w:color w:val="000000"/>
      </w:rPr>
    </w:lvl>
    <w:lvl w:ilvl="8">
      <w:start w:val="1"/>
      <w:numFmt w:val="decimal"/>
      <w:lvlText w:val="%1.%2.%3.%4.%5.%6.%7.%8.%9"/>
      <w:lvlJc w:val="left"/>
      <w:pPr>
        <w:ind w:left="1440" w:hanging="1440"/>
      </w:pPr>
      <w:rPr>
        <w:rFonts w:cs="Times New Roman" w:hint="default"/>
        <w:color w:val="000000"/>
      </w:rPr>
    </w:lvl>
  </w:abstractNum>
  <w:abstractNum w:abstractNumId="19" w15:restartNumberingAfterBreak="0">
    <w:nsid w:val="491A4142"/>
    <w:multiLevelType w:val="hybridMultilevel"/>
    <w:tmpl w:val="700E4074"/>
    <w:lvl w:ilvl="0" w:tplc="C7F20E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4E31761E"/>
    <w:multiLevelType w:val="hybridMultilevel"/>
    <w:tmpl w:val="7BDC3D58"/>
    <w:lvl w:ilvl="0" w:tplc="C7F20E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50F6345C"/>
    <w:multiLevelType w:val="hybridMultilevel"/>
    <w:tmpl w:val="B17C711A"/>
    <w:lvl w:ilvl="0" w:tplc="C7F20E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51B128C0"/>
    <w:multiLevelType w:val="multilevel"/>
    <w:tmpl w:val="04190025"/>
    <w:styleLink w:val="54"/>
    <w:lvl w:ilvl="0">
      <w:start w:val="3"/>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143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3" w15:restartNumberingAfterBreak="0">
    <w:nsid w:val="55FF61E0"/>
    <w:multiLevelType w:val="hybridMultilevel"/>
    <w:tmpl w:val="5298EB0C"/>
    <w:lvl w:ilvl="0" w:tplc="C7F20E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5B366A9B"/>
    <w:multiLevelType w:val="hybridMultilevel"/>
    <w:tmpl w:val="2966848A"/>
    <w:lvl w:ilvl="0" w:tplc="BF7C873C">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5" w15:restartNumberingAfterBreak="0">
    <w:nsid w:val="62C6095F"/>
    <w:multiLevelType w:val="hybridMultilevel"/>
    <w:tmpl w:val="773CBF60"/>
    <w:lvl w:ilvl="0" w:tplc="2ED87B8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635D2123"/>
    <w:multiLevelType w:val="hybridMultilevel"/>
    <w:tmpl w:val="E2D0E632"/>
    <w:lvl w:ilvl="0" w:tplc="C7F20E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67655154"/>
    <w:multiLevelType w:val="hybridMultilevel"/>
    <w:tmpl w:val="0A00F37A"/>
    <w:lvl w:ilvl="0" w:tplc="04190001">
      <w:start w:val="1"/>
      <w:numFmt w:val="bullet"/>
      <w:pStyle w:val="40"/>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B7A7117"/>
    <w:multiLevelType w:val="hybridMultilevel"/>
    <w:tmpl w:val="B6C07C84"/>
    <w:lvl w:ilvl="0" w:tplc="0419000D">
      <w:start w:val="1"/>
      <w:numFmt w:val="bullet"/>
      <w:pStyle w:val="30"/>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5DA6AE2"/>
    <w:multiLevelType w:val="hybridMultilevel"/>
    <w:tmpl w:val="627ED268"/>
    <w:lvl w:ilvl="0" w:tplc="BF7C873C">
      <w:start w:val="1"/>
      <w:numFmt w:val="bullet"/>
      <w:lvlText w:val=""/>
      <w:lvlJc w:val="left"/>
      <w:pPr>
        <w:ind w:left="1069" w:hanging="360"/>
      </w:pPr>
      <w:rPr>
        <w:rFonts w:ascii="Symbol" w:hAnsi="Symbol"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0" w15:restartNumberingAfterBreak="0">
    <w:nsid w:val="779A31A7"/>
    <w:multiLevelType w:val="hybridMultilevel"/>
    <w:tmpl w:val="D05A8AE8"/>
    <w:lvl w:ilvl="0" w:tplc="5CAA420A">
      <w:start w:val="1"/>
      <w:numFmt w:val="bullet"/>
      <w:pStyle w:val="a2"/>
      <w:lvlText w:val=""/>
      <w:lvlJc w:val="left"/>
      <w:pPr>
        <w:ind w:left="1778"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1" w15:restartNumberingAfterBreak="0">
    <w:nsid w:val="7A416980"/>
    <w:multiLevelType w:val="hybridMultilevel"/>
    <w:tmpl w:val="39A49B5C"/>
    <w:lvl w:ilvl="0" w:tplc="BF7C873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32" w15:restartNumberingAfterBreak="0">
    <w:nsid w:val="7F0709C3"/>
    <w:multiLevelType w:val="hybridMultilevel"/>
    <w:tmpl w:val="75D4C9C2"/>
    <w:lvl w:ilvl="0" w:tplc="C7F20E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3"/>
  </w:num>
  <w:num w:numId="2">
    <w:abstractNumId w:val="18"/>
  </w:num>
  <w:num w:numId="3">
    <w:abstractNumId w:val="24"/>
  </w:num>
  <w:num w:numId="4">
    <w:abstractNumId w:val="31"/>
  </w:num>
  <w:num w:numId="5">
    <w:abstractNumId w:val="29"/>
  </w:num>
  <w:num w:numId="6">
    <w:abstractNumId w:val="30"/>
  </w:num>
  <w:num w:numId="7">
    <w:abstractNumId w:val="7"/>
  </w:num>
  <w:num w:numId="8">
    <w:abstractNumId w:val="8"/>
  </w:num>
  <w:num w:numId="9">
    <w:abstractNumId w:val="4"/>
  </w:num>
  <w:num w:numId="10">
    <w:abstractNumId w:val="32"/>
  </w:num>
  <w:num w:numId="11">
    <w:abstractNumId w:val="21"/>
  </w:num>
  <w:num w:numId="12">
    <w:abstractNumId w:val="5"/>
  </w:num>
  <w:num w:numId="13">
    <w:abstractNumId w:val="23"/>
  </w:num>
  <w:num w:numId="14">
    <w:abstractNumId w:val="10"/>
  </w:num>
  <w:num w:numId="15">
    <w:abstractNumId w:val="22"/>
  </w:num>
  <w:num w:numId="16">
    <w:abstractNumId w:val="25"/>
  </w:num>
  <w:num w:numId="17">
    <w:abstractNumId w:val="15"/>
  </w:num>
  <w:num w:numId="18">
    <w:abstractNumId w:val="16"/>
  </w:num>
  <w:num w:numId="19">
    <w:abstractNumId w:val="12"/>
  </w:num>
  <w:num w:numId="20">
    <w:abstractNumId w:val="20"/>
  </w:num>
  <w:num w:numId="21">
    <w:abstractNumId w:val="26"/>
  </w:num>
  <w:num w:numId="22">
    <w:abstractNumId w:val="9"/>
  </w:num>
  <w:num w:numId="23">
    <w:abstractNumId w:val="19"/>
  </w:num>
  <w:num w:numId="24">
    <w:abstractNumId w:val="17"/>
  </w:num>
  <w:num w:numId="25">
    <w:abstractNumId w:val="11"/>
  </w:num>
  <w:num w:numId="26">
    <w:abstractNumId w:val="14"/>
  </w:num>
  <w:num w:numId="27">
    <w:abstractNumId w:val="28"/>
  </w:num>
  <w:num w:numId="28">
    <w:abstractNumId w:val="27"/>
  </w:num>
  <w:num w:numId="29">
    <w:abstractNumId w:val="6"/>
  </w:num>
  <w:num w:numId="30">
    <w:abstractNumId w:val="3"/>
    <w:lvlOverride w:ilvl="0">
      <w:startOverride w:val="1"/>
    </w:lvlOverride>
  </w:num>
  <w:num w:numId="31">
    <w:abstractNumId w:val="2"/>
    <w:lvlOverride w:ilvl="0">
      <w:startOverride w:val="1"/>
    </w:lvlOverride>
  </w:num>
  <w:num w:numId="32">
    <w:abstractNumId w:val="1"/>
    <w:lvlOverride w:ilvl="0">
      <w:startOverride w:val="1"/>
    </w:lvlOverride>
  </w:num>
  <w:num w:numId="33">
    <w:abstractNumId w:val="0"/>
    <w:lvlOverride w:ilvl="0">
      <w:startOverride w:val="1"/>
    </w:lvlOverride>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defaultTabStop w:val="708"/>
  <w:autoHyphenation/>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31E2"/>
    <w:rsid w:val="00005B2F"/>
    <w:rsid w:val="00010438"/>
    <w:rsid w:val="00031939"/>
    <w:rsid w:val="00050CDF"/>
    <w:rsid w:val="00063B13"/>
    <w:rsid w:val="000677BE"/>
    <w:rsid w:val="000729FD"/>
    <w:rsid w:val="0007686D"/>
    <w:rsid w:val="000810E0"/>
    <w:rsid w:val="00081DF0"/>
    <w:rsid w:val="0009049F"/>
    <w:rsid w:val="00092D60"/>
    <w:rsid w:val="00093D5F"/>
    <w:rsid w:val="000A3EE2"/>
    <w:rsid w:val="000C1142"/>
    <w:rsid w:val="000D0394"/>
    <w:rsid w:val="000E1AFD"/>
    <w:rsid w:val="000F740F"/>
    <w:rsid w:val="001052C9"/>
    <w:rsid w:val="00122E35"/>
    <w:rsid w:val="00127E81"/>
    <w:rsid w:val="0013795D"/>
    <w:rsid w:val="00145F5E"/>
    <w:rsid w:val="001462F5"/>
    <w:rsid w:val="001551B5"/>
    <w:rsid w:val="001642E6"/>
    <w:rsid w:val="001727AE"/>
    <w:rsid w:val="0017432F"/>
    <w:rsid w:val="001831E2"/>
    <w:rsid w:val="00190992"/>
    <w:rsid w:val="00195D83"/>
    <w:rsid w:val="001A0391"/>
    <w:rsid w:val="001A43D7"/>
    <w:rsid w:val="001A68DE"/>
    <w:rsid w:val="001B3EFC"/>
    <w:rsid w:val="001D4C59"/>
    <w:rsid w:val="001D6231"/>
    <w:rsid w:val="001F2B66"/>
    <w:rsid w:val="002053C2"/>
    <w:rsid w:val="00210DB7"/>
    <w:rsid w:val="00227623"/>
    <w:rsid w:val="00227B42"/>
    <w:rsid w:val="002361AD"/>
    <w:rsid w:val="0023767D"/>
    <w:rsid w:val="002467B9"/>
    <w:rsid w:val="00261A76"/>
    <w:rsid w:val="00262F47"/>
    <w:rsid w:val="002630A2"/>
    <w:rsid w:val="00270647"/>
    <w:rsid w:val="002725FC"/>
    <w:rsid w:val="002D20B8"/>
    <w:rsid w:val="002D60CA"/>
    <w:rsid w:val="002E5144"/>
    <w:rsid w:val="002F5089"/>
    <w:rsid w:val="0030521C"/>
    <w:rsid w:val="003119FB"/>
    <w:rsid w:val="00313B21"/>
    <w:rsid w:val="00315C04"/>
    <w:rsid w:val="00333876"/>
    <w:rsid w:val="00337235"/>
    <w:rsid w:val="0034227C"/>
    <w:rsid w:val="0034241C"/>
    <w:rsid w:val="0036332A"/>
    <w:rsid w:val="00370AF0"/>
    <w:rsid w:val="00377E2D"/>
    <w:rsid w:val="00383595"/>
    <w:rsid w:val="003848D4"/>
    <w:rsid w:val="00385FA8"/>
    <w:rsid w:val="00386010"/>
    <w:rsid w:val="00390EA4"/>
    <w:rsid w:val="003C1DA1"/>
    <w:rsid w:val="003D369A"/>
    <w:rsid w:val="003E772A"/>
    <w:rsid w:val="003F7547"/>
    <w:rsid w:val="003F7DE7"/>
    <w:rsid w:val="00411C9D"/>
    <w:rsid w:val="00417B84"/>
    <w:rsid w:val="00417D45"/>
    <w:rsid w:val="00421295"/>
    <w:rsid w:val="0043482E"/>
    <w:rsid w:val="0043754C"/>
    <w:rsid w:val="00437C19"/>
    <w:rsid w:val="004417C8"/>
    <w:rsid w:val="004446B0"/>
    <w:rsid w:val="00456639"/>
    <w:rsid w:val="00466441"/>
    <w:rsid w:val="00477C03"/>
    <w:rsid w:val="0048783E"/>
    <w:rsid w:val="00487961"/>
    <w:rsid w:val="004A12F6"/>
    <w:rsid w:val="004B69C4"/>
    <w:rsid w:val="004C3B92"/>
    <w:rsid w:val="004E0401"/>
    <w:rsid w:val="004E3624"/>
    <w:rsid w:val="00513B05"/>
    <w:rsid w:val="00517C1C"/>
    <w:rsid w:val="00525F8F"/>
    <w:rsid w:val="005410B3"/>
    <w:rsid w:val="00547FDA"/>
    <w:rsid w:val="00560117"/>
    <w:rsid w:val="005619A7"/>
    <w:rsid w:val="005636FD"/>
    <w:rsid w:val="0057438A"/>
    <w:rsid w:val="0058714B"/>
    <w:rsid w:val="005A5F23"/>
    <w:rsid w:val="005D19B5"/>
    <w:rsid w:val="005D7A41"/>
    <w:rsid w:val="005F0C82"/>
    <w:rsid w:val="005F4618"/>
    <w:rsid w:val="0060050F"/>
    <w:rsid w:val="006023B9"/>
    <w:rsid w:val="00603FA8"/>
    <w:rsid w:val="00610865"/>
    <w:rsid w:val="0061446E"/>
    <w:rsid w:val="00624C1D"/>
    <w:rsid w:val="00637AFE"/>
    <w:rsid w:val="00655F08"/>
    <w:rsid w:val="00671795"/>
    <w:rsid w:val="006916FE"/>
    <w:rsid w:val="006920D9"/>
    <w:rsid w:val="00694133"/>
    <w:rsid w:val="00694770"/>
    <w:rsid w:val="006B056D"/>
    <w:rsid w:val="006B5833"/>
    <w:rsid w:val="006C09C4"/>
    <w:rsid w:val="006E4D8E"/>
    <w:rsid w:val="006E6215"/>
    <w:rsid w:val="006E7352"/>
    <w:rsid w:val="006F0B3D"/>
    <w:rsid w:val="00706974"/>
    <w:rsid w:val="0072558C"/>
    <w:rsid w:val="007255B0"/>
    <w:rsid w:val="00736045"/>
    <w:rsid w:val="00740D6E"/>
    <w:rsid w:val="0075544D"/>
    <w:rsid w:val="00760E49"/>
    <w:rsid w:val="0077010A"/>
    <w:rsid w:val="00787EFE"/>
    <w:rsid w:val="007A00F5"/>
    <w:rsid w:val="007A35BD"/>
    <w:rsid w:val="007B404A"/>
    <w:rsid w:val="007B481D"/>
    <w:rsid w:val="007C3FA2"/>
    <w:rsid w:val="007D6061"/>
    <w:rsid w:val="007E43BB"/>
    <w:rsid w:val="007E443D"/>
    <w:rsid w:val="007F103D"/>
    <w:rsid w:val="007F2A93"/>
    <w:rsid w:val="0080485F"/>
    <w:rsid w:val="00810585"/>
    <w:rsid w:val="00812AA9"/>
    <w:rsid w:val="008327C9"/>
    <w:rsid w:val="0083641D"/>
    <w:rsid w:val="00837881"/>
    <w:rsid w:val="00846EC6"/>
    <w:rsid w:val="0085426D"/>
    <w:rsid w:val="00860774"/>
    <w:rsid w:val="00861462"/>
    <w:rsid w:val="00865C3C"/>
    <w:rsid w:val="00880AB9"/>
    <w:rsid w:val="00885F78"/>
    <w:rsid w:val="00886A48"/>
    <w:rsid w:val="00890B9A"/>
    <w:rsid w:val="0089416B"/>
    <w:rsid w:val="008C0B42"/>
    <w:rsid w:val="008C7D7E"/>
    <w:rsid w:val="008D65D5"/>
    <w:rsid w:val="008E102D"/>
    <w:rsid w:val="008E3A32"/>
    <w:rsid w:val="008F7E58"/>
    <w:rsid w:val="00906AA8"/>
    <w:rsid w:val="009303C0"/>
    <w:rsid w:val="00963B7B"/>
    <w:rsid w:val="009908EC"/>
    <w:rsid w:val="00994F8D"/>
    <w:rsid w:val="00996D0C"/>
    <w:rsid w:val="009C6632"/>
    <w:rsid w:val="009D1F29"/>
    <w:rsid w:val="009D7702"/>
    <w:rsid w:val="009F1151"/>
    <w:rsid w:val="00A0092F"/>
    <w:rsid w:val="00A07D56"/>
    <w:rsid w:val="00A14DC0"/>
    <w:rsid w:val="00A15F59"/>
    <w:rsid w:val="00A2296D"/>
    <w:rsid w:val="00A25886"/>
    <w:rsid w:val="00A30163"/>
    <w:rsid w:val="00A3572A"/>
    <w:rsid w:val="00A44FF5"/>
    <w:rsid w:val="00A47114"/>
    <w:rsid w:val="00A52DEF"/>
    <w:rsid w:val="00A56DFC"/>
    <w:rsid w:val="00A745CD"/>
    <w:rsid w:val="00A859D6"/>
    <w:rsid w:val="00A85E04"/>
    <w:rsid w:val="00A9154E"/>
    <w:rsid w:val="00AA21F4"/>
    <w:rsid w:val="00AD1311"/>
    <w:rsid w:val="00AD3830"/>
    <w:rsid w:val="00AE4023"/>
    <w:rsid w:val="00AE5F77"/>
    <w:rsid w:val="00AE68F7"/>
    <w:rsid w:val="00B037A5"/>
    <w:rsid w:val="00B31E80"/>
    <w:rsid w:val="00B348DD"/>
    <w:rsid w:val="00B402B2"/>
    <w:rsid w:val="00B436D6"/>
    <w:rsid w:val="00B47BE1"/>
    <w:rsid w:val="00B6026A"/>
    <w:rsid w:val="00B630DA"/>
    <w:rsid w:val="00B66714"/>
    <w:rsid w:val="00B70863"/>
    <w:rsid w:val="00B7370E"/>
    <w:rsid w:val="00B944CB"/>
    <w:rsid w:val="00BA0E45"/>
    <w:rsid w:val="00BB06D5"/>
    <w:rsid w:val="00BB301D"/>
    <w:rsid w:val="00BB499F"/>
    <w:rsid w:val="00BD0E23"/>
    <w:rsid w:val="00BD4A96"/>
    <w:rsid w:val="00BD4D6D"/>
    <w:rsid w:val="00BE6991"/>
    <w:rsid w:val="00BF2778"/>
    <w:rsid w:val="00BF519F"/>
    <w:rsid w:val="00C010ED"/>
    <w:rsid w:val="00C0607E"/>
    <w:rsid w:val="00C15C10"/>
    <w:rsid w:val="00C23212"/>
    <w:rsid w:val="00C278CF"/>
    <w:rsid w:val="00C40027"/>
    <w:rsid w:val="00C436C3"/>
    <w:rsid w:val="00C45723"/>
    <w:rsid w:val="00C50D50"/>
    <w:rsid w:val="00C5345E"/>
    <w:rsid w:val="00C54A61"/>
    <w:rsid w:val="00C702A3"/>
    <w:rsid w:val="00C73B96"/>
    <w:rsid w:val="00C808D4"/>
    <w:rsid w:val="00C84E9A"/>
    <w:rsid w:val="00C905BF"/>
    <w:rsid w:val="00C93774"/>
    <w:rsid w:val="00C97810"/>
    <w:rsid w:val="00CB796F"/>
    <w:rsid w:val="00CC0E35"/>
    <w:rsid w:val="00CC21E3"/>
    <w:rsid w:val="00CC5E8F"/>
    <w:rsid w:val="00CD0EA5"/>
    <w:rsid w:val="00CE6F9A"/>
    <w:rsid w:val="00CF18A6"/>
    <w:rsid w:val="00CF42D4"/>
    <w:rsid w:val="00CF466F"/>
    <w:rsid w:val="00D04328"/>
    <w:rsid w:val="00D225ED"/>
    <w:rsid w:val="00D267FE"/>
    <w:rsid w:val="00D30D33"/>
    <w:rsid w:val="00D30DE5"/>
    <w:rsid w:val="00D41769"/>
    <w:rsid w:val="00D44B15"/>
    <w:rsid w:val="00D46261"/>
    <w:rsid w:val="00D626EE"/>
    <w:rsid w:val="00D66B81"/>
    <w:rsid w:val="00D80069"/>
    <w:rsid w:val="00D8150C"/>
    <w:rsid w:val="00D97FF7"/>
    <w:rsid w:val="00DA4B2B"/>
    <w:rsid w:val="00DA5D11"/>
    <w:rsid w:val="00DB130B"/>
    <w:rsid w:val="00DD002F"/>
    <w:rsid w:val="00DF6FAB"/>
    <w:rsid w:val="00E0280C"/>
    <w:rsid w:val="00E03199"/>
    <w:rsid w:val="00E05864"/>
    <w:rsid w:val="00E112F4"/>
    <w:rsid w:val="00E13D23"/>
    <w:rsid w:val="00E17663"/>
    <w:rsid w:val="00E20400"/>
    <w:rsid w:val="00E21665"/>
    <w:rsid w:val="00E234C0"/>
    <w:rsid w:val="00E37EBC"/>
    <w:rsid w:val="00E4797F"/>
    <w:rsid w:val="00E50828"/>
    <w:rsid w:val="00E54499"/>
    <w:rsid w:val="00E55CD2"/>
    <w:rsid w:val="00E55CD8"/>
    <w:rsid w:val="00E61B80"/>
    <w:rsid w:val="00E655FA"/>
    <w:rsid w:val="00E7002D"/>
    <w:rsid w:val="00E73D31"/>
    <w:rsid w:val="00E80E2A"/>
    <w:rsid w:val="00E86970"/>
    <w:rsid w:val="00EA5D17"/>
    <w:rsid w:val="00EB4425"/>
    <w:rsid w:val="00EC5566"/>
    <w:rsid w:val="00ED11F2"/>
    <w:rsid w:val="00ED3B42"/>
    <w:rsid w:val="00EE4BAD"/>
    <w:rsid w:val="00EE4BCE"/>
    <w:rsid w:val="00EF1DF5"/>
    <w:rsid w:val="00F052B6"/>
    <w:rsid w:val="00F17D18"/>
    <w:rsid w:val="00F202F3"/>
    <w:rsid w:val="00F263D6"/>
    <w:rsid w:val="00F30BDB"/>
    <w:rsid w:val="00F31FFA"/>
    <w:rsid w:val="00F42A19"/>
    <w:rsid w:val="00F45482"/>
    <w:rsid w:val="00F469B1"/>
    <w:rsid w:val="00F47EA0"/>
    <w:rsid w:val="00F50BBC"/>
    <w:rsid w:val="00F534F9"/>
    <w:rsid w:val="00F73833"/>
    <w:rsid w:val="00FA0810"/>
    <w:rsid w:val="00FA1A10"/>
    <w:rsid w:val="00FB2BE5"/>
    <w:rsid w:val="00FB5D5A"/>
    <w:rsid w:val="00FE0279"/>
    <w:rsid w:val="00FE41E4"/>
    <w:rsid w:val="00FF624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4:docId w14:val="600DA194"/>
  <w15:chartTrackingRefBased/>
  <w15:docId w15:val="{44C001D1-61B5-419F-B248-16DA9FDA3A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nhideWhenUsed="1" w:qFormat="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D97FF7"/>
    <w:rPr>
      <w:rFonts w:ascii="Times New Roman" w:hAnsi="Times New Roman"/>
      <w:sz w:val="24"/>
    </w:rPr>
  </w:style>
  <w:style w:type="paragraph" w:styleId="1">
    <w:name w:val="heading 1"/>
    <w:aliases w:val="Title,H1,Заг 1,Edf Titre 1,Rodos title,Názov kapitoly,Chapter Level,Заголовок параграфа (1.),111,Section,level2 hdg,Заголовок 1 Знак Знак Знак Знак Знак,Заголовок 1 Знак Знак,новая страница,íîâàÿ ñòðàíèöà, Знак Знак Знак Знак"/>
    <w:basedOn w:val="a3"/>
    <w:link w:val="10"/>
    <w:uiPriority w:val="99"/>
    <w:qFormat/>
    <w:rsid w:val="00D97FF7"/>
    <w:pPr>
      <w:widowControl w:val="0"/>
      <w:spacing w:after="0" w:line="240" w:lineRule="auto"/>
      <w:ind w:left="102"/>
      <w:outlineLvl w:val="0"/>
    </w:pPr>
    <w:rPr>
      <w:rFonts w:eastAsia="Times New Roman"/>
      <w:b/>
      <w:bCs/>
      <w:sz w:val="28"/>
      <w:szCs w:val="28"/>
      <w:lang w:val="en-US"/>
    </w:rPr>
  </w:style>
  <w:style w:type="paragraph" w:styleId="21">
    <w:name w:val="heading 2"/>
    <w:aliases w:val="H2,h2, Знак2, Знак Знак Знак"/>
    <w:basedOn w:val="a3"/>
    <w:next w:val="a3"/>
    <w:link w:val="22"/>
    <w:uiPriority w:val="99"/>
    <w:unhideWhenUsed/>
    <w:qFormat/>
    <w:rsid w:val="00D97FF7"/>
    <w:pPr>
      <w:keepNext/>
      <w:keepLines/>
      <w:widowControl w:val="0"/>
      <w:spacing w:before="40" w:after="0" w:line="240" w:lineRule="auto"/>
      <w:outlineLvl w:val="1"/>
    </w:pPr>
    <w:rPr>
      <w:rFonts w:asciiTheme="majorHAnsi" w:eastAsiaTheme="majorEastAsia" w:hAnsiTheme="majorHAnsi" w:cstheme="majorBidi"/>
      <w:color w:val="2E74B5" w:themeColor="accent1" w:themeShade="BF"/>
      <w:sz w:val="26"/>
      <w:szCs w:val="26"/>
      <w:lang w:val="en-US"/>
    </w:rPr>
  </w:style>
  <w:style w:type="paragraph" w:styleId="31">
    <w:name w:val="heading 3"/>
    <w:aliases w:val="H3,h3, Знак, Знак3"/>
    <w:basedOn w:val="a3"/>
    <w:next w:val="a3"/>
    <w:link w:val="32"/>
    <w:uiPriority w:val="99"/>
    <w:unhideWhenUsed/>
    <w:qFormat/>
    <w:rsid w:val="00D97FF7"/>
    <w:pPr>
      <w:keepNext/>
      <w:keepLines/>
      <w:widowControl w:val="0"/>
      <w:spacing w:before="40" w:after="0" w:line="240" w:lineRule="auto"/>
      <w:outlineLvl w:val="2"/>
    </w:pPr>
    <w:rPr>
      <w:rFonts w:asciiTheme="majorHAnsi" w:eastAsiaTheme="majorEastAsia" w:hAnsiTheme="majorHAnsi" w:cstheme="majorBidi"/>
      <w:color w:val="1F4D78" w:themeColor="accent1" w:themeShade="7F"/>
      <w:szCs w:val="24"/>
      <w:lang w:val="en-US"/>
    </w:rPr>
  </w:style>
  <w:style w:type="paragraph" w:styleId="41">
    <w:name w:val="heading 4"/>
    <w:aliases w:val="H4,Edf Titre 4,BMUÇàã4,BMUÇàã41,BMUÇàã42,BMUÇàã43,BMUÇàã44,BMUÇàã45,BMUÇàã46,BMUÇàã47,BMUÇàã48,BMUÇàã49,BMUÇàã410,BMUÇàã411,BMUÇàã412,BMUÇàã413,BMUÇàã414,BMUÇàã415,BMUÇàã416,BMUÇàã417,BMUÇàã418,BMUÇàã419,BMUÇàã420,BMUÇàã421,BMUÇàã422"/>
    <w:basedOn w:val="a3"/>
    <w:next w:val="a3"/>
    <w:link w:val="42"/>
    <w:qFormat/>
    <w:rsid w:val="00D97FF7"/>
    <w:pPr>
      <w:keepNext/>
      <w:keepLines/>
      <w:spacing w:before="200" w:after="0" w:line="276" w:lineRule="auto"/>
      <w:outlineLvl w:val="3"/>
    </w:pPr>
    <w:rPr>
      <w:rFonts w:ascii="Cambria" w:eastAsia="Calibri" w:hAnsi="Cambria" w:cs="Times New Roman"/>
      <w:b/>
      <w:bCs/>
      <w:i/>
      <w:iCs/>
      <w:color w:val="4F81BD"/>
      <w:sz w:val="20"/>
      <w:szCs w:val="20"/>
      <w:lang w:eastAsia="ru-RU"/>
    </w:rPr>
  </w:style>
  <w:style w:type="paragraph" w:styleId="51">
    <w:name w:val="heading 5"/>
    <w:aliases w:val="H5,Edf Titre 5,Underline"/>
    <w:basedOn w:val="a3"/>
    <w:next w:val="a3"/>
    <w:link w:val="52"/>
    <w:qFormat/>
    <w:rsid w:val="00D97FF7"/>
    <w:pPr>
      <w:spacing w:before="240" w:after="60" w:line="276" w:lineRule="auto"/>
      <w:outlineLvl w:val="4"/>
    </w:pPr>
    <w:rPr>
      <w:rFonts w:ascii="Calibri" w:eastAsia="Times New Roman" w:hAnsi="Calibri" w:cs="Times New Roman"/>
      <w:b/>
      <w:bCs/>
      <w:i/>
      <w:iCs/>
      <w:sz w:val="26"/>
      <w:szCs w:val="26"/>
      <w:lang w:val="x-none"/>
    </w:rPr>
  </w:style>
  <w:style w:type="paragraph" w:styleId="6">
    <w:name w:val="heading 6"/>
    <w:aliases w:val="H6,Edf Titre 6"/>
    <w:basedOn w:val="51"/>
    <w:next w:val="a4"/>
    <w:link w:val="60"/>
    <w:unhideWhenUsed/>
    <w:qFormat/>
    <w:rsid w:val="00D97FF7"/>
    <w:pPr>
      <w:keepNext/>
      <w:keepLines/>
      <w:tabs>
        <w:tab w:val="num" w:pos="1152"/>
        <w:tab w:val="left" w:pos="1701"/>
      </w:tabs>
      <w:suppressAutoHyphens/>
      <w:spacing w:after="120" w:line="240" w:lineRule="auto"/>
      <w:ind w:left="1152" w:hanging="1152"/>
      <w:outlineLvl w:val="5"/>
    </w:pPr>
    <w:rPr>
      <w:rFonts w:ascii="Times New Roman" w:hAnsi="Times New Roman" w:cs="Arial"/>
      <w:b w:val="0"/>
      <w:bCs w:val="0"/>
      <w:iCs w:val="0"/>
      <w:kern w:val="28"/>
      <w:sz w:val="24"/>
      <w:lang w:val="ru-RU"/>
    </w:rPr>
  </w:style>
  <w:style w:type="paragraph" w:styleId="7">
    <w:name w:val="heading 7"/>
    <w:aliases w:val="H7"/>
    <w:basedOn w:val="6"/>
    <w:next w:val="a4"/>
    <w:link w:val="70"/>
    <w:uiPriority w:val="99"/>
    <w:unhideWhenUsed/>
    <w:qFormat/>
    <w:rsid w:val="00D97FF7"/>
    <w:pPr>
      <w:tabs>
        <w:tab w:val="clear" w:pos="1152"/>
        <w:tab w:val="num" w:pos="1296"/>
      </w:tabs>
      <w:ind w:left="1296" w:hanging="1296"/>
      <w:outlineLvl w:val="6"/>
    </w:pPr>
  </w:style>
  <w:style w:type="paragraph" w:styleId="8">
    <w:name w:val="heading 8"/>
    <w:aliases w:val="H8"/>
    <w:basedOn w:val="7"/>
    <w:next w:val="a4"/>
    <w:link w:val="80"/>
    <w:uiPriority w:val="99"/>
    <w:unhideWhenUsed/>
    <w:qFormat/>
    <w:rsid w:val="00D97FF7"/>
    <w:pPr>
      <w:tabs>
        <w:tab w:val="clear" w:pos="1296"/>
        <w:tab w:val="num" w:pos="1440"/>
      </w:tabs>
      <w:ind w:left="1440" w:hanging="1440"/>
      <w:outlineLvl w:val="7"/>
    </w:pPr>
    <w:rPr>
      <w:i w:val="0"/>
      <w:iCs/>
    </w:rPr>
  </w:style>
  <w:style w:type="paragraph" w:styleId="9">
    <w:name w:val="heading 9"/>
    <w:aliases w:val="H9"/>
    <w:basedOn w:val="8"/>
    <w:next w:val="a4"/>
    <w:link w:val="90"/>
    <w:uiPriority w:val="99"/>
    <w:unhideWhenUsed/>
    <w:qFormat/>
    <w:rsid w:val="00D97FF7"/>
    <w:pPr>
      <w:tabs>
        <w:tab w:val="clear" w:pos="1440"/>
        <w:tab w:val="num" w:pos="1584"/>
      </w:tabs>
      <w:ind w:left="1584" w:hanging="1584"/>
      <w:outlineLvl w:val="8"/>
    </w:pPr>
    <w:rPr>
      <w:szCs w:val="22"/>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0">
    <w:name w:val="Заголовок 1 Знак"/>
    <w:aliases w:val="Title Знак,H1 Знак,Заг 1 Знак,Edf Titre 1 Знак,Rodos title Знак,Názov kapitoly Знак,Chapter Level Знак,Заголовок параграфа (1.) Знак,111 Знак,Section Знак,level2 hdg Знак,Заголовок 1 Знак Знак Знак Знак Знак Знак,новая страница Знак"/>
    <w:basedOn w:val="a5"/>
    <w:link w:val="1"/>
    <w:uiPriority w:val="99"/>
    <w:rsid w:val="00D97FF7"/>
    <w:rPr>
      <w:rFonts w:ascii="Times New Roman" w:eastAsia="Times New Roman" w:hAnsi="Times New Roman"/>
      <w:b/>
      <w:bCs/>
      <w:sz w:val="28"/>
      <w:szCs w:val="28"/>
      <w:lang w:val="en-US"/>
    </w:rPr>
  </w:style>
  <w:style w:type="character" w:customStyle="1" w:styleId="22">
    <w:name w:val="Заголовок 2 Знак"/>
    <w:aliases w:val="H2 Знак,h2 Знак, Знак2 Знак, Знак Знак Знак Знак1"/>
    <w:basedOn w:val="a5"/>
    <w:link w:val="21"/>
    <w:uiPriority w:val="99"/>
    <w:rsid w:val="00D97FF7"/>
    <w:rPr>
      <w:rFonts w:asciiTheme="majorHAnsi" w:eastAsiaTheme="majorEastAsia" w:hAnsiTheme="majorHAnsi" w:cstheme="majorBidi"/>
      <w:color w:val="2E74B5" w:themeColor="accent1" w:themeShade="BF"/>
      <w:sz w:val="26"/>
      <w:szCs w:val="26"/>
      <w:lang w:val="en-US"/>
    </w:rPr>
  </w:style>
  <w:style w:type="character" w:customStyle="1" w:styleId="32">
    <w:name w:val="Заголовок 3 Знак"/>
    <w:aliases w:val="H3 Знак,h3 Знак, Знак Знак, Знак3 Знак"/>
    <w:basedOn w:val="a5"/>
    <w:link w:val="31"/>
    <w:uiPriority w:val="99"/>
    <w:rsid w:val="00D97FF7"/>
    <w:rPr>
      <w:rFonts w:asciiTheme="majorHAnsi" w:eastAsiaTheme="majorEastAsia" w:hAnsiTheme="majorHAnsi" w:cstheme="majorBidi"/>
      <w:color w:val="1F4D78" w:themeColor="accent1" w:themeShade="7F"/>
      <w:sz w:val="24"/>
      <w:szCs w:val="24"/>
      <w:lang w:val="en-US"/>
    </w:rPr>
  </w:style>
  <w:style w:type="character" w:customStyle="1" w:styleId="42">
    <w:name w:val="Заголовок 4 Знак"/>
    <w:aliases w:val="H4 Знак,Edf Titre 4 Знак,BMUÇàã4 Знак,BMUÇàã41 Знак,BMUÇàã42 Знак,BMUÇàã43 Знак,BMUÇàã44 Знак,BMUÇàã45 Знак,BMUÇàã46 Знак,BMUÇàã47 Знак,BMUÇàã48 Знак,BMUÇàã49 Знак,BMUÇàã410 Знак,BMUÇàã411 Знак,BMUÇàã412 Знак,BMUÇàã413 Знак"/>
    <w:basedOn w:val="a5"/>
    <w:link w:val="41"/>
    <w:rsid w:val="00D97FF7"/>
    <w:rPr>
      <w:rFonts w:ascii="Cambria" w:eastAsia="Calibri" w:hAnsi="Cambria" w:cs="Times New Roman"/>
      <w:b/>
      <w:bCs/>
      <w:i/>
      <w:iCs/>
      <w:color w:val="4F81BD"/>
      <w:sz w:val="20"/>
      <w:szCs w:val="20"/>
      <w:lang w:eastAsia="ru-RU"/>
    </w:rPr>
  </w:style>
  <w:style w:type="character" w:customStyle="1" w:styleId="52">
    <w:name w:val="Заголовок 5 Знак"/>
    <w:aliases w:val="H5 Знак,Edf Titre 5 Знак,Underline Знак"/>
    <w:basedOn w:val="a5"/>
    <w:link w:val="51"/>
    <w:rsid w:val="00D97FF7"/>
    <w:rPr>
      <w:rFonts w:ascii="Calibri" w:eastAsia="Times New Roman" w:hAnsi="Calibri" w:cs="Times New Roman"/>
      <w:b/>
      <w:bCs/>
      <w:i/>
      <w:iCs/>
      <w:sz w:val="26"/>
      <w:szCs w:val="26"/>
      <w:lang w:val="x-none"/>
    </w:rPr>
  </w:style>
  <w:style w:type="character" w:customStyle="1" w:styleId="60">
    <w:name w:val="Заголовок 6 Знак"/>
    <w:aliases w:val="H6 Знак,Edf Titre 6 Знак"/>
    <w:basedOn w:val="a5"/>
    <w:link w:val="6"/>
    <w:rsid w:val="00D97FF7"/>
    <w:rPr>
      <w:rFonts w:ascii="Times New Roman" w:eastAsia="Times New Roman" w:hAnsi="Times New Roman" w:cs="Arial"/>
      <w:i/>
      <w:kern w:val="28"/>
      <w:sz w:val="24"/>
      <w:szCs w:val="26"/>
    </w:rPr>
  </w:style>
  <w:style w:type="character" w:customStyle="1" w:styleId="70">
    <w:name w:val="Заголовок 7 Знак"/>
    <w:aliases w:val="H7 Знак"/>
    <w:basedOn w:val="a5"/>
    <w:link w:val="7"/>
    <w:uiPriority w:val="99"/>
    <w:rsid w:val="00D97FF7"/>
    <w:rPr>
      <w:rFonts w:ascii="Times New Roman" w:eastAsia="Times New Roman" w:hAnsi="Times New Roman" w:cs="Arial"/>
      <w:i/>
      <w:kern w:val="28"/>
      <w:sz w:val="24"/>
      <w:szCs w:val="26"/>
    </w:rPr>
  </w:style>
  <w:style w:type="character" w:customStyle="1" w:styleId="80">
    <w:name w:val="Заголовок 8 Знак"/>
    <w:aliases w:val="H8 Знак"/>
    <w:basedOn w:val="a5"/>
    <w:link w:val="8"/>
    <w:uiPriority w:val="99"/>
    <w:rsid w:val="00D97FF7"/>
    <w:rPr>
      <w:rFonts w:ascii="Times New Roman" w:eastAsia="Times New Roman" w:hAnsi="Times New Roman" w:cs="Arial"/>
      <w:iCs/>
      <w:kern w:val="28"/>
      <w:sz w:val="24"/>
      <w:szCs w:val="26"/>
    </w:rPr>
  </w:style>
  <w:style w:type="character" w:customStyle="1" w:styleId="90">
    <w:name w:val="Заголовок 9 Знак"/>
    <w:aliases w:val="H9 Знак"/>
    <w:basedOn w:val="a5"/>
    <w:link w:val="9"/>
    <w:uiPriority w:val="99"/>
    <w:rsid w:val="00D97FF7"/>
    <w:rPr>
      <w:rFonts w:ascii="Times New Roman" w:eastAsia="Times New Roman" w:hAnsi="Times New Roman" w:cs="Arial"/>
      <w:iCs/>
      <w:kern w:val="28"/>
      <w:sz w:val="24"/>
    </w:rPr>
  </w:style>
  <w:style w:type="paragraph" w:customStyle="1" w:styleId="Default">
    <w:name w:val="Default"/>
    <w:rsid w:val="00D97FF7"/>
    <w:pPr>
      <w:autoSpaceDE w:val="0"/>
      <w:autoSpaceDN w:val="0"/>
      <w:adjustRightInd w:val="0"/>
      <w:spacing w:after="0" w:line="240" w:lineRule="auto"/>
    </w:pPr>
    <w:rPr>
      <w:rFonts w:ascii="Times New Roman" w:hAnsi="Times New Roman" w:cs="Times New Roman"/>
      <w:color w:val="000000"/>
      <w:sz w:val="24"/>
      <w:szCs w:val="24"/>
    </w:rPr>
  </w:style>
  <w:style w:type="paragraph" w:styleId="a8">
    <w:name w:val="footer"/>
    <w:basedOn w:val="a3"/>
    <w:link w:val="a9"/>
    <w:uiPriority w:val="99"/>
    <w:unhideWhenUsed/>
    <w:rsid w:val="00D97FF7"/>
    <w:pPr>
      <w:widowControl w:val="0"/>
      <w:tabs>
        <w:tab w:val="center" w:pos="4677"/>
        <w:tab w:val="right" w:pos="9355"/>
      </w:tabs>
      <w:spacing w:after="0" w:line="240" w:lineRule="auto"/>
    </w:pPr>
    <w:rPr>
      <w:lang w:val="en-US"/>
    </w:rPr>
  </w:style>
  <w:style w:type="character" w:customStyle="1" w:styleId="a9">
    <w:name w:val="Нижний колонтитул Знак"/>
    <w:basedOn w:val="a5"/>
    <w:link w:val="a8"/>
    <w:uiPriority w:val="99"/>
    <w:rsid w:val="00D97FF7"/>
    <w:rPr>
      <w:rFonts w:ascii="Times New Roman" w:hAnsi="Times New Roman"/>
      <w:sz w:val="24"/>
      <w:lang w:val="en-US"/>
    </w:rPr>
  </w:style>
  <w:style w:type="paragraph" w:styleId="aa">
    <w:name w:val="header"/>
    <w:basedOn w:val="a3"/>
    <w:link w:val="ab"/>
    <w:uiPriority w:val="99"/>
    <w:unhideWhenUsed/>
    <w:rsid w:val="00D97FF7"/>
    <w:pPr>
      <w:widowControl w:val="0"/>
      <w:tabs>
        <w:tab w:val="center" w:pos="4677"/>
        <w:tab w:val="right" w:pos="9355"/>
      </w:tabs>
      <w:spacing w:after="0" w:line="240" w:lineRule="auto"/>
    </w:pPr>
    <w:rPr>
      <w:lang w:val="en-US"/>
    </w:rPr>
  </w:style>
  <w:style w:type="character" w:customStyle="1" w:styleId="ab">
    <w:name w:val="Верхний колонтитул Знак"/>
    <w:basedOn w:val="a5"/>
    <w:link w:val="aa"/>
    <w:uiPriority w:val="99"/>
    <w:rsid w:val="00D97FF7"/>
    <w:rPr>
      <w:rFonts w:ascii="Times New Roman" w:hAnsi="Times New Roman"/>
      <w:sz w:val="24"/>
      <w:lang w:val="en-US"/>
    </w:rPr>
  </w:style>
  <w:style w:type="table" w:styleId="ac">
    <w:name w:val="Table Grid"/>
    <w:basedOn w:val="a6"/>
    <w:uiPriority w:val="59"/>
    <w:rsid w:val="00D97FF7"/>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d">
    <w:name w:val="Классик"/>
    <w:basedOn w:val="a3"/>
    <w:link w:val="ae"/>
    <w:qFormat/>
    <w:rsid w:val="00D97FF7"/>
    <w:pPr>
      <w:spacing w:after="0" w:line="240" w:lineRule="auto"/>
      <w:ind w:firstLine="720"/>
      <w:jc w:val="both"/>
    </w:pPr>
    <w:rPr>
      <w:rFonts w:eastAsia="Calibri" w:cs="Times New Roman"/>
      <w:szCs w:val="24"/>
      <w:lang w:bidi="en-US"/>
    </w:rPr>
  </w:style>
  <w:style w:type="character" w:customStyle="1" w:styleId="ae">
    <w:name w:val="Классик Знак"/>
    <w:basedOn w:val="a5"/>
    <w:link w:val="ad"/>
    <w:rsid w:val="00D97FF7"/>
    <w:rPr>
      <w:rFonts w:ascii="Times New Roman" w:eastAsia="Calibri" w:hAnsi="Times New Roman" w:cs="Times New Roman"/>
      <w:sz w:val="24"/>
      <w:szCs w:val="24"/>
      <w:lang w:bidi="en-US"/>
    </w:rPr>
  </w:style>
  <w:style w:type="paragraph" w:styleId="af">
    <w:name w:val="Normal (Web)"/>
    <w:aliases w:val="Обычный (Web),Обычный (Web)1"/>
    <w:basedOn w:val="a3"/>
    <w:uiPriority w:val="99"/>
    <w:unhideWhenUsed/>
    <w:qFormat/>
    <w:rsid w:val="00D97FF7"/>
    <w:pPr>
      <w:spacing w:before="100" w:beforeAutospacing="1" w:after="100" w:afterAutospacing="1" w:line="240" w:lineRule="auto"/>
    </w:pPr>
    <w:rPr>
      <w:rFonts w:eastAsia="Times New Roman" w:cs="Times New Roman"/>
      <w:szCs w:val="24"/>
      <w:lang w:eastAsia="ru-RU"/>
    </w:rPr>
  </w:style>
  <w:style w:type="paragraph" w:styleId="af0">
    <w:name w:val="Body Text Indent"/>
    <w:basedOn w:val="a3"/>
    <w:link w:val="af1"/>
    <w:uiPriority w:val="99"/>
    <w:unhideWhenUsed/>
    <w:rsid w:val="00D97FF7"/>
    <w:pPr>
      <w:widowControl w:val="0"/>
      <w:spacing w:after="120" w:line="240" w:lineRule="auto"/>
      <w:ind w:left="283"/>
    </w:pPr>
    <w:rPr>
      <w:lang w:val="en-US"/>
    </w:rPr>
  </w:style>
  <w:style w:type="character" w:customStyle="1" w:styleId="af1">
    <w:name w:val="Основной текст с отступом Знак"/>
    <w:basedOn w:val="a5"/>
    <w:link w:val="af0"/>
    <w:uiPriority w:val="99"/>
    <w:rsid w:val="00D97FF7"/>
    <w:rPr>
      <w:rFonts w:ascii="Times New Roman" w:hAnsi="Times New Roman"/>
      <w:sz w:val="24"/>
      <w:lang w:val="en-US"/>
    </w:rPr>
  </w:style>
  <w:style w:type="paragraph" w:styleId="af2">
    <w:name w:val="Balloon Text"/>
    <w:basedOn w:val="a3"/>
    <w:link w:val="af3"/>
    <w:uiPriority w:val="99"/>
    <w:semiHidden/>
    <w:unhideWhenUsed/>
    <w:rsid w:val="00D97FF7"/>
    <w:pPr>
      <w:widowControl w:val="0"/>
      <w:spacing w:after="0" w:line="240" w:lineRule="auto"/>
    </w:pPr>
    <w:rPr>
      <w:rFonts w:ascii="Tahoma" w:hAnsi="Tahoma" w:cs="Tahoma"/>
      <w:sz w:val="16"/>
      <w:szCs w:val="16"/>
      <w:lang w:val="en-US"/>
    </w:rPr>
  </w:style>
  <w:style w:type="character" w:customStyle="1" w:styleId="af3">
    <w:name w:val="Текст выноски Знак"/>
    <w:basedOn w:val="a5"/>
    <w:link w:val="af2"/>
    <w:uiPriority w:val="99"/>
    <w:rsid w:val="00D97FF7"/>
    <w:rPr>
      <w:rFonts w:ascii="Tahoma" w:hAnsi="Tahoma" w:cs="Tahoma"/>
      <w:sz w:val="16"/>
      <w:szCs w:val="16"/>
      <w:lang w:val="en-US"/>
    </w:rPr>
  </w:style>
  <w:style w:type="paragraph" w:styleId="af4">
    <w:name w:val="TOC Heading"/>
    <w:basedOn w:val="1"/>
    <w:next w:val="a3"/>
    <w:uiPriority w:val="39"/>
    <w:unhideWhenUsed/>
    <w:qFormat/>
    <w:rsid w:val="00D97FF7"/>
    <w:pPr>
      <w:keepNext/>
      <w:keepLines/>
      <w:widowControl/>
      <w:spacing w:before="480" w:line="276" w:lineRule="auto"/>
      <w:ind w:left="0"/>
      <w:outlineLvl w:val="9"/>
    </w:pPr>
    <w:rPr>
      <w:rFonts w:asciiTheme="majorHAnsi" w:eastAsiaTheme="majorEastAsia" w:hAnsiTheme="majorHAnsi" w:cstheme="majorBidi"/>
      <w:color w:val="2E74B5" w:themeColor="accent1" w:themeShade="BF"/>
      <w:lang w:val="ru-RU" w:eastAsia="ru-RU"/>
    </w:rPr>
  </w:style>
  <w:style w:type="paragraph" w:styleId="11">
    <w:name w:val="toc 1"/>
    <w:basedOn w:val="a3"/>
    <w:next w:val="a3"/>
    <w:autoRedefine/>
    <w:uiPriority w:val="39"/>
    <w:unhideWhenUsed/>
    <w:qFormat/>
    <w:rsid w:val="00D97FF7"/>
    <w:pPr>
      <w:widowControl w:val="0"/>
      <w:spacing w:after="100" w:line="240" w:lineRule="auto"/>
    </w:pPr>
    <w:rPr>
      <w:lang w:val="en-US"/>
    </w:rPr>
  </w:style>
  <w:style w:type="paragraph" w:styleId="23">
    <w:name w:val="toc 2"/>
    <w:basedOn w:val="a3"/>
    <w:next w:val="a3"/>
    <w:autoRedefine/>
    <w:uiPriority w:val="39"/>
    <w:unhideWhenUsed/>
    <w:qFormat/>
    <w:rsid w:val="00D97FF7"/>
    <w:pPr>
      <w:widowControl w:val="0"/>
      <w:spacing w:after="100" w:line="240" w:lineRule="auto"/>
      <w:ind w:left="220"/>
    </w:pPr>
    <w:rPr>
      <w:lang w:val="en-US"/>
    </w:rPr>
  </w:style>
  <w:style w:type="character" w:styleId="af5">
    <w:name w:val="Hyperlink"/>
    <w:basedOn w:val="a5"/>
    <w:uiPriority w:val="99"/>
    <w:unhideWhenUsed/>
    <w:rsid w:val="00D97FF7"/>
    <w:rPr>
      <w:color w:val="0563C1" w:themeColor="hyperlink"/>
      <w:u w:val="single"/>
    </w:rPr>
  </w:style>
  <w:style w:type="paragraph" w:customStyle="1" w:styleId="af6">
    <w:name w:val="Табличный"/>
    <w:basedOn w:val="a3"/>
    <w:uiPriority w:val="99"/>
    <w:rsid w:val="00D97FF7"/>
    <w:pPr>
      <w:spacing w:after="0" w:line="240" w:lineRule="auto"/>
      <w:jc w:val="both"/>
    </w:pPr>
    <w:rPr>
      <w:rFonts w:ascii="Calibri" w:eastAsia="Calibri" w:hAnsi="Calibri" w:cs="Times New Roman"/>
      <w:color w:val="000000"/>
      <w:sz w:val="20"/>
      <w:szCs w:val="20"/>
    </w:rPr>
  </w:style>
  <w:style w:type="character" w:styleId="af7">
    <w:name w:val="Placeholder Text"/>
    <w:basedOn w:val="a5"/>
    <w:uiPriority w:val="99"/>
    <w:semiHidden/>
    <w:rsid w:val="00D97FF7"/>
    <w:rPr>
      <w:color w:val="808080"/>
    </w:rPr>
  </w:style>
  <w:style w:type="paragraph" w:styleId="af8">
    <w:name w:val="Plain Text"/>
    <w:basedOn w:val="a3"/>
    <w:link w:val="af9"/>
    <w:uiPriority w:val="99"/>
    <w:rsid w:val="00D97FF7"/>
    <w:pPr>
      <w:spacing w:after="0" w:line="240" w:lineRule="auto"/>
      <w:jc w:val="both"/>
    </w:pPr>
    <w:rPr>
      <w:rFonts w:ascii="Consolas" w:eastAsia="Calibri" w:hAnsi="Consolas" w:cs="Times New Roman"/>
      <w:sz w:val="21"/>
      <w:szCs w:val="21"/>
    </w:rPr>
  </w:style>
  <w:style w:type="character" w:customStyle="1" w:styleId="af9">
    <w:name w:val="Текст Знак"/>
    <w:basedOn w:val="a5"/>
    <w:link w:val="af8"/>
    <w:uiPriority w:val="99"/>
    <w:rsid w:val="00D97FF7"/>
    <w:rPr>
      <w:rFonts w:ascii="Consolas" w:eastAsia="Calibri" w:hAnsi="Consolas" w:cs="Times New Roman"/>
      <w:sz w:val="21"/>
      <w:szCs w:val="21"/>
    </w:rPr>
  </w:style>
  <w:style w:type="paragraph" w:styleId="afa">
    <w:name w:val="List Paragraph"/>
    <w:aliases w:val="Маркер,Введение,3_Абзац списка,СПИСКИ"/>
    <w:basedOn w:val="a3"/>
    <w:link w:val="afb"/>
    <w:uiPriority w:val="99"/>
    <w:qFormat/>
    <w:rsid w:val="00D97FF7"/>
    <w:pPr>
      <w:spacing w:after="0" w:line="240" w:lineRule="auto"/>
      <w:ind w:left="720"/>
      <w:contextualSpacing/>
      <w:jc w:val="both"/>
    </w:pPr>
    <w:rPr>
      <w:rFonts w:eastAsia="Calibri" w:cs="Times New Roman"/>
    </w:rPr>
  </w:style>
  <w:style w:type="character" w:customStyle="1" w:styleId="ArialNarrow">
    <w:name w:val="Основной текст + Arial Narrow"/>
    <w:aliases w:val="11,5 pt65"/>
    <w:uiPriority w:val="99"/>
    <w:rsid w:val="00D97FF7"/>
    <w:rPr>
      <w:rFonts w:ascii="Arial Narrow" w:hAnsi="Arial Narrow" w:cs="Arial Narrow" w:hint="default"/>
      <w:color w:val="000000"/>
      <w:spacing w:val="0"/>
      <w:w w:val="100"/>
      <w:position w:val="0"/>
      <w:sz w:val="23"/>
      <w:szCs w:val="23"/>
      <w:shd w:val="clear" w:color="auto" w:fill="FFFFFF"/>
      <w:lang w:val="ru-RU"/>
    </w:rPr>
  </w:style>
  <w:style w:type="character" w:customStyle="1" w:styleId="110">
    <w:name w:val="Основной текст + 11"/>
    <w:aliases w:val="5 pt64,5 pt63"/>
    <w:uiPriority w:val="99"/>
    <w:rsid w:val="00D97FF7"/>
    <w:rPr>
      <w:rFonts w:ascii="Arial" w:hAnsi="Arial" w:cs="Arial"/>
      <w:color w:val="000000"/>
      <w:spacing w:val="0"/>
      <w:w w:val="100"/>
      <w:position w:val="0"/>
      <w:sz w:val="23"/>
      <w:szCs w:val="23"/>
      <w:u w:val="none"/>
      <w:shd w:val="clear" w:color="auto" w:fill="FFFFFF"/>
      <w:lang w:val="ru-RU"/>
    </w:rPr>
  </w:style>
  <w:style w:type="character" w:customStyle="1" w:styleId="afc">
    <w:name w:val="Основной текст_"/>
    <w:link w:val="61"/>
    <w:locked/>
    <w:rsid w:val="00D97FF7"/>
    <w:rPr>
      <w:rFonts w:ascii="Arial" w:hAnsi="Arial" w:cs="Arial"/>
      <w:shd w:val="clear" w:color="auto" w:fill="FFFFFF"/>
    </w:rPr>
  </w:style>
  <w:style w:type="paragraph" w:customStyle="1" w:styleId="61">
    <w:name w:val="Основной текст6"/>
    <w:basedOn w:val="a3"/>
    <w:link w:val="afc"/>
    <w:rsid w:val="00D97FF7"/>
    <w:pPr>
      <w:widowControl w:val="0"/>
      <w:shd w:val="clear" w:color="auto" w:fill="FFFFFF"/>
      <w:spacing w:before="3840" w:after="0" w:line="240" w:lineRule="atLeast"/>
      <w:ind w:hanging="340"/>
      <w:jc w:val="center"/>
    </w:pPr>
    <w:rPr>
      <w:rFonts w:ascii="Arial" w:hAnsi="Arial" w:cs="Arial"/>
      <w:sz w:val="22"/>
    </w:rPr>
  </w:style>
  <w:style w:type="paragraph" w:styleId="33">
    <w:name w:val="toc 3"/>
    <w:basedOn w:val="a3"/>
    <w:next w:val="a3"/>
    <w:link w:val="34"/>
    <w:autoRedefine/>
    <w:uiPriority w:val="39"/>
    <w:unhideWhenUsed/>
    <w:qFormat/>
    <w:rsid w:val="00D97FF7"/>
    <w:pPr>
      <w:widowControl w:val="0"/>
      <w:spacing w:after="100" w:line="240" w:lineRule="auto"/>
      <w:ind w:left="440"/>
    </w:pPr>
    <w:rPr>
      <w:lang w:val="en-US"/>
    </w:rPr>
  </w:style>
  <w:style w:type="paragraph" w:customStyle="1" w:styleId="ConsPlusNormal">
    <w:name w:val="ConsPlusNormal"/>
    <w:uiPriority w:val="99"/>
    <w:rsid w:val="00D97FF7"/>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styleId="afd">
    <w:name w:val="No Spacing"/>
    <w:basedOn w:val="a3"/>
    <w:link w:val="afe"/>
    <w:uiPriority w:val="99"/>
    <w:qFormat/>
    <w:rsid w:val="00D97FF7"/>
    <w:pPr>
      <w:spacing w:after="0" w:line="240" w:lineRule="auto"/>
    </w:pPr>
    <w:rPr>
      <w:rFonts w:cs="Times New Roman"/>
      <w:szCs w:val="32"/>
      <w:lang w:val="en-US" w:bidi="en-US"/>
    </w:rPr>
  </w:style>
  <w:style w:type="character" w:customStyle="1" w:styleId="apple-converted-space">
    <w:name w:val="apple-converted-space"/>
    <w:basedOn w:val="a5"/>
    <w:rsid w:val="00D97FF7"/>
  </w:style>
  <w:style w:type="paragraph" w:styleId="a4">
    <w:name w:val="Body Text"/>
    <w:basedOn w:val="a3"/>
    <w:link w:val="aff"/>
    <w:uiPriority w:val="99"/>
    <w:unhideWhenUsed/>
    <w:qFormat/>
    <w:rsid w:val="00D97FF7"/>
    <w:pPr>
      <w:spacing w:after="120" w:line="240" w:lineRule="auto"/>
    </w:pPr>
    <w:rPr>
      <w:rFonts w:eastAsia="Calibri" w:cs="Times New Roman"/>
      <w:szCs w:val="24"/>
      <w:lang w:eastAsia="ru-RU"/>
    </w:rPr>
  </w:style>
  <w:style w:type="character" w:customStyle="1" w:styleId="aff">
    <w:name w:val="Основной текст Знак"/>
    <w:basedOn w:val="a5"/>
    <w:link w:val="a4"/>
    <w:uiPriority w:val="99"/>
    <w:rsid w:val="00D97FF7"/>
    <w:rPr>
      <w:rFonts w:ascii="Times New Roman" w:eastAsia="Calibri" w:hAnsi="Times New Roman" w:cs="Times New Roman"/>
      <w:sz w:val="24"/>
      <w:szCs w:val="24"/>
      <w:lang w:eastAsia="ru-RU"/>
    </w:rPr>
  </w:style>
  <w:style w:type="paragraph" w:customStyle="1" w:styleId="35">
    <w:name w:val="Основной текст3"/>
    <w:basedOn w:val="a3"/>
    <w:uiPriority w:val="99"/>
    <w:rsid w:val="00D97FF7"/>
    <w:pPr>
      <w:widowControl w:val="0"/>
      <w:shd w:val="clear" w:color="auto" w:fill="FFFFFF"/>
      <w:spacing w:before="3480" w:after="0" w:line="240" w:lineRule="atLeast"/>
      <w:ind w:hanging="400"/>
      <w:jc w:val="center"/>
    </w:pPr>
    <w:rPr>
      <w:rFonts w:ascii="Arial" w:eastAsia="Times New Roman" w:hAnsi="Arial" w:cs="Arial"/>
      <w:color w:val="000000"/>
      <w:sz w:val="23"/>
      <w:szCs w:val="23"/>
      <w:lang w:eastAsia="ru-RU"/>
    </w:rPr>
  </w:style>
  <w:style w:type="character" w:customStyle="1" w:styleId="aff0">
    <w:name w:val="Текст примечания Знак"/>
    <w:basedOn w:val="a5"/>
    <w:link w:val="aff1"/>
    <w:uiPriority w:val="99"/>
    <w:semiHidden/>
    <w:rsid w:val="00D97FF7"/>
    <w:rPr>
      <w:sz w:val="20"/>
      <w:szCs w:val="20"/>
      <w:lang w:val="en-US"/>
    </w:rPr>
  </w:style>
  <w:style w:type="paragraph" w:styleId="aff1">
    <w:name w:val="annotation text"/>
    <w:basedOn w:val="a3"/>
    <w:link w:val="aff0"/>
    <w:uiPriority w:val="99"/>
    <w:semiHidden/>
    <w:unhideWhenUsed/>
    <w:rsid w:val="00D97FF7"/>
    <w:pPr>
      <w:widowControl w:val="0"/>
      <w:spacing w:after="0" w:line="240" w:lineRule="auto"/>
    </w:pPr>
    <w:rPr>
      <w:rFonts w:asciiTheme="minorHAnsi" w:hAnsiTheme="minorHAnsi"/>
      <w:sz w:val="20"/>
      <w:szCs w:val="20"/>
      <w:lang w:val="en-US"/>
    </w:rPr>
  </w:style>
  <w:style w:type="character" w:customStyle="1" w:styleId="12">
    <w:name w:val="Текст примечания Знак1"/>
    <w:basedOn w:val="a5"/>
    <w:uiPriority w:val="99"/>
    <w:semiHidden/>
    <w:rsid w:val="00D97FF7"/>
    <w:rPr>
      <w:rFonts w:ascii="Times New Roman" w:hAnsi="Times New Roman"/>
      <w:sz w:val="20"/>
      <w:szCs w:val="20"/>
    </w:rPr>
  </w:style>
  <w:style w:type="character" w:customStyle="1" w:styleId="aff2">
    <w:name w:val="Тема примечания Знак"/>
    <w:basedOn w:val="aff0"/>
    <w:link w:val="aff3"/>
    <w:uiPriority w:val="99"/>
    <w:semiHidden/>
    <w:rsid w:val="00D97FF7"/>
    <w:rPr>
      <w:b/>
      <w:bCs/>
      <w:sz w:val="20"/>
      <w:szCs w:val="20"/>
      <w:lang w:val="en-US"/>
    </w:rPr>
  </w:style>
  <w:style w:type="paragraph" w:styleId="aff3">
    <w:name w:val="annotation subject"/>
    <w:basedOn w:val="aff1"/>
    <w:next w:val="aff1"/>
    <w:link w:val="aff2"/>
    <w:uiPriority w:val="99"/>
    <w:semiHidden/>
    <w:unhideWhenUsed/>
    <w:rsid w:val="00D97FF7"/>
    <w:rPr>
      <w:b/>
      <w:bCs/>
    </w:rPr>
  </w:style>
  <w:style w:type="character" w:customStyle="1" w:styleId="13">
    <w:name w:val="Тема примечания Знак1"/>
    <w:basedOn w:val="12"/>
    <w:uiPriority w:val="99"/>
    <w:semiHidden/>
    <w:rsid w:val="00D97FF7"/>
    <w:rPr>
      <w:rFonts w:ascii="Times New Roman" w:hAnsi="Times New Roman"/>
      <w:b/>
      <w:bCs/>
      <w:sz w:val="20"/>
      <w:szCs w:val="20"/>
    </w:rPr>
  </w:style>
  <w:style w:type="character" w:styleId="aff4">
    <w:name w:val="Emphasis"/>
    <w:basedOn w:val="a5"/>
    <w:qFormat/>
    <w:rsid w:val="00D97FF7"/>
    <w:rPr>
      <w:rFonts w:cs="Times New Roman"/>
      <w:i/>
      <w:iCs/>
    </w:rPr>
  </w:style>
  <w:style w:type="paragraph" w:styleId="43">
    <w:name w:val="toc 4"/>
    <w:basedOn w:val="a3"/>
    <w:next w:val="a3"/>
    <w:autoRedefine/>
    <w:uiPriority w:val="39"/>
    <w:unhideWhenUsed/>
    <w:qFormat/>
    <w:rsid w:val="00D97FF7"/>
    <w:pPr>
      <w:spacing w:after="100" w:line="276" w:lineRule="auto"/>
      <w:ind w:left="660"/>
    </w:pPr>
    <w:rPr>
      <w:rFonts w:eastAsiaTheme="minorEastAsia"/>
      <w:lang w:eastAsia="ru-RU"/>
    </w:rPr>
  </w:style>
  <w:style w:type="paragraph" w:styleId="53">
    <w:name w:val="toc 5"/>
    <w:basedOn w:val="a3"/>
    <w:next w:val="a3"/>
    <w:autoRedefine/>
    <w:uiPriority w:val="99"/>
    <w:unhideWhenUsed/>
    <w:qFormat/>
    <w:rsid w:val="00D97FF7"/>
    <w:pPr>
      <w:spacing w:after="100" w:line="276" w:lineRule="auto"/>
      <w:ind w:left="880"/>
    </w:pPr>
    <w:rPr>
      <w:rFonts w:eastAsiaTheme="minorEastAsia"/>
      <w:lang w:eastAsia="ru-RU"/>
    </w:rPr>
  </w:style>
  <w:style w:type="paragraph" w:styleId="62">
    <w:name w:val="toc 6"/>
    <w:basedOn w:val="a3"/>
    <w:next w:val="a3"/>
    <w:autoRedefine/>
    <w:uiPriority w:val="99"/>
    <w:unhideWhenUsed/>
    <w:rsid w:val="00D97FF7"/>
    <w:pPr>
      <w:spacing w:after="100" w:line="276" w:lineRule="auto"/>
      <w:ind w:left="1100"/>
    </w:pPr>
    <w:rPr>
      <w:rFonts w:eastAsiaTheme="minorEastAsia"/>
      <w:lang w:eastAsia="ru-RU"/>
    </w:rPr>
  </w:style>
  <w:style w:type="paragraph" w:styleId="71">
    <w:name w:val="toc 7"/>
    <w:basedOn w:val="a3"/>
    <w:next w:val="a3"/>
    <w:autoRedefine/>
    <w:uiPriority w:val="99"/>
    <w:unhideWhenUsed/>
    <w:rsid w:val="00D97FF7"/>
    <w:pPr>
      <w:spacing w:after="100" w:line="276" w:lineRule="auto"/>
      <w:ind w:left="1320"/>
    </w:pPr>
    <w:rPr>
      <w:rFonts w:eastAsiaTheme="minorEastAsia"/>
      <w:lang w:eastAsia="ru-RU"/>
    </w:rPr>
  </w:style>
  <w:style w:type="paragraph" w:styleId="81">
    <w:name w:val="toc 8"/>
    <w:basedOn w:val="a3"/>
    <w:next w:val="a3"/>
    <w:autoRedefine/>
    <w:uiPriority w:val="99"/>
    <w:unhideWhenUsed/>
    <w:rsid w:val="00D97FF7"/>
    <w:pPr>
      <w:spacing w:after="100" w:line="276" w:lineRule="auto"/>
      <w:ind w:left="1540"/>
    </w:pPr>
    <w:rPr>
      <w:rFonts w:eastAsiaTheme="minorEastAsia"/>
      <w:lang w:eastAsia="ru-RU"/>
    </w:rPr>
  </w:style>
  <w:style w:type="paragraph" w:styleId="91">
    <w:name w:val="toc 9"/>
    <w:basedOn w:val="a3"/>
    <w:next w:val="a3"/>
    <w:autoRedefine/>
    <w:uiPriority w:val="99"/>
    <w:unhideWhenUsed/>
    <w:rsid w:val="00D97FF7"/>
    <w:pPr>
      <w:spacing w:after="100" w:line="276" w:lineRule="auto"/>
      <w:ind w:left="1760"/>
    </w:pPr>
    <w:rPr>
      <w:rFonts w:eastAsiaTheme="minorEastAsia"/>
      <w:lang w:eastAsia="ru-RU"/>
    </w:rPr>
  </w:style>
  <w:style w:type="character" w:customStyle="1" w:styleId="111">
    <w:name w:val="Заголовок 1 Знак1"/>
    <w:aliases w:val="H1 Знак1,Заг 1 Знак1,Edf Titre 1 Знак1,Заголовок Знак1,Rodos title Знак1,Názov kapitoly Знак1,Chapter Level Знак1,Заголовок параграфа (1.) Знак1,111 Знак1,Section Знак1,level2 hdg Знак1"/>
    <w:uiPriority w:val="99"/>
    <w:locked/>
    <w:rsid w:val="00D97FF7"/>
    <w:rPr>
      <w:rFonts w:ascii="Cambria" w:eastAsia="Calibri" w:hAnsi="Cambria"/>
      <w:b/>
      <w:bCs/>
      <w:color w:val="365F91"/>
      <w:sz w:val="28"/>
      <w:szCs w:val="28"/>
      <w:lang w:val="ru-RU" w:eastAsia="en-US" w:bidi="ar-SA"/>
    </w:rPr>
  </w:style>
  <w:style w:type="character" w:customStyle="1" w:styleId="210">
    <w:name w:val="Заголовок 2 Знак1"/>
    <w:locked/>
    <w:rsid w:val="00D97FF7"/>
    <w:rPr>
      <w:rFonts w:ascii="Cambria" w:eastAsia="Calibri" w:hAnsi="Cambria"/>
      <w:b/>
      <w:bCs/>
      <w:color w:val="4F81BD"/>
      <w:sz w:val="26"/>
      <w:szCs w:val="26"/>
      <w:lang w:val="ru-RU" w:eastAsia="en-US" w:bidi="ar-SA"/>
    </w:rPr>
  </w:style>
  <w:style w:type="character" w:customStyle="1" w:styleId="310">
    <w:name w:val="Заголовок 3 Знак1"/>
    <w:locked/>
    <w:rsid w:val="00D97FF7"/>
    <w:rPr>
      <w:rFonts w:ascii="Arial" w:hAnsi="Arial"/>
      <w:b/>
      <w:bCs/>
      <w:sz w:val="24"/>
      <w:szCs w:val="22"/>
      <w:lang w:eastAsia="en-US"/>
    </w:rPr>
  </w:style>
  <w:style w:type="character" w:customStyle="1" w:styleId="14">
    <w:name w:val="Верхний колонтитул Знак1"/>
    <w:locked/>
    <w:rsid w:val="00D97FF7"/>
    <w:rPr>
      <w:rFonts w:ascii="Calibri" w:hAnsi="Calibri"/>
      <w:sz w:val="22"/>
      <w:szCs w:val="22"/>
      <w:lang w:val="ru-RU" w:eastAsia="en-US" w:bidi="ar-SA"/>
    </w:rPr>
  </w:style>
  <w:style w:type="character" w:customStyle="1" w:styleId="15">
    <w:name w:val="Нижний колонтитул Знак1"/>
    <w:uiPriority w:val="99"/>
    <w:locked/>
    <w:rsid w:val="00D97FF7"/>
    <w:rPr>
      <w:rFonts w:ascii="Calibri" w:hAnsi="Calibri"/>
      <w:sz w:val="22"/>
      <w:szCs w:val="22"/>
      <w:lang w:val="ru-RU" w:eastAsia="en-US" w:bidi="ar-SA"/>
    </w:rPr>
  </w:style>
  <w:style w:type="character" w:customStyle="1" w:styleId="16">
    <w:name w:val="Текст выноски Знак1"/>
    <w:semiHidden/>
    <w:locked/>
    <w:rsid w:val="00D97FF7"/>
    <w:rPr>
      <w:rFonts w:ascii="Tahoma" w:hAnsi="Tahoma" w:cs="Tahoma"/>
      <w:sz w:val="16"/>
      <w:szCs w:val="16"/>
      <w:lang w:val="ru-RU" w:eastAsia="en-US" w:bidi="ar-SA"/>
    </w:rPr>
  </w:style>
  <w:style w:type="paragraph" w:customStyle="1" w:styleId="17">
    <w:name w:val="Абзац списка1"/>
    <w:basedOn w:val="a3"/>
    <w:rsid w:val="00D97FF7"/>
    <w:pPr>
      <w:spacing w:after="0" w:line="240" w:lineRule="auto"/>
      <w:ind w:left="720"/>
      <w:contextualSpacing/>
    </w:pPr>
    <w:rPr>
      <w:rFonts w:ascii="Calibri" w:eastAsia="Times New Roman" w:hAnsi="Calibri" w:cs="Times New Roman"/>
    </w:rPr>
  </w:style>
  <w:style w:type="character" w:customStyle="1" w:styleId="34">
    <w:name w:val="Оглавление 3 Знак"/>
    <w:link w:val="33"/>
    <w:uiPriority w:val="39"/>
    <w:locked/>
    <w:rsid w:val="00D97FF7"/>
    <w:rPr>
      <w:rFonts w:ascii="Times New Roman" w:hAnsi="Times New Roman"/>
      <w:sz w:val="24"/>
      <w:lang w:val="en-US"/>
    </w:rPr>
  </w:style>
  <w:style w:type="paragraph" w:customStyle="1" w:styleId="18">
    <w:name w:val="Заголовок оглавления1"/>
    <w:basedOn w:val="1"/>
    <w:next w:val="a3"/>
    <w:qFormat/>
    <w:rsid w:val="00D97FF7"/>
    <w:pPr>
      <w:keepNext/>
      <w:keepLines/>
      <w:widowControl/>
      <w:spacing w:before="480"/>
      <w:ind w:left="0"/>
      <w:outlineLvl w:val="9"/>
    </w:pPr>
    <w:rPr>
      <w:rFonts w:ascii="Cambria" w:eastAsia="Calibri" w:hAnsi="Cambria" w:cs="Times New Roman"/>
      <w:color w:val="365F91"/>
      <w:lang w:val="ru-RU" w:eastAsia="ru-RU"/>
    </w:rPr>
  </w:style>
  <w:style w:type="paragraph" w:customStyle="1" w:styleId="19">
    <w:name w:val="Стиль1"/>
    <w:basedOn w:val="a3"/>
    <w:link w:val="1a"/>
    <w:uiPriority w:val="99"/>
    <w:qFormat/>
    <w:rsid w:val="00D97FF7"/>
    <w:pPr>
      <w:spacing w:after="0" w:line="240" w:lineRule="auto"/>
      <w:jc w:val="center"/>
    </w:pPr>
    <w:rPr>
      <w:rFonts w:ascii="Calibri" w:eastAsia="Calibri" w:hAnsi="Calibri" w:cs="Times New Roman"/>
    </w:rPr>
  </w:style>
  <w:style w:type="character" w:customStyle="1" w:styleId="1a">
    <w:name w:val="Стиль1 Знак"/>
    <w:link w:val="19"/>
    <w:uiPriority w:val="99"/>
    <w:locked/>
    <w:rsid w:val="00D97FF7"/>
    <w:rPr>
      <w:rFonts w:ascii="Calibri" w:eastAsia="Calibri" w:hAnsi="Calibri" w:cs="Times New Roman"/>
      <w:sz w:val="24"/>
    </w:rPr>
  </w:style>
  <w:style w:type="character" w:customStyle="1" w:styleId="82">
    <w:name w:val="Основной текст + 8"/>
    <w:aliases w:val="5 pt,Полужирный"/>
    <w:uiPriority w:val="99"/>
    <w:rsid w:val="00D97FF7"/>
    <w:rPr>
      <w:rFonts w:ascii="Arial" w:hAnsi="Arial"/>
      <w:b/>
      <w:bCs/>
      <w:color w:val="000000"/>
      <w:spacing w:val="0"/>
      <w:w w:val="100"/>
      <w:position w:val="0"/>
      <w:sz w:val="17"/>
      <w:szCs w:val="17"/>
      <w:shd w:val="clear" w:color="auto" w:fill="FFFFFF"/>
      <w:lang w:val="ru-RU" w:eastAsia="x-none" w:bidi="ar-SA"/>
    </w:rPr>
  </w:style>
  <w:style w:type="character" w:customStyle="1" w:styleId="8pt">
    <w:name w:val="Основной текст + 8 pt"/>
    <w:uiPriority w:val="99"/>
    <w:rsid w:val="00D97FF7"/>
    <w:rPr>
      <w:rFonts w:ascii="Arial" w:hAnsi="Arial"/>
      <w:color w:val="000000"/>
      <w:spacing w:val="0"/>
      <w:w w:val="100"/>
      <w:position w:val="0"/>
      <w:sz w:val="16"/>
      <w:szCs w:val="16"/>
      <w:shd w:val="clear" w:color="auto" w:fill="FFFFFF"/>
      <w:lang w:val="ru-RU" w:eastAsia="x-none" w:bidi="ar-SA"/>
    </w:rPr>
  </w:style>
  <w:style w:type="character" w:customStyle="1" w:styleId="aff5">
    <w:name w:val="Подпись к картинке_"/>
    <w:link w:val="aff6"/>
    <w:uiPriority w:val="99"/>
    <w:locked/>
    <w:rsid w:val="00D97FF7"/>
    <w:rPr>
      <w:rFonts w:ascii="Arial" w:hAnsi="Arial"/>
      <w:b/>
      <w:bCs/>
      <w:sz w:val="17"/>
      <w:szCs w:val="17"/>
      <w:shd w:val="clear" w:color="auto" w:fill="FFFFFF"/>
    </w:rPr>
  </w:style>
  <w:style w:type="paragraph" w:customStyle="1" w:styleId="aff6">
    <w:name w:val="Подпись к картинке"/>
    <w:basedOn w:val="a3"/>
    <w:link w:val="aff5"/>
    <w:uiPriority w:val="99"/>
    <w:rsid w:val="00D97FF7"/>
    <w:pPr>
      <w:widowControl w:val="0"/>
      <w:shd w:val="clear" w:color="auto" w:fill="FFFFFF"/>
      <w:spacing w:after="0" w:line="240" w:lineRule="atLeast"/>
    </w:pPr>
    <w:rPr>
      <w:rFonts w:ascii="Arial" w:hAnsi="Arial"/>
      <w:b/>
      <w:bCs/>
      <w:sz w:val="17"/>
      <w:szCs w:val="17"/>
      <w:shd w:val="clear" w:color="auto" w:fill="FFFFFF"/>
    </w:rPr>
  </w:style>
  <w:style w:type="character" w:customStyle="1" w:styleId="aff7">
    <w:name w:val="Колонтитул"/>
    <w:uiPriority w:val="99"/>
    <w:rsid w:val="00D97FF7"/>
    <w:rPr>
      <w:rFonts w:ascii="Tahoma" w:eastAsia="Times New Roman" w:hAnsi="Tahoma" w:cs="Tahoma"/>
      <w:color w:val="000000"/>
      <w:spacing w:val="0"/>
      <w:w w:val="100"/>
      <w:position w:val="0"/>
      <w:sz w:val="15"/>
      <w:szCs w:val="15"/>
      <w:u w:val="none"/>
      <w:lang w:val="ru-RU" w:eastAsia="x-none"/>
    </w:rPr>
  </w:style>
  <w:style w:type="character" w:customStyle="1" w:styleId="Arial">
    <w:name w:val="Колонтитул + Arial"/>
    <w:aliases w:val="7 pt"/>
    <w:uiPriority w:val="99"/>
    <w:rsid w:val="00D97FF7"/>
    <w:rPr>
      <w:rFonts w:ascii="Arial" w:eastAsia="Times New Roman" w:hAnsi="Arial" w:cs="Arial"/>
      <w:color w:val="000000"/>
      <w:spacing w:val="0"/>
      <w:w w:val="100"/>
      <w:position w:val="0"/>
      <w:sz w:val="14"/>
      <w:szCs w:val="14"/>
      <w:u w:val="none"/>
      <w:lang w:val="ru-RU" w:eastAsia="x-none"/>
    </w:rPr>
  </w:style>
  <w:style w:type="character" w:customStyle="1" w:styleId="9pt">
    <w:name w:val="Колонтитул + 9 pt"/>
    <w:aliases w:val="Полужирный44"/>
    <w:uiPriority w:val="99"/>
    <w:rsid w:val="00D97FF7"/>
    <w:rPr>
      <w:rFonts w:ascii="Tahoma" w:eastAsia="Times New Roman" w:hAnsi="Tahoma" w:cs="Tahoma"/>
      <w:b/>
      <w:bCs/>
      <w:color w:val="000000"/>
      <w:spacing w:val="0"/>
      <w:w w:val="100"/>
      <w:position w:val="0"/>
      <w:sz w:val="18"/>
      <w:szCs w:val="18"/>
      <w:u w:val="none"/>
    </w:rPr>
  </w:style>
  <w:style w:type="paragraph" w:customStyle="1" w:styleId="aff8">
    <w:name w:val="Название таблицы"/>
    <w:basedOn w:val="a3"/>
    <w:next w:val="a3"/>
    <w:link w:val="aff9"/>
    <w:uiPriority w:val="99"/>
    <w:rsid w:val="00D97FF7"/>
    <w:pPr>
      <w:keepNext/>
      <w:keepLines/>
      <w:spacing w:before="240" w:after="120" w:line="312" w:lineRule="auto"/>
      <w:contextualSpacing/>
      <w:jc w:val="both"/>
    </w:pPr>
    <w:rPr>
      <w:rFonts w:ascii="Calibri" w:eastAsia="Calibri" w:hAnsi="Calibri" w:cs="Times New Roman"/>
      <w:sz w:val="28"/>
      <w:szCs w:val="20"/>
      <w:lang w:eastAsia="ru-RU"/>
    </w:rPr>
  </w:style>
  <w:style w:type="character" w:customStyle="1" w:styleId="aff9">
    <w:name w:val="Название таблицы Знак"/>
    <w:link w:val="aff8"/>
    <w:uiPriority w:val="99"/>
    <w:locked/>
    <w:rsid w:val="00D97FF7"/>
    <w:rPr>
      <w:rFonts w:ascii="Calibri" w:eastAsia="Calibri" w:hAnsi="Calibri" w:cs="Times New Roman"/>
      <w:sz w:val="28"/>
      <w:szCs w:val="20"/>
      <w:lang w:eastAsia="ru-RU"/>
    </w:rPr>
  </w:style>
  <w:style w:type="paragraph" w:customStyle="1" w:styleId="affa">
    <w:name w:val="Уплотненный основной"/>
    <w:basedOn w:val="a4"/>
    <w:uiPriority w:val="99"/>
    <w:rsid w:val="00D97FF7"/>
    <w:pPr>
      <w:spacing w:after="0" w:line="288" w:lineRule="auto"/>
      <w:ind w:firstLine="709"/>
      <w:jc w:val="both"/>
    </w:pPr>
    <w:rPr>
      <w:rFonts w:ascii="Calibri" w:hAnsi="Calibri"/>
      <w:sz w:val="28"/>
      <w:szCs w:val="22"/>
      <w:lang w:eastAsia="en-US"/>
    </w:rPr>
  </w:style>
  <w:style w:type="character" w:customStyle="1" w:styleId="ArialNarrow0">
    <w:name w:val="Подпись к картинке + Arial Narrow"/>
    <w:aliases w:val="9 pt"/>
    <w:uiPriority w:val="99"/>
    <w:rsid w:val="00D97FF7"/>
    <w:rPr>
      <w:rFonts w:ascii="Arial Narrow" w:hAnsi="Arial Narrow" w:cs="Arial Narrow"/>
      <w:b/>
      <w:bCs/>
      <w:color w:val="000000"/>
      <w:spacing w:val="0"/>
      <w:w w:val="100"/>
      <w:position w:val="0"/>
      <w:sz w:val="18"/>
      <w:szCs w:val="18"/>
      <w:shd w:val="clear" w:color="auto" w:fill="FFFFFF"/>
      <w:lang w:val="ru-RU" w:eastAsia="x-none" w:bidi="ar-SA"/>
    </w:rPr>
  </w:style>
  <w:style w:type="character" w:customStyle="1" w:styleId="44">
    <w:name w:val="Основной текст (4)_"/>
    <w:link w:val="45"/>
    <w:uiPriority w:val="99"/>
    <w:locked/>
    <w:rsid w:val="00D97FF7"/>
    <w:rPr>
      <w:rFonts w:ascii="Arial" w:hAnsi="Arial"/>
      <w:b/>
      <w:bCs/>
      <w:spacing w:val="-10"/>
      <w:shd w:val="clear" w:color="auto" w:fill="FFFFFF"/>
    </w:rPr>
  </w:style>
  <w:style w:type="paragraph" w:customStyle="1" w:styleId="45">
    <w:name w:val="Основной текст (4)"/>
    <w:basedOn w:val="a3"/>
    <w:link w:val="44"/>
    <w:uiPriority w:val="99"/>
    <w:rsid w:val="00D97FF7"/>
    <w:pPr>
      <w:widowControl w:val="0"/>
      <w:shd w:val="clear" w:color="auto" w:fill="FFFFFF"/>
      <w:spacing w:after="60" w:line="240" w:lineRule="atLeast"/>
      <w:ind w:hanging="800"/>
      <w:jc w:val="center"/>
    </w:pPr>
    <w:rPr>
      <w:rFonts w:ascii="Arial" w:hAnsi="Arial"/>
      <w:b/>
      <w:bCs/>
      <w:spacing w:val="-10"/>
      <w:sz w:val="22"/>
      <w:shd w:val="clear" w:color="auto" w:fill="FFFFFF"/>
    </w:rPr>
  </w:style>
  <w:style w:type="character" w:customStyle="1" w:styleId="affb">
    <w:name w:val="Сноска_"/>
    <w:uiPriority w:val="99"/>
    <w:rsid w:val="00D97FF7"/>
    <w:rPr>
      <w:rFonts w:ascii="Arial" w:eastAsia="Times New Roman" w:hAnsi="Arial" w:cs="Arial"/>
      <w:sz w:val="23"/>
      <w:szCs w:val="23"/>
      <w:u w:val="none"/>
    </w:rPr>
  </w:style>
  <w:style w:type="character" w:customStyle="1" w:styleId="affc">
    <w:name w:val="Сноска"/>
    <w:uiPriority w:val="99"/>
    <w:rsid w:val="00D97FF7"/>
    <w:rPr>
      <w:rFonts w:ascii="Arial" w:eastAsia="Times New Roman" w:hAnsi="Arial" w:cs="Arial"/>
      <w:color w:val="000000"/>
      <w:spacing w:val="0"/>
      <w:w w:val="100"/>
      <w:position w:val="0"/>
      <w:sz w:val="23"/>
      <w:szCs w:val="23"/>
      <w:u w:val="single"/>
      <w:lang w:val="ru-RU" w:eastAsia="x-none"/>
    </w:rPr>
  </w:style>
  <w:style w:type="character" w:customStyle="1" w:styleId="24">
    <w:name w:val="Основной текст (2)_"/>
    <w:uiPriority w:val="99"/>
    <w:rsid w:val="00D97FF7"/>
    <w:rPr>
      <w:rFonts w:ascii="Arial" w:eastAsia="Times New Roman" w:hAnsi="Arial" w:cs="Arial"/>
      <w:sz w:val="16"/>
      <w:szCs w:val="16"/>
      <w:u w:val="none"/>
    </w:rPr>
  </w:style>
  <w:style w:type="character" w:customStyle="1" w:styleId="36">
    <w:name w:val="Основной текст (3)_"/>
    <w:link w:val="37"/>
    <w:uiPriority w:val="99"/>
    <w:locked/>
    <w:rsid w:val="00D97FF7"/>
    <w:rPr>
      <w:rFonts w:ascii="Arial" w:hAnsi="Arial"/>
      <w:b/>
      <w:bCs/>
      <w:spacing w:val="-30"/>
      <w:sz w:val="31"/>
      <w:szCs w:val="31"/>
      <w:shd w:val="clear" w:color="auto" w:fill="FFFFFF"/>
    </w:rPr>
  </w:style>
  <w:style w:type="paragraph" w:customStyle="1" w:styleId="37">
    <w:name w:val="Основной текст (3)"/>
    <w:basedOn w:val="a3"/>
    <w:link w:val="36"/>
    <w:uiPriority w:val="99"/>
    <w:rsid w:val="00D97FF7"/>
    <w:pPr>
      <w:widowControl w:val="0"/>
      <w:shd w:val="clear" w:color="auto" w:fill="FFFFFF"/>
      <w:spacing w:before="1380" w:after="900" w:line="240" w:lineRule="atLeast"/>
      <w:jc w:val="center"/>
    </w:pPr>
    <w:rPr>
      <w:rFonts w:ascii="Arial" w:hAnsi="Arial"/>
      <w:b/>
      <w:bCs/>
      <w:spacing w:val="-30"/>
      <w:sz w:val="31"/>
      <w:szCs w:val="31"/>
      <w:shd w:val="clear" w:color="auto" w:fill="FFFFFF"/>
    </w:rPr>
  </w:style>
  <w:style w:type="character" w:customStyle="1" w:styleId="25">
    <w:name w:val="Подпись к таблице (2)_"/>
    <w:link w:val="26"/>
    <w:uiPriority w:val="99"/>
    <w:locked/>
    <w:rsid w:val="00D97FF7"/>
    <w:rPr>
      <w:rFonts w:ascii="Arial" w:hAnsi="Arial"/>
      <w:b/>
      <w:bCs/>
      <w:spacing w:val="-10"/>
      <w:shd w:val="clear" w:color="auto" w:fill="FFFFFF"/>
    </w:rPr>
  </w:style>
  <w:style w:type="paragraph" w:customStyle="1" w:styleId="26">
    <w:name w:val="Подпись к таблице (2)"/>
    <w:basedOn w:val="a3"/>
    <w:link w:val="25"/>
    <w:uiPriority w:val="99"/>
    <w:rsid w:val="00D97FF7"/>
    <w:pPr>
      <w:widowControl w:val="0"/>
      <w:shd w:val="clear" w:color="auto" w:fill="FFFFFF"/>
      <w:spacing w:after="0" w:line="240" w:lineRule="atLeast"/>
    </w:pPr>
    <w:rPr>
      <w:rFonts w:ascii="Arial" w:hAnsi="Arial"/>
      <w:b/>
      <w:bCs/>
      <w:spacing w:val="-10"/>
      <w:sz w:val="22"/>
      <w:shd w:val="clear" w:color="auto" w:fill="FFFFFF"/>
    </w:rPr>
  </w:style>
  <w:style w:type="character" w:customStyle="1" w:styleId="1b">
    <w:name w:val="Основной текст1"/>
    <w:rsid w:val="00D97FF7"/>
    <w:rPr>
      <w:rFonts w:ascii="Arial" w:hAnsi="Arial"/>
      <w:color w:val="000000"/>
      <w:spacing w:val="0"/>
      <w:w w:val="100"/>
      <w:position w:val="0"/>
      <w:shd w:val="clear" w:color="auto" w:fill="FFFFFF"/>
      <w:lang w:val="ru-RU" w:eastAsia="x-none" w:bidi="ar-SA"/>
    </w:rPr>
  </w:style>
  <w:style w:type="character" w:customStyle="1" w:styleId="affd">
    <w:name w:val="Колонтитул_"/>
    <w:link w:val="1c"/>
    <w:uiPriority w:val="99"/>
    <w:rsid w:val="00D97FF7"/>
    <w:rPr>
      <w:rFonts w:ascii="Tahoma" w:eastAsia="Times New Roman" w:hAnsi="Tahoma" w:cs="Tahoma"/>
      <w:sz w:val="15"/>
      <w:szCs w:val="15"/>
      <w:shd w:val="clear" w:color="auto" w:fill="FFFFFF"/>
    </w:rPr>
  </w:style>
  <w:style w:type="character" w:customStyle="1" w:styleId="affe">
    <w:name w:val="Оглавление + Малые прописные"/>
    <w:uiPriority w:val="99"/>
    <w:rsid w:val="00D97FF7"/>
    <w:rPr>
      <w:rFonts w:ascii="Arial" w:hAnsi="Arial"/>
      <w:smallCaps/>
      <w:color w:val="000000"/>
      <w:spacing w:val="0"/>
      <w:w w:val="100"/>
      <w:position w:val="0"/>
      <w:shd w:val="clear" w:color="auto" w:fill="FFFFFF"/>
      <w:lang w:val="ru-RU" w:eastAsia="x-none" w:bidi="ar-SA"/>
    </w:rPr>
  </w:style>
  <w:style w:type="character" w:customStyle="1" w:styleId="afff">
    <w:name w:val="Основной текст + Полужирный"/>
    <w:aliases w:val="Курсив"/>
    <w:uiPriority w:val="99"/>
    <w:rsid w:val="00D97FF7"/>
    <w:rPr>
      <w:rFonts w:ascii="Arial" w:hAnsi="Arial"/>
      <w:b/>
      <w:bCs/>
      <w:i/>
      <w:iCs/>
      <w:color w:val="000000"/>
      <w:spacing w:val="0"/>
      <w:w w:val="100"/>
      <w:position w:val="0"/>
      <w:shd w:val="clear" w:color="auto" w:fill="FFFFFF"/>
      <w:lang w:bidi="ar-SA"/>
    </w:rPr>
  </w:style>
  <w:style w:type="character" w:customStyle="1" w:styleId="6Exact">
    <w:name w:val="Основной текст (6) Exact"/>
    <w:uiPriority w:val="99"/>
    <w:rsid w:val="00D97FF7"/>
    <w:rPr>
      <w:rFonts w:ascii="Arial" w:eastAsia="Times New Roman" w:hAnsi="Arial" w:cs="Arial"/>
      <w:b/>
      <w:bCs/>
      <w:spacing w:val="-2"/>
      <w:sz w:val="16"/>
      <w:szCs w:val="16"/>
      <w:u w:val="none"/>
    </w:rPr>
  </w:style>
  <w:style w:type="character" w:customStyle="1" w:styleId="55">
    <w:name w:val="Основной текст (5)_"/>
    <w:link w:val="56"/>
    <w:uiPriority w:val="99"/>
    <w:locked/>
    <w:rsid w:val="00D97FF7"/>
    <w:rPr>
      <w:rFonts w:ascii="Arial" w:hAnsi="Arial"/>
      <w:b/>
      <w:bCs/>
      <w:sz w:val="14"/>
      <w:szCs w:val="14"/>
      <w:shd w:val="clear" w:color="auto" w:fill="FFFFFF"/>
    </w:rPr>
  </w:style>
  <w:style w:type="paragraph" w:customStyle="1" w:styleId="56">
    <w:name w:val="Основной текст (5)"/>
    <w:basedOn w:val="a3"/>
    <w:link w:val="55"/>
    <w:uiPriority w:val="99"/>
    <w:rsid w:val="00D97FF7"/>
    <w:pPr>
      <w:widowControl w:val="0"/>
      <w:shd w:val="clear" w:color="auto" w:fill="FFFFFF"/>
      <w:spacing w:before="1920" w:after="0" w:line="240" w:lineRule="atLeast"/>
    </w:pPr>
    <w:rPr>
      <w:rFonts w:ascii="Arial" w:hAnsi="Arial"/>
      <w:b/>
      <w:bCs/>
      <w:sz w:val="14"/>
      <w:szCs w:val="14"/>
      <w:shd w:val="clear" w:color="auto" w:fill="FFFFFF"/>
    </w:rPr>
  </w:style>
  <w:style w:type="character" w:customStyle="1" w:styleId="27">
    <w:name w:val="Подпись к картинке (2)_"/>
    <w:link w:val="28"/>
    <w:uiPriority w:val="99"/>
    <w:locked/>
    <w:rsid w:val="00D97FF7"/>
    <w:rPr>
      <w:rFonts w:ascii="Arial" w:hAnsi="Arial"/>
      <w:shd w:val="clear" w:color="auto" w:fill="FFFFFF"/>
    </w:rPr>
  </w:style>
  <w:style w:type="paragraph" w:customStyle="1" w:styleId="28">
    <w:name w:val="Подпись к картинке (2)"/>
    <w:basedOn w:val="a3"/>
    <w:link w:val="27"/>
    <w:uiPriority w:val="99"/>
    <w:rsid w:val="00D97FF7"/>
    <w:pPr>
      <w:widowControl w:val="0"/>
      <w:shd w:val="clear" w:color="auto" w:fill="FFFFFF"/>
      <w:spacing w:after="0" w:line="240" w:lineRule="atLeast"/>
    </w:pPr>
    <w:rPr>
      <w:rFonts w:ascii="Arial" w:hAnsi="Arial"/>
      <w:sz w:val="22"/>
      <w:shd w:val="clear" w:color="auto" w:fill="FFFFFF"/>
    </w:rPr>
  </w:style>
  <w:style w:type="character" w:customStyle="1" w:styleId="72">
    <w:name w:val="Основной текст (7)_"/>
    <w:uiPriority w:val="99"/>
    <w:rsid w:val="00D97FF7"/>
    <w:rPr>
      <w:rFonts w:ascii="Consolas" w:eastAsia="Times New Roman" w:hAnsi="Consolas" w:cs="Consolas"/>
      <w:sz w:val="25"/>
      <w:szCs w:val="25"/>
      <w:u w:val="none"/>
    </w:rPr>
  </w:style>
  <w:style w:type="character" w:customStyle="1" w:styleId="73">
    <w:name w:val="Основной текст (7)"/>
    <w:uiPriority w:val="99"/>
    <w:rsid w:val="00D97FF7"/>
    <w:rPr>
      <w:rFonts w:ascii="Consolas" w:eastAsia="Times New Roman" w:hAnsi="Consolas" w:cs="Consolas"/>
      <w:color w:val="000000"/>
      <w:spacing w:val="0"/>
      <w:w w:val="100"/>
      <w:position w:val="0"/>
      <w:sz w:val="25"/>
      <w:szCs w:val="25"/>
      <w:u w:val="none"/>
      <w:lang w:val="ru-RU" w:eastAsia="x-none"/>
    </w:rPr>
  </w:style>
  <w:style w:type="character" w:customStyle="1" w:styleId="29">
    <w:name w:val="Основной текст2"/>
    <w:uiPriority w:val="99"/>
    <w:rsid w:val="00D97FF7"/>
    <w:rPr>
      <w:rFonts w:ascii="Arial" w:hAnsi="Arial"/>
      <w:color w:val="000000"/>
      <w:spacing w:val="0"/>
      <w:w w:val="100"/>
      <w:position w:val="0"/>
      <w:shd w:val="clear" w:color="auto" w:fill="FFFFFF"/>
      <w:lang w:val="ru-RU" w:eastAsia="x-none" w:bidi="ar-SA"/>
    </w:rPr>
  </w:style>
  <w:style w:type="character" w:customStyle="1" w:styleId="46">
    <w:name w:val="Основной текст4"/>
    <w:uiPriority w:val="99"/>
    <w:rsid w:val="00D97FF7"/>
    <w:rPr>
      <w:rFonts w:ascii="Arial" w:hAnsi="Arial"/>
      <w:color w:val="000000"/>
      <w:spacing w:val="0"/>
      <w:w w:val="100"/>
      <w:position w:val="0"/>
      <w:shd w:val="clear" w:color="auto" w:fill="FFFFFF"/>
      <w:lang w:val="ru-RU" w:eastAsia="x-none" w:bidi="ar-SA"/>
    </w:rPr>
  </w:style>
  <w:style w:type="character" w:customStyle="1" w:styleId="57">
    <w:name w:val="Основной текст5"/>
    <w:uiPriority w:val="99"/>
    <w:rsid w:val="00D97FF7"/>
    <w:rPr>
      <w:rFonts w:ascii="Arial" w:hAnsi="Arial"/>
      <w:color w:val="000000"/>
      <w:spacing w:val="0"/>
      <w:w w:val="100"/>
      <w:position w:val="0"/>
      <w:shd w:val="clear" w:color="auto" w:fill="FFFFFF"/>
      <w:lang w:val="ru-RU" w:eastAsia="x-none" w:bidi="ar-SA"/>
    </w:rPr>
  </w:style>
  <w:style w:type="character" w:customStyle="1" w:styleId="63">
    <w:name w:val="Основной текст (6)_"/>
    <w:uiPriority w:val="99"/>
    <w:rsid w:val="00D97FF7"/>
    <w:rPr>
      <w:rFonts w:ascii="Arial" w:eastAsia="Times New Roman" w:hAnsi="Arial" w:cs="Arial"/>
      <w:b/>
      <w:bCs/>
      <w:sz w:val="17"/>
      <w:szCs w:val="17"/>
      <w:u w:val="none"/>
    </w:rPr>
  </w:style>
  <w:style w:type="character" w:customStyle="1" w:styleId="83">
    <w:name w:val="Основной текст (8)_"/>
    <w:uiPriority w:val="99"/>
    <w:rsid w:val="00D97FF7"/>
    <w:rPr>
      <w:rFonts w:ascii="Arial" w:eastAsia="Times New Roman" w:hAnsi="Arial" w:cs="Arial"/>
      <w:b/>
      <w:bCs/>
      <w:spacing w:val="-10"/>
      <w:sz w:val="21"/>
      <w:szCs w:val="21"/>
      <w:u w:val="none"/>
    </w:rPr>
  </w:style>
  <w:style w:type="character" w:customStyle="1" w:styleId="afff0">
    <w:name w:val="Подпись к таблице_"/>
    <w:uiPriority w:val="99"/>
    <w:rsid w:val="00D97FF7"/>
    <w:rPr>
      <w:rFonts w:ascii="Arial" w:eastAsia="Times New Roman" w:hAnsi="Arial" w:cs="Arial"/>
      <w:b/>
      <w:bCs/>
      <w:sz w:val="17"/>
      <w:szCs w:val="17"/>
      <w:u w:val="none"/>
    </w:rPr>
  </w:style>
  <w:style w:type="character" w:customStyle="1" w:styleId="38">
    <w:name w:val="Подпись к картинке (3)_"/>
    <w:link w:val="39"/>
    <w:uiPriority w:val="99"/>
    <w:locked/>
    <w:rsid w:val="00D97FF7"/>
    <w:rPr>
      <w:spacing w:val="-20"/>
      <w:sz w:val="12"/>
      <w:szCs w:val="12"/>
      <w:shd w:val="clear" w:color="auto" w:fill="FFFFFF"/>
    </w:rPr>
  </w:style>
  <w:style w:type="paragraph" w:customStyle="1" w:styleId="39">
    <w:name w:val="Подпись к картинке (3)"/>
    <w:basedOn w:val="a3"/>
    <w:link w:val="38"/>
    <w:uiPriority w:val="99"/>
    <w:rsid w:val="00D97FF7"/>
    <w:pPr>
      <w:widowControl w:val="0"/>
      <w:shd w:val="clear" w:color="auto" w:fill="FFFFFF"/>
      <w:spacing w:after="0" w:line="77" w:lineRule="exact"/>
    </w:pPr>
    <w:rPr>
      <w:rFonts w:asciiTheme="minorHAnsi" w:hAnsiTheme="minorHAnsi"/>
      <w:spacing w:val="-20"/>
      <w:sz w:val="12"/>
      <w:szCs w:val="12"/>
      <w:shd w:val="clear" w:color="auto" w:fill="FFFFFF"/>
    </w:rPr>
  </w:style>
  <w:style w:type="character" w:customStyle="1" w:styleId="3Batang">
    <w:name w:val="Подпись к картинке (3) + Batang"/>
    <w:aliases w:val="4,5 pt62,Интервал 0 pt"/>
    <w:uiPriority w:val="99"/>
    <w:rsid w:val="00D97FF7"/>
    <w:rPr>
      <w:rFonts w:ascii="Batang" w:eastAsia="Batang" w:hAnsi="Batang" w:cs="Batang"/>
      <w:color w:val="000000"/>
      <w:spacing w:val="-10"/>
      <w:w w:val="100"/>
      <w:position w:val="0"/>
      <w:sz w:val="9"/>
      <w:szCs w:val="9"/>
      <w:shd w:val="clear" w:color="auto" w:fill="FFFFFF"/>
      <w:lang w:val="en-US" w:eastAsia="x-none" w:bidi="ar-SA"/>
    </w:rPr>
  </w:style>
  <w:style w:type="character" w:customStyle="1" w:styleId="47">
    <w:name w:val="Подпись к картинке (4)_"/>
    <w:link w:val="48"/>
    <w:uiPriority w:val="99"/>
    <w:locked/>
    <w:rsid w:val="00D97FF7"/>
    <w:rPr>
      <w:rFonts w:ascii="Batang" w:eastAsia="Batang" w:hAnsi="Batang"/>
      <w:spacing w:val="-10"/>
      <w:sz w:val="9"/>
      <w:szCs w:val="9"/>
      <w:shd w:val="clear" w:color="auto" w:fill="FFFFFF"/>
    </w:rPr>
  </w:style>
  <w:style w:type="paragraph" w:customStyle="1" w:styleId="48">
    <w:name w:val="Подпись к картинке (4)"/>
    <w:basedOn w:val="a3"/>
    <w:link w:val="47"/>
    <w:uiPriority w:val="99"/>
    <w:rsid w:val="00D97FF7"/>
    <w:pPr>
      <w:widowControl w:val="0"/>
      <w:shd w:val="clear" w:color="auto" w:fill="FFFFFF"/>
      <w:spacing w:after="0" w:line="77" w:lineRule="exact"/>
    </w:pPr>
    <w:rPr>
      <w:rFonts w:ascii="Batang" w:eastAsia="Batang" w:hAnsi="Batang"/>
      <w:spacing w:val="-10"/>
      <w:sz w:val="9"/>
      <w:szCs w:val="9"/>
      <w:shd w:val="clear" w:color="auto" w:fill="FFFFFF"/>
    </w:rPr>
  </w:style>
  <w:style w:type="character" w:customStyle="1" w:styleId="49">
    <w:name w:val="Подпись к картинке (4) + Курсив"/>
    <w:uiPriority w:val="99"/>
    <w:rsid w:val="00D97FF7"/>
    <w:rPr>
      <w:rFonts w:ascii="Batang" w:eastAsia="Batang" w:hAnsi="Batang"/>
      <w:i/>
      <w:iCs/>
      <w:color w:val="000000"/>
      <w:spacing w:val="-10"/>
      <w:w w:val="100"/>
      <w:position w:val="0"/>
      <w:sz w:val="9"/>
      <w:szCs w:val="9"/>
      <w:shd w:val="clear" w:color="auto" w:fill="FFFFFF"/>
      <w:lang w:val="ru-RU" w:eastAsia="x-none" w:bidi="ar-SA"/>
    </w:rPr>
  </w:style>
  <w:style w:type="character" w:customStyle="1" w:styleId="58">
    <w:name w:val="Подпись к картинке (5)_"/>
    <w:link w:val="59"/>
    <w:uiPriority w:val="99"/>
    <w:locked/>
    <w:rsid w:val="00D97FF7"/>
    <w:rPr>
      <w:b/>
      <w:bCs/>
      <w:sz w:val="8"/>
      <w:szCs w:val="8"/>
      <w:shd w:val="clear" w:color="auto" w:fill="FFFFFF"/>
    </w:rPr>
  </w:style>
  <w:style w:type="paragraph" w:customStyle="1" w:styleId="59">
    <w:name w:val="Подпись к картинке (5)"/>
    <w:basedOn w:val="a3"/>
    <w:link w:val="58"/>
    <w:uiPriority w:val="99"/>
    <w:rsid w:val="00D97FF7"/>
    <w:pPr>
      <w:widowControl w:val="0"/>
      <w:shd w:val="clear" w:color="auto" w:fill="FFFFFF"/>
      <w:spacing w:after="0" w:line="240" w:lineRule="atLeast"/>
      <w:jc w:val="right"/>
    </w:pPr>
    <w:rPr>
      <w:rFonts w:asciiTheme="minorHAnsi" w:hAnsiTheme="minorHAnsi"/>
      <w:b/>
      <w:bCs/>
      <w:sz w:val="8"/>
      <w:szCs w:val="8"/>
      <w:shd w:val="clear" w:color="auto" w:fill="FFFFFF"/>
    </w:rPr>
  </w:style>
  <w:style w:type="character" w:customStyle="1" w:styleId="5a">
    <w:name w:val="Подпись к картинке (5) + Не полужирный"/>
    <w:aliases w:val="Курсив31"/>
    <w:uiPriority w:val="99"/>
    <w:rsid w:val="00D97FF7"/>
    <w:rPr>
      <w:rFonts w:ascii="Courier New" w:eastAsia="Times New Roman" w:hAnsi="Courier New" w:cs="Courier New"/>
      <w:b/>
      <w:bCs/>
      <w:i/>
      <w:iCs/>
      <w:color w:val="000000"/>
      <w:spacing w:val="0"/>
      <w:w w:val="100"/>
      <w:position w:val="0"/>
      <w:sz w:val="8"/>
      <w:szCs w:val="8"/>
      <w:shd w:val="clear" w:color="auto" w:fill="FFFFFF"/>
      <w:lang w:val="ru-RU" w:eastAsia="x-none" w:bidi="ar-SA"/>
    </w:rPr>
  </w:style>
  <w:style w:type="character" w:customStyle="1" w:styleId="64">
    <w:name w:val="Подпись к картинке (6)_"/>
    <w:link w:val="65"/>
    <w:uiPriority w:val="99"/>
    <w:locked/>
    <w:rsid w:val="00D97FF7"/>
    <w:rPr>
      <w:rFonts w:ascii="Constantia" w:hAnsi="Constantia"/>
      <w:spacing w:val="-10"/>
      <w:sz w:val="9"/>
      <w:szCs w:val="9"/>
      <w:shd w:val="clear" w:color="auto" w:fill="FFFFFF"/>
      <w:lang w:val="en-US" w:eastAsia="x-none"/>
    </w:rPr>
  </w:style>
  <w:style w:type="paragraph" w:customStyle="1" w:styleId="65">
    <w:name w:val="Подпись к картинке (6)"/>
    <w:basedOn w:val="a3"/>
    <w:link w:val="64"/>
    <w:uiPriority w:val="99"/>
    <w:rsid w:val="00D97FF7"/>
    <w:pPr>
      <w:widowControl w:val="0"/>
      <w:shd w:val="clear" w:color="auto" w:fill="FFFFFF"/>
      <w:spacing w:after="0" w:line="77" w:lineRule="exact"/>
      <w:jc w:val="right"/>
    </w:pPr>
    <w:rPr>
      <w:rFonts w:ascii="Constantia" w:hAnsi="Constantia"/>
      <w:spacing w:val="-10"/>
      <w:sz w:val="9"/>
      <w:szCs w:val="9"/>
      <w:shd w:val="clear" w:color="auto" w:fill="FFFFFF"/>
      <w:lang w:val="en-US" w:eastAsia="x-none"/>
    </w:rPr>
  </w:style>
  <w:style w:type="character" w:customStyle="1" w:styleId="2a">
    <w:name w:val="Основной текст (2)"/>
    <w:uiPriority w:val="99"/>
    <w:rsid w:val="00D97FF7"/>
    <w:rPr>
      <w:rFonts w:ascii="Arial" w:eastAsia="Times New Roman" w:hAnsi="Arial" w:cs="Arial"/>
      <w:color w:val="000000"/>
      <w:spacing w:val="0"/>
      <w:w w:val="100"/>
      <w:position w:val="0"/>
      <w:sz w:val="16"/>
      <w:szCs w:val="16"/>
      <w:u w:val="none"/>
      <w:lang w:val="ru-RU" w:eastAsia="x-none"/>
    </w:rPr>
  </w:style>
  <w:style w:type="character" w:customStyle="1" w:styleId="10pt">
    <w:name w:val="Основной текст + 10 pt"/>
    <w:uiPriority w:val="99"/>
    <w:rsid w:val="00D97FF7"/>
    <w:rPr>
      <w:rFonts w:ascii="Arial" w:hAnsi="Arial"/>
      <w:color w:val="000000"/>
      <w:spacing w:val="0"/>
      <w:w w:val="100"/>
      <w:position w:val="0"/>
      <w:sz w:val="20"/>
      <w:szCs w:val="20"/>
      <w:shd w:val="clear" w:color="auto" w:fill="FFFFFF"/>
      <w:lang w:val="ru-RU" w:eastAsia="x-none" w:bidi="ar-SA"/>
    </w:rPr>
  </w:style>
  <w:style w:type="character" w:customStyle="1" w:styleId="Batang">
    <w:name w:val="Основной текст + Batang"/>
    <w:aliases w:val="10 pt"/>
    <w:uiPriority w:val="99"/>
    <w:rsid w:val="00D97FF7"/>
    <w:rPr>
      <w:rFonts w:ascii="Batang" w:eastAsia="Batang" w:hAnsi="Batang" w:cs="Batang"/>
      <w:color w:val="000000"/>
      <w:spacing w:val="0"/>
      <w:w w:val="100"/>
      <w:position w:val="0"/>
      <w:sz w:val="20"/>
      <w:szCs w:val="20"/>
      <w:shd w:val="clear" w:color="auto" w:fill="FFFFFF"/>
      <w:lang w:val="ru-RU" w:eastAsia="x-none" w:bidi="ar-SA"/>
    </w:rPr>
  </w:style>
  <w:style w:type="character" w:customStyle="1" w:styleId="92">
    <w:name w:val="Основной текст (9)_"/>
    <w:link w:val="93"/>
    <w:uiPriority w:val="99"/>
    <w:locked/>
    <w:rsid w:val="00D97FF7"/>
    <w:rPr>
      <w:rFonts w:ascii="Arial" w:hAnsi="Arial"/>
      <w:i/>
      <w:iCs/>
      <w:sz w:val="23"/>
      <w:szCs w:val="23"/>
      <w:shd w:val="clear" w:color="auto" w:fill="FFFFFF"/>
    </w:rPr>
  </w:style>
  <w:style w:type="paragraph" w:customStyle="1" w:styleId="93">
    <w:name w:val="Основной текст (9)"/>
    <w:basedOn w:val="a3"/>
    <w:link w:val="92"/>
    <w:uiPriority w:val="99"/>
    <w:rsid w:val="00D97FF7"/>
    <w:pPr>
      <w:widowControl w:val="0"/>
      <w:shd w:val="clear" w:color="auto" w:fill="FFFFFF"/>
      <w:spacing w:before="480" w:after="120" w:line="240" w:lineRule="atLeast"/>
      <w:ind w:firstLine="560"/>
      <w:jc w:val="both"/>
    </w:pPr>
    <w:rPr>
      <w:rFonts w:ascii="Arial" w:hAnsi="Arial"/>
      <w:i/>
      <w:iCs/>
      <w:sz w:val="23"/>
      <w:szCs w:val="23"/>
      <w:shd w:val="clear" w:color="auto" w:fill="FFFFFF"/>
    </w:rPr>
  </w:style>
  <w:style w:type="character" w:customStyle="1" w:styleId="100">
    <w:name w:val="Основной текст (10)_"/>
    <w:link w:val="101"/>
    <w:uiPriority w:val="99"/>
    <w:locked/>
    <w:rsid w:val="00D97FF7"/>
    <w:rPr>
      <w:rFonts w:ascii="Arial" w:hAnsi="Arial"/>
      <w:i/>
      <w:iCs/>
      <w:spacing w:val="-30"/>
      <w:shd w:val="clear" w:color="auto" w:fill="FFFFFF"/>
    </w:rPr>
  </w:style>
  <w:style w:type="paragraph" w:customStyle="1" w:styleId="101">
    <w:name w:val="Основной текст (10)"/>
    <w:basedOn w:val="a3"/>
    <w:link w:val="100"/>
    <w:uiPriority w:val="99"/>
    <w:rsid w:val="00D97FF7"/>
    <w:pPr>
      <w:widowControl w:val="0"/>
      <w:shd w:val="clear" w:color="auto" w:fill="FFFFFF"/>
      <w:spacing w:after="0" w:line="240" w:lineRule="atLeast"/>
    </w:pPr>
    <w:rPr>
      <w:rFonts w:ascii="Arial" w:hAnsi="Arial"/>
      <w:i/>
      <w:iCs/>
      <w:spacing w:val="-30"/>
      <w:sz w:val="22"/>
      <w:shd w:val="clear" w:color="auto" w:fill="FFFFFF"/>
    </w:rPr>
  </w:style>
  <w:style w:type="character" w:customStyle="1" w:styleId="112">
    <w:name w:val="Основной текст (11)_"/>
    <w:link w:val="113"/>
    <w:uiPriority w:val="99"/>
    <w:locked/>
    <w:rsid w:val="00D97FF7"/>
    <w:rPr>
      <w:rFonts w:ascii="Constantia" w:hAnsi="Constantia"/>
      <w:spacing w:val="-10"/>
      <w:sz w:val="9"/>
      <w:szCs w:val="9"/>
      <w:shd w:val="clear" w:color="auto" w:fill="FFFFFF"/>
    </w:rPr>
  </w:style>
  <w:style w:type="paragraph" w:customStyle="1" w:styleId="113">
    <w:name w:val="Основной текст (11)"/>
    <w:basedOn w:val="a3"/>
    <w:link w:val="112"/>
    <w:uiPriority w:val="99"/>
    <w:rsid w:val="00D97FF7"/>
    <w:pPr>
      <w:widowControl w:val="0"/>
      <w:shd w:val="clear" w:color="auto" w:fill="FFFFFF"/>
      <w:spacing w:before="120" w:after="0" w:line="240" w:lineRule="atLeast"/>
    </w:pPr>
    <w:rPr>
      <w:rFonts w:ascii="Constantia" w:hAnsi="Constantia"/>
      <w:spacing w:val="-10"/>
      <w:sz w:val="9"/>
      <w:szCs w:val="9"/>
      <w:shd w:val="clear" w:color="auto" w:fill="FFFFFF"/>
    </w:rPr>
  </w:style>
  <w:style w:type="character" w:customStyle="1" w:styleId="11Arial">
    <w:name w:val="Основной текст (11) + Arial"/>
    <w:aliases w:val="8 pt,Курсив30,Интервал 0 pt16"/>
    <w:uiPriority w:val="99"/>
    <w:rsid w:val="00D97FF7"/>
    <w:rPr>
      <w:rFonts w:ascii="Arial" w:hAnsi="Arial" w:cs="Arial"/>
      <w:i/>
      <w:iCs/>
      <w:color w:val="000000"/>
      <w:spacing w:val="0"/>
      <w:w w:val="100"/>
      <w:position w:val="0"/>
      <w:sz w:val="16"/>
      <w:szCs w:val="16"/>
      <w:shd w:val="clear" w:color="auto" w:fill="FFFFFF"/>
      <w:lang w:bidi="ar-SA"/>
    </w:rPr>
  </w:style>
  <w:style w:type="character" w:customStyle="1" w:styleId="11Arial1">
    <w:name w:val="Основной текст (11) + Arial1"/>
    <w:aliases w:val="8 pt8,Интервал 0 pt15"/>
    <w:uiPriority w:val="99"/>
    <w:rsid w:val="00D97FF7"/>
    <w:rPr>
      <w:rFonts w:ascii="Arial" w:hAnsi="Arial" w:cs="Arial"/>
      <w:color w:val="000000"/>
      <w:spacing w:val="0"/>
      <w:w w:val="100"/>
      <w:position w:val="0"/>
      <w:sz w:val="16"/>
      <w:szCs w:val="16"/>
      <w:shd w:val="clear" w:color="auto" w:fill="FFFFFF"/>
      <w:lang w:bidi="ar-SA"/>
    </w:rPr>
  </w:style>
  <w:style w:type="character" w:customStyle="1" w:styleId="7Exact">
    <w:name w:val="Подпись к картинке (7) Exact"/>
    <w:link w:val="74"/>
    <w:uiPriority w:val="99"/>
    <w:locked/>
    <w:rsid w:val="00D97FF7"/>
    <w:rPr>
      <w:rFonts w:ascii="Arial" w:hAnsi="Arial"/>
      <w:spacing w:val="6"/>
      <w:sz w:val="15"/>
      <w:szCs w:val="15"/>
      <w:shd w:val="clear" w:color="auto" w:fill="FFFFFF"/>
    </w:rPr>
  </w:style>
  <w:style w:type="paragraph" w:customStyle="1" w:styleId="74">
    <w:name w:val="Подпись к картинке (7)"/>
    <w:basedOn w:val="a3"/>
    <w:link w:val="7Exact"/>
    <w:uiPriority w:val="99"/>
    <w:rsid w:val="00D97FF7"/>
    <w:pPr>
      <w:widowControl w:val="0"/>
      <w:shd w:val="clear" w:color="auto" w:fill="FFFFFF"/>
      <w:spacing w:after="0" w:line="240" w:lineRule="atLeast"/>
    </w:pPr>
    <w:rPr>
      <w:rFonts w:ascii="Arial" w:hAnsi="Arial"/>
      <w:spacing w:val="6"/>
      <w:sz w:val="15"/>
      <w:szCs w:val="15"/>
      <w:shd w:val="clear" w:color="auto" w:fill="FFFFFF"/>
    </w:rPr>
  </w:style>
  <w:style w:type="character" w:customStyle="1" w:styleId="8Exact">
    <w:name w:val="Подпись к картинке (8) Exact"/>
    <w:link w:val="84"/>
    <w:uiPriority w:val="99"/>
    <w:locked/>
    <w:rsid w:val="00D97FF7"/>
    <w:rPr>
      <w:rFonts w:ascii="Arial" w:hAnsi="Arial"/>
      <w:w w:val="150"/>
      <w:sz w:val="10"/>
      <w:szCs w:val="10"/>
      <w:shd w:val="clear" w:color="auto" w:fill="FFFFFF"/>
    </w:rPr>
  </w:style>
  <w:style w:type="paragraph" w:customStyle="1" w:styleId="84">
    <w:name w:val="Подпись к картинке (8)"/>
    <w:basedOn w:val="a3"/>
    <w:link w:val="8Exact"/>
    <w:uiPriority w:val="99"/>
    <w:rsid w:val="00D97FF7"/>
    <w:pPr>
      <w:widowControl w:val="0"/>
      <w:shd w:val="clear" w:color="auto" w:fill="FFFFFF"/>
      <w:spacing w:after="60" w:line="240" w:lineRule="atLeast"/>
    </w:pPr>
    <w:rPr>
      <w:rFonts w:ascii="Arial" w:hAnsi="Arial"/>
      <w:w w:val="150"/>
      <w:sz w:val="10"/>
      <w:szCs w:val="10"/>
      <w:shd w:val="clear" w:color="auto" w:fill="FFFFFF"/>
    </w:rPr>
  </w:style>
  <w:style w:type="character" w:customStyle="1" w:styleId="9Exact">
    <w:name w:val="Подпись к картинке (9) Exact"/>
    <w:link w:val="94"/>
    <w:uiPriority w:val="99"/>
    <w:locked/>
    <w:rsid w:val="00D97FF7"/>
    <w:rPr>
      <w:rFonts w:ascii="Arial" w:hAnsi="Arial"/>
      <w:w w:val="150"/>
      <w:sz w:val="9"/>
      <w:szCs w:val="9"/>
      <w:shd w:val="clear" w:color="auto" w:fill="FFFFFF"/>
    </w:rPr>
  </w:style>
  <w:style w:type="paragraph" w:customStyle="1" w:styleId="94">
    <w:name w:val="Подпись к картинке (9)"/>
    <w:basedOn w:val="a3"/>
    <w:link w:val="9Exact"/>
    <w:uiPriority w:val="99"/>
    <w:rsid w:val="00D97FF7"/>
    <w:pPr>
      <w:widowControl w:val="0"/>
      <w:shd w:val="clear" w:color="auto" w:fill="FFFFFF"/>
      <w:spacing w:after="0" w:line="240" w:lineRule="atLeast"/>
    </w:pPr>
    <w:rPr>
      <w:rFonts w:ascii="Arial" w:hAnsi="Arial"/>
      <w:w w:val="150"/>
      <w:sz w:val="9"/>
      <w:szCs w:val="9"/>
      <w:shd w:val="clear" w:color="auto" w:fill="FFFFFF"/>
    </w:rPr>
  </w:style>
  <w:style w:type="character" w:customStyle="1" w:styleId="10Exact">
    <w:name w:val="Подпись к картинке (10) Exact"/>
    <w:link w:val="102"/>
    <w:uiPriority w:val="99"/>
    <w:locked/>
    <w:rsid w:val="00D97FF7"/>
    <w:rPr>
      <w:rFonts w:ascii="AngsanaUPC" w:hAnsi="AngsanaUPC"/>
      <w:spacing w:val="-10"/>
      <w:shd w:val="clear" w:color="auto" w:fill="FFFFFF"/>
      <w:lang w:val="en-US" w:eastAsia="x-none"/>
    </w:rPr>
  </w:style>
  <w:style w:type="paragraph" w:customStyle="1" w:styleId="102">
    <w:name w:val="Подпись к картинке (10)"/>
    <w:basedOn w:val="a3"/>
    <w:link w:val="10Exact"/>
    <w:uiPriority w:val="99"/>
    <w:rsid w:val="00D97FF7"/>
    <w:pPr>
      <w:widowControl w:val="0"/>
      <w:shd w:val="clear" w:color="auto" w:fill="FFFFFF"/>
      <w:spacing w:after="120" w:line="240" w:lineRule="atLeast"/>
    </w:pPr>
    <w:rPr>
      <w:rFonts w:ascii="AngsanaUPC" w:hAnsi="AngsanaUPC"/>
      <w:spacing w:val="-10"/>
      <w:sz w:val="22"/>
      <w:shd w:val="clear" w:color="auto" w:fill="FFFFFF"/>
      <w:lang w:val="en-US" w:eastAsia="x-none"/>
    </w:rPr>
  </w:style>
  <w:style w:type="character" w:customStyle="1" w:styleId="11Exact">
    <w:name w:val="Подпись к картинке (11) Exact"/>
    <w:link w:val="114"/>
    <w:uiPriority w:val="99"/>
    <w:locked/>
    <w:rsid w:val="00D97FF7"/>
    <w:rPr>
      <w:rFonts w:ascii="Tahoma" w:hAnsi="Tahoma"/>
      <w:spacing w:val="18"/>
      <w:sz w:val="15"/>
      <w:szCs w:val="15"/>
      <w:shd w:val="clear" w:color="auto" w:fill="FFFFFF"/>
      <w:lang w:val="en-US" w:eastAsia="x-none"/>
    </w:rPr>
  </w:style>
  <w:style w:type="paragraph" w:customStyle="1" w:styleId="114">
    <w:name w:val="Подпись к картинке (11)"/>
    <w:basedOn w:val="a3"/>
    <w:link w:val="11Exact"/>
    <w:uiPriority w:val="99"/>
    <w:rsid w:val="00D97FF7"/>
    <w:pPr>
      <w:widowControl w:val="0"/>
      <w:shd w:val="clear" w:color="auto" w:fill="FFFFFF"/>
      <w:spacing w:before="120" w:after="0" w:line="240" w:lineRule="atLeast"/>
      <w:jc w:val="right"/>
    </w:pPr>
    <w:rPr>
      <w:rFonts w:ascii="Tahoma" w:hAnsi="Tahoma"/>
      <w:spacing w:val="18"/>
      <w:sz w:val="15"/>
      <w:szCs w:val="15"/>
      <w:shd w:val="clear" w:color="auto" w:fill="FFFFFF"/>
      <w:lang w:val="en-US" w:eastAsia="x-none"/>
    </w:rPr>
  </w:style>
  <w:style w:type="character" w:customStyle="1" w:styleId="12Exact">
    <w:name w:val="Основной текст (12) Exact"/>
    <w:uiPriority w:val="99"/>
    <w:rsid w:val="00D97FF7"/>
    <w:rPr>
      <w:rFonts w:ascii="Tahoma" w:eastAsia="Times New Roman" w:hAnsi="Tahoma" w:cs="Tahoma"/>
      <w:spacing w:val="18"/>
      <w:sz w:val="15"/>
      <w:szCs w:val="15"/>
      <w:u w:val="none"/>
      <w:lang w:val="en-US" w:eastAsia="x-none"/>
    </w:rPr>
  </w:style>
  <w:style w:type="character" w:customStyle="1" w:styleId="Exact">
    <w:name w:val="Основной текст Exact"/>
    <w:uiPriority w:val="99"/>
    <w:rsid w:val="00D97FF7"/>
    <w:rPr>
      <w:rFonts w:ascii="Arial" w:eastAsia="Times New Roman" w:hAnsi="Arial" w:cs="Arial"/>
      <w:spacing w:val="-4"/>
      <w:sz w:val="21"/>
      <w:szCs w:val="21"/>
      <w:u w:val="none"/>
    </w:rPr>
  </w:style>
  <w:style w:type="character" w:customStyle="1" w:styleId="11Exact0">
    <w:name w:val="Основной текст (11) Exact"/>
    <w:uiPriority w:val="99"/>
    <w:rsid w:val="00D97FF7"/>
    <w:rPr>
      <w:rFonts w:ascii="Constantia" w:eastAsia="Times New Roman" w:hAnsi="Constantia" w:cs="Constantia"/>
      <w:spacing w:val="-10"/>
      <w:sz w:val="9"/>
      <w:szCs w:val="9"/>
      <w:u w:val="none"/>
      <w:lang w:val="en-US" w:eastAsia="x-none"/>
    </w:rPr>
  </w:style>
  <w:style w:type="character" w:customStyle="1" w:styleId="11Exact1">
    <w:name w:val="Основной текст (11) + Малые прописные Exact"/>
    <w:uiPriority w:val="99"/>
    <w:rsid w:val="00D97FF7"/>
    <w:rPr>
      <w:rFonts w:ascii="Constantia" w:hAnsi="Constantia"/>
      <w:smallCaps/>
      <w:color w:val="000000"/>
      <w:spacing w:val="-10"/>
      <w:w w:val="100"/>
      <w:position w:val="0"/>
      <w:sz w:val="9"/>
      <w:szCs w:val="9"/>
      <w:shd w:val="clear" w:color="auto" w:fill="FFFFFF"/>
      <w:lang w:val="en-US" w:eastAsia="x-none" w:bidi="ar-SA"/>
    </w:rPr>
  </w:style>
  <w:style w:type="character" w:customStyle="1" w:styleId="13Exact">
    <w:name w:val="Основной текст (13) Exact"/>
    <w:uiPriority w:val="99"/>
    <w:rsid w:val="00D97FF7"/>
    <w:rPr>
      <w:rFonts w:ascii="Arial" w:eastAsia="Times New Roman" w:hAnsi="Arial" w:cs="Arial"/>
      <w:i/>
      <w:iCs/>
      <w:sz w:val="15"/>
      <w:szCs w:val="15"/>
      <w:u w:val="none"/>
    </w:rPr>
  </w:style>
  <w:style w:type="character" w:customStyle="1" w:styleId="14Exact">
    <w:name w:val="Основной текст (14) Exact"/>
    <w:link w:val="140"/>
    <w:uiPriority w:val="99"/>
    <w:locked/>
    <w:rsid w:val="00D97FF7"/>
    <w:rPr>
      <w:rFonts w:ascii="AngsanaUPC" w:hAnsi="AngsanaUPC"/>
      <w:i/>
      <w:iCs/>
      <w:spacing w:val="-11"/>
      <w:sz w:val="14"/>
      <w:szCs w:val="14"/>
      <w:shd w:val="clear" w:color="auto" w:fill="FFFFFF"/>
      <w:lang w:val="en-US" w:eastAsia="x-none"/>
    </w:rPr>
  </w:style>
  <w:style w:type="paragraph" w:customStyle="1" w:styleId="140">
    <w:name w:val="Основной текст (14)"/>
    <w:basedOn w:val="a3"/>
    <w:link w:val="14Exact"/>
    <w:uiPriority w:val="99"/>
    <w:rsid w:val="00D97FF7"/>
    <w:pPr>
      <w:widowControl w:val="0"/>
      <w:shd w:val="clear" w:color="auto" w:fill="FFFFFF"/>
      <w:spacing w:after="0" w:line="91" w:lineRule="exact"/>
    </w:pPr>
    <w:rPr>
      <w:rFonts w:ascii="AngsanaUPC" w:hAnsi="AngsanaUPC"/>
      <w:i/>
      <w:iCs/>
      <w:spacing w:val="-11"/>
      <w:sz w:val="14"/>
      <w:szCs w:val="14"/>
      <w:shd w:val="clear" w:color="auto" w:fill="FFFFFF"/>
      <w:lang w:val="en-US" w:eastAsia="x-none"/>
    </w:rPr>
  </w:style>
  <w:style w:type="character" w:customStyle="1" w:styleId="2Exact">
    <w:name w:val="Основной текст (2) Exact"/>
    <w:uiPriority w:val="99"/>
    <w:rsid w:val="00D97FF7"/>
    <w:rPr>
      <w:rFonts w:ascii="Arial" w:eastAsia="Times New Roman" w:hAnsi="Arial" w:cs="Arial"/>
      <w:spacing w:val="2"/>
      <w:sz w:val="15"/>
      <w:szCs w:val="15"/>
      <w:u w:val="none"/>
      <w:lang w:val="en-US" w:eastAsia="x-none"/>
    </w:rPr>
  </w:style>
  <w:style w:type="character" w:customStyle="1" w:styleId="150">
    <w:name w:val="Основной текст (15)_"/>
    <w:uiPriority w:val="99"/>
    <w:rsid w:val="00D97FF7"/>
    <w:rPr>
      <w:rFonts w:ascii="Arial" w:eastAsia="Times New Roman" w:hAnsi="Arial" w:cs="Arial"/>
      <w:sz w:val="15"/>
      <w:szCs w:val="15"/>
      <w:u w:val="none"/>
    </w:rPr>
  </w:style>
  <w:style w:type="character" w:customStyle="1" w:styleId="151">
    <w:name w:val="Основной текст (15)"/>
    <w:uiPriority w:val="99"/>
    <w:rsid w:val="00D97FF7"/>
    <w:rPr>
      <w:rFonts w:ascii="Arial" w:eastAsia="Times New Roman" w:hAnsi="Arial" w:cs="Arial"/>
      <w:color w:val="000000"/>
      <w:spacing w:val="0"/>
      <w:w w:val="100"/>
      <w:position w:val="0"/>
      <w:sz w:val="15"/>
      <w:szCs w:val="15"/>
      <w:u w:val="none"/>
    </w:rPr>
  </w:style>
  <w:style w:type="character" w:customStyle="1" w:styleId="160">
    <w:name w:val="Основной текст (16)_"/>
    <w:link w:val="161"/>
    <w:uiPriority w:val="99"/>
    <w:locked/>
    <w:rsid w:val="00D97FF7"/>
    <w:rPr>
      <w:rFonts w:ascii="Arial" w:hAnsi="Arial"/>
      <w:i/>
      <w:iCs/>
      <w:sz w:val="21"/>
      <w:szCs w:val="21"/>
      <w:shd w:val="clear" w:color="auto" w:fill="FFFFFF"/>
    </w:rPr>
  </w:style>
  <w:style w:type="paragraph" w:customStyle="1" w:styleId="161">
    <w:name w:val="Основной текст (16)"/>
    <w:basedOn w:val="a3"/>
    <w:link w:val="160"/>
    <w:uiPriority w:val="99"/>
    <w:rsid w:val="00D97FF7"/>
    <w:pPr>
      <w:widowControl w:val="0"/>
      <w:shd w:val="clear" w:color="auto" w:fill="FFFFFF"/>
      <w:spacing w:before="540" w:after="180" w:line="240" w:lineRule="atLeast"/>
      <w:ind w:firstLine="580"/>
      <w:jc w:val="both"/>
    </w:pPr>
    <w:rPr>
      <w:rFonts w:ascii="Arial" w:hAnsi="Arial"/>
      <w:i/>
      <w:iCs/>
      <w:sz w:val="21"/>
      <w:szCs w:val="21"/>
      <w:shd w:val="clear" w:color="auto" w:fill="FFFFFF"/>
    </w:rPr>
  </w:style>
  <w:style w:type="character" w:customStyle="1" w:styleId="1140">
    <w:name w:val="Основной текст + 114"/>
    <w:aliases w:val="5 pt61,Курсив29"/>
    <w:uiPriority w:val="99"/>
    <w:rsid w:val="00D97FF7"/>
    <w:rPr>
      <w:rFonts w:ascii="Arial" w:hAnsi="Arial"/>
      <w:i/>
      <w:iCs/>
      <w:color w:val="000000"/>
      <w:spacing w:val="0"/>
      <w:w w:val="100"/>
      <w:position w:val="0"/>
      <w:sz w:val="23"/>
      <w:szCs w:val="23"/>
      <w:shd w:val="clear" w:color="auto" w:fill="FFFFFF"/>
      <w:lang w:val="ru-RU" w:eastAsia="x-none" w:bidi="ar-SA"/>
    </w:rPr>
  </w:style>
  <w:style w:type="character" w:customStyle="1" w:styleId="8Tahoma">
    <w:name w:val="Основной текст (8) + Tahoma"/>
    <w:aliases w:val="9,5 pt60,Интервал 0 pt14"/>
    <w:uiPriority w:val="99"/>
    <w:rsid w:val="00D97FF7"/>
    <w:rPr>
      <w:rFonts w:ascii="Tahoma" w:eastAsia="Times New Roman" w:hAnsi="Tahoma" w:cs="Tahoma"/>
      <w:b/>
      <w:bCs/>
      <w:color w:val="000000"/>
      <w:spacing w:val="0"/>
      <w:w w:val="100"/>
      <w:position w:val="0"/>
      <w:sz w:val="19"/>
      <w:szCs w:val="19"/>
      <w:u w:val="none"/>
      <w:lang w:val="ru-RU" w:eastAsia="x-none"/>
    </w:rPr>
  </w:style>
  <w:style w:type="character" w:customStyle="1" w:styleId="ArialNarrow1">
    <w:name w:val="Подпись к таблице + Arial Narrow"/>
    <w:aliases w:val="9 pt9"/>
    <w:uiPriority w:val="99"/>
    <w:rsid w:val="00D97FF7"/>
    <w:rPr>
      <w:rFonts w:ascii="Arial Narrow" w:eastAsia="Times New Roman" w:hAnsi="Arial Narrow" w:cs="Arial Narrow"/>
      <w:b/>
      <w:bCs/>
      <w:color w:val="000000"/>
      <w:spacing w:val="0"/>
      <w:w w:val="100"/>
      <w:position w:val="0"/>
      <w:sz w:val="18"/>
      <w:szCs w:val="18"/>
      <w:u w:val="none"/>
      <w:lang w:val="ru-RU" w:eastAsia="x-none"/>
    </w:rPr>
  </w:style>
  <w:style w:type="character" w:customStyle="1" w:styleId="ArialNarrow6">
    <w:name w:val="Основной текст + Arial Narrow6"/>
    <w:aliases w:val="9 pt8,Полужирный43"/>
    <w:uiPriority w:val="99"/>
    <w:rsid w:val="00D97FF7"/>
    <w:rPr>
      <w:rFonts w:ascii="Arial Narrow" w:hAnsi="Arial Narrow" w:cs="Arial Narrow"/>
      <w:b/>
      <w:bCs/>
      <w:color w:val="000000"/>
      <w:spacing w:val="0"/>
      <w:w w:val="100"/>
      <w:position w:val="0"/>
      <w:sz w:val="18"/>
      <w:szCs w:val="18"/>
      <w:shd w:val="clear" w:color="auto" w:fill="FFFFFF"/>
      <w:lang w:val="ru-RU" w:eastAsia="x-none" w:bidi="ar-SA"/>
    </w:rPr>
  </w:style>
  <w:style w:type="character" w:customStyle="1" w:styleId="ArialNarrow5">
    <w:name w:val="Основной текст + Arial Narrow5"/>
    <w:aliases w:val="8,5 pt59"/>
    <w:uiPriority w:val="99"/>
    <w:rsid w:val="00D97FF7"/>
    <w:rPr>
      <w:rFonts w:ascii="Arial Narrow" w:hAnsi="Arial Narrow" w:cs="Arial Narrow"/>
      <w:color w:val="000000"/>
      <w:spacing w:val="0"/>
      <w:w w:val="100"/>
      <w:position w:val="0"/>
      <w:sz w:val="17"/>
      <w:szCs w:val="17"/>
      <w:shd w:val="clear" w:color="auto" w:fill="FFFFFF"/>
      <w:lang w:val="ru-RU" w:eastAsia="x-none" w:bidi="ar-SA"/>
    </w:rPr>
  </w:style>
  <w:style w:type="character" w:customStyle="1" w:styleId="120">
    <w:name w:val="Подпись к картинке (12)_"/>
    <w:link w:val="121"/>
    <w:uiPriority w:val="99"/>
    <w:locked/>
    <w:rsid w:val="00D97FF7"/>
    <w:rPr>
      <w:rFonts w:ascii="Calibri" w:hAnsi="Calibri"/>
      <w:spacing w:val="20"/>
      <w:sz w:val="17"/>
      <w:szCs w:val="17"/>
      <w:shd w:val="clear" w:color="auto" w:fill="FFFFFF"/>
    </w:rPr>
  </w:style>
  <w:style w:type="paragraph" w:customStyle="1" w:styleId="121">
    <w:name w:val="Подпись к картинке (12)"/>
    <w:basedOn w:val="a3"/>
    <w:link w:val="120"/>
    <w:uiPriority w:val="99"/>
    <w:rsid w:val="00D97FF7"/>
    <w:pPr>
      <w:widowControl w:val="0"/>
      <w:shd w:val="clear" w:color="auto" w:fill="FFFFFF"/>
      <w:spacing w:after="0" w:line="240" w:lineRule="atLeast"/>
    </w:pPr>
    <w:rPr>
      <w:rFonts w:ascii="Calibri" w:hAnsi="Calibri"/>
      <w:spacing w:val="20"/>
      <w:sz w:val="17"/>
      <w:szCs w:val="17"/>
      <w:shd w:val="clear" w:color="auto" w:fill="FFFFFF"/>
    </w:rPr>
  </w:style>
  <w:style w:type="character" w:customStyle="1" w:styleId="170">
    <w:name w:val="Основной текст (17)_"/>
    <w:uiPriority w:val="99"/>
    <w:rsid w:val="00D97FF7"/>
    <w:rPr>
      <w:rFonts w:ascii="Calibri" w:eastAsia="Times New Roman" w:hAnsi="Calibri" w:cs="Calibri"/>
      <w:spacing w:val="20"/>
      <w:sz w:val="17"/>
      <w:szCs w:val="17"/>
      <w:u w:val="none"/>
    </w:rPr>
  </w:style>
  <w:style w:type="character" w:customStyle="1" w:styleId="171">
    <w:name w:val="Основной текст (17)"/>
    <w:uiPriority w:val="99"/>
    <w:rsid w:val="00D97FF7"/>
    <w:rPr>
      <w:rFonts w:ascii="Calibri" w:eastAsia="Times New Roman" w:hAnsi="Calibri" w:cs="Calibri"/>
      <w:color w:val="000000"/>
      <w:spacing w:val="20"/>
      <w:w w:val="100"/>
      <w:position w:val="0"/>
      <w:sz w:val="17"/>
      <w:szCs w:val="17"/>
      <w:u w:val="none"/>
      <w:lang w:val="ru-RU" w:eastAsia="x-none"/>
    </w:rPr>
  </w:style>
  <w:style w:type="character" w:customStyle="1" w:styleId="180">
    <w:name w:val="Основной текст (18)_"/>
    <w:uiPriority w:val="99"/>
    <w:rsid w:val="00D97FF7"/>
    <w:rPr>
      <w:rFonts w:ascii="Arial" w:eastAsia="Times New Roman" w:hAnsi="Arial" w:cs="Arial"/>
      <w:sz w:val="15"/>
      <w:szCs w:val="15"/>
      <w:u w:val="none"/>
    </w:rPr>
  </w:style>
  <w:style w:type="character" w:customStyle="1" w:styleId="18ArialNarrow">
    <w:name w:val="Основной текст (18) + Arial Narrow"/>
    <w:aliases w:val="7 pt7,Полужирный42"/>
    <w:uiPriority w:val="99"/>
    <w:rsid w:val="00D97FF7"/>
    <w:rPr>
      <w:rFonts w:ascii="Arial Narrow" w:eastAsia="Times New Roman" w:hAnsi="Arial Narrow" w:cs="Arial Narrow"/>
      <w:b/>
      <w:bCs/>
      <w:color w:val="000000"/>
      <w:spacing w:val="0"/>
      <w:w w:val="100"/>
      <w:position w:val="0"/>
      <w:sz w:val="14"/>
      <w:szCs w:val="14"/>
      <w:u w:val="none"/>
      <w:lang w:val="ru-RU" w:eastAsia="x-none"/>
    </w:rPr>
  </w:style>
  <w:style w:type="character" w:customStyle="1" w:styleId="181">
    <w:name w:val="Основной текст (18)"/>
    <w:uiPriority w:val="99"/>
    <w:rsid w:val="00D97FF7"/>
    <w:rPr>
      <w:rFonts w:ascii="Arial" w:eastAsia="Times New Roman" w:hAnsi="Arial" w:cs="Arial"/>
      <w:color w:val="000000"/>
      <w:spacing w:val="0"/>
      <w:w w:val="100"/>
      <w:position w:val="0"/>
      <w:sz w:val="15"/>
      <w:szCs w:val="15"/>
      <w:u w:val="none"/>
      <w:lang w:val="ru-RU" w:eastAsia="x-none"/>
    </w:rPr>
  </w:style>
  <w:style w:type="character" w:customStyle="1" w:styleId="182">
    <w:name w:val="Основной текст (18) + Курсив"/>
    <w:uiPriority w:val="99"/>
    <w:rsid w:val="00D97FF7"/>
    <w:rPr>
      <w:rFonts w:ascii="Arial" w:eastAsia="Times New Roman" w:hAnsi="Arial" w:cs="Arial"/>
      <w:i/>
      <w:iCs/>
      <w:color w:val="000000"/>
      <w:spacing w:val="0"/>
      <w:w w:val="100"/>
      <w:position w:val="0"/>
      <w:sz w:val="15"/>
      <w:szCs w:val="15"/>
      <w:u w:val="none"/>
      <w:lang w:val="ru-RU" w:eastAsia="x-none"/>
    </w:rPr>
  </w:style>
  <w:style w:type="character" w:customStyle="1" w:styleId="6ArialNarrow">
    <w:name w:val="Основной текст (6) + Arial Narrow"/>
    <w:aliases w:val="9 pt7"/>
    <w:uiPriority w:val="99"/>
    <w:rsid w:val="00D97FF7"/>
    <w:rPr>
      <w:rFonts w:ascii="Arial Narrow" w:eastAsia="Times New Roman" w:hAnsi="Arial Narrow" w:cs="Arial Narrow"/>
      <w:b/>
      <w:bCs/>
      <w:color w:val="000000"/>
      <w:spacing w:val="0"/>
      <w:w w:val="100"/>
      <w:position w:val="0"/>
      <w:sz w:val="18"/>
      <w:szCs w:val="18"/>
      <w:u w:val="none"/>
      <w:lang w:val="ru-RU" w:eastAsia="x-none"/>
    </w:rPr>
  </w:style>
  <w:style w:type="character" w:customStyle="1" w:styleId="1810">
    <w:name w:val="Основной текст (18) + Курсив1"/>
    <w:aliases w:val="Интервал 0 pt13"/>
    <w:uiPriority w:val="99"/>
    <w:rsid w:val="00D97FF7"/>
    <w:rPr>
      <w:rFonts w:ascii="Arial" w:eastAsia="Times New Roman" w:hAnsi="Arial" w:cs="Arial"/>
      <w:i/>
      <w:iCs/>
      <w:color w:val="000000"/>
      <w:spacing w:val="-10"/>
      <w:w w:val="100"/>
      <w:position w:val="0"/>
      <w:sz w:val="15"/>
      <w:szCs w:val="15"/>
      <w:u w:val="none"/>
      <w:lang w:val="ru-RU" w:eastAsia="x-none"/>
    </w:rPr>
  </w:style>
  <w:style w:type="character" w:customStyle="1" w:styleId="130">
    <w:name w:val="Подпись к картинке (13)_"/>
    <w:link w:val="131"/>
    <w:uiPriority w:val="99"/>
    <w:locked/>
    <w:rsid w:val="00D97FF7"/>
    <w:rPr>
      <w:rFonts w:ascii="Calibri" w:hAnsi="Calibri"/>
      <w:spacing w:val="20"/>
      <w:sz w:val="16"/>
      <w:szCs w:val="16"/>
      <w:shd w:val="clear" w:color="auto" w:fill="FFFFFF"/>
    </w:rPr>
  </w:style>
  <w:style w:type="paragraph" w:customStyle="1" w:styleId="131">
    <w:name w:val="Подпись к картинке (13)"/>
    <w:basedOn w:val="a3"/>
    <w:link w:val="130"/>
    <w:uiPriority w:val="99"/>
    <w:rsid w:val="00D97FF7"/>
    <w:pPr>
      <w:widowControl w:val="0"/>
      <w:shd w:val="clear" w:color="auto" w:fill="FFFFFF"/>
      <w:spacing w:after="0" w:line="240" w:lineRule="atLeast"/>
    </w:pPr>
    <w:rPr>
      <w:rFonts w:ascii="Calibri" w:hAnsi="Calibri"/>
      <w:spacing w:val="20"/>
      <w:sz w:val="16"/>
      <w:szCs w:val="16"/>
      <w:shd w:val="clear" w:color="auto" w:fill="FFFFFF"/>
    </w:rPr>
  </w:style>
  <w:style w:type="character" w:customStyle="1" w:styleId="141">
    <w:name w:val="Подпись к картинке (14)_"/>
    <w:link w:val="142"/>
    <w:uiPriority w:val="99"/>
    <w:locked/>
    <w:rsid w:val="00D97FF7"/>
    <w:rPr>
      <w:rFonts w:ascii="Calibri" w:hAnsi="Calibri"/>
      <w:spacing w:val="20"/>
      <w:sz w:val="17"/>
      <w:szCs w:val="17"/>
      <w:shd w:val="clear" w:color="auto" w:fill="FFFFFF"/>
    </w:rPr>
  </w:style>
  <w:style w:type="paragraph" w:customStyle="1" w:styleId="142">
    <w:name w:val="Подпись к картинке (14)"/>
    <w:basedOn w:val="a3"/>
    <w:link w:val="141"/>
    <w:uiPriority w:val="99"/>
    <w:rsid w:val="00D97FF7"/>
    <w:pPr>
      <w:widowControl w:val="0"/>
      <w:shd w:val="clear" w:color="auto" w:fill="FFFFFF"/>
      <w:spacing w:after="0" w:line="240" w:lineRule="atLeast"/>
    </w:pPr>
    <w:rPr>
      <w:rFonts w:ascii="Calibri" w:hAnsi="Calibri"/>
      <w:spacing w:val="20"/>
      <w:sz w:val="17"/>
      <w:szCs w:val="17"/>
      <w:shd w:val="clear" w:color="auto" w:fill="FFFFFF"/>
    </w:rPr>
  </w:style>
  <w:style w:type="character" w:customStyle="1" w:styleId="13Arial">
    <w:name w:val="Подпись к картинке (13) + Arial"/>
    <w:aliases w:val="7,5 pt58,Интервал 0 pt12"/>
    <w:uiPriority w:val="99"/>
    <w:rsid w:val="00D97FF7"/>
    <w:rPr>
      <w:rFonts w:ascii="Arial" w:hAnsi="Arial" w:cs="Arial"/>
      <w:color w:val="000000"/>
      <w:spacing w:val="0"/>
      <w:w w:val="100"/>
      <w:position w:val="0"/>
      <w:sz w:val="15"/>
      <w:szCs w:val="15"/>
      <w:shd w:val="clear" w:color="auto" w:fill="FFFFFF"/>
      <w:lang w:bidi="ar-SA"/>
    </w:rPr>
  </w:style>
  <w:style w:type="character" w:customStyle="1" w:styleId="152">
    <w:name w:val="Подпись к картинке (15)_"/>
    <w:link w:val="153"/>
    <w:uiPriority w:val="99"/>
    <w:locked/>
    <w:rsid w:val="00D97FF7"/>
    <w:rPr>
      <w:rFonts w:ascii="Arial Narrow" w:hAnsi="Arial Narrow"/>
      <w:b/>
      <w:bCs/>
      <w:sz w:val="16"/>
      <w:szCs w:val="16"/>
      <w:shd w:val="clear" w:color="auto" w:fill="FFFFFF"/>
    </w:rPr>
  </w:style>
  <w:style w:type="paragraph" w:customStyle="1" w:styleId="153">
    <w:name w:val="Подпись к картинке (15)"/>
    <w:basedOn w:val="a3"/>
    <w:link w:val="152"/>
    <w:uiPriority w:val="99"/>
    <w:rsid w:val="00D97FF7"/>
    <w:pPr>
      <w:widowControl w:val="0"/>
      <w:shd w:val="clear" w:color="auto" w:fill="FFFFFF"/>
      <w:spacing w:after="0" w:line="509" w:lineRule="exact"/>
    </w:pPr>
    <w:rPr>
      <w:rFonts w:ascii="Arial Narrow" w:hAnsi="Arial Narrow"/>
      <w:b/>
      <w:bCs/>
      <w:sz w:val="16"/>
      <w:szCs w:val="16"/>
      <w:shd w:val="clear" w:color="auto" w:fill="FFFFFF"/>
    </w:rPr>
  </w:style>
  <w:style w:type="character" w:customStyle="1" w:styleId="ArialNarrow4">
    <w:name w:val="Основной текст + Arial Narrow4"/>
    <w:aliases w:val="117,5 pt56,Полужирный41,Курсив28"/>
    <w:uiPriority w:val="99"/>
    <w:rsid w:val="00D97FF7"/>
    <w:rPr>
      <w:rFonts w:ascii="Arial Narrow" w:hAnsi="Arial Narrow" w:cs="Arial Narrow"/>
      <w:b/>
      <w:bCs/>
      <w:i/>
      <w:iCs/>
      <w:color w:val="000000"/>
      <w:spacing w:val="0"/>
      <w:w w:val="100"/>
      <w:position w:val="0"/>
      <w:sz w:val="23"/>
      <w:szCs w:val="23"/>
      <w:shd w:val="clear" w:color="auto" w:fill="FFFFFF"/>
      <w:lang w:val="ru-RU" w:eastAsia="x-none" w:bidi="ar-SA"/>
    </w:rPr>
  </w:style>
  <w:style w:type="character" w:customStyle="1" w:styleId="4Tahoma">
    <w:name w:val="Основной текст (4) + Tahoma"/>
    <w:aliases w:val="10,5 pt55,Интервал 0 pt11"/>
    <w:uiPriority w:val="99"/>
    <w:rsid w:val="00D97FF7"/>
    <w:rPr>
      <w:rFonts w:ascii="Tahoma" w:hAnsi="Tahoma" w:cs="Tahoma"/>
      <w:b/>
      <w:bCs/>
      <w:color w:val="000000"/>
      <w:spacing w:val="0"/>
      <w:w w:val="100"/>
      <w:position w:val="0"/>
      <w:sz w:val="21"/>
      <w:szCs w:val="21"/>
      <w:u w:val="none"/>
      <w:shd w:val="clear" w:color="auto" w:fill="FFFFFF"/>
      <w:lang w:val="ru-RU" w:eastAsia="x-none" w:bidi="ar-SA"/>
    </w:rPr>
  </w:style>
  <w:style w:type="character" w:customStyle="1" w:styleId="2b">
    <w:name w:val="Заголовок №2_"/>
    <w:link w:val="2c"/>
    <w:uiPriority w:val="99"/>
    <w:locked/>
    <w:rsid w:val="00D97FF7"/>
    <w:rPr>
      <w:rFonts w:ascii="Arial Narrow" w:hAnsi="Arial Narrow"/>
      <w:sz w:val="23"/>
      <w:szCs w:val="23"/>
      <w:shd w:val="clear" w:color="auto" w:fill="FFFFFF"/>
    </w:rPr>
  </w:style>
  <w:style w:type="paragraph" w:customStyle="1" w:styleId="2c">
    <w:name w:val="Заголовок №2"/>
    <w:basedOn w:val="a3"/>
    <w:link w:val="2b"/>
    <w:uiPriority w:val="99"/>
    <w:rsid w:val="00D97FF7"/>
    <w:pPr>
      <w:widowControl w:val="0"/>
      <w:shd w:val="clear" w:color="auto" w:fill="FFFFFF"/>
      <w:spacing w:after="0" w:line="413" w:lineRule="exact"/>
      <w:ind w:hanging="340"/>
      <w:jc w:val="both"/>
      <w:outlineLvl w:val="1"/>
    </w:pPr>
    <w:rPr>
      <w:rFonts w:ascii="Arial Narrow" w:hAnsi="Arial Narrow"/>
      <w:sz w:val="23"/>
      <w:szCs w:val="23"/>
      <w:shd w:val="clear" w:color="auto" w:fill="FFFFFF"/>
    </w:rPr>
  </w:style>
  <w:style w:type="character" w:customStyle="1" w:styleId="Exact0">
    <w:name w:val="Подпись к картинке Exact"/>
    <w:uiPriority w:val="99"/>
    <w:rsid w:val="00D97FF7"/>
    <w:rPr>
      <w:rFonts w:ascii="Arial" w:eastAsia="Times New Roman" w:hAnsi="Arial" w:cs="Arial"/>
      <w:b/>
      <w:bCs/>
      <w:spacing w:val="-2"/>
      <w:sz w:val="16"/>
      <w:szCs w:val="16"/>
      <w:u w:val="none"/>
    </w:rPr>
  </w:style>
  <w:style w:type="character" w:customStyle="1" w:styleId="ArialNarrow10">
    <w:name w:val="Подпись к картинке + Arial Narrow1"/>
    <w:aliases w:val="9 pt6,Интервал 0 pt Exact"/>
    <w:uiPriority w:val="99"/>
    <w:rsid w:val="00D97FF7"/>
    <w:rPr>
      <w:rFonts w:ascii="Arial Narrow" w:hAnsi="Arial Narrow" w:cs="Arial Narrow"/>
      <w:b/>
      <w:bCs/>
      <w:color w:val="000000"/>
      <w:w w:val="100"/>
      <w:position w:val="0"/>
      <w:sz w:val="18"/>
      <w:szCs w:val="18"/>
      <w:u w:val="none"/>
      <w:shd w:val="clear" w:color="auto" w:fill="FFFFFF"/>
      <w:lang w:val="ru-RU" w:eastAsia="x-none" w:bidi="ar-SA"/>
    </w:rPr>
  </w:style>
  <w:style w:type="character" w:customStyle="1" w:styleId="6ArialNarrow1">
    <w:name w:val="Основной текст (6) + Arial Narrow1"/>
    <w:aliases w:val="9 pt5,Интервал 0 pt Exact8"/>
    <w:uiPriority w:val="99"/>
    <w:rsid w:val="00D97FF7"/>
    <w:rPr>
      <w:rFonts w:ascii="Arial Narrow" w:eastAsia="Times New Roman" w:hAnsi="Arial Narrow" w:cs="Arial Narrow"/>
      <w:b/>
      <w:bCs/>
      <w:color w:val="000000"/>
      <w:w w:val="100"/>
      <w:position w:val="0"/>
      <w:sz w:val="18"/>
      <w:szCs w:val="18"/>
      <w:u w:val="none"/>
    </w:rPr>
  </w:style>
  <w:style w:type="character" w:customStyle="1" w:styleId="16Exact">
    <w:name w:val="Подпись к картинке (16) Exact"/>
    <w:link w:val="162"/>
    <w:uiPriority w:val="99"/>
    <w:locked/>
    <w:rsid w:val="00D97FF7"/>
    <w:rPr>
      <w:rFonts w:ascii="Arial Narrow" w:hAnsi="Arial Narrow"/>
      <w:b/>
      <w:bCs/>
      <w:spacing w:val="12"/>
      <w:shd w:val="clear" w:color="auto" w:fill="FFFFFF"/>
    </w:rPr>
  </w:style>
  <w:style w:type="paragraph" w:customStyle="1" w:styleId="162">
    <w:name w:val="Подпись к картинке (16)"/>
    <w:basedOn w:val="a3"/>
    <w:link w:val="16Exact"/>
    <w:uiPriority w:val="99"/>
    <w:rsid w:val="00D97FF7"/>
    <w:pPr>
      <w:widowControl w:val="0"/>
      <w:shd w:val="clear" w:color="auto" w:fill="FFFFFF"/>
      <w:spacing w:after="0" w:line="389" w:lineRule="exact"/>
      <w:jc w:val="center"/>
    </w:pPr>
    <w:rPr>
      <w:rFonts w:ascii="Arial Narrow" w:hAnsi="Arial Narrow"/>
      <w:b/>
      <w:bCs/>
      <w:spacing w:val="12"/>
      <w:sz w:val="22"/>
      <w:shd w:val="clear" w:color="auto" w:fill="FFFFFF"/>
    </w:rPr>
  </w:style>
  <w:style w:type="character" w:customStyle="1" w:styleId="ArialNarrow3">
    <w:name w:val="Основной текст + Arial Narrow3"/>
    <w:aliases w:val="116,5 pt54,Интервал 2 pt"/>
    <w:uiPriority w:val="99"/>
    <w:rsid w:val="00D97FF7"/>
    <w:rPr>
      <w:rFonts w:ascii="Arial Narrow" w:hAnsi="Arial Narrow" w:cs="Arial Narrow"/>
      <w:color w:val="000000"/>
      <w:spacing w:val="50"/>
      <w:w w:val="100"/>
      <w:position w:val="0"/>
      <w:sz w:val="23"/>
      <w:szCs w:val="23"/>
      <w:shd w:val="clear" w:color="auto" w:fill="FFFFFF"/>
      <w:lang w:val="ru-RU" w:eastAsia="x-none" w:bidi="ar-SA"/>
    </w:rPr>
  </w:style>
  <w:style w:type="character" w:customStyle="1" w:styleId="3a">
    <w:name w:val="Подпись к таблице (3)_"/>
    <w:link w:val="3b"/>
    <w:uiPriority w:val="99"/>
    <w:locked/>
    <w:rsid w:val="00D97FF7"/>
    <w:rPr>
      <w:rFonts w:ascii="Tahoma" w:hAnsi="Tahoma"/>
      <w:b/>
      <w:bCs/>
      <w:sz w:val="19"/>
      <w:szCs w:val="19"/>
      <w:shd w:val="clear" w:color="auto" w:fill="FFFFFF"/>
    </w:rPr>
  </w:style>
  <w:style w:type="paragraph" w:customStyle="1" w:styleId="3b">
    <w:name w:val="Подпись к таблице (3)"/>
    <w:basedOn w:val="a3"/>
    <w:link w:val="3a"/>
    <w:uiPriority w:val="99"/>
    <w:rsid w:val="00D97FF7"/>
    <w:pPr>
      <w:widowControl w:val="0"/>
      <w:shd w:val="clear" w:color="auto" w:fill="FFFFFF"/>
      <w:spacing w:after="0" w:line="259" w:lineRule="exact"/>
      <w:ind w:hanging="1140"/>
    </w:pPr>
    <w:rPr>
      <w:rFonts w:ascii="Tahoma" w:hAnsi="Tahoma"/>
      <w:b/>
      <w:bCs/>
      <w:sz w:val="19"/>
      <w:szCs w:val="19"/>
      <w:shd w:val="clear" w:color="auto" w:fill="FFFFFF"/>
    </w:rPr>
  </w:style>
  <w:style w:type="character" w:customStyle="1" w:styleId="ArialNarrow2">
    <w:name w:val="Колонтитул + Arial Narrow"/>
    <w:aliases w:val="Полужирный40"/>
    <w:uiPriority w:val="99"/>
    <w:rsid w:val="00D97FF7"/>
    <w:rPr>
      <w:rFonts w:ascii="Arial Narrow" w:eastAsia="Times New Roman" w:hAnsi="Arial Narrow" w:cs="Arial Narrow"/>
      <w:b/>
      <w:bCs/>
      <w:color w:val="000000"/>
      <w:spacing w:val="0"/>
      <w:w w:val="100"/>
      <w:position w:val="0"/>
      <w:sz w:val="15"/>
      <w:szCs w:val="15"/>
      <w:u w:val="none"/>
      <w:lang w:val="ru-RU" w:eastAsia="x-none"/>
    </w:rPr>
  </w:style>
  <w:style w:type="character" w:customStyle="1" w:styleId="ArialNarrow20">
    <w:name w:val="Колонтитул + Arial Narrow2"/>
    <w:aliases w:val="86,5 pt53,Полужирный39"/>
    <w:uiPriority w:val="99"/>
    <w:rsid w:val="00D97FF7"/>
    <w:rPr>
      <w:rFonts w:ascii="Arial Narrow" w:eastAsia="Times New Roman" w:hAnsi="Arial Narrow" w:cs="Arial Narrow"/>
      <w:b/>
      <w:bCs/>
      <w:color w:val="000000"/>
      <w:spacing w:val="0"/>
      <w:w w:val="100"/>
      <w:position w:val="0"/>
      <w:sz w:val="17"/>
      <w:szCs w:val="17"/>
      <w:u w:val="none"/>
      <w:lang w:val="ru-RU" w:eastAsia="x-none"/>
    </w:rPr>
  </w:style>
  <w:style w:type="character" w:customStyle="1" w:styleId="190">
    <w:name w:val="Основной текст (19)_"/>
    <w:uiPriority w:val="99"/>
    <w:rsid w:val="00D97FF7"/>
    <w:rPr>
      <w:rFonts w:ascii="Arial" w:eastAsia="Times New Roman" w:hAnsi="Arial" w:cs="Arial"/>
      <w:sz w:val="14"/>
      <w:szCs w:val="14"/>
      <w:u w:val="none"/>
    </w:rPr>
  </w:style>
  <w:style w:type="character" w:customStyle="1" w:styleId="191">
    <w:name w:val="Основной текст (19)"/>
    <w:uiPriority w:val="99"/>
    <w:rsid w:val="00D97FF7"/>
    <w:rPr>
      <w:rFonts w:ascii="Arial" w:eastAsia="Times New Roman" w:hAnsi="Arial" w:cs="Arial"/>
      <w:color w:val="000000"/>
      <w:spacing w:val="0"/>
      <w:w w:val="100"/>
      <w:position w:val="0"/>
      <w:sz w:val="14"/>
      <w:szCs w:val="14"/>
      <w:u w:val="none"/>
      <w:lang w:val="ru-RU" w:eastAsia="x-none"/>
    </w:rPr>
  </w:style>
  <w:style w:type="character" w:customStyle="1" w:styleId="1d">
    <w:name w:val="Заголовок №1_"/>
    <w:link w:val="1e"/>
    <w:uiPriority w:val="99"/>
    <w:locked/>
    <w:rsid w:val="00D97FF7"/>
    <w:rPr>
      <w:rFonts w:ascii="Arial Narrow" w:hAnsi="Arial Narrow"/>
      <w:b/>
      <w:bCs/>
      <w:i/>
      <w:iCs/>
      <w:sz w:val="23"/>
      <w:szCs w:val="23"/>
      <w:shd w:val="clear" w:color="auto" w:fill="FFFFFF"/>
      <w:lang w:val="en-US" w:eastAsia="x-none"/>
    </w:rPr>
  </w:style>
  <w:style w:type="paragraph" w:customStyle="1" w:styleId="1e">
    <w:name w:val="Заголовок №1"/>
    <w:basedOn w:val="a3"/>
    <w:link w:val="1d"/>
    <w:uiPriority w:val="99"/>
    <w:rsid w:val="00D97FF7"/>
    <w:pPr>
      <w:widowControl w:val="0"/>
      <w:shd w:val="clear" w:color="auto" w:fill="FFFFFF"/>
      <w:spacing w:after="0" w:line="240" w:lineRule="atLeast"/>
      <w:outlineLvl w:val="0"/>
    </w:pPr>
    <w:rPr>
      <w:rFonts w:ascii="Arial Narrow" w:hAnsi="Arial Narrow"/>
      <w:b/>
      <w:bCs/>
      <w:i/>
      <w:iCs/>
      <w:sz w:val="23"/>
      <w:szCs w:val="23"/>
      <w:shd w:val="clear" w:color="auto" w:fill="FFFFFF"/>
      <w:lang w:val="en-US" w:eastAsia="x-none"/>
    </w:rPr>
  </w:style>
  <w:style w:type="character" w:customStyle="1" w:styleId="200">
    <w:name w:val="Основной текст (20)_"/>
    <w:link w:val="201"/>
    <w:uiPriority w:val="99"/>
    <w:locked/>
    <w:rsid w:val="00D97FF7"/>
    <w:rPr>
      <w:rFonts w:ascii="Arial" w:hAnsi="Arial"/>
      <w:i/>
      <w:iCs/>
      <w:spacing w:val="-10"/>
      <w:sz w:val="11"/>
      <w:szCs w:val="11"/>
      <w:shd w:val="clear" w:color="auto" w:fill="FFFFFF"/>
    </w:rPr>
  </w:style>
  <w:style w:type="paragraph" w:customStyle="1" w:styleId="201">
    <w:name w:val="Основной текст (20)"/>
    <w:basedOn w:val="a3"/>
    <w:link w:val="200"/>
    <w:uiPriority w:val="99"/>
    <w:rsid w:val="00D97FF7"/>
    <w:pPr>
      <w:widowControl w:val="0"/>
      <w:shd w:val="clear" w:color="auto" w:fill="FFFFFF"/>
      <w:spacing w:after="420" w:line="240" w:lineRule="atLeast"/>
    </w:pPr>
    <w:rPr>
      <w:rFonts w:ascii="Arial" w:hAnsi="Arial"/>
      <w:i/>
      <w:iCs/>
      <w:spacing w:val="-10"/>
      <w:sz w:val="11"/>
      <w:szCs w:val="11"/>
      <w:shd w:val="clear" w:color="auto" w:fill="FFFFFF"/>
    </w:rPr>
  </w:style>
  <w:style w:type="character" w:customStyle="1" w:styleId="ArialNarrow21">
    <w:name w:val="Основной текст + Arial Narrow2"/>
    <w:aliases w:val="115,5 pt52,Полужирный38,Курсив27,Малые прописные"/>
    <w:uiPriority w:val="99"/>
    <w:rsid w:val="00D97FF7"/>
    <w:rPr>
      <w:rFonts w:ascii="Arial Narrow" w:hAnsi="Arial Narrow" w:cs="Arial Narrow"/>
      <w:b/>
      <w:bCs/>
      <w:i/>
      <w:iCs/>
      <w:smallCaps/>
      <w:color w:val="000000"/>
      <w:spacing w:val="0"/>
      <w:w w:val="100"/>
      <w:position w:val="0"/>
      <w:sz w:val="23"/>
      <w:szCs w:val="23"/>
      <w:shd w:val="clear" w:color="auto" w:fill="FFFFFF"/>
      <w:lang w:val="en-US" w:eastAsia="x-none" w:bidi="ar-SA"/>
    </w:rPr>
  </w:style>
  <w:style w:type="character" w:customStyle="1" w:styleId="132">
    <w:name w:val="Основной текст (13)_"/>
    <w:link w:val="133"/>
    <w:uiPriority w:val="99"/>
    <w:locked/>
    <w:rsid w:val="00D97FF7"/>
    <w:rPr>
      <w:rFonts w:ascii="Arial" w:hAnsi="Arial"/>
      <w:i/>
      <w:iCs/>
      <w:sz w:val="16"/>
      <w:szCs w:val="16"/>
      <w:shd w:val="clear" w:color="auto" w:fill="FFFFFF"/>
      <w:lang w:val="en-US" w:eastAsia="x-none"/>
    </w:rPr>
  </w:style>
  <w:style w:type="paragraph" w:customStyle="1" w:styleId="133">
    <w:name w:val="Основной текст (13)"/>
    <w:basedOn w:val="a3"/>
    <w:link w:val="132"/>
    <w:uiPriority w:val="99"/>
    <w:rsid w:val="00D97FF7"/>
    <w:pPr>
      <w:widowControl w:val="0"/>
      <w:shd w:val="clear" w:color="auto" w:fill="FFFFFF"/>
      <w:spacing w:after="0" w:line="91" w:lineRule="exact"/>
    </w:pPr>
    <w:rPr>
      <w:rFonts w:ascii="Arial" w:hAnsi="Arial"/>
      <w:i/>
      <w:iCs/>
      <w:sz w:val="16"/>
      <w:szCs w:val="16"/>
      <w:shd w:val="clear" w:color="auto" w:fill="FFFFFF"/>
      <w:lang w:val="en-US" w:eastAsia="x-none"/>
    </w:rPr>
  </w:style>
  <w:style w:type="character" w:customStyle="1" w:styleId="136pt">
    <w:name w:val="Основной текст (13) + 6 pt"/>
    <w:aliases w:val="Интервал 0 pt10"/>
    <w:uiPriority w:val="99"/>
    <w:rsid w:val="00D97FF7"/>
    <w:rPr>
      <w:rFonts w:ascii="Arial" w:hAnsi="Arial"/>
      <w:i/>
      <w:iCs/>
      <w:color w:val="000000"/>
      <w:spacing w:val="-10"/>
      <w:w w:val="100"/>
      <w:position w:val="0"/>
      <w:sz w:val="12"/>
      <w:szCs w:val="12"/>
      <w:u w:val="single"/>
      <w:shd w:val="clear" w:color="auto" w:fill="FFFFFF"/>
      <w:lang w:val="en-US" w:eastAsia="x-none" w:bidi="ar-SA"/>
    </w:rPr>
  </w:style>
  <w:style w:type="character" w:customStyle="1" w:styleId="211">
    <w:name w:val="Основной текст (21)_"/>
    <w:link w:val="212"/>
    <w:uiPriority w:val="99"/>
    <w:locked/>
    <w:rsid w:val="00D97FF7"/>
    <w:rPr>
      <w:rFonts w:ascii="AngsanaUPC" w:hAnsi="AngsanaUPC"/>
      <w:sz w:val="17"/>
      <w:szCs w:val="17"/>
      <w:shd w:val="clear" w:color="auto" w:fill="FFFFFF"/>
      <w:lang w:val="en-US" w:eastAsia="x-none"/>
    </w:rPr>
  </w:style>
  <w:style w:type="paragraph" w:customStyle="1" w:styleId="212">
    <w:name w:val="Основной текст (21)"/>
    <w:basedOn w:val="a3"/>
    <w:link w:val="211"/>
    <w:uiPriority w:val="99"/>
    <w:rsid w:val="00D97FF7"/>
    <w:pPr>
      <w:widowControl w:val="0"/>
      <w:shd w:val="clear" w:color="auto" w:fill="FFFFFF"/>
      <w:spacing w:before="60" w:after="420" w:line="240" w:lineRule="atLeast"/>
      <w:jc w:val="center"/>
    </w:pPr>
    <w:rPr>
      <w:rFonts w:ascii="AngsanaUPC" w:hAnsi="AngsanaUPC"/>
      <w:sz w:val="17"/>
      <w:szCs w:val="17"/>
      <w:shd w:val="clear" w:color="auto" w:fill="FFFFFF"/>
      <w:lang w:val="en-US" w:eastAsia="x-none"/>
    </w:rPr>
  </w:style>
  <w:style w:type="character" w:customStyle="1" w:styleId="26pt">
    <w:name w:val="Основной текст (2) + 6 pt"/>
    <w:aliases w:val="Курсив26,Интервал 0 pt9"/>
    <w:uiPriority w:val="99"/>
    <w:rsid w:val="00D97FF7"/>
    <w:rPr>
      <w:rFonts w:ascii="Arial" w:eastAsia="Times New Roman" w:hAnsi="Arial" w:cs="Arial"/>
      <w:i/>
      <w:iCs/>
      <w:color w:val="000000"/>
      <w:spacing w:val="-10"/>
      <w:w w:val="100"/>
      <w:position w:val="0"/>
      <w:sz w:val="12"/>
      <w:szCs w:val="12"/>
      <w:u w:val="none"/>
    </w:rPr>
  </w:style>
  <w:style w:type="character" w:customStyle="1" w:styleId="2ArialNarrow">
    <w:name w:val="Основной текст (2) + Arial Narrow"/>
    <w:aliases w:val="85,5 pt51"/>
    <w:uiPriority w:val="99"/>
    <w:rsid w:val="00D97FF7"/>
    <w:rPr>
      <w:rFonts w:ascii="Arial Narrow" w:eastAsia="Times New Roman" w:hAnsi="Arial Narrow" w:cs="Arial Narrow"/>
      <w:color w:val="000000"/>
      <w:spacing w:val="0"/>
      <w:w w:val="100"/>
      <w:position w:val="0"/>
      <w:sz w:val="17"/>
      <w:szCs w:val="17"/>
      <w:u w:val="none"/>
    </w:rPr>
  </w:style>
  <w:style w:type="character" w:customStyle="1" w:styleId="220">
    <w:name w:val="Основной текст (22)_"/>
    <w:link w:val="221"/>
    <w:uiPriority w:val="99"/>
    <w:locked/>
    <w:rsid w:val="00D97FF7"/>
    <w:rPr>
      <w:rFonts w:ascii="Garamond" w:hAnsi="Garamond"/>
      <w:sz w:val="11"/>
      <w:szCs w:val="11"/>
      <w:shd w:val="clear" w:color="auto" w:fill="FFFFFF"/>
      <w:lang w:val="en-US" w:eastAsia="x-none"/>
    </w:rPr>
  </w:style>
  <w:style w:type="paragraph" w:customStyle="1" w:styleId="221">
    <w:name w:val="Основной текст (22)"/>
    <w:basedOn w:val="a3"/>
    <w:link w:val="220"/>
    <w:uiPriority w:val="99"/>
    <w:rsid w:val="00D97FF7"/>
    <w:pPr>
      <w:widowControl w:val="0"/>
      <w:shd w:val="clear" w:color="auto" w:fill="FFFFFF"/>
      <w:spacing w:after="0" w:line="240" w:lineRule="atLeast"/>
    </w:pPr>
    <w:rPr>
      <w:rFonts w:ascii="Garamond" w:hAnsi="Garamond"/>
      <w:sz w:val="11"/>
      <w:szCs w:val="11"/>
      <w:shd w:val="clear" w:color="auto" w:fill="FFFFFF"/>
      <w:lang w:val="en-US" w:eastAsia="x-none"/>
    </w:rPr>
  </w:style>
  <w:style w:type="character" w:customStyle="1" w:styleId="22ArialNarrow">
    <w:name w:val="Основной текст (22) + Arial Narrow"/>
    <w:aliases w:val="114,5 pt50,Полужирный37,Курсив25"/>
    <w:uiPriority w:val="99"/>
    <w:rsid w:val="00D97FF7"/>
    <w:rPr>
      <w:rFonts w:ascii="Arial Narrow" w:hAnsi="Arial Narrow" w:cs="Arial Narrow"/>
      <w:b/>
      <w:bCs/>
      <w:i/>
      <w:iCs/>
      <w:color w:val="000000"/>
      <w:spacing w:val="0"/>
      <w:w w:val="100"/>
      <w:position w:val="0"/>
      <w:sz w:val="23"/>
      <w:szCs w:val="23"/>
      <w:shd w:val="clear" w:color="auto" w:fill="FFFFFF"/>
      <w:lang w:val="en-US" w:eastAsia="x-none" w:bidi="ar-SA"/>
    </w:rPr>
  </w:style>
  <w:style w:type="character" w:customStyle="1" w:styleId="2Tahoma">
    <w:name w:val="Подпись к таблице (2) + Tahoma"/>
    <w:aliases w:val="102,5 pt49,Интервал 0 pt8"/>
    <w:uiPriority w:val="99"/>
    <w:rsid w:val="00D97FF7"/>
    <w:rPr>
      <w:rFonts w:ascii="Tahoma" w:hAnsi="Tahoma" w:cs="Tahoma"/>
      <w:b/>
      <w:bCs/>
      <w:color w:val="000000"/>
      <w:spacing w:val="0"/>
      <w:w w:val="100"/>
      <w:position w:val="0"/>
      <w:sz w:val="21"/>
      <w:szCs w:val="21"/>
      <w:shd w:val="clear" w:color="auto" w:fill="FFFFFF"/>
      <w:lang w:val="ru-RU" w:eastAsia="x-none" w:bidi="ar-SA"/>
    </w:rPr>
  </w:style>
  <w:style w:type="character" w:customStyle="1" w:styleId="ArialNarrow11">
    <w:name w:val="Основной текст + Arial Narrow1"/>
    <w:aliases w:val="7 pt6,Полужирный36,Малые прописные5"/>
    <w:uiPriority w:val="99"/>
    <w:rsid w:val="00D97FF7"/>
    <w:rPr>
      <w:rFonts w:ascii="Arial Narrow" w:hAnsi="Arial Narrow" w:cs="Arial Narrow"/>
      <w:b/>
      <w:bCs/>
      <w:smallCaps/>
      <w:color w:val="000000"/>
      <w:spacing w:val="0"/>
      <w:w w:val="100"/>
      <w:position w:val="0"/>
      <w:sz w:val="14"/>
      <w:szCs w:val="14"/>
      <w:shd w:val="clear" w:color="auto" w:fill="FFFFFF"/>
      <w:lang w:val="en-US" w:eastAsia="x-none" w:bidi="ar-SA"/>
    </w:rPr>
  </w:style>
  <w:style w:type="character" w:customStyle="1" w:styleId="afff1">
    <w:name w:val="Подпись к таблице"/>
    <w:uiPriority w:val="99"/>
    <w:rsid w:val="00D97FF7"/>
    <w:rPr>
      <w:rFonts w:ascii="Arial" w:eastAsia="Times New Roman" w:hAnsi="Arial" w:cs="Arial"/>
      <w:b/>
      <w:bCs/>
      <w:color w:val="000000"/>
      <w:spacing w:val="0"/>
      <w:w w:val="100"/>
      <w:position w:val="0"/>
      <w:sz w:val="17"/>
      <w:szCs w:val="17"/>
      <w:u w:val="none"/>
      <w:lang w:val="ru-RU" w:eastAsia="x-none"/>
    </w:rPr>
  </w:style>
  <w:style w:type="character" w:customStyle="1" w:styleId="6pt">
    <w:name w:val="Основной текст + 6 pt"/>
    <w:aliases w:val="Полужирный35,Малые прописные4"/>
    <w:uiPriority w:val="99"/>
    <w:rsid w:val="00D97FF7"/>
    <w:rPr>
      <w:rFonts w:ascii="Arial" w:hAnsi="Arial"/>
      <w:b/>
      <w:bCs/>
      <w:smallCaps/>
      <w:color w:val="000000"/>
      <w:spacing w:val="0"/>
      <w:w w:val="100"/>
      <w:position w:val="0"/>
      <w:sz w:val="12"/>
      <w:szCs w:val="12"/>
      <w:shd w:val="clear" w:color="auto" w:fill="FFFFFF"/>
      <w:lang w:val="en-US" w:eastAsia="x-none" w:bidi="ar-SA"/>
    </w:rPr>
  </w:style>
  <w:style w:type="character" w:customStyle="1" w:styleId="75">
    <w:name w:val="Основной текст + 7"/>
    <w:aliases w:val="5 pt48"/>
    <w:uiPriority w:val="99"/>
    <w:rsid w:val="00D97FF7"/>
    <w:rPr>
      <w:rFonts w:ascii="Arial" w:hAnsi="Arial"/>
      <w:color w:val="000000"/>
      <w:spacing w:val="0"/>
      <w:w w:val="100"/>
      <w:position w:val="0"/>
      <w:sz w:val="15"/>
      <w:szCs w:val="15"/>
      <w:shd w:val="clear" w:color="auto" w:fill="FFFFFF"/>
      <w:lang w:val="ru-RU" w:eastAsia="x-none" w:bidi="ar-SA"/>
    </w:rPr>
  </w:style>
  <w:style w:type="character" w:customStyle="1" w:styleId="Verdana">
    <w:name w:val="Колонтитул + Verdana"/>
    <w:aliases w:val="7 pt5"/>
    <w:uiPriority w:val="99"/>
    <w:rsid w:val="00D97FF7"/>
    <w:rPr>
      <w:rFonts w:ascii="Verdana" w:eastAsia="Times New Roman" w:hAnsi="Verdana" w:cs="Verdana"/>
      <w:color w:val="000000"/>
      <w:spacing w:val="0"/>
      <w:w w:val="100"/>
      <w:position w:val="0"/>
      <w:sz w:val="14"/>
      <w:szCs w:val="14"/>
      <w:u w:val="none"/>
      <w:lang w:val="ru-RU" w:eastAsia="x-none"/>
    </w:rPr>
  </w:style>
  <w:style w:type="character" w:customStyle="1" w:styleId="2d">
    <w:name w:val="Колонтитул (2)"/>
    <w:uiPriority w:val="99"/>
    <w:rsid w:val="00D97FF7"/>
    <w:rPr>
      <w:rFonts w:ascii="Arial" w:eastAsia="Times New Roman" w:hAnsi="Arial" w:cs="Arial"/>
      <w:sz w:val="14"/>
      <w:szCs w:val="14"/>
      <w:u w:val="none"/>
    </w:rPr>
  </w:style>
  <w:style w:type="character" w:customStyle="1" w:styleId="3Verdana">
    <w:name w:val="Колонтитул (3) + Verdana"/>
    <w:aliases w:val="84,5 pt47"/>
    <w:uiPriority w:val="99"/>
    <w:rsid w:val="00D97FF7"/>
    <w:rPr>
      <w:rFonts w:ascii="Verdana" w:eastAsia="Times New Roman" w:hAnsi="Verdana" w:cs="Verdana"/>
      <w:b/>
      <w:bCs/>
      <w:sz w:val="17"/>
      <w:szCs w:val="17"/>
      <w:u w:val="none"/>
    </w:rPr>
  </w:style>
  <w:style w:type="character" w:customStyle="1" w:styleId="1130">
    <w:name w:val="Основной текст + 113"/>
    <w:aliases w:val="5 pt46,Полужирный34,Курсив24"/>
    <w:uiPriority w:val="99"/>
    <w:rsid w:val="00D97FF7"/>
    <w:rPr>
      <w:rFonts w:ascii="Arial" w:hAnsi="Arial"/>
      <w:b/>
      <w:bCs/>
      <w:i/>
      <w:iCs/>
      <w:color w:val="000000"/>
      <w:spacing w:val="0"/>
      <w:w w:val="100"/>
      <w:position w:val="0"/>
      <w:sz w:val="23"/>
      <w:szCs w:val="23"/>
      <w:shd w:val="clear" w:color="auto" w:fill="FFFFFF"/>
      <w:lang w:bidi="ar-SA"/>
    </w:rPr>
  </w:style>
  <w:style w:type="character" w:customStyle="1" w:styleId="7pt">
    <w:name w:val="Основной текст + 7 pt"/>
    <w:aliases w:val="Курсив23"/>
    <w:uiPriority w:val="99"/>
    <w:rsid w:val="00D97FF7"/>
    <w:rPr>
      <w:rFonts w:ascii="Arial" w:hAnsi="Arial"/>
      <w:i/>
      <w:iCs/>
      <w:color w:val="000000"/>
      <w:spacing w:val="0"/>
      <w:w w:val="100"/>
      <w:position w:val="0"/>
      <w:sz w:val="14"/>
      <w:szCs w:val="14"/>
      <w:shd w:val="clear" w:color="auto" w:fill="FFFFFF"/>
      <w:lang w:val="ru-RU" w:eastAsia="x-none" w:bidi="ar-SA"/>
    </w:rPr>
  </w:style>
  <w:style w:type="character" w:customStyle="1" w:styleId="840">
    <w:name w:val="Основной текст + 84"/>
    <w:aliases w:val="5 pt45,Курсив22"/>
    <w:uiPriority w:val="99"/>
    <w:rsid w:val="00D97FF7"/>
    <w:rPr>
      <w:rFonts w:ascii="Arial" w:hAnsi="Arial"/>
      <w:i/>
      <w:iCs/>
      <w:color w:val="000000"/>
      <w:spacing w:val="0"/>
      <w:w w:val="100"/>
      <w:position w:val="0"/>
      <w:sz w:val="17"/>
      <w:szCs w:val="17"/>
      <w:shd w:val="clear" w:color="auto" w:fill="FFFFFF"/>
      <w:lang w:val="ru-RU" w:eastAsia="x-none" w:bidi="ar-SA"/>
    </w:rPr>
  </w:style>
  <w:style w:type="character" w:customStyle="1" w:styleId="830">
    <w:name w:val="Основной текст + 83"/>
    <w:aliases w:val="5 pt44,Полужирный33,Курсив21"/>
    <w:uiPriority w:val="99"/>
    <w:rsid w:val="00D97FF7"/>
    <w:rPr>
      <w:rFonts w:ascii="Arial" w:hAnsi="Arial"/>
      <w:b/>
      <w:bCs/>
      <w:i/>
      <w:iCs/>
      <w:color w:val="000000"/>
      <w:spacing w:val="0"/>
      <w:w w:val="100"/>
      <w:position w:val="0"/>
      <w:sz w:val="17"/>
      <w:szCs w:val="17"/>
      <w:shd w:val="clear" w:color="auto" w:fill="FFFFFF"/>
      <w:lang w:val="ru-RU" w:eastAsia="x-none" w:bidi="ar-SA"/>
    </w:rPr>
  </w:style>
  <w:style w:type="character" w:customStyle="1" w:styleId="230">
    <w:name w:val="Основной текст (23)_"/>
    <w:uiPriority w:val="99"/>
    <w:rsid w:val="00D97FF7"/>
    <w:rPr>
      <w:rFonts w:ascii="Bookman Old Style" w:eastAsia="Times New Roman" w:hAnsi="Bookman Old Style" w:cs="Bookman Old Style"/>
      <w:sz w:val="19"/>
      <w:szCs w:val="19"/>
      <w:u w:val="none"/>
    </w:rPr>
  </w:style>
  <w:style w:type="character" w:customStyle="1" w:styleId="231">
    <w:name w:val="Основной текст (23)"/>
    <w:uiPriority w:val="99"/>
    <w:rsid w:val="00D97FF7"/>
    <w:rPr>
      <w:rFonts w:ascii="Bookman Old Style" w:eastAsia="Times New Roman" w:hAnsi="Bookman Old Style" w:cs="Bookman Old Style"/>
      <w:color w:val="000000"/>
      <w:spacing w:val="0"/>
      <w:w w:val="100"/>
      <w:position w:val="0"/>
      <w:sz w:val="19"/>
      <w:szCs w:val="19"/>
      <w:u w:val="single"/>
      <w:lang w:val="ru-RU" w:eastAsia="x-none"/>
    </w:rPr>
  </w:style>
  <w:style w:type="character" w:customStyle="1" w:styleId="232">
    <w:name w:val="Основной текст (23) + Курсив"/>
    <w:aliases w:val="Интервал 0 pt7"/>
    <w:uiPriority w:val="99"/>
    <w:rsid w:val="00D97FF7"/>
    <w:rPr>
      <w:rFonts w:ascii="Bookman Old Style" w:eastAsia="Times New Roman" w:hAnsi="Bookman Old Style" w:cs="Bookman Old Style"/>
      <w:i/>
      <w:iCs/>
      <w:color w:val="000000"/>
      <w:spacing w:val="10"/>
      <w:w w:val="100"/>
      <w:position w:val="0"/>
      <w:sz w:val="19"/>
      <w:szCs w:val="19"/>
      <w:u w:val="single"/>
      <w:lang w:val="en-US" w:eastAsia="x-none"/>
    </w:rPr>
  </w:style>
  <w:style w:type="character" w:customStyle="1" w:styleId="240">
    <w:name w:val="Основной текст (24)_"/>
    <w:link w:val="241"/>
    <w:uiPriority w:val="99"/>
    <w:locked/>
    <w:rsid w:val="00D97FF7"/>
    <w:rPr>
      <w:rFonts w:ascii="Garamond" w:hAnsi="Garamond"/>
      <w:sz w:val="12"/>
      <w:szCs w:val="12"/>
      <w:shd w:val="clear" w:color="auto" w:fill="FFFFFF"/>
    </w:rPr>
  </w:style>
  <w:style w:type="paragraph" w:customStyle="1" w:styleId="241">
    <w:name w:val="Основной текст (24)"/>
    <w:basedOn w:val="a3"/>
    <w:link w:val="240"/>
    <w:uiPriority w:val="99"/>
    <w:rsid w:val="00D97FF7"/>
    <w:pPr>
      <w:widowControl w:val="0"/>
      <w:shd w:val="clear" w:color="auto" w:fill="FFFFFF"/>
      <w:spacing w:after="0" w:line="240" w:lineRule="atLeast"/>
    </w:pPr>
    <w:rPr>
      <w:rFonts w:ascii="Garamond" w:hAnsi="Garamond"/>
      <w:sz w:val="12"/>
      <w:szCs w:val="12"/>
      <w:shd w:val="clear" w:color="auto" w:fill="FFFFFF"/>
    </w:rPr>
  </w:style>
  <w:style w:type="character" w:customStyle="1" w:styleId="270">
    <w:name w:val="Основной текст (2) + 7"/>
    <w:aliases w:val="5 pt43"/>
    <w:uiPriority w:val="99"/>
    <w:rsid w:val="00D97FF7"/>
    <w:rPr>
      <w:rFonts w:ascii="Arial" w:eastAsia="Times New Roman" w:hAnsi="Arial" w:cs="Arial"/>
      <w:color w:val="000000"/>
      <w:spacing w:val="0"/>
      <w:w w:val="100"/>
      <w:position w:val="0"/>
      <w:sz w:val="15"/>
      <w:szCs w:val="15"/>
      <w:u w:val="none"/>
    </w:rPr>
  </w:style>
  <w:style w:type="character" w:customStyle="1" w:styleId="250">
    <w:name w:val="Основной текст (25)_"/>
    <w:link w:val="251"/>
    <w:uiPriority w:val="99"/>
    <w:locked/>
    <w:rsid w:val="00D97FF7"/>
    <w:rPr>
      <w:rFonts w:ascii="Garamond" w:hAnsi="Garamond"/>
      <w:sz w:val="9"/>
      <w:szCs w:val="9"/>
      <w:shd w:val="clear" w:color="auto" w:fill="FFFFFF"/>
      <w:lang w:val="en-US" w:eastAsia="x-none"/>
    </w:rPr>
  </w:style>
  <w:style w:type="paragraph" w:customStyle="1" w:styleId="251">
    <w:name w:val="Основной текст (25)"/>
    <w:basedOn w:val="a3"/>
    <w:link w:val="250"/>
    <w:uiPriority w:val="99"/>
    <w:rsid w:val="00D97FF7"/>
    <w:pPr>
      <w:widowControl w:val="0"/>
      <w:shd w:val="clear" w:color="auto" w:fill="FFFFFF"/>
      <w:spacing w:before="120" w:after="0" w:line="240" w:lineRule="atLeast"/>
    </w:pPr>
    <w:rPr>
      <w:rFonts w:ascii="Garamond" w:hAnsi="Garamond"/>
      <w:sz w:val="9"/>
      <w:szCs w:val="9"/>
      <w:shd w:val="clear" w:color="auto" w:fill="FFFFFF"/>
      <w:lang w:val="en-US" w:eastAsia="x-none"/>
    </w:rPr>
  </w:style>
  <w:style w:type="character" w:customStyle="1" w:styleId="257">
    <w:name w:val="Основной текст (25) + 7"/>
    <w:aliases w:val="5 pt42,Курсив20"/>
    <w:uiPriority w:val="99"/>
    <w:rsid w:val="00D97FF7"/>
    <w:rPr>
      <w:rFonts w:ascii="Garamond" w:hAnsi="Garamond"/>
      <w:i/>
      <w:iCs/>
      <w:color w:val="000000"/>
      <w:spacing w:val="0"/>
      <w:w w:val="100"/>
      <w:position w:val="0"/>
      <w:sz w:val="15"/>
      <w:szCs w:val="15"/>
      <w:shd w:val="clear" w:color="auto" w:fill="FFFFFF"/>
      <w:lang w:val="en-US" w:eastAsia="x-none" w:bidi="ar-SA"/>
    </w:rPr>
  </w:style>
  <w:style w:type="character" w:customStyle="1" w:styleId="730">
    <w:name w:val="Основной текст + 73"/>
    <w:aliases w:val="5 pt41,Полужирный32,Курсив19"/>
    <w:uiPriority w:val="99"/>
    <w:rsid w:val="00D97FF7"/>
    <w:rPr>
      <w:rFonts w:ascii="Arial" w:hAnsi="Arial"/>
      <w:b/>
      <w:bCs/>
      <w:i/>
      <w:iCs/>
      <w:color w:val="000000"/>
      <w:spacing w:val="0"/>
      <w:w w:val="100"/>
      <w:position w:val="0"/>
      <w:sz w:val="15"/>
      <w:szCs w:val="15"/>
      <w:shd w:val="clear" w:color="auto" w:fill="FFFFFF"/>
      <w:lang w:val="ru-RU" w:eastAsia="x-none" w:bidi="ar-SA"/>
    </w:rPr>
  </w:style>
  <w:style w:type="character" w:customStyle="1" w:styleId="Verdana1">
    <w:name w:val="Колонтитул + Verdana1"/>
    <w:aliases w:val="83,5 pt40,Полужирный31"/>
    <w:uiPriority w:val="99"/>
    <w:rsid w:val="00D97FF7"/>
    <w:rPr>
      <w:rFonts w:ascii="Verdana" w:eastAsia="Times New Roman" w:hAnsi="Verdana" w:cs="Verdana"/>
      <w:b/>
      <w:bCs/>
      <w:color w:val="000000"/>
      <w:spacing w:val="0"/>
      <w:w w:val="100"/>
      <w:position w:val="0"/>
      <w:sz w:val="17"/>
      <w:szCs w:val="17"/>
      <w:u w:val="none"/>
    </w:rPr>
  </w:style>
  <w:style w:type="character" w:customStyle="1" w:styleId="BookmanOldStyle">
    <w:name w:val="Основной текст + Bookman Old Style"/>
    <w:aliases w:val="10 pt10"/>
    <w:uiPriority w:val="99"/>
    <w:rsid w:val="00D97FF7"/>
    <w:rPr>
      <w:rFonts w:ascii="Bookman Old Style" w:hAnsi="Bookman Old Style" w:cs="Bookman Old Style"/>
      <w:color w:val="000000"/>
      <w:spacing w:val="0"/>
      <w:w w:val="100"/>
      <w:position w:val="0"/>
      <w:sz w:val="20"/>
      <w:szCs w:val="20"/>
      <w:shd w:val="clear" w:color="auto" w:fill="FFFFFF"/>
      <w:lang w:val="ru-RU" w:eastAsia="x-none" w:bidi="ar-SA"/>
    </w:rPr>
  </w:style>
  <w:style w:type="character" w:customStyle="1" w:styleId="66">
    <w:name w:val="Основной текст + 6"/>
    <w:aliases w:val="5 pt39"/>
    <w:uiPriority w:val="99"/>
    <w:rsid w:val="00D97FF7"/>
    <w:rPr>
      <w:rFonts w:ascii="Arial" w:hAnsi="Arial"/>
      <w:color w:val="000000"/>
      <w:spacing w:val="0"/>
      <w:w w:val="100"/>
      <w:position w:val="0"/>
      <w:sz w:val="13"/>
      <w:szCs w:val="13"/>
      <w:shd w:val="clear" w:color="auto" w:fill="FFFFFF"/>
      <w:lang w:val="ru-RU" w:eastAsia="x-none" w:bidi="ar-SA"/>
    </w:rPr>
  </w:style>
  <w:style w:type="character" w:customStyle="1" w:styleId="820">
    <w:name w:val="Основной текст + 82"/>
    <w:aliases w:val="5 pt38,Полужирный30,Малые прописные3"/>
    <w:uiPriority w:val="99"/>
    <w:rsid w:val="00D97FF7"/>
    <w:rPr>
      <w:rFonts w:ascii="Arial" w:hAnsi="Arial"/>
      <w:b/>
      <w:bCs/>
      <w:smallCaps/>
      <w:color w:val="000000"/>
      <w:spacing w:val="0"/>
      <w:w w:val="100"/>
      <w:position w:val="0"/>
      <w:sz w:val="17"/>
      <w:szCs w:val="17"/>
      <w:shd w:val="clear" w:color="auto" w:fill="FFFFFF"/>
      <w:lang w:val="ru-RU" w:eastAsia="x-none" w:bidi="ar-SA"/>
    </w:rPr>
  </w:style>
  <w:style w:type="character" w:customStyle="1" w:styleId="95">
    <w:name w:val="Основной текст + 9"/>
    <w:aliases w:val="5 pt37,Полужирный29"/>
    <w:uiPriority w:val="99"/>
    <w:rsid w:val="00D97FF7"/>
    <w:rPr>
      <w:rFonts w:ascii="Arial" w:hAnsi="Arial"/>
      <w:b/>
      <w:bCs/>
      <w:color w:val="000000"/>
      <w:spacing w:val="0"/>
      <w:w w:val="100"/>
      <w:position w:val="0"/>
      <w:sz w:val="19"/>
      <w:szCs w:val="19"/>
      <w:shd w:val="clear" w:color="auto" w:fill="FFFFFF"/>
      <w:lang w:val="ru-RU" w:eastAsia="x-none" w:bidi="ar-SA"/>
    </w:rPr>
  </w:style>
  <w:style w:type="character" w:customStyle="1" w:styleId="9pt0">
    <w:name w:val="Основной текст + 9 pt"/>
    <w:uiPriority w:val="99"/>
    <w:rsid w:val="00D97FF7"/>
    <w:rPr>
      <w:rFonts w:ascii="Arial" w:hAnsi="Arial"/>
      <w:color w:val="000000"/>
      <w:spacing w:val="0"/>
      <w:w w:val="100"/>
      <w:position w:val="0"/>
      <w:sz w:val="18"/>
      <w:szCs w:val="18"/>
      <w:shd w:val="clear" w:color="auto" w:fill="FFFFFF"/>
      <w:lang w:val="ru-RU" w:eastAsia="x-none" w:bidi="ar-SA"/>
    </w:rPr>
  </w:style>
  <w:style w:type="character" w:customStyle="1" w:styleId="BookmanOldStyle11">
    <w:name w:val="Основной текст + Bookman Old Style11"/>
    <w:aliases w:val="10 pt9,Полужирный28,Курсив18"/>
    <w:uiPriority w:val="99"/>
    <w:rsid w:val="00D97FF7"/>
    <w:rPr>
      <w:rFonts w:ascii="Bookman Old Style" w:hAnsi="Bookman Old Style" w:cs="Bookman Old Style"/>
      <w:b/>
      <w:bCs/>
      <w:i/>
      <w:iCs/>
      <w:color w:val="000000"/>
      <w:spacing w:val="0"/>
      <w:w w:val="100"/>
      <w:position w:val="0"/>
      <w:sz w:val="20"/>
      <w:szCs w:val="20"/>
      <w:shd w:val="clear" w:color="auto" w:fill="FFFFFF"/>
      <w:lang w:bidi="ar-SA"/>
    </w:rPr>
  </w:style>
  <w:style w:type="character" w:customStyle="1" w:styleId="BookmanOldStyle10">
    <w:name w:val="Основной текст + Bookman Old Style10"/>
    <w:aliases w:val="7 pt4"/>
    <w:uiPriority w:val="99"/>
    <w:rsid w:val="00D97FF7"/>
    <w:rPr>
      <w:rFonts w:ascii="Bookman Old Style" w:hAnsi="Bookman Old Style" w:cs="Bookman Old Style"/>
      <w:color w:val="000000"/>
      <w:spacing w:val="0"/>
      <w:w w:val="100"/>
      <w:position w:val="0"/>
      <w:sz w:val="14"/>
      <w:szCs w:val="14"/>
      <w:shd w:val="clear" w:color="auto" w:fill="FFFFFF"/>
      <w:lang w:bidi="ar-SA"/>
    </w:rPr>
  </w:style>
  <w:style w:type="character" w:customStyle="1" w:styleId="7pt2">
    <w:name w:val="Основной текст + 7 pt2"/>
    <w:uiPriority w:val="99"/>
    <w:rsid w:val="00D97FF7"/>
    <w:rPr>
      <w:rFonts w:ascii="Arial" w:hAnsi="Arial"/>
      <w:color w:val="000000"/>
      <w:spacing w:val="0"/>
      <w:w w:val="100"/>
      <w:position w:val="0"/>
      <w:sz w:val="14"/>
      <w:szCs w:val="14"/>
      <w:shd w:val="clear" w:color="auto" w:fill="FFFFFF"/>
      <w:lang w:bidi="ar-SA"/>
    </w:rPr>
  </w:style>
  <w:style w:type="character" w:customStyle="1" w:styleId="BookmanOldStyle9">
    <w:name w:val="Основной текст + Bookman Old Style9"/>
    <w:aliases w:val="7 pt3,Малые прописные2"/>
    <w:uiPriority w:val="99"/>
    <w:rsid w:val="00D97FF7"/>
    <w:rPr>
      <w:rFonts w:ascii="Bookman Old Style" w:hAnsi="Bookman Old Style" w:cs="Bookman Old Style"/>
      <w:smallCaps/>
      <w:color w:val="000000"/>
      <w:spacing w:val="0"/>
      <w:w w:val="100"/>
      <w:position w:val="0"/>
      <w:sz w:val="14"/>
      <w:szCs w:val="14"/>
      <w:shd w:val="clear" w:color="auto" w:fill="FFFFFF"/>
      <w:lang w:val="en-US" w:eastAsia="x-none" w:bidi="ar-SA"/>
    </w:rPr>
  </w:style>
  <w:style w:type="character" w:customStyle="1" w:styleId="7pt1">
    <w:name w:val="Основной текст + 7 pt1"/>
    <w:aliases w:val="Курсив17,Интервал 0 pt6"/>
    <w:uiPriority w:val="99"/>
    <w:rsid w:val="00D97FF7"/>
    <w:rPr>
      <w:rFonts w:ascii="Arial" w:hAnsi="Arial"/>
      <w:i/>
      <w:iCs/>
      <w:color w:val="000000"/>
      <w:spacing w:val="10"/>
      <w:w w:val="100"/>
      <w:position w:val="0"/>
      <w:sz w:val="14"/>
      <w:szCs w:val="14"/>
      <w:shd w:val="clear" w:color="auto" w:fill="FFFFFF"/>
      <w:lang w:val="ru-RU" w:eastAsia="x-none" w:bidi="ar-SA"/>
    </w:rPr>
  </w:style>
  <w:style w:type="character" w:customStyle="1" w:styleId="BookmanOldStyle8">
    <w:name w:val="Основной текст + Bookman Old Style8"/>
    <w:aliases w:val="6,5 pt36"/>
    <w:uiPriority w:val="99"/>
    <w:rsid w:val="00D97FF7"/>
    <w:rPr>
      <w:rFonts w:ascii="Bookman Old Style" w:hAnsi="Bookman Old Style" w:cs="Bookman Old Style"/>
      <w:color w:val="000000"/>
      <w:spacing w:val="0"/>
      <w:w w:val="100"/>
      <w:position w:val="0"/>
      <w:sz w:val="13"/>
      <w:szCs w:val="13"/>
      <w:shd w:val="clear" w:color="auto" w:fill="FFFFFF"/>
      <w:lang w:bidi="ar-SA"/>
    </w:rPr>
  </w:style>
  <w:style w:type="character" w:customStyle="1" w:styleId="5pt">
    <w:name w:val="Основной текст + 5 pt"/>
    <w:uiPriority w:val="99"/>
    <w:rsid w:val="00D97FF7"/>
    <w:rPr>
      <w:rFonts w:ascii="Arial" w:hAnsi="Arial"/>
      <w:color w:val="000000"/>
      <w:spacing w:val="0"/>
      <w:w w:val="100"/>
      <w:position w:val="0"/>
      <w:sz w:val="10"/>
      <w:szCs w:val="10"/>
      <w:shd w:val="clear" w:color="auto" w:fill="FFFFFF"/>
      <w:lang w:bidi="ar-SA"/>
    </w:rPr>
  </w:style>
  <w:style w:type="character" w:customStyle="1" w:styleId="620">
    <w:name w:val="Основной текст + 62"/>
    <w:aliases w:val="5 pt35,Курсив16"/>
    <w:uiPriority w:val="99"/>
    <w:rsid w:val="00D97FF7"/>
    <w:rPr>
      <w:rFonts w:ascii="Arial" w:hAnsi="Arial"/>
      <w:i/>
      <w:iCs/>
      <w:color w:val="000000"/>
      <w:spacing w:val="0"/>
      <w:w w:val="100"/>
      <w:position w:val="0"/>
      <w:sz w:val="13"/>
      <w:szCs w:val="13"/>
      <w:shd w:val="clear" w:color="auto" w:fill="FFFFFF"/>
      <w:lang w:val="ru-RU" w:eastAsia="x-none" w:bidi="ar-SA"/>
    </w:rPr>
  </w:style>
  <w:style w:type="character" w:customStyle="1" w:styleId="260">
    <w:name w:val="Основной текст (26)_"/>
    <w:link w:val="261"/>
    <w:uiPriority w:val="99"/>
    <w:locked/>
    <w:rsid w:val="00D97FF7"/>
    <w:rPr>
      <w:rFonts w:ascii="Batang" w:eastAsia="Batang" w:hAnsi="Batang"/>
      <w:sz w:val="12"/>
      <w:szCs w:val="12"/>
      <w:shd w:val="clear" w:color="auto" w:fill="FFFFFF"/>
    </w:rPr>
  </w:style>
  <w:style w:type="paragraph" w:customStyle="1" w:styleId="261">
    <w:name w:val="Основной текст (26)"/>
    <w:basedOn w:val="a3"/>
    <w:link w:val="260"/>
    <w:uiPriority w:val="99"/>
    <w:rsid w:val="00D97FF7"/>
    <w:pPr>
      <w:widowControl w:val="0"/>
      <w:shd w:val="clear" w:color="auto" w:fill="FFFFFF"/>
      <w:spacing w:before="120" w:after="0" w:line="240" w:lineRule="atLeast"/>
    </w:pPr>
    <w:rPr>
      <w:rFonts w:ascii="Batang" w:eastAsia="Batang" w:hAnsi="Batang"/>
      <w:sz w:val="12"/>
      <w:szCs w:val="12"/>
      <w:shd w:val="clear" w:color="auto" w:fill="FFFFFF"/>
    </w:rPr>
  </w:style>
  <w:style w:type="character" w:customStyle="1" w:styleId="8pt2">
    <w:name w:val="Основной текст + 8 pt2"/>
    <w:aliases w:val="Полужирный27"/>
    <w:uiPriority w:val="99"/>
    <w:rsid w:val="00D97FF7"/>
    <w:rPr>
      <w:rFonts w:ascii="Arial" w:hAnsi="Arial"/>
      <w:b/>
      <w:bCs/>
      <w:color w:val="000000"/>
      <w:spacing w:val="0"/>
      <w:w w:val="100"/>
      <w:position w:val="0"/>
      <w:sz w:val="16"/>
      <w:szCs w:val="16"/>
      <w:shd w:val="clear" w:color="auto" w:fill="FFFFFF"/>
      <w:lang w:val="ru-RU" w:eastAsia="x-none" w:bidi="ar-SA"/>
    </w:rPr>
  </w:style>
  <w:style w:type="character" w:customStyle="1" w:styleId="610">
    <w:name w:val="Основной текст + 61"/>
    <w:aliases w:val="5 pt34,Полужирный26"/>
    <w:uiPriority w:val="99"/>
    <w:rsid w:val="00D97FF7"/>
    <w:rPr>
      <w:rFonts w:ascii="Arial" w:hAnsi="Arial"/>
      <w:b/>
      <w:bCs/>
      <w:color w:val="000000"/>
      <w:spacing w:val="0"/>
      <w:w w:val="100"/>
      <w:position w:val="0"/>
      <w:sz w:val="13"/>
      <w:szCs w:val="13"/>
      <w:shd w:val="clear" w:color="auto" w:fill="FFFFFF"/>
      <w:lang w:val="ru-RU" w:eastAsia="x-none" w:bidi="ar-SA"/>
    </w:rPr>
  </w:style>
  <w:style w:type="character" w:customStyle="1" w:styleId="85">
    <w:name w:val="Основной текст (8)"/>
    <w:uiPriority w:val="99"/>
    <w:rsid w:val="00D97FF7"/>
    <w:rPr>
      <w:rFonts w:ascii="Arial" w:eastAsia="Times New Roman" w:hAnsi="Arial" w:cs="Arial"/>
      <w:b/>
      <w:bCs/>
      <w:color w:val="000000"/>
      <w:spacing w:val="-10"/>
      <w:w w:val="100"/>
      <w:position w:val="0"/>
      <w:sz w:val="21"/>
      <w:szCs w:val="21"/>
      <w:u w:val="none"/>
      <w:lang w:val="ru-RU" w:eastAsia="x-none"/>
    </w:rPr>
  </w:style>
  <w:style w:type="character" w:customStyle="1" w:styleId="271">
    <w:name w:val="Основной текст (27)_"/>
    <w:link w:val="272"/>
    <w:uiPriority w:val="99"/>
    <w:locked/>
    <w:rsid w:val="00D97FF7"/>
    <w:rPr>
      <w:rFonts w:ascii="Arial" w:hAnsi="Arial"/>
      <w:w w:val="150"/>
      <w:sz w:val="9"/>
      <w:szCs w:val="9"/>
      <w:shd w:val="clear" w:color="auto" w:fill="FFFFFF"/>
    </w:rPr>
  </w:style>
  <w:style w:type="paragraph" w:customStyle="1" w:styleId="272">
    <w:name w:val="Основной текст (27)"/>
    <w:basedOn w:val="a3"/>
    <w:link w:val="271"/>
    <w:uiPriority w:val="99"/>
    <w:rsid w:val="00D97FF7"/>
    <w:pPr>
      <w:widowControl w:val="0"/>
      <w:shd w:val="clear" w:color="auto" w:fill="FFFFFF"/>
      <w:spacing w:before="120" w:after="0" w:line="240" w:lineRule="atLeast"/>
    </w:pPr>
    <w:rPr>
      <w:rFonts w:ascii="Arial" w:hAnsi="Arial"/>
      <w:w w:val="150"/>
      <w:sz w:val="9"/>
      <w:szCs w:val="9"/>
      <w:shd w:val="clear" w:color="auto" w:fill="FFFFFF"/>
    </w:rPr>
  </w:style>
  <w:style w:type="character" w:customStyle="1" w:styleId="27BookmanOldStyle">
    <w:name w:val="Основной текст (27) + Bookman Old Style"/>
    <w:aliases w:val="5 pt33,Курсив15,Масштаб 100%"/>
    <w:uiPriority w:val="99"/>
    <w:rsid w:val="00D97FF7"/>
    <w:rPr>
      <w:rFonts w:ascii="Bookman Old Style" w:hAnsi="Bookman Old Style" w:cs="Bookman Old Style"/>
      <w:i/>
      <w:iCs/>
      <w:color w:val="000000"/>
      <w:spacing w:val="0"/>
      <w:w w:val="100"/>
      <w:position w:val="0"/>
      <w:sz w:val="10"/>
      <w:szCs w:val="10"/>
      <w:shd w:val="clear" w:color="auto" w:fill="FFFFFF"/>
      <w:lang w:bidi="ar-SA"/>
    </w:rPr>
  </w:style>
  <w:style w:type="character" w:customStyle="1" w:styleId="172">
    <w:name w:val="Подпись к картинке (17)_"/>
    <w:uiPriority w:val="99"/>
    <w:rsid w:val="00D97FF7"/>
    <w:rPr>
      <w:rFonts w:ascii="Arial" w:eastAsia="Times New Roman" w:hAnsi="Arial" w:cs="Arial"/>
      <w:sz w:val="14"/>
      <w:szCs w:val="14"/>
      <w:u w:val="none"/>
    </w:rPr>
  </w:style>
  <w:style w:type="character" w:customStyle="1" w:styleId="173">
    <w:name w:val="Подпись к картинке (17)"/>
    <w:uiPriority w:val="99"/>
    <w:rsid w:val="00D97FF7"/>
    <w:rPr>
      <w:rFonts w:ascii="Arial" w:eastAsia="Times New Roman" w:hAnsi="Arial" w:cs="Arial"/>
      <w:color w:val="000000"/>
      <w:spacing w:val="0"/>
      <w:w w:val="100"/>
      <w:position w:val="0"/>
      <w:sz w:val="14"/>
      <w:szCs w:val="14"/>
      <w:u w:val="none"/>
      <w:lang w:val="ru-RU" w:eastAsia="x-none"/>
    </w:rPr>
  </w:style>
  <w:style w:type="character" w:customStyle="1" w:styleId="67">
    <w:name w:val="Основной текст (6)"/>
    <w:uiPriority w:val="99"/>
    <w:rsid w:val="00D97FF7"/>
    <w:rPr>
      <w:rFonts w:ascii="Arial" w:eastAsia="Times New Roman" w:hAnsi="Arial" w:cs="Arial"/>
      <w:b/>
      <w:bCs/>
      <w:color w:val="000000"/>
      <w:spacing w:val="0"/>
      <w:w w:val="100"/>
      <w:position w:val="0"/>
      <w:sz w:val="17"/>
      <w:szCs w:val="17"/>
      <w:u w:val="none"/>
      <w:lang w:val="ru-RU" w:eastAsia="x-none"/>
    </w:rPr>
  </w:style>
  <w:style w:type="character" w:customStyle="1" w:styleId="183">
    <w:name w:val="Подпись к картинке (18)_"/>
    <w:link w:val="184"/>
    <w:uiPriority w:val="99"/>
    <w:locked/>
    <w:rsid w:val="00D97FF7"/>
    <w:rPr>
      <w:rFonts w:ascii="Arial" w:hAnsi="Arial"/>
      <w:sz w:val="14"/>
      <w:szCs w:val="14"/>
      <w:shd w:val="clear" w:color="auto" w:fill="FFFFFF"/>
    </w:rPr>
  </w:style>
  <w:style w:type="paragraph" w:customStyle="1" w:styleId="184">
    <w:name w:val="Подпись к картинке (18)"/>
    <w:basedOn w:val="a3"/>
    <w:link w:val="183"/>
    <w:uiPriority w:val="99"/>
    <w:rsid w:val="00D97FF7"/>
    <w:pPr>
      <w:widowControl w:val="0"/>
      <w:shd w:val="clear" w:color="auto" w:fill="FFFFFF"/>
      <w:spacing w:after="0" w:line="240" w:lineRule="atLeast"/>
    </w:pPr>
    <w:rPr>
      <w:rFonts w:ascii="Arial" w:hAnsi="Arial"/>
      <w:sz w:val="14"/>
      <w:szCs w:val="14"/>
      <w:shd w:val="clear" w:color="auto" w:fill="FFFFFF"/>
    </w:rPr>
  </w:style>
  <w:style w:type="character" w:customStyle="1" w:styleId="280">
    <w:name w:val="Основной текст (28)_"/>
    <w:uiPriority w:val="99"/>
    <w:rsid w:val="00D97FF7"/>
    <w:rPr>
      <w:rFonts w:ascii="Arial" w:eastAsia="Times New Roman" w:hAnsi="Arial" w:cs="Arial"/>
      <w:sz w:val="14"/>
      <w:szCs w:val="14"/>
      <w:u w:val="none"/>
    </w:rPr>
  </w:style>
  <w:style w:type="character" w:customStyle="1" w:styleId="281">
    <w:name w:val="Основной текст (28)"/>
    <w:uiPriority w:val="99"/>
    <w:rsid w:val="00D97FF7"/>
    <w:rPr>
      <w:rFonts w:ascii="Arial" w:eastAsia="Times New Roman" w:hAnsi="Arial" w:cs="Arial"/>
      <w:color w:val="000000"/>
      <w:spacing w:val="0"/>
      <w:w w:val="100"/>
      <w:position w:val="0"/>
      <w:sz w:val="14"/>
      <w:szCs w:val="14"/>
      <w:u w:val="none"/>
      <w:lang w:val="ru-RU" w:eastAsia="x-none"/>
    </w:rPr>
  </w:style>
  <w:style w:type="character" w:customStyle="1" w:styleId="ArialNarrow12">
    <w:name w:val="Колонтитул + Arial Narrow1"/>
    <w:aliases w:val="8 pt7,Полужирный25"/>
    <w:uiPriority w:val="99"/>
    <w:rsid w:val="00D97FF7"/>
    <w:rPr>
      <w:rFonts w:ascii="Arial Narrow" w:eastAsia="Times New Roman" w:hAnsi="Arial Narrow" w:cs="Arial Narrow"/>
      <w:b/>
      <w:bCs/>
      <w:color w:val="000000"/>
      <w:spacing w:val="0"/>
      <w:w w:val="100"/>
      <w:position w:val="0"/>
      <w:sz w:val="16"/>
      <w:szCs w:val="16"/>
      <w:u w:val="none"/>
      <w:lang w:val="ru-RU" w:eastAsia="x-none"/>
    </w:rPr>
  </w:style>
  <w:style w:type="character" w:customStyle="1" w:styleId="BookmanOldStyle0">
    <w:name w:val="Колонтитул + Bookman Old Style"/>
    <w:aliases w:val="9 pt4,Полужирный24"/>
    <w:uiPriority w:val="99"/>
    <w:rsid w:val="00D97FF7"/>
    <w:rPr>
      <w:rFonts w:ascii="Bookman Old Style" w:eastAsia="Times New Roman" w:hAnsi="Bookman Old Style" w:cs="Bookman Old Style"/>
      <w:b/>
      <w:bCs/>
      <w:color w:val="000000"/>
      <w:spacing w:val="0"/>
      <w:w w:val="100"/>
      <w:position w:val="0"/>
      <w:sz w:val="18"/>
      <w:szCs w:val="18"/>
      <w:u w:val="none"/>
    </w:rPr>
  </w:style>
  <w:style w:type="character" w:customStyle="1" w:styleId="67pt">
    <w:name w:val="Основной текст (6) + 7 pt"/>
    <w:uiPriority w:val="99"/>
    <w:rsid w:val="00D97FF7"/>
    <w:rPr>
      <w:rFonts w:ascii="Arial" w:eastAsia="Times New Roman" w:hAnsi="Arial" w:cs="Arial"/>
      <w:b/>
      <w:bCs/>
      <w:color w:val="000000"/>
      <w:spacing w:val="0"/>
      <w:w w:val="100"/>
      <w:position w:val="0"/>
      <w:sz w:val="14"/>
      <w:szCs w:val="14"/>
      <w:u w:val="none"/>
    </w:rPr>
  </w:style>
  <w:style w:type="character" w:customStyle="1" w:styleId="290">
    <w:name w:val="Основной текст (29)_"/>
    <w:uiPriority w:val="99"/>
    <w:rsid w:val="00D97FF7"/>
    <w:rPr>
      <w:rFonts w:ascii="Arial Narrow" w:eastAsia="Times New Roman" w:hAnsi="Arial Narrow" w:cs="Arial Narrow"/>
      <w:sz w:val="17"/>
      <w:szCs w:val="17"/>
      <w:u w:val="none"/>
    </w:rPr>
  </w:style>
  <w:style w:type="character" w:customStyle="1" w:styleId="29Arial">
    <w:name w:val="Основной текст (29) + Arial"/>
    <w:uiPriority w:val="99"/>
    <w:rsid w:val="00D97FF7"/>
    <w:rPr>
      <w:rFonts w:ascii="Arial" w:eastAsia="Times New Roman" w:hAnsi="Arial" w:cs="Arial"/>
      <w:color w:val="000000"/>
      <w:spacing w:val="0"/>
      <w:w w:val="100"/>
      <w:position w:val="0"/>
      <w:sz w:val="17"/>
      <w:szCs w:val="17"/>
      <w:u w:val="none"/>
    </w:rPr>
  </w:style>
  <w:style w:type="character" w:customStyle="1" w:styleId="291">
    <w:name w:val="Основной текст (29)"/>
    <w:uiPriority w:val="99"/>
    <w:rsid w:val="00D97FF7"/>
    <w:rPr>
      <w:rFonts w:ascii="Arial Narrow" w:eastAsia="Times New Roman" w:hAnsi="Arial Narrow" w:cs="Arial Narrow"/>
      <w:color w:val="000000"/>
      <w:spacing w:val="0"/>
      <w:w w:val="100"/>
      <w:position w:val="0"/>
      <w:sz w:val="17"/>
      <w:szCs w:val="17"/>
      <w:u w:val="none"/>
      <w:lang w:val="ru-RU" w:eastAsia="x-none"/>
    </w:rPr>
  </w:style>
  <w:style w:type="character" w:customStyle="1" w:styleId="29Arial3">
    <w:name w:val="Основной текст (29) + Arial3"/>
    <w:aliases w:val="Полужирный23"/>
    <w:uiPriority w:val="99"/>
    <w:rsid w:val="00D97FF7"/>
    <w:rPr>
      <w:rFonts w:ascii="Arial" w:eastAsia="Times New Roman" w:hAnsi="Arial" w:cs="Arial"/>
      <w:b/>
      <w:bCs/>
      <w:color w:val="000000"/>
      <w:spacing w:val="0"/>
      <w:w w:val="100"/>
      <w:position w:val="0"/>
      <w:sz w:val="17"/>
      <w:szCs w:val="17"/>
      <w:u w:val="none"/>
      <w:lang w:val="ru-RU" w:eastAsia="x-none"/>
    </w:rPr>
  </w:style>
  <w:style w:type="character" w:customStyle="1" w:styleId="29Arial2">
    <w:name w:val="Основной текст (29) + Arial2"/>
    <w:aliases w:val="74,5 pt32"/>
    <w:uiPriority w:val="99"/>
    <w:rsid w:val="00D97FF7"/>
    <w:rPr>
      <w:rFonts w:ascii="Arial" w:eastAsia="Times New Roman" w:hAnsi="Arial" w:cs="Arial"/>
      <w:color w:val="000000"/>
      <w:spacing w:val="0"/>
      <w:w w:val="100"/>
      <w:position w:val="0"/>
      <w:sz w:val="15"/>
      <w:szCs w:val="15"/>
      <w:u w:val="none"/>
      <w:lang w:val="ru-RU" w:eastAsia="x-none"/>
    </w:rPr>
  </w:style>
  <w:style w:type="character" w:customStyle="1" w:styleId="29Batang">
    <w:name w:val="Основной текст (29) + Batang"/>
    <w:aliases w:val="73,5 pt31"/>
    <w:uiPriority w:val="99"/>
    <w:rsid w:val="00D97FF7"/>
    <w:rPr>
      <w:rFonts w:ascii="Batang" w:eastAsia="Batang" w:hAnsi="Batang" w:cs="Batang"/>
      <w:color w:val="000000"/>
      <w:spacing w:val="0"/>
      <w:w w:val="100"/>
      <w:position w:val="0"/>
      <w:sz w:val="15"/>
      <w:szCs w:val="15"/>
      <w:u w:val="none"/>
      <w:lang w:val="ru-RU" w:eastAsia="x-none"/>
    </w:rPr>
  </w:style>
  <w:style w:type="character" w:customStyle="1" w:styleId="29Arial1">
    <w:name w:val="Основной текст (29) + Arial1"/>
    <w:aliases w:val="113,5 pt30"/>
    <w:uiPriority w:val="99"/>
    <w:rsid w:val="00D97FF7"/>
    <w:rPr>
      <w:rFonts w:ascii="Arial" w:eastAsia="Times New Roman" w:hAnsi="Arial" w:cs="Arial"/>
      <w:color w:val="000000"/>
      <w:spacing w:val="0"/>
      <w:w w:val="100"/>
      <w:position w:val="0"/>
      <w:sz w:val="23"/>
      <w:szCs w:val="23"/>
      <w:u w:val="none"/>
    </w:rPr>
  </w:style>
  <w:style w:type="character" w:customStyle="1" w:styleId="19Exact">
    <w:name w:val="Подпись к картинке (19) Exact"/>
    <w:link w:val="192"/>
    <w:uiPriority w:val="99"/>
    <w:locked/>
    <w:rsid w:val="00D97FF7"/>
    <w:rPr>
      <w:rFonts w:ascii="Arial" w:hAnsi="Arial"/>
      <w:sz w:val="19"/>
      <w:szCs w:val="19"/>
      <w:shd w:val="clear" w:color="auto" w:fill="FFFFFF"/>
    </w:rPr>
  </w:style>
  <w:style w:type="paragraph" w:customStyle="1" w:styleId="192">
    <w:name w:val="Подпись к картинке (19)"/>
    <w:basedOn w:val="a3"/>
    <w:link w:val="19Exact"/>
    <w:uiPriority w:val="99"/>
    <w:rsid w:val="00D97FF7"/>
    <w:pPr>
      <w:widowControl w:val="0"/>
      <w:shd w:val="clear" w:color="auto" w:fill="FFFFFF"/>
      <w:spacing w:after="0" w:line="240" w:lineRule="atLeast"/>
    </w:pPr>
    <w:rPr>
      <w:rFonts w:ascii="Arial" w:hAnsi="Arial"/>
      <w:sz w:val="19"/>
      <w:szCs w:val="19"/>
      <w:shd w:val="clear" w:color="auto" w:fill="FFFFFF"/>
    </w:rPr>
  </w:style>
  <w:style w:type="character" w:customStyle="1" w:styleId="60ptExact">
    <w:name w:val="Основной текст (6) + Интервал 0 pt Exact"/>
    <w:uiPriority w:val="99"/>
    <w:rsid w:val="00D97FF7"/>
    <w:rPr>
      <w:rFonts w:ascii="Arial" w:eastAsia="Times New Roman" w:hAnsi="Arial" w:cs="Arial"/>
      <w:b/>
      <w:bCs/>
      <w:color w:val="000000"/>
      <w:spacing w:val="-3"/>
      <w:w w:val="100"/>
      <w:position w:val="0"/>
      <w:sz w:val="16"/>
      <w:szCs w:val="16"/>
      <w:u w:val="none"/>
    </w:rPr>
  </w:style>
  <w:style w:type="character" w:customStyle="1" w:styleId="35Exact">
    <w:name w:val="Основной текст (35) Exact"/>
    <w:uiPriority w:val="99"/>
    <w:rsid w:val="00D97FF7"/>
    <w:rPr>
      <w:rFonts w:ascii="Arial" w:eastAsia="Times New Roman" w:hAnsi="Arial" w:cs="Arial"/>
      <w:sz w:val="19"/>
      <w:szCs w:val="19"/>
      <w:u w:val="none"/>
    </w:rPr>
  </w:style>
  <w:style w:type="character" w:customStyle="1" w:styleId="358pt">
    <w:name w:val="Основной текст (35) + 8 pt"/>
    <w:aliases w:val="Полужирный22,Интервал 0 pt Exact7"/>
    <w:uiPriority w:val="99"/>
    <w:rsid w:val="00D97FF7"/>
    <w:rPr>
      <w:rFonts w:ascii="Arial" w:eastAsia="Times New Roman" w:hAnsi="Arial" w:cs="Arial"/>
      <w:b/>
      <w:bCs/>
      <w:spacing w:val="-3"/>
      <w:sz w:val="16"/>
      <w:szCs w:val="16"/>
      <w:u w:val="none"/>
    </w:rPr>
  </w:style>
  <w:style w:type="character" w:customStyle="1" w:styleId="350">
    <w:name w:val="Основной текст (35)_"/>
    <w:uiPriority w:val="99"/>
    <w:rsid w:val="00D97FF7"/>
    <w:rPr>
      <w:rFonts w:ascii="Arial" w:eastAsia="Times New Roman" w:hAnsi="Arial" w:cs="Arial"/>
      <w:sz w:val="19"/>
      <w:szCs w:val="19"/>
      <w:u w:val="none"/>
    </w:rPr>
  </w:style>
  <w:style w:type="character" w:customStyle="1" w:styleId="32Exact">
    <w:name w:val="Основной текст (32) Exact"/>
    <w:uiPriority w:val="99"/>
    <w:rsid w:val="00D97FF7"/>
    <w:rPr>
      <w:rFonts w:ascii="Bookman Old Style" w:eastAsia="Times New Roman" w:hAnsi="Bookman Old Style" w:cs="Bookman Old Style"/>
      <w:b/>
      <w:bCs/>
      <w:i/>
      <w:iCs/>
      <w:sz w:val="19"/>
      <w:szCs w:val="19"/>
      <w:u w:val="none"/>
      <w:lang w:val="en-US" w:eastAsia="x-none"/>
    </w:rPr>
  </w:style>
  <w:style w:type="character" w:customStyle="1" w:styleId="329pt">
    <w:name w:val="Основной текст (32) + 9 pt"/>
    <w:aliases w:val="Интервал 0 pt Exact6"/>
    <w:uiPriority w:val="99"/>
    <w:rsid w:val="00D97FF7"/>
    <w:rPr>
      <w:rFonts w:ascii="Bookman Old Style" w:eastAsia="Times New Roman" w:hAnsi="Bookman Old Style" w:cs="Bookman Old Style"/>
      <w:b/>
      <w:bCs/>
      <w:i/>
      <w:iCs/>
      <w:spacing w:val="8"/>
      <w:sz w:val="18"/>
      <w:szCs w:val="18"/>
      <w:u w:val="none"/>
    </w:rPr>
  </w:style>
  <w:style w:type="character" w:customStyle="1" w:styleId="320">
    <w:name w:val="Основной текст (32)_"/>
    <w:uiPriority w:val="99"/>
    <w:rsid w:val="00D97FF7"/>
    <w:rPr>
      <w:rFonts w:ascii="Bookman Old Style" w:eastAsia="Times New Roman" w:hAnsi="Bookman Old Style" w:cs="Bookman Old Style"/>
      <w:b/>
      <w:bCs/>
      <w:i/>
      <w:iCs/>
      <w:sz w:val="20"/>
      <w:szCs w:val="20"/>
      <w:u w:val="none"/>
    </w:rPr>
  </w:style>
  <w:style w:type="character" w:customStyle="1" w:styleId="33Exact">
    <w:name w:val="Основной текст (33) Exact"/>
    <w:link w:val="330"/>
    <w:uiPriority w:val="99"/>
    <w:locked/>
    <w:rsid w:val="00D97FF7"/>
    <w:rPr>
      <w:rFonts w:ascii="Arial Unicode MS" w:eastAsia="Arial Unicode MS" w:hAnsi="Arial Unicode MS"/>
      <w:spacing w:val="2"/>
      <w:sz w:val="19"/>
      <w:szCs w:val="19"/>
      <w:shd w:val="clear" w:color="auto" w:fill="FFFFFF"/>
    </w:rPr>
  </w:style>
  <w:style w:type="paragraph" w:customStyle="1" w:styleId="330">
    <w:name w:val="Основной текст (33)"/>
    <w:basedOn w:val="a3"/>
    <w:link w:val="33Exact"/>
    <w:uiPriority w:val="99"/>
    <w:rsid w:val="00D97FF7"/>
    <w:pPr>
      <w:widowControl w:val="0"/>
      <w:shd w:val="clear" w:color="auto" w:fill="FFFFFF"/>
      <w:spacing w:before="60" w:after="0" w:line="240" w:lineRule="atLeast"/>
      <w:jc w:val="right"/>
    </w:pPr>
    <w:rPr>
      <w:rFonts w:ascii="Arial Unicode MS" w:eastAsia="Arial Unicode MS" w:hAnsi="Arial Unicode MS"/>
      <w:spacing w:val="2"/>
      <w:sz w:val="19"/>
      <w:szCs w:val="19"/>
      <w:shd w:val="clear" w:color="auto" w:fill="FFFFFF"/>
    </w:rPr>
  </w:style>
  <w:style w:type="character" w:customStyle="1" w:styleId="34Exact">
    <w:name w:val="Основной текст (34) Exact"/>
    <w:link w:val="340"/>
    <w:uiPriority w:val="99"/>
    <w:locked/>
    <w:rsid w:val="00D97FF7"/>
    <w:rPr>
      <w:rFonts w:ascii="Bookman Old Style" w:hAnsi="Bookman Old Style"/>
      <w:shd w:val="clear" w:color="auto" w:fill="FFFFFF"/>
    </w:rPr>
  </w:style>
  <w:style w:type="paragraph" w:customStyle="1" w:styleId="340">
    <w:name w:val="Основной текст (34)"/>
    <w:basedOn w:val="a3"/>
    <w:link w:val="34Exact"/>
    <w:uiPriority w:val="99"/>
    <w:rsid w:val="00D97FF7"/>
    <w:pPr>
      <w:widowControl w:val="0"/>
      <w:shd w:val="clear" w:color="auto" w:fill="FFFFFF"/>
      <w:spacing w:after="0" w:line="115" w:lineRule="exact"/>
      <w:jc w:val="right"/>
    </w:pPr>
    <w:rPr>
      <w:rFonts w:ascii="Bookman Old Style" w:hAnsi="Bookman Old Style"/>
      <w:sz w:val="22"/>
      <w:shd w:val="clear" w:color="auto" w:fill="FFFFFF"/>
    </w:rPr>
  </w:style>
  <w:style w:type="character" w:customStyle="1" w:styleId="351">
    <w:name w:val="Основной текст (35)"/>
    <w:uiPriority w:val="99"/>
    <w:rsid w:val="00D97FF7"/>
    <w:rPr>
      <w:rFonts w:ascii="Arial" w:eastAsia="Times New Roman" w:hAnsi="Arial" w:cs="Arial"/>
      <w:color w:val="000000"/>
      <w:spacing w:val="0"/>
      <w:w w:val="100"/>
      <w:position w:val="0"/>
      <w:sz w:val="19"/>
      <w:szCs w:val="19"/>
      <w:u w:val="none"/>
      <w:lang w:val="ru-RU" w:eastAsia="x-none"/>
    </w:rPr>
  </w:style>
  <w:style w:type="character" w:customStyle="1" w:styleId="300">
    <w:name w:val="Основной текст (30)_"/>
    <w:uiPriority w:val="99"/>
    <w:rsid w:val="00D97FF7"/>
    <w:rPr>
      <w:rFonts w:ascii="Arial" w:eastAsia="Times New Roman" w:hAnsi="Arial" w:cs="Arial"/>
      <w:b/>
      <w:bCs/>
      <w:sz w:val="17"/>
      <w:szCs w:val="17"/>
      <w:u w:val="none"/>
    </w:rPr>
  </w:style>
  <w:style w:type="character" w:customStyle="1" w:styleId="301">
    <w:name w:val="Основной текст (30)"/>
    <w:uiPriority w:val="99"/>
    <w:rsid w:val="00D97FF7"/>
    <w:rPr>
      <w:rFonts w:ascii="Arial" w:eastAsia="Times New Roman" w:hAnsi="Arial" w:cs="Arial"/>
      <w:b/>
      <w:bCs/>
      <w:color w:val="000000"/>
      <w:spacing w:val="0"/>
      <w:w w:val="100"/>
      <w:position w:val="0"/>
      <w:sz w:val="17"/>
      <w:szCs w:val="17"/>
      <w:u w:val="none"/>
      <w:lang w:val="ru-RU" w:eastAsia="x-none"/>
    </w:rPr>
  </w:style>
  <w:style w:type="character" w:customStyle="1" w:styleId="7pt0">
    <w:name w:val="Колонтитул + 7 pt"/>
    <w:uiPriority w:val="99"/>
    <w:rsid w:val="00D97FF7"/>
    <w:rPr>
      <w:rFonts w:ascii="Tahoma" w:eastAsia="Times New Roman" w:hAnsi="Tahoma" w:cs="Tahoma"/>
      <w:color w:val="000000"/>
      <w:spacing w:val="0"/>
      <w:w w:val="100"/>
      <w:position w:val="0"/>
      <w:sz w:val="14"/>
      <w:szCs w:val="14"/>
      <w:u w:val="none"/>
      <w:lang w:val="ru-RU" w:eastAsia="x-none"/>
    </w:rPr>
  </w:style>
  <w:style w:type="character" w:customStyle="1" w:styleId="3c">
    <w:name w:val="Колонтитул (3)"/>
    <w:uiPriority w:val="99"/>
    <w:rsid w:val="00D97FF7"/>
    <w:rPr>
      <w:rFonts w:ascii="Tahoma" w:eastAsia="Times New Roman" w:hAnsi="Tahoma" w:cs="Tahoma"/>
      <w:b/>
      <w:bCs/>
      <w:sz w:val="18"/>
      <w:szCs w:val="18"/>
      <w:u w:val="none"/>
    </w:rPr>
  </w:style>
  <w:style w:type="character" w:customStyle="1" w:styleId="40pt">
    <w:name w:val="Основной текст (4) + Интервал 0 pt"/>
    <w:uiPriority w:val="99"/>
    <w:rsid w:val="00D97FF7"/>
    <w:rPr>
      <w:rFonts w:ascii="Arial" w:hAnsi="Arial"/>
      <w:b/>
      <w:bCs/>
      <w:color w:val="000000"/>
      <w:spacing w:val="0"/>
      <w:w w:val="100"/>
      <w:position w:val="0"/>
      <w:sz w:val="22"/>
      <w:szCs w:val="22"/>
      <w:u w:val="none"/>
      <w:shd w:val="clear" w:color="auto" w:fill="FFFFFF"/>
      <w:lang w:val="ru-RU" w:eastAsia="x-none" w:bidi="ar-SA"/>
    </w:rPr>
  </w:style>
  <w:style w:type="character" w:customStyle="1" w:styleId="80pt">
    <w:name w:val="Основной текст (8) + Интервал 0 pt"/>
    <w:uiPriority w:val="99"/>
    <w:rsid w:val="00D97FF7"/>
    <w:rPr>
      <w:rFonts w:ascii="Arial" w:eastAsia="Times New Roman" w:hAnsi="Arial" w:cs="Arial"/>
      <w:b/>
      <w:bCs/>
      <w:color w:val="000000"/>
      <w:spacing w:val="0"/>
      <w:w w:val="100"/>
      <w:position w:val="0"/>
      <w:sz w:val="21"/>
      <w:szCs w:val="21"/>
      <w:u w:val="none"/>
      <w:lang w:val="ru-RU" w:eastAsia="x-none"/>
    </w:rPr>
  </w:style>
  <w:style w:type="character" w:customStyle="1" w:styleId="222">
    <w:name w:val="Заголовок №2 (2)_"/>
    <w:link w:val="223"/>
    <w:uiPriority w:val="99"/>
    <w:locked/>
    <w:rsid w:val="00D97FF7"/>
    <w:rPr>
      <w:rFonts w:ascii="Arial" w:hAnsi="Arial"/>
      <w:b/>
      <w:bCs/>
      <w:sz w:val="23"/>
      <w:szCs w:val="23"/>
      <w:shd w:val="clear" w:color="auto" w:fill="FFFFFF"/>
    </w:rPr>
  </w:style>
  <w:style w:type="paragraph" w:customStyle="1" w:styleId="223">
    <w:name w:val="Заголовок №2 (2)"/>
    <w:basedOn w:val="a3"/>
    <w:link w:val="222"/>
    <w:uiPriority w:val="99"/>
    <w:rsid w:val="00D97FF7"/>
    <w:pPr>
      <w:widowControl w:val="0"/>
      <w:shd w:val="clear" w:color="auto" w:fill="FFFFFF"/>
      <w:spacing w:before="480" w:after="180" w:line="240" w:lineRule="atLeast"/>
      <w:outlineLvl w:val="1"/>
    </w:pPr>
    <w:rPr>
      <w:rFonts w:ascii="Arial" w:hAnsi="Arial"/>
      <w:b/>
      <w:bCs/>
      <w:sz w:val="23"/>
      <w:szCs w:val="23"/>
      <w:shd w:val="clear" w:color="auto" w:fill="FFFFFF"/>
    </w:rPr>
  </w:style>
  <w:style w:type="character" w:customStyle="1" w:styleId="275pt">
    <w:name w:val="Основной текст (27) + 5 pt"/>
    <w:uiPriority w:val="99"/>
    <w:rsid w:val="00D97FF7"/>
    <w:rPr>
      <w:rFonts w:ascii="Arial" w:hAnsi="Arial"/>
      <w:color w:val="000000"/>
      <w:spacing w:val="0"/>
      <w:w w:val="150"/>
      <w:position w:val="0"/>
      <w:sz w:val="10"/>
      <w:szCs w:val="10"/>
      <w:shd w:val="clear" w:color="auto" w:fill="FFFFFF"/>
      <w:lang w:val="ru-RU" w:eastAsia="x-none" w:bidi="ar-SA"/>
    </w:rPr>
  </w:style>
  <w:style w:type="character" w:customStyle="1" w:styleId="20pt">
    <w:name w:val="Подпись к таблице (2) + Интервал 0 pt"/>
    <w:uiPriority w:val="99"/>
    <w:rsid w:val="00D97FF7"/>
    <w:rPr>
      <w:rFonts w:ascii="Arial" w:hAnsi="Arial"/>
      <w:b/>
      <w:bCs/>
      <w:color w:val="000000"/>
      <w:spacing w:val="0"/>
      <w:w w:val="100"/>
      <w:position w:val="0"/>
      <w:shd w:val="clear" w:color="auto" w:fill="FFFFFF"/>
      <w:lang w:val="ru-RU" w:eastAsia="x-none" w:bidi="ar-SA"/>
    </w:rPr>
  </w:style>
  <w:style w:type="character" w:customStyle="1" w:styleId="360">
    <w:name w:val="Основной текст (36)_"/>
    <w:link w:val="361"/>
    <w:uiPriority w:val="99"/>
    <w:locked/>
    <w:rsid w:val="00D97FF7"/>
    <w:rPr>
      <w:rFonts w:ascii="Arial" w:hAnsi="Arial"/>
      <w:b/>
      <w:bCs/>
      <w:sz w:val="23"/>
      <w:szCs w:val="23"/>
      <w:shd w:val="clear" w:color="auto" w:fill="FFFFFF"/>
    </w:rPr>
  </w:style>
  <w:style w:type="paragraph" w:customStyle="1" w:styleId="361">
    <w:name w:val="Основной текст (36)"/>
    <w:basedOn w:val="a3"/>
    <w:link w:val="360"/>
    <w:uiPriority w:val="99"/>
    <w:rsid w:val="00D97FF7"/>
    <w:pPr>
      <w:widowControl w:val="0"/>
      <w:shd w:val="clear" w:color="auto" w:fill="FFFFFF"/>
      <w:spacing w:before="480" w:after="0" w:line="413" w:lineRule="exact"/>
      <w:jc w:val="center"/>
    </w:pPr>
    <w:rPr>
      <w:rFonts w:ascii="Arial" w:hAnsi="Arial"/>
      <w:b/>
      <w:bCs/>
      <w:sz w:val="23"/>
      <w:szCs w:val="23"/>
      <w:shd w:val="clear" w:color="auto" w:fill="FFFFFF"/>
    </w:rPr>
  </w:style>
  <w:style w:type="character" w:customStyle="1" w:styleId="1120">
    <w:name w:val="Основной текст + 112"/>
    <w:aliases w:val="5 pt29,Полужирный21"/>
    <w:uiPriority w:val="99"/>
    <w:rsid w:val="00D97FF7"/>
    <w:rPr>
      <w:rFonts w:ascii="Arial" w:hAnsi="Arial"/>
      <w:b/>
      <w:bCs/>
      <w:color w:val="000000"/>
      <w:spacing w:val="0"/>
      <w:w w:val="100"/>
      <w:position w:val="0"/>
      <w:sz w:val="23"/>
      <w:szCs w:val="23"/>
      <w:shd w:val="clear" w:color="auto" w:fill="FFFFFF"/>
      <w:lang w:val="ru-RU" w:eastAsia="x-none" w:bidi="ar-SA"/>
    </w:rPr>
  </w:style>
  <w:style w:type="character" w:customStyle="1" w:styleId="4a">
    <w:name w:val="Подпись к таблице (4)_"/>
    <w:link w:val="4b"/>
    <w:uiPriority w:val="99"/>
    <w:locked/>
    <w:rsid w:val="00D97FF7"/>
    <w:rPr>
      <w:rFonts w:ascii="Arial" w:hAnsi="Arial"/>
      <w:sz w:val="23"/>
      <w:szCs w:val="23"/>
      <w:shd w:val="clear" w:color="auto" w:fill="FFFFFF"/>
    </w:rPr>
  </w:style>
  <w:style w:type="paragraph" w:customStyle="1" w:styleId="4b">
    <w:name w:val="Подпись к таблице (4)"/>
    <w:basedOn w:val="a3"/>
    <w:link w:val="4a"/>
    <w:uiPriority w:val="99"/>
    <w:rsid w:val="00D97FF7"/>
    <w:pPr>
      <w:widowControl w:val="0"/>
      <w:shd w:val="clear" w:color="auto" w:fill="FFFFFF"/>
      <w:spacing w:after="0" w:line="240" w:lineRule="atLeast"/>
    </w:pPr>
    <w:rPr>
      <w:rFonts w:ascii="Arial" w:hAnsi="Arial"/>
      <w:sz w:val="23"/>
      <w:szCs w:val="23"/>
      <w:shd w:val="clear" w:color="auto" w:fill="FFFFFF"/>
    </w:rPr>
  </w:style>
  <w:style w:type="character" w:customStyle="1" w:styleId="3Arial">
    <w:name w:val="Подпись к таблице (3) + Arial"/>
    <w:aliases w:val="101,5 pt28"/>
    <w:uiPriority w:val="99"/>
    <w:rsid w:val="00D97FF7"/>
    <w:rPr>
      <w:rFonts w:ascii="Arial" w:hAnsi="Arial" w:cs="Arial"/>
      <w:b/>
      <w:bCs/>
      <w:color w:val="000000"/>
      <w:spacing w:val="0"/>
      <w:w w:val="100"/>
      <w:position w:val="0"/>
      <w:sz w:val="21"/>
      <w:szCs w:val="21"/>
      <w:shd w:val="clear" w:color="auto" w:fill="FFFFFF"/>
      <w:lang w:val="ru-RU" w:eastAsia="x-none" w:bidi="ar-SA"/>
    </w:rPr>
  </w:style>
  <w:style w:type="character" w:customStyle="1" w:styleId="38Exact">
    <w:name w:val="Основной текст (38) Exact"/>
    <w:uiPriority w:val="99"/>
    <w:rsid w:val="00D97FF7"/>
    <w:rPr>
      <w:rFonts w:ascii="Bookman Old Style" w:eastAsia="Times New Roman" w:hAnsi="Bookman Old Style" w:cs="Bookman Old Style"/>
      <w:b/>
      <w:bCs/>
      <w:spacing w:val="10"/>
      <w:sz w:val="12"/>
      <w:szCs w:val="12"/>
      <w:u w:val="none"/>
    </w:rPr>
  </w:style>
  <w:style w:type="character" w:customStyle="1" w:styleId="39Exact">
    <w:name w:val="Основной текст (39) Exact"/>
    <w:link w:val="390"/>
    <w:uiPriority w:val="99"/>
    <w:locked/>
    <w:rsid w:val="00D97FF7"/>
    <w:rPr>
      <w:rFonts w:ascii="Bookman Old Style" w:hAnsi="Bookman Old Style"/>
      <w:b/>
      <w:bCs/>
      <w:spacing w:val="8"/>
      <w:sz w:val="12"/>
      <w:szCs w:val="12"/>
      <w:shd w:val="clear" w:color="auto" w:fill="FFFFFF"/>
    </w:rPr>
  </w:style>
  <w:style w:type="paragraph" w:customStyle="1" w:styleId="390">
    <w:name w:val="Основной текст (39)"/>
    <w:basedOn w:val="a3"/>
    <w:link w:val="39Exact"/>
    <w:uiPriority w:val="99"/>
    <w:rsid w:val="00D97FF7"/>
    <w:pPr>
      <w:widowControl w:val="0"/>
      <w:shd w:val="clear" w:color="auto" w:fill="FFFFFF"/>
      <w:spacing w:after="0" w:line="187" w:lineRule="exact"/>
    </w:pPr>
    <w:rPr>
      <w:rFonts w:ascii="Bookman Old Style" w:hAnsi="Bookman Old Style"/>
      <w:b/>
      <w:bCs/>
      <w:spacing w:val="8"/>
      <w:sz w:val="12"/>
      <w:szCs w:val="12"/>
      <w:shd w:val="clear" w:color="auto" w:fill="FFFFFF"/>
    </w:rPr>
  </w:style>
  <w:style w:type="character" w:customStyle="1" w:styleId="2Exact0">
    <w:name w:val="Оглавление (2) Exact"/>
    <w:link w:val="2e"/>
    <w:uiPriority w:val="99"/>
    <w:locked/>
    <w:rsid w:val="00D97FF7"/>
    <w:rPr>
      <w:rFonts w:ascii="Bookman Old Style" w:hAnsi="Bookman Old Style"/>
      <w:b/>
      <w:bCs/>
      <w:spacing w:val="10"/>
      <w:sz w:val="12"/>
      <w:szCs w:val="12"/>
      <w:shd w:val="clear" w:color="auto" w:fill="FFFFFF"/>
    </w:rPr>
  </w:style>
  <w:style w:type="paragraph" w:customStyle="1" w:styleId="2e">
    <w:name w:val="Оглавление (2)"/>
    <w:basedOn w:val="a3"/>
    <w:link w:val="2Exact0"/>
    <w:uiPriority w:val="99"/>
    <w:rsid w:val="00D97FF7"/>
    <w:pPr>
      <w:widowControl w:val="0"/>
      <w:shd w:val="clear" w:color="auto" w:fill="FFFFFF"/>
      <w:spacing w:after="0" w:line="187" w:lineRule="exact"/>
    </w:pPr>
    <w:rPr>
      <w:rFonts w:ascii="Bookman Old Style" w:hAnsi="Bookman Old Style"/>
      <w:b/>
      <w:bCs/>
      <w:spacing w:val="10"/>
      <w:sz w:val="12"/>
      <w:szCs w:val="12"/>
      <w:shd w:val="clear" w:color="auto" w:fill="FFFFFF"/>
    </w:rPr>
  </w:style>
  <w:style w:type="character" w:customStyle="1" w:styleId="2Calibri">
    <w:name w:val="Оглавление (2) + Calibri"/>
    <w:aliases w:val="5,5 pt27,Не полужирный,Курсив14,Интервал 0 pt Exact5"/>
    <w:uiPriority w:val="99"/>
    <w:rsid w:val="00D97FF7"/>
    <w:rPr>
      <w:rFonts w:ascii="Calibri" w:hAnsi="Calibri" w:cs="Calibri"/>
      <w:b/>
      <w:bCs/>
      <w:i/>
      <w:iCs/>
      <w:color w:val="000000"/>
      <w:spacing w:val="0"/>
      <w:w w:val="100"/>
      <w:position w:val="0"/>
      <w:sz w:val="11"/>
      <w:szCs w:val="11"/>
      <w:shd w:val="clear" w:color="auto" w:fill="FFFFFF"/>
      <w:lang w:bidi="ar-SA"/>
    </w:rPr>
  </w:style>
  <w:style w:type="character" w:customStyle="1" w:styleId="3Exact">
    <w:name w:val="Оглавление (3) Exact"/>
    <w:link w:val="3d"/>
    <w:uiPriority w:val="99"/>
    <w:locked/>
    <w:rsid w:val="00D97FF7"/>
    <w:rPr>
      <w:rFonts w:ascii="Arial" w:hAnsi="Arial"/>
      <w:w w:val="150"/>
      <w:sz w:val="12"/>
      <w:szCs w:val="12"/>
      <w:shd w:val="clear" w:color="auto" w:fill="FFFFFF"/>
    </w:rPr>
  </w:style>
  <w:style w:type="paragraph" w:customStyle="1" w:styleId="3d">
    <w:name w:val="Оглавление (3)"/>
    <w:basedOn w:val="a3"/>
    <w:link w:val="3Exact"/>
    <w:uiPriority w:val="99"/>
    <w:rsid w:val="00D97FF7"/>
    <w:pPr>
      <w:widowControl w:val="0"/>
      <w:shd w:val="clear" w:color="auto" w:fill="FFFFFF"/>
      <w:spacing w:after="0" w:line="187" w:lineRule="exact"/>
    </w:pPr>
    <w:rPr>
      <w:rFonts w:ascii="Arial" w:hAnsi="Arial"/>
      <w:w w:val="150"/>
      <w:sz w:val="12"/>
      <w:szCs w:val="12"/>
      <w:shd w:val="clear" w:color="auto" w:fill="FFFFFF"/>
    </w:rPr>
  </w:style>
  <w:style w:type="character" w:customStyle="1" w:styleId="362">
    <w:name w:val="Оглавление (3) + 6"/>
    <w:aliases w:val="5 pt26,Масштаб 100% Exact"/>
    <w:uiPriority w:val="99"/>
    <w:rsid w:val="00D97FF7"/>
    <w:rPr>
      <w:rFonts w:ascii="Arial" w:hAnsi="Arial"/>
      <w:color w:val="000000"/>
      <w:spacing w:val="0"/>
      <w:w w:val="100"/>
      <w:position w:val="0"/>
      <w:sz w:val="13"/>
      <w:szCs w:val="13"/>
      <w:shd w:val="clear" w:color="auto" w:fill="FFFFFF"/>
      <w:lang w:val="ru-RU" w:eastAsia="x-none" w:bidi="ar-SA"/>
    </w:rPr>
  </w:style>
  <w:style w:type="character" w:customStyle="1" w:styleId="202">
    <w:name w:val="Подпись к картинке (20)_"/>
    <w:link w:val="203"/>
    <w:uiPriority w:val="99"/>
    <w:locked/>
    <w:rsid w:val="00D97FF7"/>
    <w:rPr>
      <w:rFonts w:ascii="Arial" w:hAnsi="Arial"/>
      <w:b/>
      <w:bCs/>
      <w:sz w:val="16"/>
      <w:szCs w:val="16"/>
      <w:shd w:val="clear" w:color="auto" w:fill="FFFFFF"/>
    </w:rPr>
  </w:style>
  <w:style w:type="paragraph" w:customStyle="1" w:styleId="203">
    <w:name w:val="Подпись к картинке (20)"/>
    <w:basedOn w:val="a3"/>
    <w:link w:val="202"/>
    <w:uiPriority w:val="99"/>
    <w:rsid w:val="00D97FF7"/>
    <w:pPr>
      <w:widowControl w:val="0"/>
      <w:shd w:val="clear" w:color="auto" w:fill="FFFFFF"/>
      <w:spacing w:after="0" w:line="240" w:lineRule="atLeast"/>
    </w:pPr>
    <w:rPr>
      <w:rFonts w:ascii="Arial" w:hAnsi="Arial"/>
      <w:b/>
      <w:bCs/>
      <w:sz w:val="16"/>
      <w:szCs w:val="16"/>
      <w:shd w:val="clear" w:color="auto" w:fill="FFFFFF"/>
    </w:rPr>
  </w:style>
  <w:style w:type="character" w:customStyle="1" w:styleId="5b">
    <w:name w:val="Подпись к таблице (5)_"/>
    <w:link w:val="5c"/>
    <w:uiPriority w:val="99"/>
    <w:locked/>
    <w:rsid w:val="00D97FF7"/>
    <w:rPr>
      <w:rFonts w:ascii="Arial" w:hAnsi="Arial"/>
      <w:b/>
      <w:bCs/>
      <w:sz w:val="16"/>
      <w:szCs w:val="16"/>
      <w:shd w:val="clear" w:color="auto" w:fill="FFFFFF"/>
    </w:rPr>
  </w:style>
  <w:style w:type="paragraph" w:customStyle="1" w:styleId="5c">
    <w:name w:val="Подпись к таблице (5)"/>
    <w:basedOn w:val="a3"/>
    <w:link w:val="5b"/>
    <w:uiPriority w:val="99"/>
    <w:rsid w:val="00D97FF7"/>
    <w:pPr>
      <w:widowControl w:val="0"/>
      <w:shd w:val="clear" w:color="auto" w:fill="FFFFFF"/>
      <w:spacing w:after="0" w:line="240" w:lineRule="atLeast"/>
    </w:pPr>
    <w:rPr>
      <w:rFonts w:ascii="Arial" w:hAnsi="Arial"/>
      <w:b/>
      <w:bCs/>
      <w:sz w:val="16"/>
      <w:szCs w:val="16"/>
      <w:shd w:val="clear" w:color="auto" w:fill="FFFFFF"/>
    </w:rPr>
  </w:style>
  <w:style w:type="character" w:customStyle="1" w:styleId="FranklinGothicMediumCond">
    <w:name w:val="Основной текст + Franklin Gothic Medium Cond"/>
    <w:aliases w:val="10 pt8"/>
    <w:uiPriority w:val="99"/>
    <w:rsid w:val="00D97FF7"/>
    <w:rPr>
      <w:rFonts w:ascii="Franklin Gothic Medium Cond" w:hAnsi="Franklin Gothic Medium Cond" w:cs="Franklin Gothic Medium Cond"/>
      <w:color w:val="000000"/>
      <w:spacing w:val="0"/>
      <w:w w:val="100"/>
      <w:position w:val="0"/>
      <w:sz w:val="20"/>
      <w:szCs w:val="20"/>
      <w:shd w:val="clear" w:color="auto" w:fill="FFFFFF"/>
      <w:lang w:val="ru-RU" w:eastAsia="x-none" w:bidi="ar-SA"/>
    </w:rPr>
  </w:style>
  <w:style w:type="character" w:customStyle="1" w:styleId="Gungsuh">
    <w:name w:val="Основной текст + Gungsuh"/>
    <w:aliases w:val="20 pt,Интервал 1 pt"/>
    <w:uiPriority w:val="99"/>
    <w:rsid w:val="00D97FF7"/>
    <w:rPr>
      <w:rFonts w:ascii="Gungsuh" w:eastAsia="Gungsuh" w:hAnsi="Gungsuh" w:cs="Gungsuh"/>
      <w:color w:val="000000"/>
      <w:spacing w:val="30"/>
      <w:w w:val="100"/>
      <w:position w:val="0"/>
      <w:sz w:val="40"/>
      <w:szCs w:val="40"/>
      <w:shd w:val="clear" w:color="auto" w:fill="FFFFFF"/>
      <w:lang w:bidi="ar-SA"/>
    </w:rPr>
  </w:style>
  <w:style w:type="character" w:customStyle="1" w:styleId="FranklinGothicHeavy">
    <w:name w:val="Основной текст + Franklin Gothic Heavy"/>
    <w:aliases w:val="21,5 pt25"/>
    <w:uiPriority w:val="99"/>
    <w:rsid w:val="00D97FF7"/>
    <w:rPr>
      <w:rFonts w:ascii="Franklin Gothic Heavy" w:hAnsi="Franklin Gothic Heavy" w:cs="Franklin Gothic Heavy"/>
      <w:color w:val="000000"/>
      <w:spacing w:val="0"/>
      <w:w w:val="100"/>
      <w:position w:val="0"/>
      <w:sz w:val="43"/>
      <w:szCs w:val="43"/>
      <w:shd w:val="clear" w:color="auto" w:fill="FFFFFF"/>
      <w:lang w:bidi="ar-SA"/>
    </w:rPr>
  </w:style>
  <w:style w:type="character" w:customStyle="1" w:styleId="Candara">
    <w:name w:val="Основной текст + Candara"/>
    <w:aliases w:val="22,5 pt24"/>
    <w:uiPriority w:val="99"/>
    <w:rsid w:val="00D97FF7"/>
    <w:rPr>
      <w:rFonts w:ascii="Candara" w:hAnsi="Candara" w:cs="Candara"/>
      <w:color w:val="000000"/>
      <w:spacing w:val="0"/>
      <w:w w:val="100"/>
      <w:position w:val="0"/>
      <w:sz w:val="45"/>
      <w:szCs w:val="45"/>
      <w:shd w:val="clear" w:color="auto" w:fill="FFFFFF"/>
      <w:lang w:bidi="ar-SA"/>
    </w:rPr>
  </w:style>
  <w:style w:type="character" w:customStyle="1" w:styleId="FranklinGothicHeavy5">
    <w:name w:val="Основной текст + Franklin Gothic Heavy5"/>
    <w:aliases w:val="10 pt7"/>
    <w:uiPriority w:val="99"/>
    <w:rsid w:val="00D97FF7"/>
    <w:rPr>
      <w:rFonts w:ascii="Franklin Gothic Heavy" w:hAnsi="Franklin Gothic Heavy" w:cs="Franklin Gothic Heavy"/>
      <w:color w:val="000000"/>
      <w:spacing w:val="0"/>
      <w:w w:val="100"/>
      <w:position w:val="0"/>
      <w:sz w:val="20"/>
      <w:szCs w:val="20"/>
      <w:shd w:val="clear" w:color="auto" w:fill="FFFFFF"/>
      <w:lang w:bidi="ar-SA"/>
    </w:rPr>
  </w:style>
  <w:style w:type="character" w:customStyle="1" w:styleId="BookmanOldStyle7">
    <w:name w:val="Основной текст + Bookman Old Style7"/>
    <w:aliases w:val="41,5 pt23"/>
    <w:uiPriority w:val="99"/>
    <w:rsid w:val="00D97FF7"/>
    <w:rPr>
      <w:rFonts w:ascii="Bookman Old Style" w:hAnsi="Bookman Old Style" w:cs="Bookman Old Style"/>
      <w:color w:val="000000"/>
      <w:spacing w:val="0"/>
      <w:w w:val="100"/>
      <w:position w:val="0"/>
      <w:sz w:val="9"/>
      <w:szCs w:val="9"/>
      <w:shd w:val="clear" w:color="auto" w:fill="FFFFFF"/>
      <w:lang w:val="ru-RU" w:eastAsia="x-none" w:bidi="ar-SA"/>
    </w:rPr>
  </w:style>
  <w:style w:type="character" w:customStyle="1" w:styleId="68">
    <w:name w:val="Подпись к таблице (6)_"/>
    <w:link w:val="69"/>
    <w:uiPriority w:val="99"/>
    <w:locked/>
    <w:rsid w:val="00D97FF7"/>
    <w:rPr>
      <w:rFonts w:ascii="Arial" w:hAnsi="Arial"/>
      <w:b/>
      <w:bCs/>
      <w:spacing w:val="30"/>
      <w:sz w:val="31"/>
      <w:szCs w:val="31"/>
      <w:shd w:val="clear" w:color="auto" w:fill="FFFFFF"/>
    </w:rPr>
  </w:style>
  <w:style w:type="paragraph" w:customStyle="1" w:styleId="69">
    <w:name w:val="Подпись к таблице (6)"/>
    <w:basedOn w:val="a3"/>
    <w:link w:val="68"/>
    <w:uiPriority w:val="99"/>
    <w:rsid w:val="00D97FF7"/>
    <w:pPr>
      <w:widowControl w:val="0"/>
      <w:shd w:val="clear" w:color="auto" w:fill="FFFFFF"/>
      <w:spacing w:after="0" w:line="240" w:lineRule="atLeast"/>
      <w:jc w:val="both"/>
    </w:pPr>
    <w:rPr>
      <w:rFonts w:ascii="Arial" w:hAnsi="Arial"/>
      <w:b/>
      <w:bCs/>
      <w:spacing w:val="30"/>
      <w:sz w:val="31"/>
      <w:szCs w:val="31"/>
      <w:shd w:val="clear" w:color="auto" w:fill="FFFFFF"/>
    </w:rPr>
  </w:style>
  <w:style w:type="character" w:customStyle="1" w:styleId="76">
    <w:name w:val="Подпись к таблице (7)_"/>
    <w:link w:val="77"/>
    <w:uiPriority w:val="99"/>
    <w:locked/>
    <w:rsid w:val="00D97FF7"/>
    <w:rPr>
      <w:rFonts w:ascii="Arial" w:hAnsi="Arial"/>
      <w:spacing w:val="-20"/>
      <w:sz w:val="14"/>
      <w:szCs w:val="14"/>
      <w:shd w:val="clear" w:color="auto" w:fill="FFFFFF"/>
    </w:rPr>
  </w:style>
  <w:style w:type="paragraph" w:customStyle="1" w:styleId="77">
    <w:name w:val="Подпись к таблице (7)"/>
    <w:basedOn w:val="a3"/>
    <w:link w:val="76"/>
    <w:uiPriority w:val="99"/>
    <w:rsid w:val="00D97FF7"/>
    <w:pPr>
      <w:widowControl w:val="0"/>
      <w:shd w:val="clear" w:color="auto" w:fill="FFFFFF"/>
      <w:spacing w:after="0" w:line="77" w:lineRule="exact"/>
      <w:jc w:val="both"/>
    </w:pPr>
    <w:rPr>
      <w:rFonts w:ascii="Arial" w:hAnsi="Arial"/>
      <w:spacing w:val="-20"/>
      <w:sz w:val="14"/>
      <w:szCs w:val="14"/>
      <w:shd w:val="clear" w:color="auto" w:fill="FFFFFF"/>
    </w:rPr>
  </w:style>
  <w:style w:type="character" w:customStyle="1" w:styleId="86">
    <w:name w:val="Подпись к таблице (8)_"/>
    <w:link w:val="87"/>
    <w:uiPriority w:val="99"/>
    <w:locked/>
    <w:rsid w:val="00D97FF7"/>
    <w:rPr>
      <w:rFonts w:ascii="Arial" w:hAnsi="Arial"/>
      <w:sz w:val="16"/>
      <w:szCs w:val="16"/>
      <w:shd w:val="clear" w:color="auto" w:fill="FFFFFF"/>
    </w:rPr>
  </w:style>
  <w:style w:type="paragraph" w:customStyle="1" w:styleId="87">
    <w:name w:val="Подпись к таблице (8)"/>
    <w:basedOn w:val="a3"/>
    <w:link w:val="86"/>
    <w:uiPriority w:val="99"/>
    <w:rsid w:val="00D97FF7"/>
    <w:pPr>
      <w:widowControl w:val="0"/>
      <w:shd w:val="clear" w:color="auto" w:fill="FFFFFF"/>
      <w:spacing w:after="0" w:line="77" w:lineRule="exact"/>
      <w:jc w:val="both"/>
    </w:pPr>
    <w:rPr>
      <w:rFonts w:ascii="Arial" w:hAnsi="Arial"/>
      <w:sz w:val="16"/>
      <w:szCs w:val="16"/>
      <w:shd w:val="clear" w:color="auto" w:fill="FFFFFF"/>
    </w:rPr>
  </w:style>
  <w:style w:type="character" w:customStyle="1" w:styleId="96">
    <w:name w:val="Подпись к таблице (9)_"/>
    <w:link w:val="97"/>
    <w:uiPriority w:val="99"/>
    <w:locked/>
    <w:rsid w:val="00D97FF7"/>
    <w:rPr>
      <w:rFonts w:ascii="Bookman Old Style" w:hAnsi="Bookman Old Style"/>
      <w:b/>
      <w:bCs/>
      <w:sz w:val="12"/>
      <w:szCs w:val="12"/>
      <w:shd w:val="clear" w:color="auto" w:fill="FFFFFF"/>
    </w:rPr>
  </w:style>
  <w:style w:type="paragraph" w:customStyle="1" w:styleId="97">
    <w:name w:val="Подпись к таблице (9)"/>
    <w:basedOn w:val="a3"/>
    <w:link w:val="96"/>
    <w:uiPriority w:val="99"/>
    <w:rsid w:val="00D97FF7"/>
    <w:pPr>
      <w:widowControl w:val="0"/>
      <w:shd w:val="clear" w:color="auto" w:fill="FFFFFF"/>
      <w:spacing w:before="60" w:after="0" w:line="240" w:lineRule="atLeast"/>
      <w:jc w:val="both"/>
    </w:pPr>
    <w:rPr>
      <w:rFonts w:ascii="Bookman Old Style" w:hAnsi="Bookman Old Style"/>
      <w:b/>
      <w:bCs/>
      <w:sz w:val="12"/>
      <w:szCs w:val="12"/>
      <w:shd w:val="clear" w:color="auto" w:fill="FFFFFF"/>
    </w:rPr>
  </w:style>
  <w:style w:type="character" w:customStyle="1" w:styleId="103">
    <w:name w:val="Подпись к таблице (10)_"/>
    <w:uiPriority w:val="99"/>
    <w:rsid w:val="00D97FF7"/>
    <w:rPr>
      <w:rFonts w:ascii="Bookman Old Style" w:eastAsia="Times New Roman" w:hAnsi="Bookman Old Style" w:cs="Bookman Old Style"/>
      <w:b/>
      <w:bCs/>
      <w:sz w:val="13"/>
      <w:szCs w:val="13"/>
      <w:u w:val="none"/>
    </w:rPr>
  </w:style>
  <w:style w:type="character" w:customStyle="1" w:styleId="104">
    <w:name w:val="Подпись к таблице (10)"/>
    <w:uiPriority w:val="99"/>
    <w:rsid w:val="00D97FF7"/>
    <w:rPr>
      <w:rFonts w:ascii="Bookman Old Style" w:eastAsia="Times New Roman" w:hAnsi="Bookman Old Style" w:cs="Bookman Old Style"/>
      <w:b/>
      <w:bCs/>
      <w:color w:val="000000"/>
      <w:spacing w:val="0"/>
      <w:w w:val="100"/>
      <w:position w:val="0"/>
      <w:sz w:val="13"/>
      <w:szCs w:val="13"/>
      <w:u w:val="none"/>
      <w:lang w:val="ru-RU" w:eastAsia="x-none"/>
    </w:rPr>
  </w:style>
  <w:style w:type="character" w:customStyle="1" w:styleId="370">
    <w:name w:val="Основной текст (37)_"/>
    <w:link w:val="371"/>
    <w:uiPriority w:val="99"/>
    <w:locked/>
    <w:rsid w:val="00D97FF7"/>
    <w:rPr>
      <w:rFonts w:ascii="Arial" w:hAnsi="Arial"/>
      <w:b/>
      <w:bCs/>
      <w:sz w:val="16"/>
      <w:szCs w:val="16"/>
      <w:shd w:val="clear" w:color="auto" w:fill="FFFFFF"/>
    </w:rPr>
  </w:style>
  <w:style w:type="paragraph" w:customStyle="1" w:styleId="371">
    <w:name w:val="Основной текст (37)"/>
    <w:basedOn w:val="a3"/>
    <w:link w:val="370"/>
    <w:uiPriority w:val="99"/>
    <w:rsid w:val="00D97FF7"/>
    <w:pPr>
      <w:widowControl w:val="0"/>
      <w:shd w:val="clear" w:color="auto" w:fill="FFFFFF"/>
      <w:spacing w:before="540" w:after="540" w:line="240" w:lineRule="atLeast"/>
      <w:ind w:firstLine="600"/>
      <w:jc w:val="both"/>
    </w:pPr>
    <w:rPr>
      <w:rFonts w:ascii="Arial" w:hAnsi="Arial"/>
      <w:b/>
      <w:bCs/>
      <w:sz w:val="16"/>
      <w:szCs w:val="16"/>
      <w:shd w:val="clear" w:color="auto" w:fill="FFFFFF"/>
    </w:rPr>
  </w:style>
  <w:style w:type="character" w:customStyle="1" w:styleId="40Exact">
    <w:name w:val="Основной текст (40) Exact"/>
    <w:link w:val="400"/>
    <w:uiPriority w:val="99"/>
    <w:locked/>
    <w:rsid w:val="00D97FF7"/>
    <w:rPr>
      <w:rFonts w:ascii="Franklin Gothic Heavy" w:hAnsi="Franklin Gothic Heavy"/>
      <w:sz w:val="43"/>
      <w:szCs w:val="43"/>
      <w:shd w:val="clear" w:color="auto" w:fill="FFFFFF"/>
    </w:rPr>
  </w:style>
  <w:style w:type="paragraph" w:customStyle="1" w:styleId="400">
    <w:name w:val="Основной текст (40)"/>
    <w:basedOn w:val="a3"/>
    <w:link w:val="40Exact"/>
    <w:uiPriority w:val="99"/>
    <w:rsid w:val="00D97FF7"/>
    <w:pPr>
      <w:widowControl w:val="0"/>
      <w:shd w:val="clear" w:color="auto" w:fill="FFFFFF"/>
      <w:spacing w:after="0" w:line="240" w:lineRule="atLeast"/>
    </w:pPr>
    <w:rPr>
      <w:rFonts w:ascii="Franklin Gothic Heavy" w:hAnsi="Franklin Gothic Heavy"/>
      <w:sz w:val="43"/>
      <w:szCs w:val="43"/>
      <w:shd w:val="clear" w:color="auto" w:fill="FFFFFF"/>
    </w:rPr>
  </w:style>
  <w:style w:type="character" w:customStyle="1" w:styleId="321">
    <w:name w:val="Основной текст (32)"/>
    <w:uiPriority w:val="99"/>
    <w:rsid w:val="00D97FF7"/>
    <w:rPr>
      <w:rFonts w:ascii="Bookman Old Style" w:eastAsia="Times New Roman" w:hAnsi="Bookman Old Style" w:cs="Bookman Old Style"/>
      <w:b/>
      <w:bCs/>
      <w:i/>
      <w:iCs/>
      <w:color w:val="000000"/>
      <w:spacing w:val="0"/>
      <w:w w:val="100"/>
      <w:position w:val="0"/>
      <w:sz w:val="20"/>
      <w:szCs w:val="20"/>
      <w:u w:val="none"/>
      <w:lang w:val="ru-RU" w:eastAsia="x-none"/>
    </w:rPr>
  </w:style>
  <w:style w:type="character" w:customStyle="1" w:styleId="10Exact0">
    <w:name w:val="Основной текст (10) Exact"/>
    <w:uiPriority w:val="99"/>
    <w:rsid w:val="00D97FF7"/>
    <w:rPr>
      <w:rFonts w:ascii="Arial" w:eastAsia="Times New Roman" w:hAnsi="Arial" w:cs="Arial"/>
      <w:i/>
      <w:iCs/>
      <w:spacing w:val="-27"/>
      <w:sz w:val="20"/>
      <w:szCs w:val="20"/>
      <w:u w:val="none"/>
    </w:rPr>
  </w:style>
  <w:style w:type="character" w:customStyle="1" w:styleId="108pt">
    <w:name w:val="Основной текст (10) + 8 pt"/>
    <w:aliases w:val="Интервал 0 pt Exact4"/>
    <w:uiPriority w:val="99"/>
    <w:rsid w:val="00D97FF7"/>
    <w:rPr>
      <w:rFonts w:ascii="Arial" w:hAnsi="Arial"/>
      <w:i/>
      <w:iCs/>
      <w:color w:val="000000"/>
      <w:spacing w:val="0"/>
      <w:w w:val="100"/>
      <w:position w:val="0"/>
      <w:sz w:val="16"/>
      <w:szCs w:val="16"/>
      <w:shd w:val="clear" w:color="auto" w:fill="FFFFFF"/>
      <w:lang w:bidi="ar-SA"/>
    </w:rPr>
  </w:style>
  <w:style w:type="character" w:customStyle="1" w:styleId="41Exact">
    <w:name w:val="Основной текст (41) Exact"/>
    <w:uiPriority w:val="99"/>
    <w:rsid w:val="00D97FF7"/>
    <w:rPr>
      <w:rFonts w:ascii="Arial" w:eastAsia="Times New Roman" w:hAnsi="Arial" w:cs="Arial"/>
      <w:i/>
      <w:iCs/>
      <w:spacing w:val="9"/>
      <w:sz w:val="11"/>
      <w:szCs w:val="11"/>
      <w:u w:val="none"/>
      <w:lang w:val="en-US" w:eastAsia="x-none"/>
    </w:rPr>
  </w:style>
  <w:style w:type="character" w:customStyle="1" w:styleId="42Exact">
    <w:name w:val="Основной текст (42) Exact"/>
    <w:link w:val="420"/>
    <w:uiPriority w:val="99"/>
    <w:locked/>
    <w:rsid w:val="00D97FF7"/>
    <w:rPr>
      <w:rFonts w:ascii="Gungsuh" w:eastAsia="Gungsuh" w:hAnsi="Gungsuh"/>
      <w:i/>
      <w:iCs/>
      <w:spacing w:val="8"/>
      <w:sz w:val="9"/>
      <w:szCs w:val="9"/>
      <w:shd w:val="clear" w:color="auto" w:fill="FFFFFF"/>
      <w:lang w:val="en-US" w:eastAsia="x-none"/>
    </w:rPr>
  </w:style>
  <w:style w:type="paragraph" w:customStyle="1" w:styleId="420">
    <w:name w:val="Основной текст (42)"/>
    <w:basedOn w:val="a3"/>
    <w:link w:val="42Exact"/>
    <w:uiPriority w:val="99"/>
    <w:rsid w:val="00D97FF7"/>
    <w:pPr>
      <w:widowControl w:val="0"/>
      <w:shd w:val="clear" w:color="auto" w:fill="FFFFFF"/>
      <w:spacing w:before="600" w:after="360" w:line="240" w:lineRule="atLeast"/>
    </w:pPr>
    <w:rPr>
      <w:rFonts w:ascii="Gungsuh" w:eastAsia="Gungsuh" w:hAnsi="Gungsuh"/>
      <w:i/>
      <w:iCs/>
      <w:spacing w:val="8"/>
      <w:sz w:val="9"/>
      <w:szCs w:val="9"/>
      <w:shd w:val="clear" w:color="auto" w:fill="FFFFFF"/>
      <w:lang w:val="en-US" w:eastAsia="x-none"/>
    </w:rPr>
  </w:style>
  <w:style w:type="character" w:customStyle="1" w:styleId="417pt">
    <w:name w:val="Основной текст (41) + 7 pt"/>
    <w:aliases w:val="Полужирный20,Не курсив,Интервал 0 pt Exact3"/>
    <w:uiPriority w:val="99"/>
    <w:rsid w:val="00D97FF7"/>
    <w:rPr>
      <w:rFonts w:ascii="Arial" w:hAnsi="Arial"/>
      <w:b/>
      <w:bCs/>
      <w:i/>
      <w:iCs/>
      <w:spacing w:val="7"/>
      <w:sz w:val="14"/>
      <w:szCs w:val="14"/>
      <w:shd w:val="clear" w:color="auto" w:fill="FFFFFF"/>
      <w:lang w:val="en-US" w:eastAsia="x-none" w:bidi="ar-SA"/>
    </w:rPr>
  </w:style>
  <w:style w:type="character" w:customStyle="1" w:styleId="410">
    <w:name w:val="Основной текст (41)_"/>
    <w:link w:val="411"/>
    <w:uiPriority w:val="99"/>
    <w:locked/>
    <w:rsid w:val="00D97FF7"/>
    <w:rPr>
      <w:rFonts w:ascii="Arial" w:hAnsi="Arial"/>
      <w:i/>
      <w:iCs/>
      <w:sz w:val="11"/>
      <w:szCs w:val="11"/>
      <w:shd w:val="clear" w:color="auto" w:fill="FFFFFF"/>
      <w:lang w:val="en-US" w:eastAsia="x-none"/>
    </w:rPr>
  </w:style>
  <w:style w:type="paragraph" w:customStyle="1" w:styleId="411">
    <w:name w:val="Основной текст (41)"/>
    <w:basedOn w:val="a3"/>
    <w:link w:val="410"/>
    <w:uiPriority w:val="99"/>
    <w:rsid w:val="00D97FF7"/>
    <w:pPr>
      <w:widowControl w:val="0"/>
      <w:shd w:val="clear" w:color="auto" w:fill="FFFFFF"/>
      <w:spacing w:before="360" w:after="600" w:line="240" w:lineRule="atLeast"/>
    </w:pPr>
    <w:rPr>
      <w:rFonts w:ascii="Arial" w:hAnsi="Arial"/>
      <w:i/>
      <w:iCs/>
      <w:sz w:val="11"/>
      <w:szCs w:val="11"/>
      <w:shd w:val="clear" w:color="auto" w:fill="FFFFFF"/>
      <w:lang w:val="en-US" w:eastAsia="x-none"/>
    </w:rPr>
  </w:style>
  <w:style w:type="character" w:customStyle="1" w:styleId="417">
    <w:name w:val="Основной текст (41) + 7"/>
    <w:aliases w:val="5 pt22,Полужирный19,Не курсив2"/>
    <w:uiPriority w:val="99"/>
    <w:rsid w:val="00D97FF7"/>
    <w:rPr>
      <w:rFonts w:ascii="Arial" w:hAnsi="Arial"/>
      <w:b/>
      <w:bCs/>
      <w:i/>
      <w:iCs/>
      <w:color w:val="000000"/>
      <w:spacing w:val="0"/>
      <w:w w:val="100"/>
      <w:position w:val="0"/>
      <w:sz w:val="15"/>
      <w:szCs w:val="15"/>
      <w:shd w:val="clear" w:color="auto" w:fill="FFFFFF"/>
      <w:lang w:val="en-US" w:eastAsia="x-none" w:bidi="ar-SA"/>
    </w:rPr>
  </w:style>
  <w:style w:type="character" w:customStyle="1" w:styleId="430">
    <w:name w:val="Основной текст (43)_"/>
    <w:link w:val="431"/>
    <w:uiPriority w:val="99"/>
    <w:locked/>
    <w:rsid w:val="00D97FF7"/>
    <w:rPr>
      <w:rFonts w:ascii="Bookman Old Style" w:hAnsi="Bookman Old Style"/>
      <w:spacing w:val="-10"/>
      <w:sz w:val="12"/>
      <w:szCs w:val="12"/>
      <w:shd w:val="clear" w:color="auto" w:fill="FFFFFF"/>
      <w:lang w:val="en-US" w:eastAsia="x-none"/>
    </w:rPr>
  </w:style>
  <w:style w:type="paragraph" w:customStyle="1" w:styleId="431">
    <w:name w:val="Основной текст (43)"/>
    <w:basedOn w:val="a3"/>
    <w:link w:val="430"/>
    <w:uiPriority w:val="99"/>
    <w:rsid w:val="00D97FF7"/>
    <w:pPr>
      <w:widowControl w:val="0"/>
      <w:shd w:val="clear" w:color="auto" w:fill="FFFFFF"/>
      <w:spacing w:after="0" w:line="240" w:lineRule="atLeast"/>
    </w:pPr>
    <w:rPr>
      <w:rFonts w:ascii="Bookman Old Style" w:hAnsi="Bookman Old Style"/>
      <w:spacing w:val="-10"/>
      <w:sz w:val="12"/>
      <w:szCs w:val="12"/>
      <w:shd w:val="clear" w:color="auto" w:fill="FFFFFF"/>
      <w:lang w:val="en-US" w:eastAsia="x-none"/>
    </w:rPr>
  </w:style>
  <w:style w:type="character" w:customStyle="1" w:styleId="44Exact">
    <w:name w:val="Основной текст (44) Exact"/>
    <w:link w:val="440"/>
    <w:uiPriority w:val="99"/>
    <w:locked/>
    <w:rsid w:val="00D97FF7"/>
    <w:rPr>
      <w:rFonts w:ascii="Arial" w:hAnsi="Arial"/>
      <w:i/>
      <w:iCs/>
      <w:sz w:val="16"/>
      <w:szCs w:val="16"/>
      <w:shd w:val="clear" w:color="auto" w:fill="FFFFFF"/>
    </w:rPr>
  </w:style>
  <w:style w:type="paragraph" w:customStyle="1" w:styleId="440">
    <w:name w:val="Основной текст (44)"/>
    <w:basedOn w:val="a3"/>
    <w:link w:val="44Exact"/>
    <w:uiPriority w:val="99"/>
    <w:rsid w:val="00D97FF7"/>
    <w:pPr>
      <w:widowControl w:val="0"/>
      <w:shd w:val="clear" w:color="auto" w:fill="FFFFFF"/>
      <w:spacing w:after="60" w:line="240" w:lineRule="atLeast"/>
    </w:pPr>
    <w:rPr>
      <w:rFonts w:ascii="Arial" w:hAnsi="Arial"/>
      <w:i/>
      <w:iCs/>
      <w:sz w:val="16"/>
      <w:szCs w:val="16"/>
      <w:shd w:val="clear" w:color="auto" w:fill="FFFFFF"/>
    </w:rPr>
  </w:style>
  <w:style w:type="character" w:customStyle="1" w:styleId="FranklinGothicHeavy4">
    <w:name w:val="Основной текст + Franklin Gothic Heavy4"/>
    <w:aliases w:val="10 pt6,Курсив13"/>
    <w:uiPriority w:val="99"/>
    <w:rsid w:val="00D97FF7"/>
    <w:rPr>
      <w:rFonts w:ascii="Franklin Gothic Heavy" w:hAnsi="Franklin Gothic Heavy" w:cs="Franklin Gothic Heavy"/>
      <w:i/>
      <w:iCs/>
      <w:color w:val="000000"/>
      <w:spacing w:val="0"/>
      <w:w w:val="100"/>
      <w:position w:val="0"/>
      <w:sz w:val="20"/>
      <w:szCs w:val="20"/>
      <w:shd w:val="clear" w:color="auto" w:fill="FFFFFF"/>
      <w:lang w:val="ru-RU" w:eastAsia="x-none" w:bidi="ar-SA"/>
    </w:rPr>
  </w:style>
  <w:style w:type="character" w:customStyle="1" w:styleId="5d">
    <w:name w:val="Основной текст + 5"/>
    <w:aliases w:val="5 pt21,Курсив12"/>
    <w:uiPriority w:val="99"/>
    <w:rsid w:val="00D97FF7"/>
    <w:rPr>
      <w:rFonts w:ascii="Arial" w:hAnsi="Arial"/>
      <w:i/>
      <w:iCs/>
      <w:color w:val="000000"/>
      <w:spacing w:val="0"/>
      <w:w w:val="100"/>
      <w:position w:val="0"/>
      <w:sz w:val="11"/>
      <w:szCs w:val="11"/>
      <w:shd w:val="clear" w:color="auto" w:fill="FFFFFF"/>
      <w:lang w:val="en-US" w:eastAsia="x-none" w:bidi="ar-SA"/>
    </w:rPr>
  </w:style>
  <w:style w:type="character" w:customStyle="1" w:styleId="122">
    <w:name w:val="Основной текст (12)_"/>
    <w:link w:val="123"/>
    <w:uiPriority w:val="99"/>
    <w:locked/>
    <w:rsid w:val="00D97FF7"/>
    <w:rPr>
      <w:rFonts w:ascii="Tahoma" w:hAnsi="Tahoma"/>
      <w:spacing w:val="20"/>
      <w:sz w:val="16"/>
      <w:szCs w:val="16"/>
      <w:shd w:val="clear" w:color="auto" w:fill="FFFFFF"/>
    </w:rPr>
  </w:style>
  <w:style w:type="paragraph" w:customStyle="1" w:styleId="123">
    <w:name w:val="Основной текст (12)"/>
    <w:basedOn w:val="a3"/>
    <w:link w:val="122"/>
    <w:uiPriority w:val="99"/>
    <w:rsid w:val="00D97FF7"/>
    <w:pPr>
      <w:widowControl w:val="0"/>
      <w:shd w:val="clear" w:color="auto" w:fill="FFFFFF"/>
      <w:spacing w:after="0" w:line="240" w:lineRule="atLeast"/>
    </w:pPr>
    <w:rPr>
      <w:rFonts w:ascii="Tahoma" w:hAnsi="Tahoma"/>
      <w:spacing w:val="20"/>
      <w:sz w:val="16"/>
      <w:szCs w:val="16"/>
      <w:shd w:val="clear" w:color="auto" w:fill="FFFFFF"/>
    </w:rPr>
  </w:style>
  <w:style w:type="character" w:customStyle="1" w:styleId="12Arial">
    <w:name w:val="Основной текст (12) + Arial"/>
    <w:aliases w:val="52,5 pt20,Курсив11,Интервал 0 pt5"/>
    <w:uiPriority w:val="99"/>
    <w:rsid w:val="00D97FF7"/>
    <w:rPr>
      <w:rFonts w:ascii="Arial" w:hAnsi="Arial" w:cs="Arial"/>
      <w:i/>
      <w:iCs/>
      <w:color w:val="000000"/>
      <w:spacing w:val="0"/>
      <w:w w:val="100"/>
      <w:position w:val="0"/>
      <w:sz w:val="11"/>
      <w:szCs w:val="11"/>
      <w:shd w:val="clear" w:color="auto" w:fill="FFFFFF"/>
      <w:lang w:bidi="ar-SA"/>
    </w:rPr>
  </w:style>
  <w:style w:type="character" w:customStyle="1" w:styleId="12Arial3">
    <w:name w:val="Основной текст (12) + Arial3"/>
    <w:aliases w:val="72,5 pt19,Полужирный18,Интервал 0 pt4"/>
    <w:uiPriority w:val="99"/>
    <w:rsid w:val="00D97FF7"/>
    <w:rPr>
      <w:rFonts w:ascii="Arial" w:hAnsi="Arial" w:cs="Arial"/>
      <w:b/>
      <w:bCs/>
      <w:color w:val="000000"/>
      <w:spacing w:val="0"/>
      <w:w w:val="100"/>
      <w:position w:val="0"/>
      <w:sz w:val="15"/>
      <w:szCs w:val="15"/>
      <w:shd w:val="clear" w:color="auto" w:fill="FFFFFF"/>
      <w:lang w:bidi="ar-SA"/>
    </w:rPr>
  </w:style>
  <w:style w:type="character" w:customStyle="1" w:styleId="720">
    <w:name w:val="Основной текст + 72"/>
    <w:aliases w:val="5 pt18,Полужирный17"/>
    <w:uiPriority w:val="99"/>
    <w:rsid w:val="00D97FF7"/>
    <w:rPr>
      <w:rFonts w:ascii="Arial" w:hAnsi="Arial"/>
      <w:b/>
      <w:bCs/>
      <w:color w:val="000000"/>
      <w:spacing w:val="0"/>
      <w:w w:val="100"/>
      <w:position w:val="0"/>
      <w:sz w:val="15"/>
      <w:szCs w:val="15"/>
      <w:shd w:val="clear" w:color="auto" w:fill="FFFFFF"/>
      <w:lang w:bidi="ar-SA"/>
    </w:rPr>
  </w:style>
  <w:style w:type="character" w:customStyle="1" w:styleId="BookmanOldStyle6">
    <w:name w:val="Основной текст + Bookman Old Style6"/>
    <w:aliases w:val="10 pt5,Полужирный16,Курсив10,Интервал 1 pt6"/>
    <w:uiPriority w:val="99"/>
    <w:rsid w:val="00D97FF7"/>
    <w:rPr>
      <w:rFonts w:ascii="Bookman Old Style" w:hAnsi="Bookman Old Style" w:cs="Bookman Old Style"/>
      <w:b/>
      <w:bCs/>
      <w:i/>
      <w:iCs/>
      <w:color w:val="000000"/>
      <w:spacing w:val="30"/>
      <w:w w:val="100"/>
      <w:position w:val="0"/>
      <w:sz w:val="20"/>
      <w:szCs w:val="20"/>
      <w:shd w:val="clear" w:color="auto" w:fill="FFFFFF"/>
      <w:lang w:val="en-US" w:eastAsia="x-none" w:bidi="ar-SA"/>
    </w:rPr>
  </w:style>
  <w:style w:type="character" w:customStyle="1" w:styleId="12Arial2">
    <w:name w:val="Основной текст (12) + Arial2"/>
    <w:aliases w:val="7 pt2,Полужирный15,Интервал 0 pt Exact2"/>
    <w:uiPriority w:val="99"/>
    <w:rsid w:val="00D97FF7"/>
    <w:rPr>
      <w:rFonts w:ascii="Arial" w:hAnsi="Arial" w:cs="Arial"/>
      <w:b/>
      <w:bCs/>
      <w:color w:val="000000"/>
      <w:spacing w:val="7"/>
      <w:w w:val="100"/>
      <w:position w:val="0"/>
      <w:sz w:val="14"/>
      <w:szCs w:val="14"/>
      <w:shd w:val="clear" w:color="auto" w:fill="FFFFFF"/>
      <w:lang w:val="en-US" w:eastAsia="x-none" w:bidi="ar-SA"/>
    </w:rPr>
  </w:style>
  <w:style w:type="character" w:customStyle="1" w:styleId="12Arial1">
    <w:name w:val="Основной текст (12) + Arial1"/>
    <w:aliases w:val="51,5 pt17,Курсив9,Интервал 0 pt Exact1"/>
    <w:uiPriority w:val="99"/>
    <w:rsid w:val="00D97FF7"/>
    <w:rPr>
      <w:rFonts w:ascii="Arial" w:hAnsi="Arial" w:cs="Arial"/>
      <w:i/>
      <w:iCs/>
      <w:color w:val="000000"/>
      <w:spacing w:val="9"/>
      <w:w w:val="100"/>
      <w:position w:val="0"/>
      <w:sz w:val="11"/>
      <w:szCs w:val="11"/>
      <w:shd w:val="clear" w:color="auto" w:fill="FFFFFF"/>
      <w:lang w:val="en-US" w:eastAsia="x-none" w:bidi="ar-SA"/>
    </w:rPr>
  </w:style>
  <w:style w:type="character" w:customStyle="1" w:styleId="329pt1">
    <w:name w:val="Основной текст (32) + 9 pt1"/>
    <w:aliases w:val="Интервал 1 pt Exact"/>
    <w:uiPriority w:val="99"/>
    <w:rsid w:val="00D97FF7"/>
    <w:rPr>
      <w:rFonts w:ascii="Bookman Old Style" w:eastAsia="Times New Roman" w:hAnsi="Bookman Old Style" w:cs="Bookman Old Style"/>
      <w:b/>
      <w:bCs/>
      <w:i/>
      <w:iCs/>
      <w:color w:val="000000"/>
      <w:spacing w:val="30"/>
      <w:w w:val="100"/>
      <w:position w:val="0"/>
      <w:sz w:val="18"/>
      <w:szCs w:val="18"/>
      <w:u w:val="none"/>
      <w:lang w:val="en-US" w:eastAsia="x-none"/>
    </w:rPr>
  </w:style>
  <w:style w:type="character" w:customStyle="1" w:styleId="45Exact">
    <w:name w:val="Основной текст (45) Exact"/>
    <w:link w:val="450"/>
    <w:uiPriority w:val="99"/>
    <w:locked/>
    <w:rsid w:val="00D97FF7"/>
    <w:rPr>
      <w:rFonts w:ascii="Bookman Old Style" w:hAnsi="Bookman Old Style"/>
      <w:i/>
      <w:iCs/>
      <w:spacing w:val="14"/>
      <w:sz w:val="11"/>
      <w:szCs w:val="11"/>
      <w:shd w:val="clear" w:color="auto" w:fill="FFFFFF"/>
      <w:lang w:val="en-US" w:eastAsia="x-none"/>
    </w:rPr>
  </w:style>
  <w:style w:type="paragraph" w:customStyle="1" w:styleId="450">
    <w:name w:val="Основной текст (45)"/>
    <w:basedOn w:val="a3"/>
    <w:link w:val="45Exact"/>
    <w:uiPriority w:val="99"/>
    <w:rsid w:val="00D97FF7"/>
    <w:pPr>
      <w:widowControl w:val="0"/>
      <w:shd w:val="clear" w:color="auto" w:fill="FFFFFF"/>
      <w:spacing w:after="0" w:line="240" w:lineRule="atLeast"/>
    </w:pPr>
    <w:rPr>
      <w:rFonts w:ascii="Bookman Old Style" w:hAnsi="Bookman Old Style"/>
      <w:i/>
      <w:iCs/>
      <w:spacing w:val="14"/>
      <w:sz w:val="11"/>
      <w:szCs w:val="11"/>
      <w:shd w:val="clear" w:color="auto" w:fill="FFFFFF"/>
      <w:lang w:val="en-US" w:eastAsia="x-none"/>
    </w:rPr>
  </w:style>
  <w:style w:type="character" w:customStyle="1" w:styleId="BookmanOldStyle5">
    <w:name w:val="Основной текст + Bookman Old Style5"/>
    <w:aliases w:val="9 pt3,Полужирный14,Курсив8,Интервал 1 pt Exact1"/>
    <w:uiPriority w:val="99"/>
    <w:rsid w:val="00D97FF7"/>
    <w:rPr>
      <w:rFonts w:ascii="Bookman Old Style" w:hAnsi="Bookman Old Style" w:cs="Bookman Old Style"/>
      <w:b/>
      <w:bCs/>
      <w:i/>
      <w:iCs/>
      <w:color w:val="000000"/>
      <w:spacing w:val="30"/>
      <w:w w:val="100"/>
      <w:position w:val="0"/>
      <w:sz w:val="18"/>
      <w:szCs w:val="18"/>
      <w:shd w:val="clear" w:color="auto" w:fill="FFFFFF"/>
      <w:lang w:bidi="ar-SA"/>
    </w:rPr>
  </w:style>
  <w:style w:type="character" w:customStyle="1" w:styleId="13pt">
    <w:name w:val="Основной текст + 13 pt"/>
    <w:aliases w:val="Полужирный13,Интервал 1 pt5"/>
    <w:uiPriority w:val="99"/>
    <w:rsid w:val="00D97FF7"/>
    <w:rPr>
      <w:rFonts w:ascii="Arial" w:hAnsi="Arial"/>
      <w:b/>
      <w:bCs/>
      <w:color w:val="000000"/>
      <w:spacing w:val="30"/>
      <w:w w:val="100"/>
      <w:position w:val="0"/>
      <w:sz w:val="26"/>
      <w:szCs w:val="26"/>
      <w:shd w:val="clear" w:color="auto" w:fill="FFFFFF"/>
      <w:lang w:val="ru-RU" w:eastAsia="x-none" w:bidi="ar-SA"/>
    </w:rPr>
  </w:style>
  <w:style w:type="character" w:customStyle="1" w:styleId="124">
    <w:name w:val="Основной текст + 12"/>
    <w:aliases w:val="5 pt16,Полужирный12,Интервал 2 pt2"/>
    <w:uiPriority w:val="99"/>
    <w:rsid w:val="00D97FF7"/>
    <w:rPr>
      <w:rFonts w:ascii="Arial" w:hAnsi="Arial"/>
      <w:b/>
      <w:bCs/>
      <w:color w:val="000000"/>
      <w:spacing w:val="40"/>
      <w:w w:val="100"/>
      <w:position w:val="0"/>
      <w:sz w:val="25"/>
      <w:szCs w:val="25"/>
      <w:shd w:val="clear" w:color="auto" w:fill="FFFFFF"/>
      <w:lang w:val="ru-RU" w:eastAsia="x-none" w:bidi="ar-SA"/>
    </w:rPr>
  </w:style>
  <w:style w:type="character" w:customStyle="1" w:styleId="32Arial">
    <w:name w:val="Основной текст (32) + Arial"/>
    <w:aliases w:val="112,5 pt15,Не полужирный7,Не курсив1"/>
    <w:uiPriority w:val="99"/>
    <w:rsid w:val="00D97FF7"/>
    <w:rPr>
      <w:rFonts w:ascii="Arial" w:eastAsia="Times New Roman" w:hAnsi="Arial" w:cs="Arial"/>
      <w:b/>
      <w:bCs/>
      <w:i/>
      <w:iCs/>
      <w:color w:val="000000"/>
      <w:spacing w:val="0"/>
      <w:w w:val="100"/>
      <w:position w:val="0"/>
      <w:sz w:val="23"/>
      <w:szCs w:val="23"/>
      <w:u w:val="none"/>
      <w:lang w:val="ru-RU" w:eastAsia="x-none"/>
    </w:rPr>
  </w:style>
  <w:style w:type="character" w:customStyle="1" w:styleId="460">
    <w:name w:val="Основной текст (46)_"/>
    <w:uiPriority w:val="99"/>
    <w:rsid w:val="00D97FF7"/>
    <w:rPr>
      <w:rFonts w:ascii="Franklin Gothic Heavy" w:eastAsia="Times New Roman" w:hAnsi="Franklin Gothic Heavy" w:cs="Franklin Gothic Heavy"/>
      <w:spacing w:val="-20"/>
      <w:sz w:val="39"/>
      <w:szCs w:val="39"/>
      <w:u w:val="none"/>
      <w:lang w:val="en-US" w:eastAsia="x-none"/>
    </w:rPr>
  </w:style>
  <w:style w:type="character" w:customStyle="1" w:styleId="46BookmanOldStyle">
    <w:name w:val="Основной текст (46) + Bookman Old Style"/>
    <w:aliases w:val="18,5 pt14,Полужирный11,Курсив7,Интервал 1 pt4,Масштаб 20%"/>
    <w:uiPriority w:val="99"/>
    <w:rsid w:val="00D97FF7"/>
    <w:rPr>
      <w:rFonts w:ascii="Bookman Old Style" w:eastAsia="Times New Roman" w:hAnsi="Bookman Old Style" w:cs="Bookman Old Style"/>
      <w:b/>
      <w:bCs/>
      <w:i/>
      <w:iCs/>
      <w:color w:val="000000"/>
      <w:spacing w:val="20"/>
      <w:w w:val="20"/>
      <w:position w:val="0"/>
      <w:sz w:val="37"/>
      <w:szCs w:val="37"/>
      <w:u w:val="none"/>
      <w:lang w:val="en-US" w:eastAsia="x-none"/>
    </w:rPr>
  </w:style>
  <w:style w:type="character" w:customStyle="1" w:styleId="461">
    <w:name w:val="Основной текст (46)"/>
    <w:uiPriority w:val="99"/>
    <w:rsid w:val="00D97FF7"/>
    <w:rPr>
      <w:rFonts w:ascii="Franklin Gothic Heavy" w:eastAsia="Times New Roman" w:hAnsi="Franklin Gothic Heavy" w:cs="Franklin Gothic Heavy"/>
      <w:color w:val="000000"/>
      <w:spacing w:val="-20"/>
      <w:w w:val="100"/>
      <w:position w:val="0"/>
      <w:sz w:val="39"/>
      <w:szCs w:val="39"/>
      <w:u w:val="none"/>
      <w:lang w:val="en-US" w:eastAsia="x-none"/>
    </w:rPr>
  </w:style>
  <w:style w:type="character" w:customStyle="1" w:styleId="59pt">
    <w:name w:val="Основной текст (5) + 9 pt"/>
    <w:aliases w:val="Не полужирный6"/>
    <w:uiPriority w:val="99"/>
    <w:rsid w:val="00D97FF7"/>
    <w:rPr>
      <w:rFonts w:ascii="Arial" w:hAnsi="Arial"/>
      <w:b/>
      <w:bCs/>
      <w:color w:val="000000"/>
      <w:spacing w:val="0"/>
      <w:w w:val="100"/>
      <w:position w:val="0"/>
      <w:sz w:val="18"/>
      <w:szCs w:val="18"/>
      <w:shd w:val="clear" w:color="auto" w:fill="FFFFFF"/>
      <w:lang w:val="ru-RU" w:eastAsia="x-none" w:bidi="ar-SA"/>
    </w:rPr>
  </w:style>
  <w:style w:type="character" w:customStyle="1" w:styleId="470">
    <w:name w:val="Основной текст (47)_"/>
    <w:uiPriority w:val="99"/>
    <w:rsid w:val="00D97FF7"/>
    <w:rPr>
      <w:rFonts w:ascii="Calibri" w:eastAsia="Times New Roman" w:hAnsi="Calibri" w:cs="Calibri"/>
      <w:sz w:val="19"/>
      <w:szCs w:val="19"/>
      <w:u w:val="none"/>
    </w:rPr>
  </w:style>
  <w:style w:type="character" w:customStyle="1" w:styleId="471">
    <w:name w:val="Основной текст (47)"/>
    <w:uiPriority w:val="99"/>
    <w:rsid w:val="00D97FF7"/>
    <w:rPr>
      <w:rFonts w:ascii="Calibri" w:eastAsia="Times New Roman" w:hAnsi="Calibri" w:cs="Calibri"/>
      <w:color w:val="000000"/>
      <w:spacing w:val="0"/>
      <w:w w:val="100"/>
      <w:position w:val="0"/>
      <w:sz w:val="19"/>
      <w:szCs w:val="19"/>
      <w:u w:val="none"/>
      <w:lang w:val="ru-RU" w:eastAsia="x-none"/>
    </w:rPr>
  </w:style>
  <w:style w:type="character" w:customStyle="1" w:styleId="5FranklinGothicMediumCond">
    <w:name w:val="Основной текст (5) + Franklin Gothic Medium Cond"/>
    <w:aliases w:val="10 pt4,Не полужирный5,Интервал 0 pt3"/>
    <w:uiPriority w:val="99"/>
    <w:rsid w:val="00D97FF7"/>
    <w:rPr>
      <w:rFonts w:ascii="Franklin Gothic Medium Cond" w:hAnsi="Franklin Gothic Medium Cond" w:cs="Franklin Gothic Medium Cond"/>
      <w:b/>
      <w:bCs/>
      <w:color w:val="000000"/>
      <w:spacing w:val="-10"/>
      <w:w w:val="100"/>
      <w:position w:val="0"/>
      <w:sz w:val="20"/>
      <w:szCs w:val="20"/>
      <w:shd w:val="clear" w:color="auto" w:fill="FFFFFF"/>
      <w:lang w:val="ru-RU" w:eastAsia="x-none" w:bidi="ar-SA"/>
    </w:rPr>
  </w:style>
  <w:style w:type="character" w:customStyle="1" w:styleId="5Calibri">
    <w:name w:val="Основной текст (5) + Calibri"/>
    <w:aliases w:val="10 pt3,Не полужирный4"/>
    <w:uiPriority w:val="99"/>
    <w:rsid w:val="00D97FF7"/>
    <w:rPr>
      <w:rFonts w:ascii="Calibri" w:hAnsi="Calibri" w:cs="Calibri"/>
      <w:b/>
      <w:bCs/>
      <w:color w:val="000000"/>
      <w:spacing w:val="0"/>
      <w:w w:val="100"/>
      <w:position w:val="0"/>
      <w:sz w:val="20"/>
      <w:szCs w:val="20"/>
      <w:shd w:val="clear" w:color="auto" w:fill="FFFFFF"/>
      <w:lang w:val="ru-RU" w:eastAsia="x-none" w:bidi="ar-SA"/>
    </w:rPr>
  </w:style>
  <w:style w:type="character" w:customStyle="1" w:styleId="511">
    <w:name w:val="Основной текст (5) + 11"/>
    <w:aliases w:val="5 pt13,Не полужирный3"/>
    <w:uiPriority w:val="99"/>
    <w:rsid w:val="00D97FF7"/>
    <w:rPr>
      <w:rFonts w:ascii="Arial" w:hAnsi="Arial"/>
      <w:b/>
      <w:bCs/>
      <w:color w:val="000000"/>
      <w:spacing w:val="0"/>
      <w:w w:val="100"/>
      <w:position w:val="0"/>
      <w:sz w:val="23"/>
      <w:szCs w:val="23"/>
      <w:shd w:val="clear" w:color="auto" w:fill="FFFFFF"/>
      <w:lang w:bidi="ar-SA"/>
    </w:rPr>
  </w:style>
  <w:style w:type="character" w:customStyle="1" w:styleId="5Gungsuh">
    <w:name w:val="Основной текст (5) + Gungsuh"/>
    <w:aliases w:val="9 pt2,Не полужирный2,Курсив6"/>
    <w:uiPriority w:val="99"/>
    <w:rsid w:val="00D97FF7"/>
    <w:rPr>
      <w:rFonts w:ascii="Gungsuh" w:eastAsia="Gungsuh" w:hAnsi="Gungsuh" w:cs="Gungsuh"/>
      <w:b/>
      <w:bCs/>
      <w:i/>
      <w:iCs/>
      <w:strike/>
      <w:color w:val="000000"/>
      <w:spacing w:val="0"/>
      <w:w w:val="100"/>
      <w:position w:val="0"/>
      <w:sz w:val="18"/>
      <w:szCs w:val="18"/>
      <w:shd w:val="clear" w:color="auto" w:fill="FFFFFF"/>
      <w:lang w:bidi="ar-SA"/>
    </w:rPr>
  </w:style>
  <w:style w:type="character" w:customStyle="1" w:styleId="2110">
    <w:name w:val="Подпись к картинке (2) + 11"/>
    <w:aliases w:val="5 pt12"/>
    <w:uiPriority w:val="99"/>
    <w:rsid w:val="00D97FF7"/>
    <w:rPr>
      <w:rFonts w:ascii="Arial" w:hAnsi="Arial"/>
      <w:color w:val="000000"/>
      <w:spacing w:val="0"/>
      <w:w w:val="100"/>
      <w:position w:val="0"/>
      <w:sz w:val="23"/>
      <w:szCs w:val="23"/>
      <w:shd w:val="clear" w:color="auto" w:fill="FFFFFF"/>
      <w:lang w:val="ru-RU" w:eastAsia="x-none" w:bidi="ar-SA"/>
    </w:rPr>
  </w:style>
  <w:style w:type="character" w:customStyle="1" w:styleId="480">
    <w:name w:val="Основной текст (48)_"/>
    <w:link w:val="481"/>
    <w:uiPriority w:val="99"/>
    <w:locked/>
    <w:rsid w:val="00D97FF7"/>
    <w:rPr>
      <w:rFonts w:ascii="Arial" w:hAnsi="Arial"/>
      <w:b/>
      <w:bCs/>
      <w:sz w:val="11"/>
      <w:szCs w:val="11"/>
      <w:shd w:val="clear" w:color="auto" w:fill="FFFFFF"/>
    </w:rPr>
  </w:style>
  <w:style w:type="paragraph" w:customStyle="1" w:styleId="481">
    <w:name w:val="Основной текст (48)"/>
    <w:basedOn w:val="a3"/>
    <w:link w:val="480"/>
    <w:uiPriority w:val="99"/>
    <w:rsid w:val="00D97FF7"/>
    <w:pPr>
      <w:widowControl w:val="0"/>
      <w:shd w:val="clear" w:color="auto" w:fill="FFFFFF"/>
      <w:spacing w:after="0" w:line="178" w:lineRule="exact"/>
    </w:pPr>
    <w:rPr>
      <w:rFonts w:ascii="Arial" w:hAnsi="Arial"/>
      <w:b/>
      <w:bCs/>
      <w:sz w:val="11"/>
      <w:szCs w:val="11"/>
      <w:shd w:val="clear" w:color="auto" w:fill="FFFFFF"/>
    </w:rPr>
  </w:style>
  <w:style w:type="character" w:customStyle="1" w:styleId="380">
    <w:name w:val="Основной текст (38)_"/>
    <w:link w:val="381"/>
    <w:uiPriority w:val="99"/>
    <w:locked/>
    <w:rsid w:val="00D97FF7"/>
    <w:rPr>
      <w:rFonts w:ascii="Bookman Old Style" w:hAnsi="Bookman Old Style"/>
      <w:b/>
      <w:bCs/>
      <w:sz w:val="13"/>
      <w:szCs w:val="13"/>
      <w:shd w:val="clear" w:color="auto" w:fill="FFFFFF"/>
    </w:rPr>
  </w:style>
  <w:style w:type="paragraph" w:customStyle="1" w:styleId="381">
    <w:name w:val="Основной текст (38)"/>
    <w:basedOn w:val="a3"/>
    <w:link w:val="380"/>
    <w:uiPriority w:val="99"/>
    <w:rsid w:val="00D97FF7"/>
    <w:pPr>
      <w:widowControl w:val="0"/>
      <w:shd w:val="clear" w:color="auto" w:fill="FFFFFF"/>
      <w:spacing w:after="0" w:line="187" w:lineRule="exact"/>
    </w:pPr>
    <w:rPr>
      <w:rFonts w:ascii="Bookman Old Style" w:hAnsi="Bookman Old Style"/>
      <w:b/>
      <w:bCs/>
      <w:sz w:val="13"/>
      <w:szCs w:val="13"/>
      <w:shd w:val="clear" w:color="auto" w:fill="FFFFFF"/>
    </w:rPr>
  </w:style>
  <w:style w:type="character" w:customStyle="1" w:styleId="Tahoma">
    <w:name w:val="Основной текст + Tahoma"/>
    <w:aliases w:val="82,5 pt11"/>
    <w:uiPriority w:val="99"/>
    <w:rsid w:val="00D97FF7"/>
    <w:rPr>
      <w:rFonts w:ascii="Tahoma" w:hAnsi="Tahoma" w:cs="Tahoma"/>
      <w:color w:val="000000"/>
      <w:spacing w:val="0"/>
      <w:w w:val="100"/>
      <w:position w:val="0"/>
      <w:sz w:val="17"/>
      <w:szCs w:val="17"/>
      <w:shd w:val="clear" w:color="auto" w:fill="FFFFFF"/>
      <w:lang w:val="ru-RU" w:eastAsia="x-none" w:bidi="ar-SA"/>
    </w:rPr>
  </w:style>
  <w:style w:type="character" w:customStyle="1" w:styleId="BookmanOldStyle4">
    <w:name w:val="Основной текст + Bookman Old Style4"/>
    <w:aliases w:val="4 pt"/>
    <w:uiPriority w:val="99"/>
    <w:rsid w:val="00D97FF7"/>
    <w:rPr>
      <w:rFonts w:ascii="Bookman Old Style" w:hAnsi="Bookman Old Style" w:cs="Bookman Old Style"/>
      <w:color w:val="000000"/>
      <w:spacing w:val="0"/>
      <w:w w:val="100"/>
      <w:position w:val="0"/>
      <w:sz w:val="8"/>
      <w:szCs w:val="8"/>
      <w:shd w:val="clear" w:color="auto" w:fill="FFFFFF"/>
      <w:lang w:bidi="ar-SA"/>
    </w:rPr>
  </w:style>
  <w:style w:type="character" w:customStyle="1" w:styleId="490">
    <w:name w:val="Основной текст (49)_"/>
    <w:uiPriority w:val="99"/>
    <w:rsid w:val="00D97FF7"/>
    <w:rPr>
      <w:rFonts w:ascii="Candara" w:eastAsia="Times New Roman" w:hAnsi="Candara" w:cs="Candara"/>
      <w:b/>
      <w:bCs/>
      <w:spacing w:val="-20"/>
      <w:sz w:val="15"/>
      <w:szCs w:val="15"/>
      <w:u w:val="none"/>
    </w:rPr>
  </w:style>
  <w:style w:type="character" w:customStyle="1" w:styleId="49Calibri">
    <w:name w:val="Основной текст (49) + Calibri"/>
    <w:aliases w:val="9 pt1,Не полужирный1,Интервал 0 pt2"/>
    <w:uiPriority w:val="99"/>
    <w:rsid w:val="00D97FF7"/>
    <w:rPr>
      <w:rFonts w:ascii="Calibri" w:eastAsia="Times New Roman" w:hAnsi="Calibri" w:cs="Calibri"/>
      <w:b/>
      <w:bCs/>
      <w:color w:val="000000"/>
      <w:spacing w:val="0"/>
      <w:w w:val="100"/>
      <w:position w:val="0"/>
      <w:sz w:val="18"/>
      <w:szCs w:val="18"/>
      <w:u w:val="none"/>
      <w:lang w:val="ru-RU" w:eastAsia="x-none"/>
    </w:rPr>
  </w:style>
  <w:style w:type="character" w:customStyle="1" w:styleId="491">
    <w:name w:val="Основной текст (49)"/>
    <w:uiPriority w:val="99"/>
    <w:rsid w:val="00D97FF7"/>
    <w:rPr>
      <w:rFonts w:ascii="Candara" w:eastAsia="Times New Roman" w:hAnsi="Candara" w:cs="Candara"/>
      <w:b/>
      <w:bCs/>
      <w:color w:val="000000"/>
      <w:spacing w:val="-20"/>
      <w:w w:val="100"/>
      <w:position w:val="0"/>
      <w:sz w:val="15"/>
      <w:szCs w:val="15"/>
      <w:u w:val="none"/>
    </w:rPr>
  </w:style>
  <w:style w:type="character" w:customStyle="1" w:styleId="3e">
    <w:name w:val="Заголовок №3_"/>
    <w:link w:val="3f"/>
    <w:uiPriority w:val="99"/>
    <w:locked/>
    <w:rsid w:val="00D97FF7"/>
    <w:rPr>
      <w:rFonts w:ascii="Arial" w:hAnsi="Arial"/>
      <w:b/>
      <w:bCs/>
      <w:shd w:val="clear" w:color="auto" w:fill="FFFFFF"/>
    </w:rPr>
  </w:style>
  <w:style w:type="paragraph" w:customStyle="1" w:styleId="3f">
    <w:name w:val="Заголовок №3"/>
    <w:basedOn w:val="a3"/>
    <w:link w:val="3e"/>
    <w:uiPriority w:val="99"/>
    <w:rsid w:val="00D97FF7"/>
    <w:pPr>
      <w:widowControl w:val="0"/>
      <w:shd w:val="clear" w:color="auto" w:fill="FFFFFF"/>
      <w:spacing w:before="660" w:after="180" w:line="336" w:lineRule="exact"/>
      <w:ind w:hanging="920"/>
      <w:outlineLvl w:val="2"/>
    </w:pPr>
    <w:rPr>
      <w:rFonts w:ascii="Arial" w:hAnsi="Arial"/>
      <w:b/>
      <w:bCs/>
      <w:sz w:val="22"/>
      <w:shd w:val="clear" w:color="auto" w:fill="FFFFFF"/>
    </w:rPr>
  </w:style>
  <w:style w:type="character" w:customStyle="1" w:styleId="4100">
    <w:name w:val="Основной текст (4) + 10"/>
    <w:aliases w:val="5 pt10,Интервал 0 pt1"/>
    <w:uiPriority w:val="99"/>
    <w:rsid w:val="00D97FF7"/>
    <w:rPr>
      <w:rFonts w:ascii="Arial" w:hAnsi="Arial"/>
      <w:b/>
      <w:bCs/>
      <w:color w:val="000000"/>
      <w:spacing w:val="0"/>
      <w:w w:val="100"/>
      <w:position w:val="0"/>
      <w:sz w:val="21"/>
      <w:szCs w:val="21"/>
      <w:u w:val="none"/>
      <w:shd w:val="clear" w:color="auto" w:fill="FFFFFF"/>
      <w:lang w:val="ru-RU" w:eastAsia="x-none" w:bidi="ar-SA"/>
    </w:rPr>
  </w:style>
  <w:style w:type="character" w:customStyle="1" w:styleId="BookmanOldStyle1">
    <w:name w:val="Подпись к картинке + Bookman Old Style"/>
    <w:aliases w:val="8 pt6,Интервал 1 pt3"/>
    <w:uiPriority w:val="99"/>
    <w:rsid w:val="00D97FF7"/>
    <w:rPr>
      <w:rFonts w:ascii="Bookman Old Style" w:hAnsi="Bookman Old Style" w:cs="Bookman Old Style"/>
      <w:b/>
      <w:bCs/>
      <w:color w:val="000000"/>
      <w:spacing w:val="20"/>
      <w:w w:val="100"/>
      <w:position w:val="0"/>
      <w:sz w:val="16"/>
      <w:szCs w:val="16"/>
      <w:u w:val="none"/>
      <w:shd w:val="clear" w:color="auto" w:fill="FFFFFF"/>
      <w:lang w:val="ru-RU" w:eastAsia="x-none" w:bidi="ar-SA"/>
    </w:rPr>
  </w:style>
  <w:style w:type="character" w:customStyle="1" w:styleId="4c">
    <w:name w:val="Заголовок №4_"/>
    <w:link w:val="4d"/>
    <w:uiPriority w:val="99"/>
    <w:locked/>
    <w:rsid w:val="00D97FF7"/>
    <w:rPr>
      <w:rFonts w:ascii="Arial" w:hAnsi="Arial"/>
      <w:sz w:val="23"/>
      <w:szCs w:val="23"/>
      <w:shd w:val="clear" w:color="auto" w:fill="FFFFFF"/>
    </w:rPr>
  </w:style>
  <w:style w:type="paragraph" w:customStyle="1" w:styleId="4d">
    <w:name w:val="Заголовок №4"/>
    <w:basedOn w:val="a3"/>
    <w:link w:val="4c"/>
    <w:uiPriority w:val="99"/>
    <w:rsid w:val="00D97FF7"/>
    <w:pPr>
      <w:widowControl w:val="0"/>
      <w:shd w:val="clear" w:color="auto" w:fill="FFFFFF"/>
      <w:spacing w:before="720" w:after="720" w:line="413" w:lineRule="exact"/>
      <w:ind w:firstLine="580"/>
      <w:jc w:val="both"/>
      <w:outlineLvl w:val="3"/>
    </w:pPr>
    <w:rPr>
      <w:rFonts w:ascii="Arial" w:hAnsi="Arial"/>
      <w:sz w:val="23"/>
      <w:szCs w:val="23"/>
      <w:shd w:val="clear" w:color="auto" w:fill="FFFFFF"/>
    </w:rPr>
  </w:style>
  <w:style w:type="character" w:customStyle="1" w:styleId="810">
    <w:name w:val="Основной текст + 81"/>
    <w:aliases w:val="5 pt9"/>
    <w:uiPriority w:val="99"/>
    <w:rsid w:val="00D97FF7"/>
    <w:rPr>
      <w:rFonts w:ascii="Arial" w:hAnsi="Arial"/>
      <w:color w:val="000000"/>
      <w:spacing w:val="0"/>
      <w:w w:val="100"/>
      <w:position w:val="0"/>
      <w:sz w:val="17"/>
      <w:szCs w:val="17"/>
      <w:shd w:val="clear" w:color="auto" w:fill="FFFFFF"/>
      <w:lang w:val="ru-RU" w:eastAsia="x-none" w:bidi="ar-SA"/>
    </w:rPr>
  </w:style>
  <w:style w:type="character" w:customStyle="1" w:styleId="30pt">
    <w:name w:val="Заголовок №3 + Интервал 0 pt"/>
    <w:uiPriority w:val="99"/>
    <w:rsid w:val="00D97FF7"/>
    <w:rPr>
      <w:rFonts w:ascii="Arial" w:hAnsi="Arial"/>
      <w:b/>
      <w:bCs/>
      <w:color w:val="000000"/>
      <w:spacing w:val="-10"/>
      <w:w w:val="100"/>
      <w:position w:val="0"/>
      <w:shd w:val="clear" w:color="auto" w:fill="FFFFFF"/>
      <w:lang w:val="ru-RU" w:eastAsia="x-none" w:bidi="ar-SA"/>
    </w:rPr>
  </w:style>
  <w:style w:type="character" w:customStyle="1" w:styleId="BookmanOldStyle3">
    <w:name w:val="Основной текст + Bookman Old Style3"/>
    <w:aliases w:val="91,5 pt8,Полужирный10,Курсив5"/>
    <w:uiPriority w:val="99"/>
    <w:rsid w:val="00D97FF7"/>
    <w:rPr>
      <w:rFonts w:ascii="Bookman Old Style" w:hAnsi="Bookman Old Style" w:cs="Bookman Old Style"/>
      <w:b/>
      <w:bCs/>
      <w:i/>
      <w:iCs/>
      <w:color w:val="000000"/>
      <w:spacing w:val="0"/>
      <w:w w:val="100"/>
      <w:position w:val="0"/>
      <w:sz w:val="19"/>
      <w:szCs w:val="19"/>
      <w:shd w:val="clear" w:color="auto" w:fill="FFFFFF"/>
      <w:lang w:bidi="ar-SA"/>
    </w:rPr>
  </w:style>
  <w:style w:type="character" w:customStyle="1" w:styleId="CenturyGothic">
    <w:name w:val="Основной текст + Century Gothic"/>
    <w:aliases w:val="4 pt1"/>
    <w:uiPriority w:val="99"/>
    <w:rsid w:val="00D97FF7"/>
    <w:rPr>
      <w:rFonts w:ascii="Century Gothic" w:hAnsi="Century Gothic" w:cs="Century Gothic"/>
      <w:color w:val="000000"/>
      <w:spacing w:val="0"/>
      <w:w w:val="100"/>
      <w:position w:val="0"/>
      <w:sz w:val="8"/>
      <w:szCs w:val="8"/>
      <w:shd w:val="clear" w:color="auto" w:fill="FFFFFF"/>
      <w:lang w:val="en-US" w:eastAsia="x-none" w:bidi="ar-SA"/>
    </w:rPr>
  </w:style>
  <w:style w:type="character" w:customStyle="1" w:styleId="BookmanOldStyle2">
    <w:name w:val="Основной текст + Bookman Old Style2"/>
    <w:aliases w:val="7 pt1,Интервал -1 pt"/>
    <w:uiPriority w:val="99"/>
    <w:rsid w:val="00D97FF7"/>
    <w:rPr>
      <w:rFonts w:ascii="Bookman Old Style" w:hAnsi="Bookman Old Style" w:cs="Bookman Old Style"/>
      <w:color w:val="000000"/>
      <w:spacing w:val="-20"/>
      <w:w w:val="100"/>
      <w:position w:val="0"/>
      <w:sz w:val="14"/>
      <w:szCs w:val="14"/>
      <w:shd w:val="clear" w:color="auto" w:fill="FFFFFF"/>
      <w:lang w:val="en-US" w:eastAsia="x-none" w:bidi="ar-SA"/>
    </w:rPr>
  </w:style>
  <w:style w:type="character" w:customStyle="1" w:styleId="BookmanOldStyle12">
    <w:name w:val="Основной текст + Bookman Old Style1"/>
    <w:aliases w:val="18 pt,Полужирный9,Интервал 2 pt1"/>
    <w:uiPriority w:val="99"/>
    <w:rsid w:val="00D97FF7"/>
    <w:rPr>
      <w:rFonts w:ascii="Bookman Old Style" w:hAnsi="Bookman Old Style" w:cs="Bookman Old Style"/>
      <w:b/>
      <w:bCs/>
      <w:color w:val="000000"/>
      <w:spacing w:val="40"/>
      <w:w w:val="100"/>
      <w:position w:val="0"/>
      <w:sz w:val="36"/>
      <w:szCs w:val="36"/>
      <w:shd w:val="clear" w:color="auto" w:fill="FFFFFF"/>
      <w:lang w:val="ru-RU" w:eastAsia="x-none" w:bidi="ar-SA"/>
    </w:rPr>
  </w:style>
  <w:style w:type="character" w:customStyle="1" w:styleId="8pt1">
    <w:name w:val="Основной текст + 8 pt1"/>
    <w:aliases w:val="Полужирный8,Интервал -1 pt1"/>
    <w:uiPriority w:val="99"/>
    <w:rsid w:val="00D97FF7"/>
    <w:rPr>
      <w:rFonts w:ascii="Arial" w:hAnsi="Arial"/>
      <w:b/>
      <w:bCs/>
      <w:color w:val="000000"/>
      <w:spacing w:val="-30"/>
      <w:w w:val="100"/>
      <w:position w:val="0"/>
      <w:sz w:val="16"/>
      <w:szCs w:val="16"/>
      <w:shd w:val="clear" w:color="auto" w:fill="FFFFFF"/>
      <w:lang w:val="ru-RU" w:eastAsia="x-none" w:bidi="ar-SA"/>
    </w:rPr>
  </w:style>
  <w:style w:type="character" w:customStyle="1" w:styleId="710">
    <w:name w:val="Основной текст + 71"/>
    <w:aliases w:val="5 pt7,Полужирный7,Курсив4,Интервал 3 pt"/>
    <w:uiPriority w:val="99"/>
    <w:rsid w:val="00D97FF7"/>
    <w:rPr>
      <w:rFonts w:ascii="Arial" w:hAnsi="Arial"/>
      <w:b/>
      <w:bCs/>
      <w:i/>
      <w:iCs/>
      <w:color w:val="000000"/>
      <w:spacing w:val="60"/>
      <w:w w:val="100"/>
      <w:position w:val="0"/>
      <w:sz w:val="15"/>
      <w:szCs w:val="15"/>
      <w:shd w:val="clear" w:color="auto" w:fill="FFFFFF"/>
      <w:lang w:val="ru-RU" w:eastAsia="x-none" w:bidi="ar-SA"/>
    </w:rPr>
  </w:style>
  <w:style w:type="character" w:customStyle="1" w:styleId="4pt">
    <w:name w:val="Основной текст + 4 pt"/>
    <w:uiPriority w:val="99"/>
    <w:rsid w:val="00D97FF7"/>
    <w:rPr>
      <w:rFonts w:ascii="Arial" w:hAnsi="Arial"/>
      <w:color w:val="000000"/>
      <w:spacing w:val="0"/>
      <w:w w:val="100"/>
      <w:position w:val="0"/>
      <w:sz w:val="8"/>
      <w:szCs w:val="8"/>
      <w:shd w:val="clear" w:color="auto" w:fill="FFFFFF"/>
      <w:lang w:val="ru-RU" w:eastAsia="x-none" w:bidi="ar-SA"/>
    </w:rPr>
  </w:style>
  <w:style w:type="character" w:customStyle="1" w:styleId="FranklinGothicHeavy3">
    <w:name w:val="Основной текст + Franklin Gothic Heavy3"/>
    <w:aliases w:val="31,5 pt6,Интервал 1 pt2"/>
    <w:uiPriority w:val="99"/>
    <w:rsid w:val="00D97FF7"/>
    <w:rPr>
      <w:rFonts w:ascii="Franklin Gothic Heavy" w:hAnsi="Franklin Gothic Heavy" w:cs="Franklin Gothic Heavy"/>
      <w:color w:val="000000"/>
      <w:spacing w:val="30"/>
      <w:w w:val="100"/>
      <w:position w:val="0"/>
      <w:sz w:val="63"/>
      <w:szCs w:val="63"/>
      <w:shd w:val="clear" w:color="auto" w:fill="FFFFFF"/>
      <w:lang w:val="ru-RU" w:eastAsia="x-none" w:bidi="ar-SA"/>
    </w:rPr>
  </w:style>
  <w:style w:type="character" w:customStyle="1" w:styleId="FranklinGothicHeavy2">
    <w:name w:val="Основной текст + Franklin Gothic Heavy2"/>
    <w:aliases w:val="8 pt5"/>
    <w:uiPriority w:val="99"/>
    <w:rsid w:val="00D97FF7"/>
    <w:rPr>
      <w:rFonts w:ascii="Franklin Gothic Heavy" w:hAnsi="Franklin Gothic Heavy" w:cs="Franklin Gothic Heavy"/>
      <w:color w:val="000000"/>
      <w:spacing w:val="0"/>
      <w:w w:val="100"/>
      <w:position w:val="0"/>
      <w:sz w:val="16"/>
      <w:szCs w:val="16"/>
      <w:shd w:val="clear" w:color="auto" w:fill="FFFFFF"/>
      <w:lang w:val="ru-RU" w:eastAsia="x-none" w:bidi="ar-SA"/>
    </w:rPr>
  </w:style>
  <w:style w:type="character" w:customStyle="1" w:styleId="CourierNew">
    <w:name w:val="Основной текст + Courier New"/>
    <w:aliases w:val="10 pt2,Полужирный6,Курсив3,Интервал 3 pt1"/>
    <w:uiPriority w:val="99"/>
    <w:rsid w:val="00D97FF7"/>
    <w:rPr>
      <w:rFonts w:ascii="Courier New" w:hAnsi="Courier New" w:cs="Courier New"/>
      <w:b/>
      <w:bCs/>
      <w:i/>
      <w:iCs/>
      <w:color w:val="000000"/>
      <w:spacing w:val="60"/>
      <w:w w:val="100"/>
      <w:position w:val="0"/>
      <w:sz w:val="20"/>
      <w:szCs w:val="20"/>
      <w:shd w:val="clear" w:color="auto" w:fill="FFFFFF"/>
      <w:lang w:val="ru-RU" w:eastAsia="x-none" w:bidi="ar-SA"/>
    </w:rPr>
  </w:style>
  <w:style w:type="character" w:customStyle="1" w:styleId="FranklinGothicHeavy1">
    <w:name w:val="Основной текст + Franklin Gothic Heavy1"/>
    <w:aliases w:val="29 pt,Интервал 1 pt1"/>
    <w:uiPriority w:val="99"/>
    <w:rsid w:val="00D97FF7"/>
    <w:rPr>
      <w:rFonts w:ascii="Franklin Gothic Heavy" w:hAnsi="Franklin Gothic Heavy" w:cs="Franklin Gothic Heavy"/>
      <w:color w:val="000000"/>
      <w:spacing w:val="30"/>
      <w:w w:val="100"/>
      <w:position w:val="0"/>
      <w:sz w:val="58"/>
      <w:szCs w:val="58"/>
      <w:shd w:val="clear" w:color="auto" w:fill="FFFFFF"/>
      <w:lang w:val="ru-RU" w:eastAsia="x-none" w:bidi="ar-SA"/>
    </w:rPr>
  </w:style>
  <w:style w:type="paragraph" w:styleId="a0">
    <w:name w:val="List Bullet"/>
    <w:basedOn w:val="a3"/>
    <w:link w:val="afff2"/>
    <w:uiPriority w:val="99"/>
    <w:rsid w:val="00D97FF7"/>
    <w:pPr>
      <w:numPr>
        <w:numId w:val="1"/>
      </w:numPr>
      <w:spacing w:after="0" w:line="312" w:lineRule="auto"/>
      <w:contextualSpacing/>
      <w:jc w:val="both"/>
    </w:pPr>
    <w:rPr>
      <w:rFonts w:ascii="Calibri" w:eastAsia="Calibri" w:hAnsi="Calibri" w:cs="Times New Roman"/>
      <w:sz w:val="28"/>
      <w:szCs w:val="20"/>
      <w:lang w:eastAsia="ru-RU"/>
    </w:rPr>
  </w:style>
  <w:style w:type="character" w:customStyle="1" w:styleId="afff2">
    <w:name w:val="Маркированный список Знак"/>
    <w:link w:val="a0"/>
    <w:uiPriority w:val="99"/>
    <w:locked/>
    <w:rsid w:val="00D97FF7"/>
    <w:rPr>
      <w:rFonts w:ascii="Calibri" w:eastAsia="Calibri" w:hAnsi="Calibri" w:cs="Times New Roman"/>
      <w:sz w:val="28"/>
      <w:szCs w:val="20"/>
      <w:lang w:eastAsia="ru-RU"/>
    </w:rPr>
  </w:style>
  <w:style w:type="paragraph" w:customStyle="1" w:styleId="1f">
    <w:name w:val="Без интервала1"/>
    <w:uiPriority w:val="99"/>
    <w:rsid w:val="00D97FF7"/>
    <w:pPr>
      <w:widowControl w:val="0"/>
      <w:spacing w:after="0" w:line="240" w:lineRule="auto"/>
    </w:pPr>
    <w:rPr>
      <w:rFonts w:ascii="Courier New" w:eastAsia="Times New Roman" w:hAnsi="Courier New" w:cs="Courier New"/>
      <w:color w:val="000000"/>
      <w:sz w:val="24"/>
      <w:szCs w:val="24"/>
      <w:lang w:eastAsia="ru-RU"/>
    </w:rPr>
  </w:style>
  <w:style w:type="character" w:customStyle="1" w:styleId="FontStyle43">
    <w:name w:val="Font Style43"/>
    <w:uiPriority w:val="99"/>
    <w:rsid w:val="00D97FF7"/>
    <w:rPr>
      <w:rFonts w:ascii="Times New Roman" w:hAnsi="Times New Roman" w:cs="Times New Roman"/>
      <w:sz w:val="20"/>
      <w:szCs w:val="20"/>
    </w:rPr>
  </w:style>
  <w:style w:type="paragraph" w:customStyle="1" w:styleId="1f0">
    <w:name w:val="Знак Знак Знак1 Знак"/>
    <w:basedOn w:val="a3"/>
    <w:uiPriority w:val="99"/>
    <w:rsid w:val="00D97FF7"/>
    <w:pPr>
      <w:spacing w:line="240" w:lineRule="exact"/>
    </w:pPr>
    <w:rPr>
      <w:rFonts w:ascii="Verdana" w:eastAsia="Calibri" w:hAnsi="Verdana" w:cs="Verdana"/>
      <w:sz w:val="20"/>
      <w:szCs w:val="20"/>
      <w:lang w:val="en-US"/>
    </w:rPr>
  </w:style>
  <w:style w:type="paragraph" w:customStyle="1" w:styleId="a1">
    <w:name w:val="Многоуровневый список"/>
    <w:basedOn w:val="a3"/>
    <w:uiPriority w:val="99"/>
    <w:qFormat/>
    <w:rsid w:val="00D97FF7"/>
    <w:pPr>
      <w:numPr>
        <w:numId w:val="2"/>
      </w:numPr>
      <w:spacing w:after="0" w:line="312" w:lineRule="auto"/>
      <w:jc w:val="both"/>
    </w:pPr>
    <w:rPr>
      <w:rFonts w:eastAsia="Times New Roman" w:cs="Times New Roman"/>
      <w:sz w:val="28"/>
    </w:rPr>
  </w:style>
  <w:style w:type="paragraph" w:customStyle="1" w:styleId="78">
    <w:name w:val="Основной текст7"/>
    <w:basedOn w:val="a3"/>
    <w:rsid w:val="00D97FF7"/>
    <w:pPr>
      <w:widowControl w:val="0"/>
      <w:shd w:val="clear" w:color="auto" w:fill="FFFFFF"/>
      <w:spacing w:after="0" w:line="413" w:lineRule="exact"/>
      <w:ind w:hanging="680"/>
      <w:jc w:val="both"/>
    </w:pPr>
    <w:rPr>
      <w:rFonts w:ascii="Arial" w:eastAsia="Times New Roman" w:hAnsi="Arial" w:cs="Arial"/>
      <w:sz w:val="20"/>
      <w:szCs w:val="20"/>
    </w:rPr>
  </w:style>
  <w:style w:type="paragraph" w:styleId="2f">
    <w:name w:val="Body Text Indent 2"/>
    <w:basedOn w:val="a3"/>
    <w:link w:val="2f0"/>
    <w:uiPriority w:val="99"/>
    <w:rsid w:val="00D97FF7"/>
    <w:pPr>
      <w:spacing w:after="120" w:line="480" w:lineRule="auto"/>
      <w:ind w:left="283"/>
    </w:pPr>
    <w:rPr>
      <w:rFonts w:ascii="Calibri" w:eastAsia="Calibri" w:hAnsi="Calibri" w:cs="Times New Roman"/>
    </w:rPr>
  </w:style>
  <w:style w:type="character" w:customStyle="1" w:styleId="2f0">
    <w:name w:val="Основной текст с отступом 2 Знак"/>
    <w:basedOn w:val="a5"/>
    <w:link w:val="2f"/>
    <w:uiPriority w:val="99"/>
    <w:rsid w:val="00D97FF7"/>
    <w:rPr>
      <w:rFonts w:ascii="Calibri" w:eastAsia="Calibri" w:hAnsi="Calibri" w:cs="Times New Roman"/>
      <w:sz w:val="24"/>
    </w:rPr>
  </w:style>
  <w:style w:type="paragraph" w:styleId="2f1">
    <w:name w:val="Body Text 2"/>
    <w:basedOn w:val="a3"/>
    <w:link w:val="2f2"/>
    <w:uiPriority w:val="99"/>
    <w:rsid w:val="00D97FF7"/>
    <w:pPr>
      <w:spacing w:after="120" w:line="480" w:lineRule="auto"/>
    </w:pPr>
    <w:rPr>
      <w:rFonts w:ascii="Calibri" w:eastAsia="Calibri" w:hAnsi="Calibri" w:cs="Times New Roman"/>
    </w:rPr>
  </w:style>
  <w:style w:type="character" w:customStyle="1" w:styleId="2f2">
    <w:name w:val="Основной текст 2 Знак"/>
    <w:basedOn w:val="a5"/>
    <w:link w:val="2f1"/>
    <w:uiPriority w:val="99"/>
    <w:rsid w:val="00D97FF7"/>
    <w:rPr>
      <w:rFonts w:ascii="Calibri" w:eastAsia="Calibri" w:hAnsi="Calibri" w:cs="Times New Roman"/>
      <w:sz w:val="24"/>
    </w:rPr>
  </w:style>
  <w:style w:type="paragraph" w:customStyle="1" w:styleId="xl65">
    <w:name w:val="xl65"/>
    <w:basedOn w:val="a3"/>
    <w:rsid w:val="00D97FF7"/>
    <w:pPr>
      <w:spacing w:before="100" w:beforeAutospacing="1" w:after="100" w:afterAutospacing="1" w:line="240" w:lineRule="auto"/>
      <w:jc w:val="center"/>
      <w:textAlignment w:val="top"/>
    </w:pPr>
    <w:rPr>
      <w:rFonts w:ascii="Arial" w:eastAsia="Calibri" w:hAnsi="Arial" w:cs="Arial"/>
      <w:sz w:val="16"/>
      <w:szCs w:val="16"/>
      <w:lang w:eastAsia="ru-RU"/>
    </w:rPr>
  </w:style>
  <w:style w:type="paragraph" w:customStyle="1" w:styleId="xl66">
    <w:name w:val="xl66"/>
    <w:basedOn w:val="a3"/>
    <w:rsid w:val="00D97FF7"/>
    <w:pPr>
      <w:spacing w:before="100" w:beforeAutospacing="1" w:after="100" w:afterAutospacing="1" w:line="240" w:lineRule="auto"/>
      <w:jc w:val="center"/>
      <w:textAlignment w:val="top"/>
    </w:pPr>
    <w:rPr>
      <w:rFonts w:ascii="Arial" w:eastAsia="Calibri" w:hAnsi="Arial" w:cs="Arial"/>
      <w:b/>
      <w:bCs/>
      <w:sz w:val="16"/>
      <w:szCs w:val="16"/>
      <w:lang w:eastAsia="ru-RU"/>
    </w:rPr>
  </w:style>
  <w:style w:type="paragraph" w:customStyle="1" w:styleId="xl67">
    <w:name w:val="xl67"/>
    <w:basedOn w:val="a3"/>
    <w:rsid w:val="00D97FF7"/>
    <w:pPr>
      <w:pBdr>
        <w:top w:val="single" w:sz="8" w:space="0" w:color="auto"/>
        <w:left w:val="single" w:sz="8" w:space="0" w:color="auto"/>
        <w:right w:val="single" w:sz="8" w:space="0" w:color="auto"/>
      </w:pBdr>
      <w:spacing w:before="100" w:beforeAutospacing="1" w:after="100" w:afterAutospacing="1" w:line="240" w:lineRule="auto"/>
      <w:jc w:val="center"/>
    </w:pPr>
    <w:rPr>
      <w:rFonts w:eastAsia="Calibri" w:cs="Times New Roman"/>
      <w:sz w:val="16"/>
      <w:szCs w:val="16"/>
      <w:lang w:eastAsia="ru-RU"/>
    </w:rPr>
  </w:style>
  <w:style w:type="paragraph" w:customStyle="1" w:styleId="xl68">
    <w:name w:val="xl68"/>
    <w:basedOn w:val="a3"/>
    <w:rsid w:val="00D97FF7"/>
    <w:pPr>
      <w:pBdr>
        <w:left w:val="single" w:sz="8" w:space="0" w:color="auto"/>
        <w:right w:val="single" w:sz="8" w:space="0" w:color="auto"/>
      </w:pBdr>
      <w:spacing w:before="100" w:beforeAutospacing="1" w:after="100" w:afterAutospacing="1" w:line="240" w:lineRule="auto"/>
      <w:jc w:val="center"/>
    </w:pPr>
    <w:rPr>
      <w:rFonts w:eastAsia="Calibri" w:cs="Times New Roman"/>
      <w:sz w:val="16"/>
      <w:szCs w:val="16"/>
      <w:lang w:eastAsia="ru-RU"/>
    </w:rPr>
  </w:style>
  <w:style w:type="paragraph" w:customStyle="1" w:styleId="xl69">
    <w:name w:val="xl69"/>
    <w:basedOn w:val="a3"/>
    <w:rsid w:val="00D97FF7"/>
    <w:pPr>
      <w:pBdr>
        <w:left w:val="single" w:sz="8" w:space="0" w:color="auto"/>
        <w:bottom w:val="single" w:sz="8" w:space="0" w:color="auto"/>
        <w:right w:val="single" w:sz="8" w:space="0" w:color="auto"/>
      </w:pBdr>
      <w:spacing w:before="100" w:beforeAutospacing="1" w:after="100" w:afterAutospacing="1" w:line="240" w:lineRule="auto"/>
      <w:jc w:val="center"/>
    </w:pPr>
    <w:rPr>
      <w:rFonts w:eastAsia="Calibri" w:cs="Times New Roman"/>
      <w:sz w:val="16"/>
      <w:szCs w:val="16"/>
      <w:lang w:eastAsia="ru-RU"/>
    </w:rPr>
  </w:style>
  <w:style w:type="paragraph" w:customStyle="1" w:styleId="xl70">
    <w:name w:val="xl70"/>
    <w:basedOn w:val="a3"/>
    <w:rsid w:val="00D97FF7"/>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ascii="Arial" w:eastAsia="Calibri" w:hAnsi="Arial" w:cs="Arial"/>
      <w:b/>
      <w:bCs/>
      <w:sz w:val="16"/>
      <w:szCs w:val="16"/>
      <w:lang w:eastAsia="ru-RU"/>
    </w:rPr>
  </w:style>
  <w:style w:type="paragraph" w:customStyle="1" w:styleId="xl71">
    <w:name w:val="xl71"/>
    <w:basedOn w:val="a3"/>
    <w:rsid w:val="00D97FF7"/>
    <w:pPr>
      <w:pBdr>
        <w:left w:val="single" w:sz="8" w:space="0" w:color="auto"/>
        <w:right w:val="single" w:sz="8" w:space="0" w:color="auto"/>
      </w:pBdr>
      <w:spacing w:before="100" w:beforeAutospacing="1" w:after="100" w:afterAutospacing="1" w:line="240" w:lineRule="auto"/>
      <w:jc w:val="center"/>
      <w:textAlignment w:val="top"/>
    </w:pPr>
    <w:rPr>
      <w:rFonts w:ascii="Arial" w:eastAsia="Calibri" w:hAnsi="Arial" w:cs="Arial"/>
      <w:b/>
      <w:bCs/>
      <w:sz w:val="16"/>
      <w:szCs w:val="16"/>
      <w:lang w:eastAsia="ru-RU"/>
    </w:rPr>
  </w:style>
  <w:style w:type="paragraph" w:customStyle="1" w:styleId="xl72">
    <w:name w:val="xl72"/>
    <w:basedOn w:val="a3"/>
    <w:rsid w:val="00D97FF7"/>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Arial" w:eastAsia="Calibri" w:hAnsi="Arial" w:cs="Arial"/>
      <w:b/>
      <w:bCs/>
      <w:sz w:val="16"/>
      <w:szCs w:val="16"/>
      <w:lang w:eastAsia="ru-RU"/>
    </w:rPr>
  </w:style>
  <w:style w:type="paragraph" w:customStyle="1" w:styleId="xl73">
    <w:name w:val="xl73"/>
    <w:basedOn w:val="a3"/>
    <w:rsid w:val="00D97FF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Calibri" w:hAnsi="Arial" w:cs="Arial"/>
      <w:b/>
      <w:bCs/>
      <w:sz w:val="16"/>
      <w:szCs w:val="16"/>
      <w:lang w:eastAsia="ru-RU"/>
    </w:rPr>
  </w:style>
  <w:style w:type="paragraph" w:customStyle="1" w:styleId="xl74">
    <w:name w:val="xl74"/>
    <w:basedOn w:val="a3"/>
    <w:rsid w:val="00D97FF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Calibri" w:hAnsi="Arial" w:cs="Arial"/>
      <w:b/>
      <w:bCs/>
      <w:sz w:val="16"/>
      <w:szCs w:val="16"/>
      <w:lang w:eastAsia="ru-RU"/>
    </w:rPr>
  </w:style>
  <w:style w:type="paragraph" w:customStyle="1" w:styleId="xl75">
    <w:name w:val="xl75"/>
    <w:basedOn w:val="a3"/>
    <w:rsid w:val="00D97FF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Arial" w:eastAsia="Calibri" w:hAnsi="Arial" w:cs="Arial"/>
      <w:b/>
      <w:bCs/>
      <w:sz w:val="16"/>
      <w:szCs w:val="16"/>
      <w:lang w:eastAsia="ru-RU"/>
    </w:rPr>
  </w:style>
  <w:style w:type="paragraph" w:customStyle="1" w:styleId="xl76">
    <w:name w:val="xl76"/>
    <w:basedOn w:val="a3"/>
    <w:rsid w:val="00D97FF7"/>
    <w:pPr>
      <w:pBdr>
        <w:top w:val="single" w:sz="4" w:space="0" w:color="auto"/>
        <w:left w:val="single" w:sz="8" w:space="0" w:color="auto"/>
        <w:right w:val="single" w:sz="8" w:space="0" w:color="auto"/>
      </w:pBdr>
      <w:spacing w:before="100" w:beforeAutospacing="1" w:after="100" w:afterAutospacing="1" w:line="240" w:lineRule="auto"/>
      <w:jc w:val="center"/>
      <w:textAlignment w:val="top"/>
    </w:pPr>
    <w:rPr>
      <w:rFonts w:ascii="Arial" w:eastAsia="Calibri" w:hAnsi="Arial" w:cs="Arial"/>
      <w:b/>
      <w:bCs/>
      <w:sz w:val="16"/>
      <w:szCs w:val="16"/>
      <w:lang w:eastAsia="ru-RU"/>
    </w:rPr>
  </w:style>
  <w:style w:type="paragraph" w:customStyle="1" w:styleId="xl77">
    <w:name w:val="xl77"/>
    <w:basedOn w:val="a3"/>
    <w:rsid w:val="00D97FF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Calibri" w:hAnsi="Arial" w:cs="Arial"/>
      <w:b/>
      <w:bCs/>
      <w:sz w:val="16"/>
      <w:szCs w:val="16"/>
      <w:lang w:eastAsia="ru-RU"/>
    </w:rPr>
  </w:style>
  <w:style w:type="paragraph" w:customStyle="1" w:styleId="xl78">
    <w:name w:val="xl78"/>
    <w:basedOn w:val="a3"/>
    <w:rsid w:val="00D97FF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Calibri" w:hAnsi="Arial" w:cs="Arial"/>
      <w:b/>
      <w:bCs/>
      <w:sz w:val="16"/>
      <w:szCs w:val="16"/>
      <w:lang w:eastAsia="ru-RU"/>
    </w:rPr>
  </w:style>
  <w:style w:type="paragraph" w:customStyle="1" w:styleId="xl79">
    <w:name w:val="xl79"/>
    <w:basedOn w:val="a3"/>
    <w:rsid w:val="00D97FF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Calibri" w:hAnsi="Arial" w:cs="Arial"/>
      <w:b/>
      <w:bCs/>
      <w:sz w:val="16"/>
      <w:szCs w:val="16"/>
      <w:lang w:eastAsia="ru-RU"/>
    </w:rPr>
  </w:style>
  <w:style w:type="paragraph" w:customStyle="1" w:styleId="xl80">
    <w:name w:val="xl80"/>
    <w:basedOn w:val="a3"/>
    <w:rsid w:val="00D97FF7"/>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Calibri" w:hAnsi="Arial" w:cs="Arial"/>
      <w:b/>
      <w:bCs/>
      <w:sz w:val="16"/>
      <w:szCs w:val="16"/>
      <w:lang w:eastAsia="ru-RU"/>
    </w:rPr>
  </w:style>
  <w:style w:type="paragraph" w:customStyle="1" w:styleId="xl81">
    <w:name w:val="xl81"/>
    <w:basedOn w:val="a3"/>
    <w:rsid w:val="00D97FF7"/>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ascii="Arial" w:eastAsia="Calibri" w:hAnsi="Arial" w:cs="Arial"/>
      <w:sz w:val="16"/>
      <w:szCs w:val="16"/>
      <w:lang w:eastAsia="ru-RU"/>
    </w:rPr>
  </w:style>
  <w:style w:type="paragraph" w:customStyle="1" w:styleId="xl82">
    <w:name w:val="xl82"/>
    <w:basedOn w:val="a3"/>
    <w:rsid w:val="00D97FF7"/>
    <w:pPr>
      <w:pBdr>
        <w:left w:val="single" w:sz="8" w:space="0" w:color="auto"/>
        <w:right w:val="single" w:sz="8" w:space="0" w:color="auto"/>
      </w:pBdr>
      <w:spacing w:before="100" w:beforeAutospacing="1" w:after="100" w:afterAutospacing="1" w:line="240" w:lineRule="auto"/>
      <w:jc w:val="center"/>
      <w:textAlignment w:val="top"/>
    </w:pPr>
    <w:rPr>
      <w:rFonts w:ascii="Arial" w:eastAsia="Calibri" w:hAnsi="Arial" w:cs="Arial"/>
      <w:sz w:val="16"/>
      <w:szCs w:val="16"/>
      <w:lang w:eastAsia="ru-RU"/>
    </w:rPr>
  </w:style>
  <w:style w:type="paragraph" w:customStyle="1" w:styleId="xl83">
    <w:name w:val="xl83"/>
    <w:basedOn w:val="a3"/>
    <w:rsid w:val="00D97FF7"/>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Arial" w:eastAsia="Calibri" w:hAnsi="Arial" w:cs="Arial"/>
      <w:sz w:val="16"/>
      <w:szCs w:val="16"/>
      <w:lang w:eastAsia="ru-RU"/>
    </w:rPr>
  </w:style>
  <w:style w:type="paragraph" w:customStyle="1" w:styleId="xl84">
    <w:name w:val="xl84"/>
    <w:basedOn w:val="a3"/>
    <w:rsid w:val="00D97FF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Calibri" w:hAnsi="Arial" w:cs="Arial"/>
      <w:sz w:val="16"/>
      <w:szCs w:val="16"/>
      <w:lang w:eastAsia="ru-RU"/>
    </w:rPr>
  </w:style>
  <w:style w:type="paragraph" w:customStyle="1" w:styleId="xl85">
    <w:name w:val="xl85"/>
    <w:basedOn w:val="a3"/>
    <w:rsid w:val="00D97FF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Calibri" w:hAnsi="Arial" w:cs="Arial"/>
      <w:sz w:val="16"/>
      <w:szCs w:val="16"/>
      <w:lang w:eastAsia="ru-RU"/>
    </w:rPr>
  </w:style>
  <w:style w:type="paragraph" w:customStyle="1" w:styleId="xl86">
    <w:name w:val="xl86"/>
    <w:basedOn w:val="a3"/>
    <w:rsid w:val="00D97FF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Calibri" w:hAnsi="Arial" w:cs="Arial"/>
      <w:sz w:val="16"/>
      <w:szCs w:val="16"/>
      <w:lang w:eastAsia="ru-RU"/>
    </w:rPr>
  </w:style>
  <w:style w:type="paragraph" w:customStyle="1" w:styleId="xl87">
    <w:name w:val="xl87"/>
    <w:basedOn w:val="a3"/>
    <w:rsid w:val="00D97FF7"/>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Calibri" w:hAnsi="Arial" w:cs="Arial"/>
      <w:sz w:val="16"/>
      <w:szCs w:val="16"/>
      <w:lang w:eastAsia="ru-RU"/>
    </w:rPr>
  </w:style>
  <w:style w:type="paragraph" w:customStyle="1" w:styleId="xl88">
    <w:name w:val="xl88"/>
    <w:basedOn w:val="a3"/>
    <w:rsid w:val="00D97FF7"/>
    <w:pPr>
      <w:pBdr>
        <w:top w:val="single" w:sz="8" w:space="0" w:color="auto"/>
        <w:left w:val="single" w:sz="8" w:space="0" w:color="auto"/>
        <w:bottom w:val="single" w:sz="4" w:space="0" w:color="auto"/>
        <w:right w:val="single" w:sz="8" w:space="0" w:color="auto"/>
      </w:pBdr>
      <w:spacing w:before="100" w:beforeAutospacing="1" w:after="100" w:afterAutospacing="1" w:line="240" w:lineRule="auto"/>
    </w:pPr>
    <w:rPr>
      <w:rFonts w:eastAsia="Calibri" w:cs="Times New Roman"/>
      <w:sz w:val="16"/>
      <w:szCs w:val="16"/>
      <w:lang w:eastAsia="ru-RU"/>
    </w:rPr>
  </w:style>
  <w:style w:type="paragraph" w:customStyle="1" w:styleId="xl89">
    <w:name w:val="xl89"/>
    <w:basedOn w:val="a3"/>
    <w:rsid w:val="00D97FF7"/>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eastAsia="Calibri" w:cs="Times New Roman"/>
      <w:sz w:val="16"/>
      <w:szCs w:val="16"/>
      <w:lang w:eastAsia="ru-RU"/>
    </w:rPr>
  </w:style>
  <w:style w:type="paragraph" w:customStyle="1" w:styleId="xl90">
    <w:name w:val="xl90"/>
    <w:basedOn w:val="a3"/>
    <w:rsid w:val="00D97FF7"/>
    <w:pPr>
      <w:pBdr>
        <w:top w:val="single" w:sz="4" w:space="0" w:color="auto"/>
        <w:left w:val="single" w:sz="8" w:space="0" w:color="auto"/>
        <w:bottom w:val="single" w:sz="8" w:space="0" w:color="auto"/>
        <w:right w:val="single" w:sz="8" w:space="0" w:color="auto"/>
      </w:pBdr>
      <w:spacing w:before="100" w:beforeAutospacing="1" w:after="100" w:afterAutospacing="1" w:line="240" w:lineRule="auto"/>
    </w:pPr>
    <w:rPr>
      <w:rFonts w:eastAsia="Calibri" w:cs="Times New Roman"/>
      <w:sz w:val="16"/>
      <w:szCs w:val="16"/>
      <w:lang w:eastAsia="ru-RU"/>
    </w:rPr>
  </w:style>
  <w:style w:type="paragraph" w:customStyle="1" w:styleId="xl91">
    <w:name w:val="xl91"/>
    <w:basedOn w:val="a3"/>
    <w:rsid w:val="00D97FF7"/>
    <w:pPr>
      <w:pBdr>
        <w:top w:val="single" w:sz="8" w:space="0" w:color="auto"/>
        <w:left w:val="single" w:sz="8" w:space="0" w:color="auto"/>
        <w:bottom w:val="single" w:sz="4" w:space="0" w:color="auto"/>
        <w:right w:val="single" w:sz="8" w:space="0" w:color="auto"/>
      </w:pBdr>
      <w:spacing w:before="100" w:beforeAutospacing="1" w:after="100" w:afterAutospacing="1" w:line="240" w:lineRule="auto"/>
    </w:pPr>
    <w:rPr>
      <w:rFonts w:eastAsia="Calibri" w:cs="Times New Roman"/>
      <w:sz w:val="16"/>
      <w:szCs w:val="16"/>
      <w:lang w:eastAsia="ru-RU"/>
    </w:rPr>
  </w:style>
  <w:style w:type="paragraph" w:customStyle="1" w:styleId="xl92">
    <w:name w:val="xl92"/>
    <w:basedOn w:val="a3"/>
    <w:rsid w:val="00D97FF7"/>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eastAsia="Calibri" w:cs="Times New Roman"/>
      <w:sz w:val="16"/>
      <w:szCs w:val="16"/>
      <w:lang w:eastAsia="ru-RU"/>
    </w:rPr>
  </w:style>
  <w:style w:type="paragraph" w:customStyle="1" w:styleId="xl93">
    <w:name w:val="xl93"/>
    <w:basedOn w:val="a3"/>
    <w:rsid w:val="00D97FF7"/>
    <w:pPr>
      <w:pBdr>
        <w:top w:val="single" w:sz="4" w:space="0" w:color="auto"/>
        <w:left w:val="single" w:sz="8" w:space="0" w:color="auto"/>
        <w:bottom w:val="single" w:sz="8" w:space="0" w:color="auto"/>
        <w:right w:val="single" w:sz="8" w:space="0" w:color="auto"/>
      </w:pBdr>
      <w:spacing w:before="100" w:beforeAutospacing="1" w:after="100" w:afterAutospacing="1" w:line="240" w:lineRule="auto"/>
    </w:pPr>
    <w:rPr>
      <w:rFonts w:eastAsia="Calibri" w:cs="Times New Roman"/>
      <w:szCs w:val="24"/>
      <w:lang w:eastAsia="ru-RU"/>
    </w:rPr>
  </w:style>
  <w:style w:type="paragraph" w:customStyle="1" w:styleId="xl94">
    <w:name w:val="xl94"/>
    <w:basedOn w:val="a3"/>
    <w:rsid w:val="00D97FF7"/>
    <w:pPr>
      <w:pBdr>
        <w:top w:val="single" w:sz="4" w:space="0" w:color="auto"/>
        <w:left w:val="single" w:sz="8" w:space="0" w:color="auto"/>
        <w:bottom w:val="single" w:sz="8" w:space="0" w:color="auto"/>
        <w:right w:val="single" w:sz="8" w:space="0" w:color="auto"/>
      </w:pBdr>
      <w:spacing w:before="100" w:beforeAutospacing="1" w:after="100" w:afterAutospacing="1" w:line="240" w:lineRule="auto"/>
    </w:pPr>
    <w:rPr>
      <w:rFonts w:eastAsia="Calibri" w:cs="Times New Roman"/>
      <w:sz w:val="16"/>
      <w:szCs w:val="16"/>
      <w:lang w:eastAsia="ru-RU"/>
    </w:rPr>
  </w:style>
  <w:style w:type="paragraph" w:customStyle="1" w:styleId="xl95">
    <w:name w:val="xl95"/>
    <w:basedOn w:val="a3"/>
    <w:rsid w:val="00D97FF7"/>
    <w:pPr>
      <w:pBdr>
        <w:top w:val="single" w:sz="4" w:space="0" w:color="auto"/>
        <w:left w:val="single" w:sz="8" w:space="0" w:color="auto"/>
        <w:right w:val="single" w:sz="8" w:space="0" w:color="auto"/>
      </w:pBdr>
      <w:spacing w:before="100" w:beforeAutospacing="1" w:after="100" w:afterAutospacing="1" w:line="240" w:lineRule="auto"/>
    </w:pPr>
    <w:rPr>
      <w:rFonts w:eastAsia="Calibri" w:cs="Times New Roman"/>
      <w:sz w:val="16"/>
      <w:szCs w:val="16"/>
      <w:lang w:eastAsia="ru-RU"/>
    </w:rPr>
  </w:style>
  <w:style w:type="paragraph" w:customStyle="1" w:styleId="xl96">
    <w:name w:val="xl96"/>
    <w:basedOn w:val="a3"/>
    <w:rsid w:val="00D97FF7"/>
    <w:pPr>
      <w:pBdr>
        <w:top w:val="single" w:sz="8" w:space="0" w:color="auto"/>
      </w:pBdr>
      <w:spacing w:before="100" w:beforeAutospacing="1" w:after="100" w:afterAutospacing="1" w:line="240" w:lineRule="auto"/>
      <w:jc w:val="center"/>
      <w:textAlignment w:val="top"/>
    </w:pPr>
    <w:rPr>
      <w:rFonts w:ascii="Arial" w:eastAsia="Calibri" w:hAnsi="Arial" w:cs="Arial"/>
      <w:sz w:val="16"/>
      <w:szCs w:val="16"/>
      <w:lang w:eastAsia="ru-RU"/>
    </w:rPr>
  </w:style>
  <w:style w:type="paragraph" w:customStyle="1" w:styleId="xl97">
    <w:name w:val="xl97"/>
    <w:basedOn w:val="a3"/>
    <w:rsid w:val="00D97FF7"/>
    <w:pPr>
      <w:pBdr>
        <w:bottom w:val="single" w:sz="8" w:space="0" w:color="auto"/>
      </w:pBdr>
      <w:spacing w:before="100" w:beforeAutospacing="1" w:after="100" w:afterAutospacing="1" w:line="240" w:lineRule="auto"/>
      <w:jc w:val="center"/>
      <w:textAlignment w:val="top"/>
    </w:pPr>
    <w:rPr>
      <w:rFonts w:ascii="Arial" w:eastAsia="Calibri" w:hAnsi="Arial" w:cs="Arial"/>
      <w:sz w:val="16"/>
      <w:szCs w:val="16"/>
      <w:lang w:eastAsia="ru-RU"/>
    </w:rPr>
  </w:style>
  <w:style w:type="paragraph" w:customStyle="1" w:styleId="xl98">
    <w:name w:val="xl98"/>
    <w:basedOn w:val="a3"/>
    <w:rsid w:val="00D97FF7"/>
    <w:pPr>
      <w:pBdr>
        <w:top w:val="single" w:sz="8" w:space="0" w:color="auto"/>
        <w:bottom w:val="single" w:sz="4" w:space="0" w:color="auto"/>
      </w:pBdr>
      <w:spacing w:before="100" w:beforeAutospacing="1" w:after="100" w:afterAutospacing="1" w:line="240" w:lineRule="auto"/>
      <w:jc w:val="center"/>
      <w:textAlignment w:val="center"/>
    </w:pPr>
    <w:rPr>
      <w:rFonts w:ascii="Arial" w:eastAsia="Calibri" w:hAnsi="Arial" w:cs="Arial"/>
      <w:sz w:val="16"/>
      <w:szCs w:val="16"/>
      <w:lang w:eastAsia="ru-RU"/>
    </w:rPr>
  </w:style>
  <w:style w:type="paragraph" w:customStyle="1" w:styleId="xl99">
    <w:name w:val="xl99"/>
    <w:basedOn w:val="a3"/>
    <w:rsid w:val="00D97FF7"/>
    <w:pPr>
      <w:pBdr>
        <w:top w:val="single" w:sz="4" w:space="0" w:color="auto"/>
        <w:bottom w:val="single" w:sz="4" w:space="0" w:color="auto"/>
      </w:pBdr>
      <w:spacing w:before="100" w:beforeAutospacing="1" w:after="100" w:afterAutospacing="1" w:line="240" w:lineRule="auto"/>
      <w:jc w:val="center"/>
      <w:textAlignment w:val="center"/>
    </w:pPr>
    <w:rPr>
      <w:rFonts w:ascii="Arial" w:eastAsia="Calibri" w:hAnsi="Arial" w:cs="Arial"/>
      <w:sz w:val="16"/>
      <w:szCs w:val="16"/>
      <w:lang w:eastAsia="ru-RU"/>
    </w:rPr>
  </w:style>
  <w:style w:type="paragraph" w:customStyle="1" w:styleId="xl100">
    <w:name w:val="xl100"/>
    <w:basedOn w:val="a3"/>
    <w:uiPriority w:val="99"/>
    <w:rsid w:val="00D97FF7"/>
    <w:pPr>
      <w:pBdr>
        <w:top w:val="single" w:sz="4" w:space="0" w:color="auto"/>
        <w:bottom w:val="single" w:sz="8" w:space="0" w:color="auto"/>
      </w:pBdr>
      <w:spacing w:before="100" w:beforeAutospacing="1" w:after="100" w:afterAutospacing="1" w:line="240" w:lineRule="auto"/>
      <w:jc w:val="center"/>
      <w:textAlignment w:val="center"/>
    </w:pPr>
    <w:rPr>
      <w:rFonts w:ascii="Arial" w:eastAsia="Calibri" w:hAnsi="Arial" w:cs="Arial"/>
      <w:sz w:val="16"/>
      <w:szCs w:val="16"/>
      <w:lang w:eastAsia="ru-RU"/>
    </w:rPr>
  </w:style>
  <w:style w:type="paragraph" w:customStyle="1" w:styleId="xl101">
    <w:name w:val="xl101"/>
    <w:basedOn w:val="a3"/>
    <w:uiPriority w:val="99"/>
    <w:rsid w:val="00D97FF7"/>
    <w:pPr>
      <w:pBdr>
        <w:top w:val="single" w:sz="4" w:space="0" w:color="auto"/>
      </w:pBdr>
      <w:spacing w:before="100" w:beforeAutospacing="1" w:after="100" w:afterAutospacing="1" w:line="240" w:lineRule="auto"/>
      <w:jc w:val="center"/>
      <w:textAlignment w:val="center"/>
    </w:pPr>
    <w:rPr>
      <w:rFonts w:ascii="Arial" w:eastAsia="Calibri" w:hAnsi="Arial" w:cs="Arial"/>
      <w:sz w:val="16"/>
      <w:szCs w:val="16"/>
      <w:lang w:eastAsia="ru-RU"/>
    </w:rPr>
  </w:style>
  <w:style w:type="paragraph" w:customStyle="1" w:styleId="xl102">
    <w:name w:val="xl102"/>
    <w:basedOn w:val="a3"/>
    <w:uiPriority w:val="99"/>
    <w:rsid w:val="00D97FF7"/>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top"/>
    </w:pPr>
    <w:rPr>
      <w:rFonts w:ascii="Arial" w:eastAsia="Calibri" w:hAnsi="Arial" w:cs="Arial"/>
      <w:sz w:val="16"/>
      <w:szCs w:val="16"/>
      <w:lang w:eastAsia="ru-RU"/>
    </w:rPr>
  </w:style>
  <w:style w:type="paragraph" w:customStyle="1" w:styleId="xl103">
    <w:name w:val="xl103"/>
    <w:basedOn w:val="a3"/>
    <w:uiPriority w:val="99"/>
    <w:rsid w:val="00D97FF7"/>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top"/>
    </w:pPr>
    <w:rPr>
      <w:rFonts w:ascii="Arial" w:eastAsia="Calibri" w:hAnsi="Arial" w:cs="Arial"/>
      <w:sz w:val="16"/>
      <w:szCs w:val="16"/>
      <w:lang w:eastAsia="ru-RU"/>
    </w:rPr>
  </w:style>
  <w:style w:type="paragraph" w:customStyle="1" w:styleId="xl104">
    <w:name w:val="xl104"/>
    <w:basedOn w:val="a3"/>
    <w:uiPriority w:val="99"/>
    <w:rsid w:val="00D97FF7"/>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top"/>
    </w:pPr>
    <w:rPr>
      <w:rFonts w:ascii="Arial" w:eastAsia="Calibri" w:hAnsi="Arial" w:cs="Arial"/>
      <w:sz w:val="16"/>
      <w:szCs w:val="16"/>
      <w:lang w:eastAsia="ru-RU"/>
    </w:rPr>
  </w:style>
  <w:style w:type="paragraph" w:customStyle="1" w:styleId="xl105">
    <w:name w:val="xl105"/>
    <w:basedOn w:val="a3"/>
    <w:uiPriority w:val="99"/>
    <w:rsid w:val="00D97FF7"/>
    <w:pPr>
      <w:pBdr>
        <w:top w:val="single" w:sz="8" w:space="0" w:color="auto"/>
        <w:bottom w:val="single" w:sz="4" w:space="0" w:color="auto"/>
      </w:pBdr>
      <w:spacing w:before="100" w:beforeAutospacing="1" w:after="100" w:afterAutospacing="1" w:line="240" w:lineRule="auto"/>
    </w:pPr>
    <w:rPr>
      <w:rFonts w:eastAsia="Calibri" w:cs="Times New Roman"/>
      <w:sz w:val="16"/>
      <w:szCs w:val="16"/>
      <w:lang w:eastAsia="ru-RU"/>
    </w:rPr>
  </w:style>
  <w:style w:type="paragraph" w:customStyle="1" w:styleId="xl106">
    <w:name w:val="xl106"/>
    <w:basedOn w:val="a3"/>
    <w:uiPriority w:val="99"/>
    <w:rsid w:val="00D97FF7"/>
    <w:pPr>
      <w:pBdr>
        <w:top w:val="single" w:sz="4" w:space="0" w:color="auto"/>
        <w:bottom w:val="single" w:sz="4" w:space="0" w:color="auto"/>
      </w:pBdr>
      <w:spacing w:before="100" w:beforeAutospacing="1" w:after="100" w:afterAutospacing="1" w:line="240" w:lineRule="auto"/>
    </w:pPr>
    <w:rPr>
      <w:rFonts w:eastAsia="Calibri" w:cs="Times New Roman"/>
      <w:sz w:val="16"/>
      <w:szCs w:val="16"/>
      <w:lang w:eastAsia="ru-RU"/>
    </w:rPr>
  </w:style>
  <w:style w:type="paragraph" w:customStyle="1" w:styleId="xl107">
    <w:name w:val="xl107"/>
    <w:basedOn w:val="a3"/>
    <w:uiPriority w:val="99"/>
    <w:rsid w:val="00D97FF7"/>
    <w:pPr>
      <w:pBdr>
        <w:top w:val="single" w:sz="8" w:space="0" w:color="auto"/>
        <w:bottom w:val="single" w:sz="4" w:space="0" w:color="auto"/>
      </w:pBdr>
      <w:spacing w:before="100" w:beforeAutospacing="1" w:after="100" w:afterAutospacing="1" w:line="240" w:lineRule="auto"/>
    </w:pPr>
    <w:rPr>
      <w:rFonts w:eastAsia="Calibri" w:cs="Times New Roman"/>
      <w:sz w:val="16"/>
      <w:szCs w:val="16"/>
      <w:lang w:eastAsia="ru-RU"/>
    </w:rPr>
  </w:style>
  <w:style w:type="paragraph" w:customStyle="1" w:styleId="xl108">
    <w:name w:val="xl108"/>
    <w:basedOn w:val="a3"/>
    <w:uiPriority w:val="99"/>
    <w:rsid w:val="00D97FF7"/>
    <w:pPr>
      <w:pBdr>
        <w:top w:val="single" w:sz="4" w:space="0" w:color="auto"/>
        <w:bottom w:val="single" w:sz="4" w:space="0" w:color="auto"/>
      </w:pBdr>
      <w:spacing w:before="100" w:beforeAutospacing="1" w:after="100" w:afterAutospacing="1" w:line="240" w:lineRule="auto"/>
    </w:pPr>
    <w:rPr>
      <w:rFonts w:eastAsia="Calibri" w:cs="Times New Roman"/>
      <w:sz w:val="16"/>
      <w:szCs w:val="16"/>
      <w:lang w:eastAsia="ru-RU"/>
    </w:rPr>
  </w:style>
  <w:style w:type="paragraph" w:customStyle="1" w:styleId="xl109">
    <w:name w:val="xl109"/>
    <w:basedOn w:val="a3"/>
    <w:uiPriority w:val="99"/>
    <w:rsid w:val="00D97FF7"/>
    <w:pPr>
      <w:pBdr>
        <w:top w:val="single" w:sz="4" w:space="0" w:color="auto"/>
        <w:bottom w:val="single" w:sz="8" w:space="0" w:color="auto"/>
      </w:pBdr>
      <w:spacing w:before="100" w:beforeAutospacing="1" w:after="100" w:afterAutospacing="1" w:line="240" w:lineRule="auto"/>
    </w:pPr>
    <w:rPr>
      <w:rFonts w:eastAsia="Calibri" w:cs="Times New Roman"/>
      <w:sz w:val="16"/>
      <w:szCs w:val="16"/>
      <w:lang w:eastAsia="ru-RU"/>
    </w:rPr>
  </w:style>
  <w:style w:type="paragraph" w:customStyle="1" w:styleId="xl110">
    <w:name w:val="xl110"/>
    <w:basedOn w:val="a3"/>
    <w:uiPriority w:val="99"/>
    <w:rsid w:val="00D97FF7"/>
    <w:pPr>
      <w:pBdr>
        <w:top w:val="single" w:sz="4" w:space="0" w:color="auto"/>
      </w:pBdr>
      <w:spacing w:before="100" w:beforeAutospacing="1" w:after="100" w:afterAutospacing="1" w:line="240" w:lineRule="auto"/>
    </w:pPr>
    <w:rPr>
      <w:rFonts w:eastAsia="Calibri" w:cs="Times New Roman"/>
      <w:sz w:val="16"/>
      <w:szCs w:val="16"/>
      <w:lang w:eastAsia="ru-RU"/>
    </w:rPr>
  </w:style>
  <w:style w:type="paragraph" w:customStyle="1" w:styleId="xl111">
    <w:name w:val="xl111"/>
    <w:basedOn w:val="a3"/>
    <w:uiPriority w:val="99"/>
    <w:rsid w:val="00D97FF7"/>
    <w:pPr>
      <w:spacing w:before="100" w:beforeAutospacing="1" w:after="100" w:afterAutospacing="1" w:line="240" w:lineRule="auto"/>
      <w:jc w:val="center"/>
    </w:pPr>
    <w:rPr>
      <w:rFonts w:eastAsia="Calibri" w:cs="Times New Roman"/>
      <w:sz w:val="16"/>
      <w:szCs w:val="16"/>
      <w:lang w:eastAsia="ru-RU"/>
    </w:rPr>
  </w:style>
  <w:style w:type="paragraph" w:customStyle="1" w:styleId="xl112">
    <w:name w:val="xl112"/>
    <w:basedOn w:val="a3"/>
    <w:uiPriority w:val="99"/>
    <w:rsid w:val="00D97FF7"/>
    <w:pPr>
      <w:pBdr>
        <w:bottom w:val="single" w:sz="8" w:space="0" w:color="auto"/>
      </w:pBdr>
      <w:spacing w:before="100" w:beforeAutospacing="1" w:after="100" w:afterAutospacing="1" w:line="240" w:lineRule="auto"/>
      <w:jc w:val="center"/>
    </w:pPr>
    <w:rPr>
      <w:rFonts w:eastAsia="Calibri" w:cs="Times New Roman"/>
      <w:sz w:val="16"/>
      <w:szCs w:val="16"/>
      <w:lang w:eastAsia="ru-RU"/>
    </w:rPr>
  </w:style>
  <w:style w:type="paragraph" w:customStyle="1" w:styleId="xl113">
    <w:name w:val="xl113"/>
    <w:basedOn w:val="a3"/>
    <w:uiPriority w:val="99"/>
    <w:rsid w:val="00D97FF7"/>
    <w:pPr>
      <w:pBdr>
        <w:top w:val="single" w:sz="8" w:space="0" w:color="auto"/>
        <w:left w:val="single" w:sz="8" w:space="0" w:color="auto"/>
        <w:bottom w:val="single" w:sz="4" w:space="0" w:color="auto"/>
        <w:right w:val="single" w:sz="8" w:space="0" w:color="auto"/>
      </w:pBdr>
      <w:spacing w:before="100" w:beforeAutospacing="1" w:after="100" w:afterAutospacing="1" w:line="240" w:lineRule="auto"/>
      <w:textAlignment w:val="top"/>
    </w:pPr>
    <w:rPr>
      <w:rFonts w:ascii="Arial" w:eastAsia="Calibri" w:hAnsi="Arial" w:cs="Arial"/>
      <w:sz w:val="16"/>
      <w:szCs w:val="16"/>
      <w:lang w:eastAsia="ru-RU"/>
    </w:rPr>
  </w:style>
  <w:style w:type="paragraph" w:customStyle="1" w:styleId="xl114">
    <w:name w:val="xl114"/>
    <w:basedOn w:val="a3"/>
    <w:uiPriority w:val="99"/>
    <w:rsid w:val="00D97FF7"/>
    <w:pPr>
      <w:pBdr>
        <w:top w:val="single" w:sz="4" w:space="0" w:color="auto"/>
        <w:left w:val="single" w:sz="8" w:space="0" w:color="auto"/>
        <w:bottom w:val="single" w:sz="8" w:space="0" w:color="auto"/>
        <w:right w:val="single" w:sz="8" w:space="0" w:color="auto"/>
      </w:pBdr>
      <w:spacing w:before="100" w:beforeAutospacing="1" w:after="100" w:afterAutospacing="1" w:line="240" w:lineRule="auto"/>
      <w:textAlignment w:val="top"/>
    </w:pPr>
    <w:rPr>
      <w:rFonts w:ascii="Arial" w:eastAsia="Calibri" w:hAnsi="Arial" w:cs="Arial"/>
      <w:sz w:val="16"/>
      <w:szCs w:val="16"/>
      <w:lang w:eastAsia="ru-RU"/>
    </w:rPr>
  </w:style>
  <w:style w:type="paragraph" w:customStyle="1" w:styleId="xl115">
    <w:name w:val="xl115"/>
    <w:basedOn w:val="a3"/>
    <w:uiPriority w:val="99"/>
    <w:rsid w:val="00D97FF7"/>
    <w:pPr>
      <w:pBdr>
        <w:top w:val="single" w:sz="4" w:space="0" w:color="auto"/>
        <w:bottom w:val="single" w:sz="8" w:space="0" w:color="auto"/>
      </w:pBdr>
      <w:spacing w:before="100" w:beforeAutospacing="1" w:after="100" w:afterAutospacing="1" w:line="240" w:lineRule="auto"/>
    </w:pPr>
    <w:rPr>
      <w:rFonts w:eastAsia="Calibri" w:cs="Times New Roman"/>
      <w:sz w:val="16"/>
      <w:szCs w:val="16"/>
      <w:lang w:eastAsia="ru-RU"/>
    </w:rPr>
  </w:style>
  <w:style w:type="paragraph" w:customStyle="1" w:styleId="xl116">
    <w:name w:val="xl116"/>
    <w:basedOn w:val="a3"/>
    <w:uiPriority w:val="99"/>
    <w:rsid w:val="00D97FF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Calibri" w:hAnsi="Arial" w:cs="Arial"/>
      <w:sz w:val="16"/>
      <w:szCs w:val="16"/>
      <w:lang w:eastAsia="ru-RU"/>
    </w:rPr>
  </w:style>
  <w:style w:type="paragraph" w:customStyle="1" w:styleId="xl117">
    <w:name w:val="xl117"/>
    <w:basedOn w:val="a3"/>
    <w:uiPriority w:val="99"/>
    <w:rsid w:val="00D97FF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Calibri" w:hAnsi="Arial" w:cs="Arial"/>
      <w:sz w:val="16"/>
      <w:szCs w:val="16"/>
      <w:lang w:eastAsia="ru-RU"/>
    </w:rPr>
  </w:style>
  <w:style w:type="paragraph" w:customStyle="1" w:styleId="xl118">
    <w:name w:val="xl118"/>
    <w:basedOn w:val="a3"/>
    <w:uiPriority w:val="99"/>
    <w:rsid w:val="00D97FF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Calibri" w:hAnsi="Arial" w:cs="Arial"/>
      <w:sz w:val="16"/>
      <w:szCs w:val="16"/>
      <w:lang w:eastAsia="ru-RU"/>
    </w:rPr>
  </w:style>
  <w:style w:type="paragraph" w:customStyle="1" w:styleId="xl119">
    <w:name w:val="xl119"/>
    <w:basedOn w:val="a3"/>
    <w:uiPriority w:val="99"/>
    <w:rsid w:val="00D97FF7"/>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Calibri" w:hAnsi="Arial" w:cs="Arial"/>
      <w:sz w:val="16"/>
      <w:szCs w:val="16"/>
      <w:lang w:eastAsia="ru-RU"/>
    </w:rPr>
  </w:style>
  <w:style w:type="paragraph" w:customStyle="1" w:styleId="xl120">
    <w:name w:val="xl120"/>
    <w:basedOn w:val="a3"/>
    <w:uiPriority w:val="99"/>
    <w:rsid w:val="00D97FF7"/>
    <w:pPr>
      <w:pBdr>
        <w:top w:val="single" w:sz="8" w:space="0" w:color="auto"/>
      </w:pBdr>
      <w:spacing w:before="100" w:beforeAutospacing="1" w:after="100" w:afterAutospacing="1" w:line="240" w:lineRule="auto"/>
      <w:jc w:val="center"/>
      <w:textAlignment w:val="top"/>
    </w:pPr>
    <w:rPr>
      <w:rFonts w:ascii="Arial" w:eastAsia="Calibri" w:hAnsi="Arial" w:cs="Arial"/>
      <w:b/>
      <w:bCs/>
      <w:sz w:val="16"/>
      <w:szCs w:val="16"/>
      <w:lang w:eastAsia="ru-RU"/>
    </w:rPr>
  </w:style>
  <w:style w:type="paragraph" w:customStyle="1" w:styleId="xl121">
    <w:name w:val="xl121"/>
    <w:basedOn w:val="a3"/>
    <w:uiPriority w:val="99"/>
    <w:rsid w:val="00D97FF7"/>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ascii="Arial" w:eastAsia="Calibri" w:hAnsi="Arial" w:cs="Arial"/>
      <w:b/>
      <w:bCs/>
      <w:sz w:val="16"/>
      <w:szCs w:val="16"/>
      <w:lang w:eastAsia="ru-RU"/>
    </w:rPr>
  </w:style>
  <w:style w:type="paragraph" w:customStyle="1" w:styleId="xl122">
    <w:name w:val="xl122"/>
    <w:basedOn w:val="a3"/>
    <w:uiPriority w:val="99"/>
    <w:rsid w:val="00D97FF7"/>
    <w:pPr>
      <w:pBdr>
        <w:left w:val="single" w:sz="8" w:space="0" w:color="auto"/>
        <w:right w:val="single" w:sz="8" w:space="0" w:color="auto"/>
      </w:pBdr>
      <w:spacing w:before="100" w:beforeAutospacing="1" w:after="100" w:afterAutospacing="1" w:line="240" w:lineRule="auto"/>
      <w:jc w:val="center"/>
      <w:textAlignment w:val="top"/>
    </w:pPr>
    <w:rPr>
      <w:rFonts w:ascii="Arial" w:eastAsia="Calibri" w:hAnsi="Arial" w:cs="Arial"/>
      <w:b/>
      <w:bCs/>
      <w:sz w:val="16"/>
      <w:szCs w:val="16"/>
      <w:lang w:eastAsia="ru-RU"/>
    </w:rPr>
  </w:style>
  <w:style w:type="paragraph" w:customStyle="1" w:styleId="xl123">
    <w:name w:val="xl123"/>
    <w:basedOn w:val="a3"/>
    <w:uiPriority w:val="99"/>
    <w:rsid w:val="00D97FF7"/>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Arial" w:eastAsia="Calibri" w:hAnsi="Arial" w:cs="Arial"/>
      <w:b/>
      <w:bCs/>
      <w:sz w:val="16"/>
      <w:szCs w:val="16"/>
      <w:lang w:eastAsia="ru-RU"/>
    </w:rPr>
  </w:style>
  <w:style w:type="paragraph" w:customStyle="1" w:styleId="xl124">
    <w:name w:val="xl124"/>
    <w:basedOn w:val="a3"/>
    <w:uiPriority w:val="99"/>
    <w:rsid w:val="00D97FF7"/>
    <w:pPr>
      <w:pBdr>
        <w:left w:val="single" w:sz="8" w:space="0" w:color="auto"/>
        <w:right w:val="single" w:sz="8" w:space="0" w:color="auto"/>
      </w:pBdr>
      <w:spacing w:before="100" w:beforeAutospacing="1" w:after="100" w:afterAutospacing="1" w:line="240" w:lineRule="auto"/>
    </w:pPr>
    <w:rPr>
      <w:rFonts w:eastAsia="Calibri" w:cs="Times New Roman"/>
      <w:sz w:val="16"/>
      <w:szCs w:val="16"/>
      <w:lang w:eastAsia="ru-RU"/>
    </w:rPr>
  </w:style>
  <w:style w:type="paragraph" w:customStyle="1" w:styleId="xl125">
    <w:name w:val="xl125"/>
    <w:basedOn w:val="a3"/>
    <w:uiPriority w:val="99"/>
    <w:rsid w:val="00D97FF7"/>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Calibri" w:hAnsi="Arial" w:cs="Arial"/>
      <w:b/>
      <w:bCs/>
      <w:sz w:val="16"/>
      <w:szCs w:val="16"/>
      <w:lang w:eastAsia="ru-RU"/>
    </w:rPr>
  </w:style>
  <w:style w:type="paragraph" w:customStyle="1" w:styleId="xl126">
    <w:name w:val="xl126"/>
    <w:basedOn w:val="a3"/>
    <w:uiPriority w:val="99"/>
    <w:rsid w:val="00D97FF7"/>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Calibri" w:hAnsi="Arial" w:cs="Arial"/>
      <w:b/>
      <w:bCs/>
      <w:sz w:val="16"/>
      <w:szCs w:val="16"/>
      <w:lang w:eastAsia="ru-RU"/>
    </w:rPr>
  </w:style>
  <w:style w:type="paragraph" w:customStyle="1" w:styleId="xl127">
    <w:name w:val="xl127"/>
    <w:basedOn w:val="a3"/>
    <w:uiPriority w:val="99"/>
    <w:rsid w:val="00D97FF7"/>
    <w:pPr>
      <w:pBdr>
        <w:top w:val="single" w:sz="4"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Calibri" w:hAnsi="Arial" w:cs="Arial"/>
      <w:b/>
      <w:bCs/>
      <w:sz w:val="16"/>
      <w:szCs w:val="16"/>
      <w:lang w:eastAsia="ru-RU"/>
    </w:rPr>
  </w:style>
  <w:style w:type="paragraph" w:customStyle="1" w:styleId="xl128">
    <w:name w:val="xl128"/>
    <w:basedOn w:val="a3"/>
    <w:uiPriority w:val="99"/>
    <w:rsid w:val="00D97FF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Calibri" w:hAnsi="Arial" w:cs="Arial"/>
      <w:sz w:val="16"/>
      <w:szCs w:val="16"/>
      <w:lang w:eastAsia="ru-RU"/>
    </w:rPr>
  </w:style>
  <w:style w:type="paragraph" w:customStyle="1" w:styleId="xl129">
    <w:name w:val="xl129"/>
    <w:basedOn w:val="a3"/>
    <w:uiPriority w:val="99"/>
    <w:rsid w:val="00D97FF7"/>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Calibri" w:hAnsi="Arial" w:cs="Arial"/>
      <w:sz w:val="16"/>
      <w:szCs w:val="16"/>
      <w:lang w:eastAsia="ru-RU"/>
    </w:rPr>
  </w:style>
  <w:style w:type="paragraph" w:customStyle="1" w:styleId="xl130">
    <w:name w:val="xl130"/>
    <w:basedOn w:val="a3"/>
    <w:uiPriority w:val="99"/>
    <w:rsid w:val="00D97FF7"/>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Calibri" w:hAnsi="Arial" w:cs="Arial"/>
      <w:sz w:val="16"/>
      <w:szCs w:val="16"/>
      <w:lang w:eastAsia="ru-RU"/>
    </w:rPr>
  </w:style>
  <w:style w:type="paragraph" w:customStyle="1" w:styleId="xl131">
    <w:name w:val="xl131"/>
    <w:basedOn w:val="a3"/>
    <w:uiPriority w:val="99"/>
    <w:rsid w:val="00D97FF7"/>
    <w:pPr>
      <w:pBdr>
        <w:top w:val="single" w:sz="4"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Calibri" w:hAnsi="Arial" w:cs="Arial"/>
      <w:sz w:val="16"/>
      <w:szCs w:val="16"/>
      <w:lang w:eastAsia="ru-RU"/>
    </w:rPr>
  </w:style>
  <w:style w:type="paragraph" w:customStyle="1" w:styleId="xl132">
    <w:name w:val="xl132"/>
    <w:basedOn w:val="a3"/>
    <w:uiPriority w:val="99"/>
    <w:rsid w:val="00D97FF7"/>
    <w:pPr>
      <w:pBdr>
        <w:top w:val="single" w:sz="4" w:space="0" w:color="auto"/>
        <w:left w:val="single" w:sz="8" w:space="0" w:color="auto"/>
      </w:pBdr>
      <w:spacing w:before="100" w:beforeAutospacing="1" w:after="100" w:afterAutospacing="1" w:line="240" w:lineRule="auto"/>
      <w:jc w:val="center"/>
      <w:textAlignment w:val="center"/>
    </w:pPr>
    <w:rPr>
      <w:rFonts w:ascii="Arial" w:eastAsia="Calibri" w:hAnsi="Arial" w:cs="Arial"/>
      <w:sz w:val="16"/>
      <w:szCs w:val="16"/>
      <w:lang w:eastAsia="ru-RU"/>
    </w:rPr>
  </w:style>
  <w:style w:type="paragraph" w:customStyle="1" w:styleId="xl133">
    <w:name w:val="xl133"/>
    <w:basedOn w:val="a3"/>
    <w:uiPriority w:val="99"/>
    <w:rsid w:val="00D97FF7"/>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Calibri" w:hAnsi="Arial" w:cs="Arial"/>
      <w:sz w:val="16"/>
      <w:szCs w:val="16"/>
      <w:lang w:eastAsia="ru-RU"/>
    </w:rPr>
  </w:style>
  <w:style w:type="paragraph" w:customStyle="1" w:styleId="xl134">
    <w:name w:val="xl134"/>
    <w:basedOn w:val="a3"/>
    <w:uiPriority w:val="99"/>
    <w:rsid w:val="00D97FF7"/>
    <w:pPr>
      <w:pBdr>
        <w:top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Calibri" w:hAnsi="Arial" w:cs="Arial"/>
      <w:sz w:val="16"/>
      <w:szCs w:val="16"/>
      <w:lang w:eastAsia="ru-RU"/>
    </w:rPr>
  </w:style>
  <w:style w:type="paragraph" w:customStyle="1" w:styleId="xl135">
    <w:name w:val="xl135"/>
    <w:basedOn w:val="a3"/>
    <w:uiPriority w:val="99"/>
    <w:rsid w:val="00D97FF7"/>
    <w:pPr>
      <w:pBdr>
        <w:top w:val="single" w:sz="4" w:space="0" w:color="auto"/>
        <w:right w:val="single" w:sz="8" w:space="0" w:color="auto"/>
      </w:pBdr>
      <w:spacing w:before="100" w:beforeAutospacing="1" w:after="100" w:afterAutospacing="1" w:line="240" w:lineRule="auto"/>
      <w:jc w:val="center"/>
      <w:textAlignment w:val="center"/>
    </w:pPr>
    <w:rPr>
      <w:rFonts w:ascii="Arial" w:eastAsia="Calibri" w:hAnsi="Arial" w:cs="Arial"/>
      <w:sz w:val="16"/>
      <w:szCs w:val="16"/>
      <w:lang w:eastAsia="ru-RU"/>
    </w:rPr>
  </w:style>
  <w:style w:type="paragraph" w:customStyle="1" w:styleId="xl136">
    <w:name w:val="xl136"/>
    <w:basedOn w:val="a3"/>
    <w:uiPriority w:val="99"/>
    <w:rsid w:val="00D97FF7"/>
    <w:pPr>
      <w:pBdr>
        <w:top w:val="single" w:sz="4" w:space="0" w:color="auto"/>
        <w:left w:val="single" w:sz="8" w:space="0" w:color="auto"/>
      </w:pBdr>
      <w:spacing w:before="100" w:beforeAutospacing="1" w:after="100" w:afterAutospacing="1" w:line="240" w:lineRule="auto"/>
      <w:jc w:val="center"/>
      <w:textAlignment w:val="center"/>
    </w:pPr>
    <w:rPr>
      <w:rFonts w:ascii="Arial" w:eastAsia="Calibri" w:hAnsi="Arial" w:cs="Arial"/>
      <w:b/>
      <w:bCs/>
      <w:sz w:val="16"/>
      <w:szCs w:val="16"/>
      <w:lang w:eastAsia="ru-RU"/>
    </w:rPr>
  </w:style>
  <w:style w:type="paragraph" w:customStyle="1" w:styleId="xl137">
    <w:name w:val="xl137"/>
    <w:basedOn w:val="a3"/>
    <w:uiPriority w:val="99"/>
    <w:rsid w:val="00D97FF7"/>
    <w:pPr>
      <w:pBdr>
        <w:top w:val="single" w:sz="8" w:space="0" w:color="auto"/>
        <w:left w:val="single" w:sz="4" w:space="0" w:color="auto"/>
        <w:bottom w:val="single" w:sz="4" w:space="0" w:color="auto"/>
      </w:pBdr>
      <w:spacing w:before="100" w:beforeAutospacing="1" w:after="100" w:afterAutospacing="1" w:line="240" w:lineRule="auto"/>
      <w:jc w:val="center"/>
      <w:textAlignment w:val="top"/>
    </w:pPr>
    <w:rPr>
      <w:rFonts w:ascii="Arial" w:eastAsia="Calibri" w:hAnsi="Arial" w:cs="Arial"/>
      <w:b/>
      <w:bCs/>
      <w:sz w:val="16"/>
      <w:szCs w:val="16"/>
      <w:lang w:eastAsia="ru-RU"/>
    </w:rPr>
  </w:style>
  <w:style w:type="paragraph" w:customStyle="1" w:styleId="xl138">
    <w:name w:val="xl138"/>
    <w:basedOn w:val="a3"/>
    <w:uiPriority w:val="99"/>
    <w:rsid w:val="00D97FF7"/>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ascii="Arial" w:eastAsia="Calibri" w:hAnsi="Arial" w:cs="Arial"/>
      <w:b/>
      <w:bCs/>
      <w:sz w:val="16"/>
      <w:szCs w:val="16"/>
      <w:lang w:eastAsia="ru-RU"/>
    </w:rPr>
  </w:style>
  <w:style w:type="paragraph" w:customStyle="1" w:styleId="xl139">
    <w:name w:val="xl139"/>
    <w:basedOn w:val="a3"/>
    <w:rsid w:val="00D97FF7"/>
    <w:pPr>
      <w:pBdr>
        <w:top w:val="single" w:sz="4" w:space="0" w:color="auto"/>
        <w:left w:val="single" w:sz="4" w:space="0" w:color="auto"/>
        <w:bottom w:val="single" w:sz="8" w:space="0" w:color="auto"/>
      </w:pBdr>
      <w:spacing w:before="100" w:beforeAutospacing="1" w:after="100" w:afterAutospacing="1" w:line="240" w:lineRule="auto"/>
      <w:jc w:val="center"/>
      <w:textAlignment w:val="top"/>
    </w:pPr>
    <w:rPr>
      <w:rFonts w:ascii="Arial" w:eastAsia="Calibri" w:hAnsi="Arial" w:cs="Arial"/>
      <w:b/>
      <w:bCs/>
      <w:sz w:val="16"/>
      <w:szCs w:val="16"/>
      <w:lang w:eastAsia="ru-RU"/>
    </w:rPr>
  </w:style>
  <w:style w:type="paragraph" w:customStyle="1" w:styleId="xl140">
    <w:name w:val="xl140"/>
    <w:basedOn w:val="a3"/>
    <w:rsid w:val="00D97FF7"/>
    <w:pPr>
      <w:pBdr>
        <w:bottom w:val="single" w:sz="8" w:space="0" w:color="auto"/>
      </w:pBdr>
      <w:spacing w:before="100" w:beforeAutospacing="1" w:after="100" w:afterAutospacing="1" w:line="240" w:lineRule="auto"/>
      <w:jc w:val="center"/>
      <w:textAlignment w:val="top"/>
    </w:pPr>
    <w:rPr>
      <w:rFonts w:ascii="Arial" w:eastAsia="Calibri" w:hAnsi="Arial" w:cs="Arial"/>
      <w:b/>
      <w:bCs/>
      <w:sz w:val="16"/>
      <w:szCs w:val="16"/>
      <w:lang w:eastAsia="ru-RU"/>
    </w:rPr>
  </w:style>
  <w:style w:type="paragraph" w:customStyle="1" w:styleId="xl141">
    <w:name w:val="xl141"/>
    <w:basedOn w:val="a3"/>
    <w:rsid w:val="00D97FF7"/>
    <w:pPr>
      <w:pBdr>
        <w:top w:val="single" w:sz="8" w:space="0" w:color="auto"/>
        <w:left w:val="single" w:sz="8" w:space="0" w:color="auto"/>
        <w:bottom w:val="single" w:sz="4" w:space="0" w:color="auto"/>
      </w:pBdr>
      <w:spacing w:before="100" w:beforeAutospacing="1" w:after="100" w:afterAutospacing="1" w:line="240" w:lineRule="auto"/>
    </w:pPr>
    <w:rPr>
      <w:rFonts w:eastAsia="Calibri" w:cs="Times New Roman"/>
      <w:sz w:val="16"/>
      <w:szCs w:val="16"/>
      <w:lang w:eastAsia="ru-RU"/>
    </w:rPr>
  </w:style>
  <w:style w:type="paragraph" w:customStyle="1" w:styleId="xl142">
    <w:name w:val="xl142"/>
    <w:basedOn w:val="a3"/>
    <w:rsid w:val="00D97FF7"/>
    <w:pPr>
      <w:pBdr>
        <w:top w:val="single" w:sz="4" w:space="0" w:color="auto"/>
        <w:left w:val="single" w:sz="8" w:space="0" w:color="auto"/>
        <w:bottom w:val="single" w:sz="4" w:space="0" w:color="auto"/>
      </w:pBdr>
      <w:spacing w:before="100" w:beforeAutospacing="1" w:after="100" w:afterAutospacing="1" w:line="240" w:lineRule="auto"/>
    </w:pPr>
    <w:rPr>
      <w:rFonts w:eastAsia="Calibri" w:cs="Times New Roman"/>
      <w:sz w:val="16"/>
      <w:szCs w:val="16"/>
      <w:lang w:eastAsia="ru-RU"/>
    </w:rPr>
  </w:style>
  <w:style w:type="paragraph" w:customStyle="1" w:styleId="xl143">
    <w:name w:val="xl143"/>
    <w:basedOn w:val="a3"/>
    <w:rsid w:val="00D97FF7"/>
    <w:pPr>
      <w:pBdr>
        <w:top w:val="single" w:sz="4" w:space="0" w:color="auto"/>
        <w:left w:val="single" w:sz="8" w:space="0" w:color="auto"/>
      </w:pBdr>
      <w:spacing w:before="100" w:beforeAutospacing="1" w:after="100" w:afterAutospacing="1" w:line="240" w:lineRule="auto"/>
    </w:pPr>
    <w:rPr>
      <w:rFonts w:eastAsia="Calibri" w:cs="Times New Roman"/>
      <w:sz w:val="16"/>
      <w:szCs w:val="16"/>
      <w:lang w:eastAsia="ru-RU"/>
    </w:rPr>
  </w:style>
  <w:style w:type="paragraph" w:customStyle="1" w:styleId="xl144">
    <w:name w:val="xl144"/>
    <w:basedOn w:val="a3"/>
    <w:rsid w:val="00D97FF7"/>
    <w:pPr>
      <w:pBdr>
        <w:top w:val="single" w:sz="4" w:space="0" w:color="auto"/>
      </w:pBdr>
      <w:spacing w:before="100" w:beforeAutospacing="1" w:after="100" w:afterAutospacing="1" w:line="240" w:lineRule="auto"/>
      <w:jc w:val="center"/>
      <w:textAlignment w:val="center"/>
    </w:pPr>
    <w:rPr>
      <w:rFonts w:ascii="Arial" w:eastAsia="Calibri" w:hAnsi="Arial" w:cs="Arial"/>
      <w:sz w:val="16"/>
      <w:szCs w:val="16"/>
      <w:lang w:eastAsia="ru-RU"/>
    </w:rPr>
  </w:style>
  <w:style w:type="paragraph" w:customStyle="1" w:styleId="xl145">
    <w:name w:val="xl145"/>
    <w:basedOn w:val="a3"/>
    <w:rsid w:val="00D97FF7"/>
    <w:pPr>
      <w:pBdr>
        <w:top w:val="single" w:sz="4" w:space="0" w:color="auto"/>
        <w:left w:val="single" w:sz="8" w:space="0" w:color="auto"/>
        <w:bottom w:val="single" w:sz="8" w:space="0" w:color="auto"/>
      </w:pBdr>
      <w:spacing w:before="100" w:beforeAutospacing="1" w:after="100" w:afterAutospacing="1" w:line="240" w:lineRule="auto"/>
    </w:pPr>
    <w:rPr>
      <w:rFonts w:eastAsia="Calibri" w:cs="Times New Roman"/>
      <w:sz w:val="16"/>
      <w:szCs w:val="16"/>
      <w:lang w:eastAsia="ru-RU"/>
    </w:rPr>
  </w:style>
  <w:style w:type="paragraph" w:customStyle="1" w:styleId="xl146">
    <w:name w:val="xl146"/>
    <w:basedOn w:val="a3"/>
    <w:rsid w:val="00D97FF7"/>
    <w:pPr>
      <w:pBdr>
        <w:left w:val="single" w:sz="8" w:space="0" w:color="auto"/>
        <w:bottom w:val="single" w:sz="4" w:space="0" w:color="auto"/>
        <w:right w:val="single" w:sz="8" w:space="0" w:color="auto"/>
      </w:pBdr>
      <w:spacing w:before="100" w:beforeAutospacing="1" w:after="100" w:afterAutospacing="1" w:line="240" w:lineRule="auto"/>
    </w:pPr>
    <w:rPr>
      <w:rFonts w:eastAsia="Calibri" w:cs="Times New Roman"/>
      <w:sz w:val="16"/>
      <w:szCs w:val="16"/>
      <w:lang w:eastAsia="ru-RU"/>
    </w:rPr>
  </w:style>
  <w:style w:type="paragraph" w:customStyle="1" w:styleId="xl147">
    <w:name w:val="xl147"/>
    <w:basedOn w:val="a3"/>
    <w:rsid w:val="00D97FF7"/>
    <w:pPr>
      <w:pBdr>
        <w:top w:val="single" w:sz="4" w:space="0" w:color="auto"/>
        <w:left w:val="single" w:sz="4" w:space="0" w:color="auto"/>
      </w:pBdr>
      <w:spacing w:before="100" w:beforeAutospacing="1" w:after="100" w:afterAutospacing="1" w:line="240" w:lineRule="auto"/>
      <w:jc w:val="center"/>
      <w:textAlignment w:val="center"/>
    </w:pPr>
    <w:rPr>
      <w:rFonts w:ascii="Arial" w:eastAsia="Calibri" w:hAnsi="Arial" w:cs="Arial"/>
      <w:sz w:val="16"/>
      <w:szCs w:val="16"/>
      <w:lang w:eastAsia="ru-RU"/>
    </w:rPr>
  </w:style>
  <w:style w:type="paragraph" w:customStyle="1" w:styleId="xl148">
    <w:name w:val="xl148"/>
    <w:basedOn w:val="a3"/>
    <w:rsid w:val="00D97FF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Calibri" w:hAnsi="Arial" w:cs="Arial"/>
      <w:b/>
      <w:bCs/>
      <w:sz w:val="16"/>
      <w:szCs w:val="16"/>
      <w:lang w:eastAsia="ru-RU"/>
    </w:rPr>
  </w:style>
  <w:style w:type="paragraph" w:customStyle="1" w:styleId="xl149">
    <w:name w:val="xl149"/>
    <w:basedOn w:val="a3"/>
    <w:rsid w:val="00D97FF7"/>
    <w:pPr>
      <w:pBdr>
        <w:top w:val="single" w:sz="8" w:space="0" w:color="auto"/>
        <w:bottom w:val="single" w:sz="4" w:space="0" w:color="auto"/>
      </w:pBdr>
      <w:spacing w:before="100" w:beforeAutospacing="1" w:after="100" w:afterAutospacing="1" w:line="240" w:lineRule="auto"/>
      <w:jc w:val="center"/>
      <w:textAlignment w:val="center"/>
    </w:pPr>
    <w:rPr>
      <w:rFonts w:ascii="Arial" w:eastAsia="Calibri" w:hAnsi="Arial" w:cs="Arial"/>
      <w:b/>
      <w:bCs/>
      <w:sz w:val="16"/>
      <w:szCs w:val="16"/>
      <w:lang w:eastAsia="ru-RU"/>
    </w:rPr>
  </w:style>
  <w:style w:type="paragraph" w:customStyle="1" w:styleId="xl150">
    <w:name w:val="xl150"/>
    <w:basedOn w:val="a3"/>
    <w:rsid w:val="00D97FF7"/>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Calibri" w:hAnsi="Arial" w:cs="Arial"/>
      <w:b/>
      <w:bCs/>
      <w:sz w:val="16"/>
      <w:szCs w:val="16"/>
      <w:lang w:eastAsia="ru-RU"/>
    </w:rPr>
  </w:style>
  <w:style w:type="paragraph" w:customStyle="1" w:styleId="xl151">
    <w:name w:val="xl151"/>
    <w:basedOn w:val="a3"/>
    <w:rsid w:val="00D97FF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Calibri" w:hAnsi="Arial" w:cs="Arial"/>
      <w:b/>
      <w:bCs/>
      <w:sz w:val="16"/>
      <w:szCs w:val="16"/>
      <w:lang w:eastAsia="ru-RU"/>
    </w:rPr>
  </w:style>
  <w:style w:type="paragraph" w:customStyle="1" w:styleId="xl152">
    <w:name w:val="xl152"/>
    <w:basedOn w:val="a3"/>
    <w:rsid w:val="00D97FF7"/>
    <w:pPr>
      <w:pBdr>
        <w:top w:val="single" w:sz="4" w:space="0" w:color="auto"/>
        <w:bottom w:val="single" w:sz="4" w:space="0" w:color="auto"/>
      </w:pBdr>
      <w:spacing w:before="100" w:beforeAutospacing="1" w:after="100" w:afterAutospacing="1" w:line="240" w:lineRule="auto"/>
      <w:jc w:val="center"/>
      <w:textAlignment w:val="center"/>
    </w:pPr>
    <w:rPr>
      <w:rFonts w:ascii="Arial" w:eastAsia="Calibri" w:hAnsi="Arial" w:cs="Arial"/>
      <w:b/>
      <w:bCs/>
      <w:sz w:val="16"/>
      <w:szCs w:val="16"/>
      <w:lang w:eastAsia="ru-RU"/>
    </w:rPr>
  </w:style>
  <w:style w:type="paragraph" w:customStyle="1" w:styleId="xl153">
    <w:name w:val="xl153"/>
    <w:basedOn w:val="a3"/>
    <w:rsid w:val="00D97FF7"/>
    <w:pPr>
      <w:pBdr>
        <w:top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Calibri" w:hAnsi="Arial" w:cs="Arial"/>
      <w:b/>
      <w:bCs/>
      <w:sz w:val="16"/>
      <w:szCs w:val="16"/>
      <w:lang w:eastAsia="ru-RU"/>
    </w:rPr>
  </w:style>
  <w:style w:type="paragraph" w:customStyle="1" w:styleId="xl154">
    <w:name w:val="xl154"/>
    <w:basedOn w:val="a3"/>
    <w:rsid w:val="00D97FF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Calibri" w:hAnsi="Arial" w:cs="Arial"/>
      <w:b/>
      <w:bCs/>
      <w:sz w:val="16"/>
      <w:szCs w:val="16"/>
      <w:lang w:eastAsia="ru-RU"/>
    </w:rPr>
  </w:style>
  <w:style w:type="paragraph" w:customStyle="1" w:styleId="xl155">
    <w:name w:val="xl155"/>
    <w:basedOn w:val="a3"/>
    <w:rsid w:val="00D97FF7"/>
    <w:pPr>
      <w:pBdr>
        <w:top w:val="single" w:sz="4" w:space="0" w:color="auto"/>
        <w:bottom w:val="single" w:sz="8" w:space="0" w:color="auto"/>
      </w:pBdr>
      <w:spacing w:before="100" w:beforeAutospacing="1" w:after="100" w:afterAutospacing="1" w:line="240" w:lineRule="auto"/>
      <w:jc w:val="center"/>
      <w:textAlignment w:val="center"/>
    </w:pPr>
    <w:rPr>
      <w:rFonts w:ascii="Arial" w:eastAsia="Calibri" w:hAnsi="Arial" w:cs="Arial"/>
      <w:b/>
      <w:bCs/>
      <w:sz w:val="16"/>
      <w:szCs w:val="16"/>
      <w:lang w:eastAsia="ru-RU"/>
    </w:rPr>
  </w:style>
  <w:style w:type="paragraph" w:customStyle="1" w:styleId="xl156">
    <w:name w:val="xl156"/>
    <w:basedOn w:val="a3"/>
    <w:rsid w:val="00D97FF7"/>
    <w:pPr>
      <w:pBdr>
        <w:top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Calibri" w:hAnsi="Arial" w:cs="Arial"/>
      <w:b/>
      <w:bCs/>
      <w:sz w:val="16"/>
      <w:szCs w:val="16"/>
      <w:lang w:eastAsia="ru-RU"/>
    </w:rPr>
  </w:style>
  <w:style w:type="paragraph" w:customStyle="1" w:styleId="115">
    <w:name w:val="Без интервала11"/>
    <w:rsid w:val="00D97FF7"/>
    <w:pPr>
      <w:spacing w:after="0" w:line="240" w:lineRule="auto"/>
    </w:pPr>
    <w:rPr>
      <w:rFonts w:ascii="Times New Roman" w:eastAsia="Times New Roman" w:hAnsi="Times New Roman" w:cs="Times New Roman"/>
      <w:sz w:val="20"/>
      <w:szCs w:val="20"/>
      <w:lang w:eastAsia="ru-RU"/>
    </w:rPr>
  </w:style>
  <w:style w:type="paragraph" w:customStyle="1" w:styleId="font5">
    <w:name w:val="font5"/>
    <w:basedOn w:val="a3"/>
    <w:rsid w:val="00D97FF7"/>
    <w:pPr>
      <w:spacing w:before="100" w:beforeAutospacing="1" w:after="100" w:afterAutospacing="1" w:line="240" w:lineRule="auto"/>
    </w:pPr>
    <w:rPr>
      <w:rFonts w:eastAsia="Calibri" w:cs="Times New Roman"/>
      <w:sz w:val="20"/>
      <w:szCs w:val="20"/>
      <w:lang w:eastAsia="ru-RU"/>
    </w:rPr>
  </w:style>
  <w:style w:type="paragraph" w:customStyle="1" w:styleId="font6">
    <w:name w:val="font6"/>
    <w:basedOn w:val="a3"/>
    <w:rsid w:val="00D97FF7"/>
    <w:pPr>
      <w:spacing w:before="100" w:beforeAutospacing="1" w:after="100" w:afterAutospacing="1" w:line="240" w:lineRule="auto"/>
    </w:pPr>
    <w:rPr>
      <w:rFonts w:eastAsia="Calibri" w:cs="Times New Roman"/>
      <w:sz w:val="20"/>
      <w:szCs w:val="20"/>
      <w:lang w:eastAsia="ru-RU"/>
    </w:rPr>
  </w:style>
  <w:style w:type="paragraph" w:customStyle="1" w:styleId="ConsPlusTitle">
    <w:name w:val="ConsPlusTitle"/>
    <w:uiPriority w:val="99"/>
    <w:rsid w:val="00D97FF7"/>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character" w:customStyle="1" w:styleId="Arial0">
    <w:name w:val="Основной текст + Arial"/>
    <w:aliases w:val="5 pt5"/>
    <w:uiPriority w:val="99"/>
    <w:rsid w:val="00D97FF7"/>
    <w:rPr>
      <w:rFonts w:ascii="Arial" w:hAnsi="Arial"/>
      <w:color w:val="000000"/>
      <w:spacing w:val="0"/>
      <w:w w:val="100"/>
      <w:position w:val="0"/>
      <w:sz w:val="23"/>
      <w:szCs w:val="23"/>
      <w:shd w:val="clear" w:color="auto" w:fill="FFFFFF"/>
      <w:lang w:val="ru-RU" w:eastAsia="x-none" w:bidi="ar-SA"/>
    </w:rPr>
  </w:style>
  <w:style w:type="character" w:customStyle="1" w:styleId="8Arial">
    <w:name w:val="Основной текст (8) + Arial"/>
    <w:uiPriority w:val="99"/>
    <w:rsid w:val="00D97FF7"/>
    <w:rPr>
      <w:rFonts w:ascii="Arial" w:eastAsia="Times New Roman" w:hAnsi="Arial" w:cs="Arial"/>
      <w:b/>
      <w:bCs/>
      <w:color w:val="000000"/>
      <w:spacing w:val="-10"/>
      <w:w w:val="100"/>
      <w:position w:val="0"/>
      <w:sz w:val="21"/>
      <w:szCs w:val="21"/>
      <w:u w:val="none"/>
      <w:lang w:val="ru-RU" w:eastAsia="x-none" w:bidi="ar-SA"/>
    </w:rPr>
  </w:style>
  <w:style w:type="character" w:customStyle="1" w:styleId="Arial1">
    <w:name w:val="Подпись к таблице + Arial"/>
    <w:aliases w:val="8 pt4,Полужирный5"/>
    <w:uiPriority w:val="99"/>
    <w:rsid w:val="00D97FF7"/>
    <w:rPr>
      <w:rFonts w:ascii="Arial" w:eastAsia="Times New Roman" w:hAnsi="Arial" w:cs="Arial"/>
      <w:b/>
      <w:bCs/>
      <w:color w:val="000000"/>
      <w:spacing w:val="0"/>
      <w:w w:val="100"/>
      <w:position w:val="0"/>
      <w:sz w:val="16"/>
      <w:szCs w:val="16"/>
      <w:lang w:val="ru-RU" w:eastAsia="x-none" w:bidi="ar-SA"/>
    </w:rPr>
  </w:style>
  <w:style w:type="character" w:customStyle="1" w:styleId="Arial7">
    <w:name w:val="Основной текст + Arial7"/>
    <w:aliases w:val="8 pt3,Полужирный4"/>
    <w:uiPriority w:val="99"/>
    <w:rsid w:val="00D97FF7"/>
    <w:rPr>
      <w:rFonts w:ascii="Arial" w:hAnsi="Arial"/>
      <w:b/>
      <w:bCs/>
      <w:color w:val="000000"/>
      <w:spacing w:val="0"/>
      <w:w w:val="100"/>
      <w:position w:val="0"/>
      <w:sz w:val="16"/>
      <w:szCs w:val="16"/>
      <w:shd w:val="clear" w:color="auto" w:fill="FFFFFF"/>
      <w:lang w:val="ru-RU" w:eastAsia="x-none" w:bidi="ar-SA"/>
    </w:rPr>
  </w:style>
  <w:style w:type="character" w:customStyle="1" w:styleId="Arial6">
    <w:name w:val="Основной текст + Arial6"/>
    <w:aliases w:val="8 pt2,Полужирный3,Малые прописные1"/>
    <w:uiPriority w:val="99"/>
    <w:rsid w:val="00D97FF7"/>
    <w:rPr>
      <w:rFonts w:ascii="Arial" w:hAnsi="Arial"/>
      <w:b/>
      <w:bCs/>
      <w:smallCaps/>
      <w:color w:val="000000"/>
      <w:spacing w:val="0"/>
      <w:w w:val="100"/>
      <w:position w:val="0"/>
      <w:sz w:val="16"/>
      <w:szCs w:val="16"/>
      <w:shd w:val="clear" w:color="auto" w:fill="FFFFFF"/>
      <w:lang w:val="en-US" w:eastAsia="x-none" w:bidi="ar-SA"/>
    </w:rPr>
  </w:style>
  <w:style w:type="character" w:customStyle="1" w:styleId="Arial5">
    <w:name w:val="Основной текст + Arial5"/>
    <w:aliases w:val="81,5 pt4"/>
    <w:uiPriority w:val="99"/>
    <w:rsid w:val="00D97FF7"/>
    <w:rPr>
      <w:rFonts w:ascii="Arial" w:hAnsi="Arial"/>
      <w:color w:val="000000"/>
      <w:spacing w:val="0"/>
      <w:w w:val="100"/>
      <w:position w:val="0"/>
      <w:sz w:val="17"/>
      <w:szCs w:val="17"/>
      <w:shd w:val="clear" w:color="auto" w:fill="FFFFFF"/>
      <w:lang w:val="ru-RU" w:eastAsia="x-none" w:bidi="ar-SA"/>
    </w:rPr>
  </w:style>
  <w:style w:type="character" w:customStyle="1" w:styleId="88">
    <w:name w:val="Колонтитул + 8"/>
    <w:aliases w:val="5 pt3,Полужирный2"/>
    <w:uiPriority w:val="99"/>
    <w:rsid w:val="00D97FF7"/>
    <w:rPr>
      <w:rFonts w:ascii="Verdana" w:eastAsia="Times New Roman" w:hAnsi="Verdana" w:cs="Tahoma"/>
      <w:b/>
      <w:bCs/>
      <w:color w:val="000000"/>
      <w:spacing w:val="0"/>
      <w:w w:val="100"/>
      <w:position w:val="0"/>
      <w:sz w:val="17"/>
      <w:szCs w:val="17"/>
      <w:u w:val="none"/>
      <w:lang w:bidi="ar-SA"/>
    </w:rPr>
  </w:style>
  <w:style w:type="character" w:customStyle="1" w:styleId="Arial4">
    <w:name w:val="Основной текст + Arial4"/>
    <w:aliases w:val="8 pt1,Курсив2"/>
    <w:uiPriority w:val="99"/>
    <w:rsid w:val="00D97FF7"/>
    <w:rPr>
      <w:rFonts w:ascii="Arial" w:hAnsi="Arial"/>
      <w:i/>
      <w:iCs/>
      <w:color w:val="000000"/>
      <w:spacing w:val="0"/>
      <w:w w:val="100"/>
      <w:position w:val="0"/>
      <w:sz w:val="16"/>
      <w:szCs w:val="16"/>
      <w:shd w:val="clear" w:color="auto" w:fill="FFFFFF"/>
      <w:lang w:val="ru-RU" w:eastAsia="x-none" w:bidi="ar-SA"/>
    </w:rPr>
  </w:style>
  <w:style w:type="character" w:customStyle="1" w:styleId="Arial3">
    <w:name w:val="Основной текст + Arial3"/>
    <w:aliases w:val="71,5 pt2,Полужирный1,Курсив1"/>
    <w:uiPriority w:val="99"/>
    <w:rsid w:val="00D97FF7"/>
    <w:rPr>
      <w:rFonts w:ascii="Arial" w:hAnsi="Arial"/>
      <w:b/>
      <w:bCs/>
      <w:i/>
      <w:iCs/>
      <w:color w:val="000000"/>
      <w:spacing w:val="0"/>
      <w:w w:val="100"/>
      <w:position w:val="0"/>
      <w:sz w:val="15"/>
      <w:szCs w:val="15"/>
      <w:shd w:val="clear" w:color="auto" w:fill="FFFFFF"/>
      <w:lang w:val="ru-RU" w:eastAsia="x-none" w:bidi="ar-SA"/>
    </w:rPr>
  </w:style>
  <w:style w:type="character" w:customStyle="1" w:styleId="Arial2">
    <w:name w:val="Основной текст + Arial2"/>
    <w:aliases w:val="10 pt1"/>
    <w:uiPriority w:val="99"/>
    <w:rsid w:val="00D97FF7"/>
    <w:rPr>
      <w:rFonts w:ascii="Arial" w:hAnsi="Arial"/>
      <w:color w:val="000000"/>
      <w:spacing w:val="0"/>
      <w:w w:val="100"/>
      <w:position w:val="0"/>
      <w:sz w:val="20"/>
      <w:szCs w:val="20"/>
      <w:shd w:val="clear" w:color="auto" w:fill="FFFFFF"/>
      <w:lang w:val="ru-RU" w:eastAsia="x-none" w:bidi="ar-SA"/>
    </w:rPr>
  </w:style>
  <w:style w:type="character" w:customStyle="1" w:styleId="Arial10">
    <w:name w:val="Основной текст + Arial1"/>
    <w:aliases w:val="61,5 pt1"/>
    <w:uiPriority w:val="99"/>
    <w:rsid w:val="00D97FF7"/>
    <w:rPr>
      <w:rFonts w:ascii="Arial" w:hAnsi="Arial"/>
      <w:color w:val="000000"/>
      <w:spacing w:val="0"/>
      <w:w w:val="100"/>
      <w:position w:val="0"/>
      <w:sz w:val="13"/>
      <w:szCs w:val="13"/>
      <w:shd w:val="clear" w:color="auto" w:fill="FFFFFF"/>
      <w:lang w:val="ru-RU" w:eastAsia="x-none" w:bidi="ar-SA"/>
    </w:rPr>
  </w:style>
  <w:style w:type="character" w:customStyle="1" w:styleId="1110">
    <w:name w:val="Основной текст + 111"/>
    <w:aliases w:val="5 pt57"/>
    <w:uiPriority w:val="99"/>
    <w:rsid w:val="00D97FF7"/>
    <w:rPr>
      <w:rFonts w:ascii="Arial" w:hAnsi="Arial"/>
      <w:color w:val="000000"/>
      <w:spacing w:val="0"/>
      <w:w w:val="100"/>
      <w:position w:val="0"/>
      <w:sz w:val="23"/>
      <w:szCs w:val="23"/>
      <w:u w:val="none"/>
      <w:shd w:val="clear" w:color="auto" w:fill="FFFFFF"/>
      <w:lang w:val="ru-RU" w:eastAsia="x-none" w:bidi="ar-SA"/>
    </w:rPr>
  </w:style>
  <w:style w:type="character" w:styleId="afff3">
    <w:name w:val="page number"/>
    <w:basedOn w:val="a5"/>
    <w:rsid w:val="00D97FF7"/>
  </w:style>
  <w:style w:type="paragraph" w:customStyle="1" w:styleId="Char">
    <w:name w:val="Char"/>
    <w:basedOn w:val="a3"/>
    <w:rsid w:val="00D97FF7"/>
    <w:pPr>
      <w:spacing w:line="240" w:lineRule="exact"/>
      <w:jc w:val="both"/>
    </w:pPr>
    <w:rPr>
      <w:rFonts w:ascii="Verdana" w:eastAsia="Times New Roman" w:hAnsi="Verdana" w:cs="Times New Roman"/>
      <w:sz w:val="20"/>
      <w:szCs w:val="20"/>
      <w:lang w:val="en-US"/>
    </w:rPr>
  </w:style>
  <w:style w:type="paragraph" w:customStyle="1" w:styleId="msolistparagraph0">
    <w:name w:val="msolistparagraph"/>
    <w:basedOn w:val="a3"/>
    <w:rsid w:val="00D97FF7"/>
    <w:pPr>
      <w:spacing w:before="100" w:beforeAutospacing="1" w:after="100" w:afterAutospacing="1" w:line="240" w:lineRule="auto"/>
    </w:pPr>
    <w:rPr>
      <w:rFonts w:eastAsia="Times New Roman" w:cs="Times New Roman"/>
      <w:szCs w:val="24"/>
      <w:lang w:eastAsia="ru-RU"/>
    </w:rPr>
  </w:style>
  <w:style w:type="paragraph" w:styleId="afff4">
    <w:name w:val="Subtitle"/>
    <w:basedOn w:val="a3"/>
    <w:next w:val="a3"/>
    <w:link w:val="afff5"/>
    <w:uiPriority w:val="99"/>
    <w:qFormat/>
    <w:rsid w:val="00D97FF7"/>
    <w:pPr>
      <w:numPr>
        <w:ilvl w:val="1"/>
      </w:numPr>
      <w:spacing w:after="200" w:line="276" w:lineRule="auto"/>
    </w:pPr>
    <w:rPr>
      <w:rFonts w:ascii="Cambria" w:eastAsia="Calibri" w:hAnsi="Cambria" w:cs="Times New Roman"/>
      <w:i/>
      <w:iCs/>
      <w:color w:val="4F81BD"/>
      <w:spacing w:val="15"/>
      <w:szCs w:val="24"/>
      <w:lang w:eastAsia="ru-RU"/>
    </w:rPr>
  </w:style>
  <w:style w:type="character" w:customStyle="1" w:styleId="afff5">
    <w:name w:val="Подзаголовок Знак"/>
    <w:basedOn w:val="a5"/>
    <w:link w:val="afff4"/>
    <w:uiPriority w:val="99"/>
    <w:rsid w:val="00D97FF7"/>
    <w:rPr>
      <w:rFonts w:ascii="Cambria" w:eastAsia="Calibri" w:hAnsi="Cambria" w:cs="Times New Roman"/>
      <w:i/>
      <w:iCs/>
      <w:color w:val="4F81BD"/>
      <w:spacing w:val="15"/>
      <w:sz w:val="24"/>
      <w:szCs w:val="24"/>
      <w:lang w:eastAsia="ru-RU"/>
    </w:rPr>
  </w:style>
  <w:style w:type="character" w:styleId="afff6">
    <w:name w:val="FollowedHyperlink"/>
    <w:uiPriority w:val="99"/>
    <w:rsid w:val="00D97FF7"/>
    <w:rPr>
      <w:rFonts w:cs="Times New Roman"/>
      <w:color w:val="800080"/>
      <w:u w:val="single"/>
    </w:rPr>
  </w:style>
  <w:style w:type="paragraph" w:customStyle="1" w:styleId="xl63">
    <w:name w:val="xl63"/>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8"/>
      <w:szCs w:val="18"/>
      <w:lang w:eastAsia="ru-RU"/>
    </w:rPr>
  </w:style>
  <w:style w:type="paragraph" w:customStyle="1" w:styleId="xl64">
    <w:name w:val="xl64"/>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18"/>
      <w:szCs w:val="18"/>
      <w:lang w:eastAsia="ru-RU"/>
    </w:rPr>
  </w:style>
  <w:style w:type="paragraph" w:customStyle="1" w:styleId="xl1996">
    <w:name w:val="xl1996"/>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997">
    <w:name w:val="xl1997"/>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1998">
    <w:name w:val="xl1998"/>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1999">
    <w:name w:val="xl1999"/>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00">
    <w:name w:val="xl2000"/>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01">
    <w:name w:val="xl2001"/>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8"/>
      <w:szCs w:val="28"/>
      <w:lang w:eastAsia="ru-RU"/>
    </w:rPr>
  </w:style>
  <w:style w:type="paragraph" w:customStyle="1" w:styleId="xl2002">
    <w:name w:val="xl2002"/>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8"/>
      <w:szCs w:val="28"/>
      <w:lang w:eastAsia="ru-RU"/>
    </w:rPr>
  </w:style>
  <w:style w:type="paragraph" w:customStyle="1" w:styleId="xl2003">
    <w:name w:val="xl2003"/>
    <w:basedOn w:val="a3"/>
    <w:rsid w:val="00D97FF7"/>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8"/>
      <w:szCs w:val="28"/>
      <w:lang w:eastAsia="ru-RU"/>
    </w:rPr>
  </w:style>
  <w:style w:type="paragraph" w:customStyle="1" w:styleId="xl2004">
    <w:name w:val="xl2004"/>
    <w:basedOn w:val="a3"/>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05">
    <w:name w:val="xl2005"/>
    <w:basedOn w:val="a3"/>
    <w:rsid w:val="00D97FF7"/>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8"/>
      <w:szCs w:val="28"/>
      <w:lang w:eastAsia="ru-RU"/>
    </w:rPr>
  </w:style>
  <w:style w:type="paragraph" w:customStyle="1" w:styleId="xl2006">
    <w:name w:val="xl2006"/>
    <w:basedOn w:val="a3"/>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07">
    <w:name w:val="xl2007"/>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08">
    <w:name w:val="xl2008"/>
    <w:basedOn w:val="a3"/>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009">
    <w:name w:val="xl2009"/>
    <w:basedOn w:val="a3"/>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010">
    <w:name w:val="xl2010"/>
    <w:basedOn w:val="a3"/>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eastAsia="Times New Roman" w:cs="Times New Roman"/>
      <w:b/>
      <w:bCs/>
      <w:szCs w:val="24"/>
      <w:lang w:eastAsia="ru-RU"/>
    </w:rPr>
  </w:style>
  <w:style w:type="paragraph" w:customStyle="1" w:styleId="xl2011">
    <w:name w:val="xl2011"/>
    <w:basedOn w:val="a3"/>
    <w:rsid w:val="00D97FF7"/>
    <w:pPr>
      <w:pBdr>
        <w:bottom w:val="single" w:sz="4" w:space="0" w:color="auto"/>
      </w:pBdr>
      <w:spacing w:before="100" w:beforeAutospacing="1" w:after="100" w:afterAutospacing="1" w:line="240" w:lineRule="auto"/>
      <w:textAlignment w:val="top"/>
    </w:pPr>
    <w:rPr>
      <w:rFonts w:eastAsia="Times New Roman" w:cs="Times New Roman"/>
      <w:b/>
      <w:bCs/>
      <w:sz w:val="28"/>
      <w:szCs w:val="28"/>
      <w:lang w:eastAsia="ru-RU"/>
    </w:rPr>
  </w:style>
  <w:style w:type="paragraph" w:customStyle="1" w:styleId="xl2012">
    <w:name w:val="xl2012"/>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13">
    <w:name w:val="xl2013"/>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14">
    <w:name w:val="xl2014"/>
    <w:basedOn w:val="a3"/>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15">
    <w:name w:val="xl2015"/>
    <w:basedOn w:val="a3"/>
    <w:rsid w:val="00D97FF7"/>
    <w:pPr>
      <w:pBdr>
        <w:top w:val="single" w:sz="4" w:space="0" w:color="auto"/>
        <w:bottom w:val="single" w:sz="4" w:space="0" w:color="auto"/>
      </w:pBdr>
      <w:spacing w:before="100" w:beforeAutospacing="1" w:after="100" w:afterAutospacing="1" w:line="240" w:lineRule="auto"/>
      <w:textAlignment w:val="top"/>
    </w:pPr>
    <w:rPr>
      <w:rFonts w:eastAsia="Times New Roman" w:cs="Times New Roman"/>
      <w:b/>
      <w:bCs/>
      <w:sz w:val="28"/>
      <w:szCs w:val="28"/>
      <w:lang w:eastAsia="ru-RU"/>
    </w:rPr>
  </w:style>
  <w:style w:type="paragraph" w:customStyle="1" w:styleId="xl2016">
    <w:name w:val="xl2016"/>
    <w:basedOn w:val="a3"/>
    <w:rsid w:val="00D97FF7"/>
    <w:pPr>
      <w:spacing w:before="100" w:beforeAutospacing="1" w:after="100" w:afterAutospacing="1" w:line="240" w:lineRule="auto"/>
      <w:textAlignment w:val="top"/>
    </w:pPr>
    <w:rPr>
      <w:rFonts w:eastAsia="Times New Roman" w:cs="Times New Roman"/>
      <w:sz w:val="28"/>
      <w:szCs w:val="28"/>
      <w:lang w:eastAsia="ru-RU"/>
    </w:rPr>
  </w:style>
  <w:style w:type="paragraph" w:customStyle="1" w:styleId="xl2017">
    <w:name w:val="xl2017"/>
    <w:basedOn w:val="a3"/>
    <w:rsid w:val="00D97FF7"/>
    <w:pPr>
      <w:pBdr>
        <w:bottom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18">
    <w:name w:val="xl2018"/>
    <w:basedOn w:val="a3"/>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19">
    <w:name w:val="xl2019"/>
    <w:basedOn w:val="a3"/>
    <w:rsid w:val="00D97FF7"/>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Cs w:val="24"/>
      <w:lang w:eastAsia="ru-RU"/>
    </w:rPr>
  </w:style>
  <w:style w:type="paragraph" w:customStyle="1" w:styleId="xl2020">
    <w:name w:val="xl2020"/>
    <w:basedOn w:val="a3"/>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21">
    <w:name w:val="xl2021"/>
    <w:basedOn w:val="a3"/>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22">
    <w:name w:val="xl2022"/>
    <w:basedOn w:val="a3"/>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23">
    <w:name w:val="xl2023"/>
    <w:basedOn w:val="a3"/>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024">
    <w:name w:val="xl2024"/>
    <w:basedOn w:val="a3"/>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25">
    <w:name w:val="xl2025"/>
    <w:basedOn w:val="a3"/>
    <w:rsid w:val="00D97FF7"/>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eastAsia="Times New Roman" w:cs="Times New Roman"/>
      <w:b/>
      <w:bCs/>
      <w:szCs w:val="24"/>
      <w:lang w:eastAsia="ru-RU"/>
    </w:rPr>
  </w:style>
  <w:style w:type="paragraph" w:customStyle="1" w:styleId="xl2026">
    <w:name w:val="xl2026"/>
    <w:basedOn w:val="a3"/>
    <w:rsid w:val="00D97FF7"/>
    <w:pPr>
      <w:pBdr>
        <w:top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b/>
      <w:bCs/>
      <w:szCs w:val="24"/>
      <w:lang w:eastAsia="ru-RU"/>
    </w:rPr>
  </w:style>
  <w:style w:type="paragraph" w:customStyle="1" w:styleId="xl2027">
    <w:name w:val="xl2027"/>
    <w:basedOn w:val="a3"/>
    <w:rsid w:val="00D97FF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028">
    <w:name w:val="xl2028"/>
    <w:basedOn w:val="a3"/>
    <w:rsid w:val="00D97FF7"/>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029">
    <w:name w:val="xl2029"/>
    <w:basedOn w:val="a3"/>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030">
    <w:name w:val="xl2030"/>
    <w:basedOn w:val="a3"/>
    <w:rsid w:val="00D97FF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031">
    <w:name w:val="xl2031"/>
    <w:basedOn w:val="a3"/>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32">
    <w:name w:val="xl2032"/>
    <w:basedOn w:val="a3"/>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033">
    <w:name w:val="xl2033"/>
    <w:basedOn w:val="a3"/>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034">
    <w:name w:val="xl2034"/>
    <w:basedOn w:val="a3"/>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35">
    <w:name w:val="xl2035"/>
    <w:basedOn w:val="a3"/>
    <w:rsid w:val="00D97FF7"/>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8"/>
      <w:szCs w:val="28"/>
      <w:lang w:eastAsia="ru-RU"/>
    </w:rPr>
  </w:style>
  <w:style w:type="paragraph" w:customStyle="1" w:styleId="xl2036">
    <w:name w:val="xl2036"/>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8"/>
      <w:szCs w:val="28"/>
      <w:lang w:eastAsia="ru-RU"/>
    </w:rPr>
  </w:style>
  <w:style w:type="paragraph" w:customStyle="1" w:styleId="xl2037">
    <w:name w:val="xl2037"/>
    <w:basedOn w:val="a3"/>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38">
    <w:name w:val="xl2038"/>
    <w:basedOn w:val="a3"/>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39">
    <w:name w:val="xl2039"/>
    <w:basedOn w:val="a3"/>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40">
    <w:name w:val="xl2040"/>
    <w:basedOn w:val="a3"/>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41">
    <w:name w:val="xl2041"/>
    <w:basedOn w:val="a3"/>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42">
    <w:name w:val="xl2042"/>
    <w:basedOn w:val="a3"/>
    <w:rsid w:val="00D97FF7"/>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8"/>
      <w:szCs w:val="28"/>
      <w:lang w:eastAsia="ru-RU"/>
    </w:rPr>
  </w:style>
  <w:style w:type="paragraph" w:customStyle="1" w:styleId="xl2043">
    <w:name w:val="xl2043"/>
    <w:basedOn w:val="a3"/>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44">
    <w:name w:val="xl2044"/>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45">
    <w:name w:val="xl2045"/>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2046">
    <w:name w:val="xl2046"/>
    <w:basedOn w:val="a3"/>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47">
    <w:name w:val="xl2047"/>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48">
    <w:name w:val="xl2048"/>
    <w:basedOn w:val="a3"/>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49">
    <w:name w:val="xl2049"/>
    <w:basedOn w:val="a3"/>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50">
    <w:name w:val="xl2050"/>
    <w:basedOn w:val="a3"/>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51">
    <w:name w:val="xl2051"/>
    <w:basedOn w:val="a3"/>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52">
    <w:name w:val="xl2052"/>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2053">
    <w:name w:val="xl2053"/>
    <w:basedOn w:val="a3"/>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54">
    <w:name w:val="xl2054"/>
    <w:basedOn w:val="a3"/>
    <w:rsid w:val="00D97FF7"/>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8"/>
      <w:szCs w:val="28"/>
      <w:lang w:eastAsia="ru-RU"/>
    </w:rPr>
  </w:style>
  <w:style w:type="paragraph" w:customStyle="1" w:styleId="xl2055">
    <w:name w:val="xl2055"/>
    <w:basedOn w:val="a3"/>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56">
    <w:name w:val="xl2056"/>
    <w:basedOn w:val="a3"/>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57">
    <w:name w:val="xl2057"/>
    <w:basedOn w:val="a3"/>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58">
    <w:name w:val="xl2058"/>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8"/>
      <w:szCs w:val="28"/>
      <w:lang w:eastAsia="ru-RU"/>
    </w:rPr>
  </w:style>
  <w:style w:type="paragraph" w:customStyle="1" w:styleId="xl2059">
    <w:name w:val="xl2059"/>
    <w:basedOn w:val="a3"/>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60">
    <w:name w:val="xl2060"/>
    <w:basedOn w:val="a3"/>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61">
    <w:name w:val="xl2061"/>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62">
    <w:name w:val="xl2062"/>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8"/>
      <w:szCs w:val="28"/>
      <w:lang w:eastAsia="ru-RU"/>
    </w:rPr>
  </w:style>
  <w:style w:type="paragraph" w:customStyle="1" w:styleId="xl2063">
    <w:name w:val="xl2063"/>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64">
    <w:name w:val="xl2064"/>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65">
    <w:name w:val="xl2065"/>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66">
    <w:name w:val="xl2066"/>
    <w:basedOn w:val="a3"/>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67">
    <w:name w:val="xl2067"/>
    <w:basedOn w:val="a3"/>
    <w:rsid w:val="00D97FF7"/>
    <w:pPr>
      <w:pBdr>
        <w:left w:val="single" w:sz="4" w:space="0" w:color="auto"/>
        <w:bottom w:val="single" w:sz="4" w:space="0" w:color="auto"/>
      </w:pBdr>
      <w:spacing w:before="100" w:beforeAutospacing="1" w:after="100" w:afterAutospacing="1" w:line="240" w:lineRule="auto"/>
      <w:textAlignment w:val="top"/>
    </w:pPr>
    <w:rPr>
      <w:rFonts w:eastAsia="Times New Roman" w:cs="Times New Roman"/>
      <w:b/>
      <w:bCs/>
      <w:sz w:val="28"/>
      <w:szCs w:val="28"/>
      <w:lang w:eastAsia="ru-RU"/>
    </w:rPr>
  </w:style>
  <w:style w:type="paragraph" w:customStyle="1" w:styleId="xl2068">
    <w:name w:val="xl2068"/>
    <w:basedOn w:val="a3"/>
    <w:rsid w:val="00D97FF7"/>
    <w:pPr>
      <w:pBdr>
        <w:top w:val="single" w:sz="4" w:space="0" w:color="auto"/>
        <w:left w:val="single" w:sz="4" w:space="0" w:color="auto"/>
        <w:bottom w:val="single" w:sz="4" w:space="0" w:color="auto"/>
      </w:pBdr>
      <w:spacing w:before="100" w:beforeAutospacing="1" w:after="100" w:afterAutospacing="1" w:line="240" w:lineRule="auto"/>
      <w:textAlignment w:val="top"/>
    </w:pPr>
    <w:rPr>
      <w:rFonts w:eastAsia="Times New Roman" w:cs="Times New Roman"/>
      <w:b/>
      <w:bCs/>
      <w:sz w:val="28"/>
      <w:szCs w:val="28"/>
      <w:lang w:eastAsia="ru-RU"/>
    </w:rPr>
  </w:style>
  <w:style w:type="paragraph" w:customStyle="1" w:styleId="xl2069">
    <w:name w:val="xl2069"/>
    <w:basedOn w:val="a3"/>
    <w:rsid w:val="00D97FF7"/>
    <w:pPr>
      <w:pBdr>
        <w:left w:val="single" w:sz="8" w:space="0" w:color="auto"/>
      </w:pBdr>
      <w:spacing w:before="100" w:beforeAutospacing="1" w:after="100" w:afterAutospacing="1" w:line="240" w:lineRule="auto"/>
      <w:textAlignment w:val="top"/>
    </w:pPr>
    <w:rPr>
      <w:rFonts w:eastAsia="Times New Roman" w:cs="Times New Roman"/>
      <w:sz w:val="28"/>
      <w:szCs w:val="28"/>
      <w:lang w:eastAsia="ru-RU"/>
    </w:rPr>
  </w:style>
  <w:style w:type="character" w:customStyle="1" w:styleId="listdocstitle">
    <w:name w:val="list_docs_title"/>
    <w:basedOn w:val="a5"/>
    <w:rsid w:val="00D97FF7"/>
  </w:style>
  <w:style w:type="paragraph" w:customStyle="1" w:styleId="xl3104">
    <w:name w:val="xl3104"/>
    <w:basedOn w:val="a3"/>
    <w:rsid w:val="00D97FF7"/>
    <w:pPr>
      <w:spacing w:before="100" w:beforeAutospacing="1" w:after="100" w:afterAutospacing="1" w:line="240" w:lineRule="auto"/>
      <w:textAlignment w:val="center"/>
    </w:pPr>
    <w:rPr>
      <w:rFonts w:eastAsia="Times New Roman" w:cs="Times New Roman"/>
      <w:szCs w:val="24"/>
      <w:lang w:eastAsia="ru-RU"/>
    </w:rPr>
  </w:style>
  <w:style w:type="paragraph" w:customStyle="1" w:styleId="xl3105">
    <w:name w:val="xl3105"/>
    <w:basedOn w:val="a3"/>
    <w:rsid w:val="00D97FF7"/>
    <w:pP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3106">
    <w:name w:val="xl3106"/>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3107">
    <w:name w:val="xl3107"/>
    <w:basedOn w:val="a3"/>
    <w:rsid w:val="00D97F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textAlignment w:val="center"/>
    </w:pPr>
    <w:rPr>
      <w:rFonts w:eastAsia="Times New Roman" w:cs="Times New Roman"/>
      <w:b/>
      <w:bCs/>
      <w:szCs w:val="24"/>
      <w:lang w:eastAsia="ru-RU"/>
    </w:rPr>
  </w:style>
  <w:style w:type="paragraph" w:customStyle="1" w:styleId="xl3108">
    <w:name w:val="xl3108"/>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Cs w:val="24"/>
      <w:lang w:eastAsia="ru-RU"/>
    </w:rPr>
  </w:style>
  <w:style w:type="paragraph" w:customStyle="1" w:styleId="xl3109">
    <w:name w:val="xl3109"/>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3110">
    <w:name w:val="xl3110"/>
    <w:basedOn w:val="a3"/>
    <w:rsid w:val="00D97F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3111">
    <w:name w:val="xl3111"/>
    <w:basedOn w:val="a3"/>
    <w:rsid w:val="00D97FF7"/>
    <w:pPr>
      <w:shd w:val="clear" w:color="000000" w:fill="BFBFBF"/>
      <w:spacing w:before="100" w:beforeAutospacing="1" w:after="100" w:afterAutospacing="1" w:line="240" w:lineRule="auto"/>
      <w:textAlignment w:val="center"/>
    </w:pPr>
    <w:rPr>
      <w:rFonts w:eastAsia="Times New Roman" w:cs="Times New Roman"/>
      <w:szCs w:val="24"/>
      <w:lang w:eastAsia="ru-RU"/>
    </w:rPr>
  </w:style>
  <w:style w:type="paragraph" w:customStyle="1" w:styleId="xl3112">
    <w:name w:val="xl3112"/>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3113">
    <w:name w:val="xl3113"/>
    <w:basedOn w:val="a3"/>
    <w:rsid w:val="00D97FF7"/>
    <w:pPr>
      <w:spacing w:before="100" w:beforeAutospacing="1" w:after="100" w:afterAutospacing="1" w:line="240" w:lineRule="auto"/>
      <w:textAlignment w:val="center"/>
    </w:pPr>
    <w:rPr>
      <w:rFonts w:eastAsia="Times New Roman" w:cs="Times New Roman"/>
      <w:szCs w:val="24"/>
      <w:lang w:eastAsia="ru-RU"/>
    </w:rPr>
  </w:style>
  <w:style w:type="paragraph" w:customStyle="1" w:styleId="xl3114">
    <w:name w:val="xl3114"/>
    <w:basedOn w:val="a3"/>
    <w:rsid w:val="00D97F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3115">
    <w:name w:val="xl3115"/>
    <w:basedOn w:val="a3"/>
    <w:rsid w:val="00D97F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3116">
    <w:name w:val="xl3116"/>
    <w:basedOn w:val="a3"/>
    <w:rsid w:val="00D97FF7"/>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3117">
    <w:name w:val="xl3117"/>
    <w:basedOn w:val="a3"/>
    <w:rsid w:val="00D97FF7"/>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line="240" w:lineRule="auto"/>
      <w:textAlignment w:val="center"/>
    </w:pPr>
    <w:rPr>
      <w:rFonts w:eastAsia="Times New Roman" w:cs="Times New Roman"/>
      <w:b/>
      <w:bCs/>
      <w:szCs w:val="24"/>
      <w:lang w:eastAsia="ru-RU"/>
    </w:rPr>
  </w:style>
  <w:style w:type="paragraph" w:customStyle="1" w:styleId="xl3118">
    <w:name w:val="xl3118"/>
    <w:basedOn w:val="a3"/>
    <w:rsid w:val="00D97FF7"/>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3119">
    <w:name w:val="xl3119"/>
    <w:basedOn w:val="a3"/>
    <w:rsid w:val="00D97FF7"/>
    <w:pPr>
      <w:shd w:val="clear" w:color="000000" w:fill="A5A5A5"/>
      <w:spacing w:before="100" w:beforeAutospacing="1" w:after="100" w:afterAutospacing="1" w:line="240" w:lineRule="auto"/>
      <w:textAlignment w:val="center"/>
    </w:pPr>
    <w:rPr>
      <w:rFonts w:eastAsia="Times New Roman" w:cs="Times New Roman"/>
      <w:b/>
      <w:bCs/>
      <w:szCs w:val="24"/>
      <w:lang w:eastAsia="ru-RU"/>
    </w:rPr>
  </w:style>
  <w:style w:type="paragraph" w:customStyle="1" w:styleId="xl3120">
    <w:name w:val="xl3120"/>
    <w:basedOn w:val="a3"/>
    <w:rsid w:val="00D97FF7"/>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3121">
    <w:name w:val="xl3121"/>
    <w:basedOn w:val="a3"/>
    <w:rsid w:val="00D97FF7"/>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line="240" w:lineRule="auto"/>
      <w:textAlignment w:val="center"/>
    </w:pPr>
    <w:rPr>
      <w:rFonts w:eastAsia="Times New Roman" w:cs="Times New Roman"/>
      <w:b/>
      <w:bCs/>
      <w:szCs w:val="24"/>
      <w:lang w:eastAsia="ru-RU"/>
    </w:rPr>
  </w:style>
  <w:style w:type="paragraph" w:customStyle="1" w:styleId="xl3122">
    <w:name w:val="xl3122"/>
    <w:basedOn w:val="a3"/>
    <w:rsid w:val="00D97FF7"/>
    <w:pPr>
      <w:shd w:val="clear" w:color="000000" w:fill="DDD9C3"/>
      <w:spacing w:before="100" w:beforeAutospacing="1" w:after="100" w:afterAutospacing="1" w:line="240" w:lineRule="auto"/>
      <w:textAlignment w:val="center"/>
    </w:pPr>
    <w:rPr>
      <w:rFonts w:eastAsia="Times New Roman" w:cs="Times New Roman"/>
      <w:szCs w:val="24"/>
      <w:lang w:eastAsia="ru-RU"/>
    </w:rPr>
  </w:style>
  <w:style w:type="paragraph" w:customStyle="1" w:styleId="xl3123">
    <w:name w:val="xl3123"/>
    <w:basedOn w:val="a3"/>
    <w:rsid w:val="00D97FF7"/>
    <w:pPr>
      <w:spacing w:before="100" w:beforeAutospacing="1" w:after="100" w:afterAutospacing="1" w:line="240" w:lineRule="auto"/>
      <w:textAlignment w:val="center"/>
    </w:pPr>
    <w:rPr>
      <w:rFonts w:eastAsia="Times New Roman" w:cs="Times New Roman"/>
      <w:szCs w:val="24"/>
      <w:lang w:eastAsia="ru-RU"/>
    </w:rPr>
  </w:style>
  <w:style w:type="paragraph" w:customStyle="1" w:styleId="xl3124">
    <w:name w:val="xl3124"/>
    <w:basedOn w:val="a3"/>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3125">
    <w:name w:val="xl3125"/>
    <w:basedOn w:val="a3"/>
    <w:rsid w:val="00D97FF7"/>
    <w:pPr>
      <w:shd w:val="clear" w:color="000000" w:fill="BFBFBF"/>
      <w:spacing w:before="100" w:beforeAutospacing="1" w:after="100" w:afterAutospacing="1" w:line="240" w:lineRule="auto"/>
      <w:textAlignment w:val="center"/>
    </w:pPr>
    <w:rPr>
      <w:rFonts w:eastAsia="Times New Roman" w:cs="Times New Roman"/>
      <w:szCs w:val="24"/>
      <w:lang w:eastAsia="ru-RU"/>
    </w:rPr>
  </w:style>
  <w:style w:type="paragraph" w:customStyle="1" w:styleId="xl3126">
    <w:name w:val="xl3126"/>
    <w:basedOn w:val="a3"/>
    <w:rsid w:val="00D97F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textAlignment w:val="center"/>
    </w:pPr>
    <w:rPr>
      <w:rFonts w:eastAsia="Times New Roman" w:cs="Times New Roman"/>
      <w:szCs w:val="24"/>
      <w:lang w:eastAsia="ru-RU"/>
    </w:rPr>
  </w:style>
  <w:style w:type="paragraph" w:customStyle="1" w:styleId="xl3127">
    <w:name w:val="xl3127"/>
    <w:basedOn w:val="a3"/>
    <w:rsid w:val="00D97F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3128">
    <w:name w:val="xl3128"/>
    <w:basedOn w:val="a3"/>
    <w:rsid w:val="00D97FF7"/>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3129">
    <w:name w:val="xl3129"/>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3130">
    <w:name w:val="xl3130"/>
    <w:basedOn w:val="a3"/>
    <w:rsid w:val="00D97F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textAlignment w:val="center"/>
    </w:pPr>
    <w:rPr>
      <w:rFonts w:eastAsia="Times New Roman" w:cs="Times New Roman"/>
      <w:szCs w:val="24"/>
      <w:lang w:eastAsia="ru-RU"/>
    </w:rPr>
  </w:style>
  <w:style w:type="paragraph" w:customStyle="1" w:styleId="xl3131">
    <w:name w:val="xl3131"/>
    <w:basedOn w:val="a3"/>
    <w:rsid w:val="00D97FF7"/>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line="240" w:lineRule="auto"/>
      <w:textAlignment w:val="center"/>
    </w:pPr>
    <w:rPr>
      <w:rFonts w:eastAsia="Times New Roman" w:cs="Times New Roman"/>
      <w:szCs w:val="24"/>
      <w:lang w:eastAsia="ru-RU"/>
    </w:rPr>
  </w:style>
  <w:style w:type="paragraph" w:customStyle="1" w:styleId="xl3132">
    <w:name w:val="xl3132"/>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Cs w:val="24"/>
      <w:lang w:eastAsia="ru-RU"/>
    </w:rPr>
  </w:style>
  <w:style w:type="paragraph" w:customStyle="1" w:styleId="xl3133">
    <w:name w:val="xl3133"/>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3134">
    <w:name w:val="xl3134"/>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3135">
    <w:name w:val="xl3135"/>
    <w:basedOn w:val="a3"/>
    <w:rsid w:val="00D97FF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3136">
    <w:name w:val="xl3136"/>
    <w:basedOn w:val="a3"/>
    <w:rsid w:val="00D97FF7"/>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3137">
    <w:name w:val="xl3137"/>
    <w:basedOn w:val="a3"/>
    <w:rsid w:val="00D97FF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3138">
    <w:name w:val="xl3138"/>
    <w:basedOn w:val="a3"/>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numbering" w:customStyle="1" w:styleId="1f1">
    <w:name w:val="Нет списка1"/>
    <w:next w:val="a7"/>
    <w:uiPriority w:val="99"/>
    <w:semiHidden/>
    <w:unhideWhenUsed/>
    <w:rsid w:val="00D97FF7"/>
  </w:style>
  <w:style w:type="numbering" w:customStyle="1" w:styleId="2f3">
    <w:name w:val="Нет списка2"/>
    <w:next w:val="a7"/>
    <w:uiPriority w:val="99"/>
    <w:semiHidden/>
    <w:unhideWhenUsed/>
    <w:rsid w:val="00D97FF7"/>
  </w:style>
  <w:style w:type="character" w:styleId="afff7">
    <w:name w:val="annotation reference"/>
    <w:uiPriority w:val="99"/>
    <w:rsid w:val="00D97FF7"/>
    <w:rPr>
      <w:sz w:val="16"/>
      <w:szCs w:val="16"/>
    </w:rPr>
  </w:style>
  <w:style w:type="numbering" w:customStyle="1" w:styleId="3f0">
    <w:name w:val="Нет списка3"/>
    <w:next w:val="a7"/>
    <w:uiPriority w:val="99"/>
    <w:semiHidden/>
    <w:unhideWhenUsed/>
    <w:rsid w:val="00D97FF7"/>
  </w:style>
  <w:style w:type="paragraph" w:customStyle="1" w:styleId="xl157">
    <w:name w:val="xl157"/>
    <w:basedOn w:val="a3"/>
    <w:rsid w:val="00D97FF7"/>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pPr>
    <w:rPr>
      <w:rFonts w:eastAsia="Times New Roman" w:cs="Times New Roman"/>
      <w:szCs w:val="24"/>
      <w:lang w:eastAsia="ru-RU"/>
    </w:rPr>
  </w:style>
  <w:style w:type="paragraph" w:customStyle="1" w:styleId="xl158">
    <w:name w:val="xl158"/>
    <w:basedOn w:val="a3"/>
    <w:rsid w:val="00D97FF7"/>
    <w:pPr>
      <w:pBdr>
        <w:top w:val="single" w:sz="4" w:space="0" w:color="auto"/>
        <w:left w:val="single" w:sz="4" w:space="0" w:color="auto"/>
        <w:bottom w:val="single" w:sz="4" w:space="0" w:color="auto"/>
        <w:right w:val="single" w:sz="4" w:space="0" w:color="auto"/>
      </w:pBdr>
      <w:shd w:val="clear" w:color="auto" w:fill="CC99FF"/>
      <w:spacing w:before="100" w:beforeAutospacing="1" w:after="100" w:afterAutospacing="1" w:line="240" w:lineRule="auto"/>
    </w:pPr>
    <w:rPr>
      <w:rFonts w:eastAsia="Times New Roman" w:cs="Times New Roman"/>
      <w:szCs w:val="24"/>
      <w:lang w:eastAsia="ru-RU"/>
    </w:rPr>
  </w:style>
  <w:style w:type="paragraph" w:customStyle="1" w:styleId="xl159">
    <w:name w:val="xl159"/>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4"/>
      <w:lang w:eastAsia="ru-RU"/>
    </w:rPr>
  </w:style>
  <w:style w:type="paragraph" w:customStyle="1" w:styleId="xl160">
    <w:name w:val="xl160"/>
    <w:basedOn w:val="a3"/>
    <w:rsid w:val="00D97FF7"/>
    <w:pPr>
      <w:pBdr>
        <w:top w:val="single" w:sz="4" w:space="0" w:color="auto"/>
        <w:left w:val="single" w:sz="4" w:space="0" w:color="auto"/>
        <w:bottom w:val="single" w:sz="4" w:space="0" w:color="auto"/>
        <w:right w:val="single" w:sz="4" w:space="0" w:color="auto"/>
      </w:pBdr>
      <w:shd w:val="clear" w:color="auto" w:fill="99CCFF"/>
      <w:spacing w:before="100" w:beforeAutospacing="1" w:after="100" w:afterAutospacing="1" w:line="240" w:lineRule="auto"/>
    </w:pPr>
    <w:rPr>
      <w:rFonts w:eastAsia="Times New Roman" w:cs="Times New Roman"/>
      <w:szCs w:val="24"/>
      <w:lang w:eastAsia="ru-RU"/>
    </w:rPr>
  </w:style>
  <w:style w:type="paragraph" w:customStyle="1" w:styleId="xl161">
    <w:name w:val="xl161"/>
    <w:basedOn w:val="a3"/>
    <w:rsid w:val="00D97FF7"/>
    <w:pPr>
      <w:pBdr>
        <w:top w:val="single" w:sz="4" w:space="0" w:color="auto"/>
        <w:left w:val="single" w:sz="4" w:space="0" w:color="auto"/>
        <w:bottom w:val="single" w:sz="4" w:space="0" w:color="auto"/>
        <w:right w:val="single" w:sz="4" w:space="0" w:color="auto"/>
      </w:pBdr>
      <w:shd w:val="clear" w:color="auto" w:fill="993300"/>
      <w:spacing w:before="100" w:beforeAutospacing="1" w:after="100" w:afterAutospacing="1" w:line="240" w:lineRule="auto"/>
    </w:pPr>
    <w:rPr>
      <w:rFonts w:eastAsia="Times New Roman" w:cs="Times New Roman"/>
      <w:szCs w:val="24"/>
      <w:lang w:eastAsia="ru-RU"/>
    </w:rPr>
  </w:style>
  <w:style w:type="paragraph" w:customStyle="1" w:styleId="xl162">
    <w:name w:val="xl162"/>
    <w:basedOn w:val="a3"/>
    <w:rsid w:val="00D97FF7"/>
    <w:pPr>
      <w:pBdr>
        <w:top w:val="single" w:sz="4" w:space="0" w:color="auto"/>
        <w:left w:val="single" w:sz="4" w:space="0" w:color="auto"/>
        <w:bottom w:val="single" w:sz="4" w:space="0" w:color="auto"/>
        <w:right w:val="single" w:sz="4" w:space="0" w:color="auto"/>
      </w:pBdr>
      <w:shd w:val="clear" w:color="auto" w:fill="969696"/>
      <w:spacing w:before="100" w:beforeAutospacing="1" w:after="100" w:afterAutospacing="1" w:line="240" w:lineRule="auto"/>
    </w:pPr>
    <w:rPr>
      <w:rFonts w:eastAsia="Times New Roman" w:cs="Times New Roman"/>
      <w:szCs w:val="24"/>
      <w:lang w:eastAsia="ru-RU"/>
    </w:rPr>
  </w:style>
  <w:style w:type="paragraph" w:customStyle="1" w:styleId="xl163">
    <w:name w:val="xl163"/>
    <w:basedOn w:val="a3"/>
    <w:rsid w:val="00D97FF7"/>
    <w:pPr>
      <w:pBdr>
        <w:top w:val="single" w:sz="4" w:space="0" w:color="auto"/>
        <w:left w:val="single" w:sz="4" w:space="0" w:color="auto"/>
        <w:bottom w:val="single" w:sz="4" w:space="0" w:color="auto"/>
        <w:right w:val="single" w:sz="4" w:space="0" w:color="auto"/>
      </w:pBdr>
      <w:shd w:val="clear" w:color="auto" w:fill="0000FF"/>
      <w:spacing w:before="100" w:beforeAutospacing="1" w:after="100" w:afterAutospacing="1" w:line="240" w:lineRule="auto"/>
    </w:pPr>
    <w:rPr>
      <w:rFonts w:eastAsia="Times New Roman" w:cs="Times New Roman"/>
      <w:szCs w:val="24"/>
      <w:lang w:eastAsia="ru-RU"/>
    </w:rPr>
  </w:style>
  <w:style w:type="paragraph" w:customStyle="1" w:styleId="xl164">
    <w:name w:val="xl164"/>
    <w:basedOn w:val="a3"/>
    <w:uiPriority w:val="99"/>
    <w:rsid w:val="00D97FF7"/>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line="240" w:lineRule="auto"/>
    </w:pPr>
    <w:rPr>
      <w:rFonts w:eastAsia="Times New Roman" w:cs="Times New Roman"/>
      <w:szCs w:val="24"/>
      <w:lang w:eastAsia="ru-RU"/>
    </w:rPr>
  </w:style>
  <w:style w:type="paragraph" w:customStyle="1" w:styleId="xl165">
    <w:name w:val="xl165"/>
    <w:basedOn w:val="a3"/>
    <w:uiPriority w:val="99"/>
    <w:rsid w:val="00D97FF7"/>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line="240" w:lineRule="auto"/>
    </w:pPr>
    <w:rPr>
      <w:rFonts w:eastAsia="Times New Roman" w:cs="Times New Roman"/>
      <w:szCs w:val="24"/>
      <w:lang w:eastAsia="ru-RU"/>
    </w:rPr>
  </w:style>
  <w:style w:type="paragraph" w:customStyle="1" w:styleId="xl166">
    <w:name w:val="xl166"/>
    <w:basedOn w:val="a3"/>
    <w:uiPriority w:val="99"/>
    <w:rsid w:val="00D97FF7"/>
    <w:pPr>
      <w:pBdr>
        <w:top w:val="single" w:sz="4" w:space="0" w:color="auto"/>
        <w:left w:val="single" w:sz="4" w:space="0" w:color="auto"/>
        <w:bottom w:val="single" w:sz="4" w:space="0" w:color="auto"/>
        <w:right w:val="single" w:sz="4" w:space="0" w:color="auto"/>
      </w:pBdr>
      <w:shd w:val="clear" w:color="auto" w:fill="808080"/>
      <w:spacing w:before="100" w:beforeAutospacing="1" w:after="100" w:afterAutospacing="1" w:line="240" w:lineRule="auto"/>
    </w:pPr>
    <w:rPr>
      <w:rFonts w:eastAsia="Times New Roman" w:cs="Times New Roman"/>
      <w:szCs w:val="24"/>
      <w:lang w:eastAsia="ru-RU"/>
    </w:rPr>
  </w:style>
  <w:style w:type="paragraph" w:customStyle="1" w:styleId="xl167">
    <w:name w:val="xl167"/>
    <w:basedOn w:val="a3"/>
    <w:uiPriority w:val="99"/>
    <w:rsid w:val="00D97FF7"/>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pPr>
    <w:rPr>
      <w:rFonts w:eastAsia="Times New Roman" w:cs="Times New Roman"/>
      <w:szCs w:val="24"/>
      <w:lang w:eastAsia="ru-RU"/>
    </w:rPr>
  </w:style>
  <w:style w:type="paragraph" w:customStyle="1" w:styleId="xl168">
    <w:name w:val="xl168"/>
    <w:basedOn w:val="a3"/>
    <w:uiPriority w:val="99"/>
    <w:rsid w:val="00D97FF7"/>
    <w:pPr>
      <w:pBdr>
        <w:top w:val="single" w:sz="4" w:space="0" w:color="auto"/>
        <w:left w:val="single" w:sz="4" w:space="0" w:color="auto"/>
        <w:bottom w:val="single" w:sz="4" w:space="0" w:color="auto"/>
        <w:right w:val="single" w:sz="4" w:space="0" w:color="auto"/>
      </w:pBdr>
      <w:shd w:val="clear" w:color="auto" w:fill="99CC00"/>
      <w:spacing w:before="100" w:beforeAutospacing="1" w:after="100" w:afterAutospacing="1" w:line="240" w:lineRule="auto"/>
    </w:pPr>
    <w:rPr>
      <w:rFonts w:eastAsia="Times New Roman" w:cs="Times New Roman"/>
      <w:szCs w:val="24"/>
      <w:lang w:eastAsia="ru-RU"/>
    </w:rPr>
  </w:style>
  <w:style w:type="paragraph" w:customStyle="1" w:styleId="xl1938">
    <w:name w:val="xl1938"/>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Cs w:val="24"/>
      <w:lang w:eastAsia="ru-RU"/>
    </w:rPr>
  </w:style>
  <w:style w:type="paragraph" w:customStyle="1" w:styleId="xl1939">
    <w:name w:val="xl1939"/>
    <w:basedOn w:val="a3"/>
    <w:rsid w:val="00D97FF7"/>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b/>
      <w:bCs/>
      <w:szCs w:val="24"/>
      <w:lang w:eastAsia="ru-RU"/>
    </w:rPr>
  </w:style>
  <w:style w:type="paragraph" w:customStyle="1" w:styleId="xl1940">
    <w:name w:val="xl1940"/>
    <w:basedOn w:val="a3"/>
    <w:rsid w:val="00D97FF7"/>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Cs w:val="24"/>
      <w:lang w:eastAsia="ru-RU"/>
    </w:rPr>
  </w:style>
  <w:style w:type="paragraph" w:customStyle="1" w:styleId="xl1941">
    <w:name w:val="xl1941"/>
    <w:basedOn w:val="a3"/>
    <w:rsid w:val="00D97FF7"/>
    <w:pPr>
      <w:pBdr>
        <w:top w:val="single" w:sz="4" w:space="0" w:color="auto"/>
        <w:left w:val="single" w:sz="4" w:space="0" w:color="auto"/>
        <w:bottom w:val="single" w:sz="4" w:space="0" w:color="auto"/>
      </w:pBdr>
      <w:spacing w:before="100" w:beforeAutospacing="1" w:after="100" w:afterAutospacing="1" w:line="240" w:lineRule="auto"/>
      <w:jc w:val="center"/>
    </w:pPr>
    <w:rPr>
      <w:rFonts w:eastAsia="Times New Roman" w:cs="Times New Roman"/>
      <w:b/>
      <w:bCs/>
      <w:szCs w:val="24"/>
      <w:lang w:eastAsia="ru-RU"/>
    </w:rPr>
  </w:style>
  <w:style w:type="paragraph" w:customStyle="1" w:styleId="xl1942">
    <w:name w:val="xl1942"/>
    <w:basedOn w:val="a3"/>
    <w:rsid w:val="00D97FF7"/>
    <w:pPr>
      <w:pBdr>
        <w:top w:val="single" w:sz="4" w:space="0" w:color="auto"/>
        <w:bottom w:val="single" w:sz="4" w:space="0" w:color="auto"/>
      </w:pBdr>
      <w:spacing w:before="100" w:beforeAutospacing="1" w:after="100" w:afterAutospacing="1" w:line="240" w:lineRule="auto"/>
      <w:jc w:val="center"/>
    </w:pPr>
    <w:rPr>
      <w:rFonts w:eastAsia="Times New Roman" w:cs="Times New Roman"/>
      <w:b/>
      <w:bCs/>
      <w:szCs w:val="24"/>
      <w:lang w:eastAsia="ru-RU"/>
    </w:rPr>
  </w:style>
  <w:style w:type="paragraph" w:customStyle="1" w:styleId="xl1943">
    <w:name w:val="xl1943"/>
    <w:basedOn w:val="a3"/>
    <w:rsid w:val="00D97FF7"/>
    <w:pPr>
      <w:pBdr>
        <w:left w:val="single" w:sz="4" w:space="0" w:color="auto"/>
        <w:right w:val="single" w:sz="4" w:space="0" w:color="auto"/>
      </w:pBdr>
      <w:spacing w:before="100" w:beforeAutospacing="1" w:after="100" w:afterAutospacing="1" w:line="240" w:lineRule="auto"/>
      <w:jc w:val="center"/>
    </w:pPr>
    <w:rPr>
      <w:rFonts w:eastAsia="Times New Roman" w:cs="Times New Roman"/>
      <w:b/>
      <w:bCs/>
      <w:szCs w:val="24"/>
      <w:lang w:eastAsia="ru-RU"/>
    </w:rPr>
  </w:style>
  <w:style w:type="paragraph" w:customStyle="1" w:styleId="xl1944">
    <w:name w:val="xl1944"/>
    <w:basedOn w:val="a3"/>
    <w:rsid w:val="00D97FF7"/>
    <w:pPr>
      <w:pBdr>
        <w:top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Cs w:val="24"/>
      <w:lang w:eastAsia="ru-RU"/>
    </w:rPr>
  </w:style>
  <w:style w:type="paragraph" w:customStyle="1" w:styleId="xl1945">
    <w:name w:val="xl1945"/>
    <w:basedOn w:val="a3"/>
    <w:rsid w:val="00D97FF7"/>
    <w:pPr>
      <w:spacing w:before="100" w:beforeAutospacing="1" w:after="100" w:afterAutospacing="1" w:line="240" w:lineRule="auto"/>
      <w:jc w:val="center"/>
    </w:pPr>
    <w:rPr>
      <w:rFonts w:eastAsia="Times New Roman" w:cs="Times New Roman"/>
      <w:szCs w:val="24"/>
      <w:lang w:eastAsia="ru-RU"/>
    </w:rPr>
  </w:style>
  <w:style w:type="paragraph" w:customStyle="1" w:styleId="xl1946">
    <w:name w:val="xl1946"/>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table" w:customStyle="1" w:styleId="1f2">
    <w:name w:val="Сетка таблицы1"/>
    <w:basedOn w:val="a6"/>
    <w:next w:val="ac"/>
    <w:uiPriority w:val="39"/>
    <w:rsid w:val="00D97FF7"/>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ff8">
    <w:name w:val="Light Shading"/>
    <w:basedOn w:val="a6"/>
    <w:uiPriority w:val="60"/>
    <w:rsid w:val="00D97FF7"/>
    <w:pPr>
      <w:spacing w:after="0" w:line="240" w:lineRule="auto"/>
    </w:pPr>
    <w:rPr>
      <w:rFonts w:ascii="Calibri" w:eastAsia="Times New Roman" w:hAnsi="Calibri" w:cs="Calibri"/>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C0C0C0"/>
      </w:tcPr>
    </w:tblStylePr>
    <w:tblStylePr w:type="band1Horz">
      <w:rPr>
        <w:rFonts w:ascii="Calibri" w:hAnsi="Calibri" w:cs="Calibri" w:hint="default"/>
      </w:rPr>
      <w:tblPr/>
      <w:tcPr>
        <w:tcBorders>
          <w:left w:val="nil"/>
          <w:right w:val="nil"/>
          <w:insideH w:val="nil"/>
          <w:insideV w:val="nil"/>
        </w:tcBorders>
        <w:shd w:val="clear" w:color="auto" w:fill="C0C0C0"/>
      </w:tcPr>
    </w:tblStylePr>
  </w:style>
  <w:style w:type="table" w:styleId="afff9">
    <w:name w:val="Light List"/>
    <w:basedOn w:val="a6"/>
    <w:uiPriority w:val="61"/>
    <w:rsid w:val="00D97FF7"/>
    <w:pPr>
      <w:spacing w:after="0" w:line="240" w:lineRule="auto"/>
    </w:pPr>
    <w:rPr>
      <w:rFonts w:ascii="Calibri" w:eastAsia="Times New Roman" w:hAnsi="Calibri" w:cs="Calibri"/>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000000"/>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tblStylePr w:type="band1Horz">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style>
  <w:style w:type="table" w:styleId="-1">
    <w:name w:val="Light Shading Accent 1"/>
    <w:basedOn w:val="a6"/>
    <w:uiPriority w:val="60"/>
    <w:rsid w:val="00D97FF7"/>
    <w:pPr>
      <w:spacing w:after="0" w:line="240" w:lineRule="auto"/>
    </w:pPr>
    <w:rPr>
      <w:rFonts w:ascii="Calibri" w:eastAsia="Times New Roman" w:hAnsi="Calibri" w:cs="Calibri"/>
      <w:color w:val="365F91"/>
      <w:lang w:eastAsia="ru-RU"/>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styleId="-10">
    <w:name w:val="Light List Accent 1"/>
    <w:basedOn w:val="a6"/>
    <w:uiPriority w:val="61"/>
    <w:rsid w:val="00D97FF7"/>
    <w:pPr>
      <w:spacing w:after="0" w:line="240" w:lineRule="auto"/>
    </w:pPr>
    <w:rPr>
      <w:rFonts w:ascii="Calibri" w:eastAsia="Times New Roman" w:hAnsi="Calibri" w:cs="Calibri"/>
      <w:lang w:eastAsia="ru-RU"/>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4F81BD"/>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tblStylePr w:type="band1Horz">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style>
  <w:style w:type="table" w:styleId="-2">
    <w:name w:val="Light Shading Accent 2"/>
    <w:basedOn w:val="a6"/>
    <w:uiPriority w:val="60"/>
    <w:rsid w:val="00D97FF7"/>
    <w:pPr>
      <w:spacing w:after="0" w:line="240" w:lineRule="auto"/>
    </w:pPr>
    <w:rPr>
      <w:rFonts w:ascii="Calibri" w:eastAsia="Times New Roman" w:hAnsi="Calibri" w:cs="Calibri"/>
      <w:color w:val="943634"/>
      <w:lang w:eastAsia="ru-RU"/>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FD3D2"/>
      </w:tcPr>
    </w:tblStylePr>
    <w:tblStylePr w:type="band1Horz">
      <w:rPr>
        <w:rFonts w:ascii="Calibri" w:hAnsi="Calibri" w:cs="Calibri" w:hint="default"/>
      </w:rPr>
      <w:tblPr/>
      <w:tcPr>
        <w:tcBorders>
          <w:left w:val="nil"/>
          <w:right w:val="nil"/>
          <w:insideH w:val="nil"/>
          <w:insideV w:val="nil"/>
        </w:tcBorders>
        <w:shd w:val="clear" w:color="auto" w:fill="EFD3D2"/>
      </w:tcPr>
    </w:tblStylePr>
  </w:style>
  <w:style w:type="table" w:styleId="-20">
    <w:name w:val="Light List Accent 2"/>
    <w:basedOn w:val="a6"/>
    <w:uiPriority w:val="61"/>
    <w:rsid w:val="00D97FF7"/>
    <w:pPr>
      <w:spacing w:after="0" w:line="240" w:lineRule="auto"/>
    </w:pPr>
    <w:rPr>
      <w:rFonts w:ascii="Calibri" w:eastAsia="Times New Roman" w:hAnsi="Calibri" w:cs="Calibri"/>
      <w:lang w:eastAsia="ru-RU"/>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C0504D"/>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tblStylePr w:type="band1Horz">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style>
  <w:style w:type="table" w:styleId="-3">
    <w:name w:val="Light List Accent 3"/>
    <w:basedOn w:val="a6"/>
    <w:uiPriority w:val="61"/>
    <w:rsid w:val="00D97FF7"/>
    <w:pPr>
      <w:spacing w:after="0" w:line="240" w:lineRule="auto"/>
    </w:pPr>
    <w:rPr>
      <w:rFonts w:ascii="Calibri" w:eastAsia="Times New Roman" w:hAnsi="Calibri" w:cs="Calibri"/>
      <w:lang w:eastAsia="ru-RU"/>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9BBB59"/>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9BBB59"/>
          <w:left w:val="single" w:sz="8" w:space="0" w:color="9BBB59"/>
          <w:bottom w:val="single" w:sz="8" w:space="0" w:color="9BBB59"/>
          <w:right w:val="single" w:sz="8" w:space="0" w:color="9BBB59"/>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tblStylePr w:type="band1Horz">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style>
  <w:style w:type="table" w:styleId="-5">
    <w:name w:val="Light List Accent 5"/>
    <w:basedOn w:val="a6"/>
    <w:uiPriority w:val="61"/>
    <w:rsid w:val="00D97FF7"/>
    <w:pPr>
      <w:spacing w:after="0" w:line="240" w:lineRule="auto"/>
    </w:pPr>
    <w:rPr>
      <w:rFonts w:ascii="Calibri" w:eastAsia="Times New Roman" w:hAnsi="Calibri" w:cs="Calibri"/>
      <w:lang w:eastAsia="ru-RU"/>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4BACC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style>
  <w:style w:type="paragraph" w:customStyle="1" w:styleId="xl5481">
    <w:name w:val="xl5481"/>
    <w:basedOn w:val="a3"/>
    <w:rsid w:val="00D97FF7"/>
    <w:pPr>
      <w:spacing w:before="100" w:beforeAutospacing="1" w:after="100" w:afterAutospacing="1" w:line="240" w:lineRule="auto"/>
      <w:jc w:val="center"/>
    </w:pPr>
    <w:rPr>
      <w:rFonts w:eastAsia="Times New Roman" w:cs="Times New Roman"/>
      <w:color w:val="000000"/>
      <w:sz w:val="20"/>
      <w:szCs w:val="20"/>
      <w:lang w:eastAsia="ru-RU"/>
    </w:rPr>
  </w:style>
  <w:style w:type="paragraph" w:customStyle="1" w:styleId="xl5482">
    <w:name w:val="xl5482"/>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5483">
    <w:name w:val="xl5483"/>
    <w:basedOn w:val="a3"/>
    <w:rsid w:val="00D97FF7"/>
    <w:pP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5484">
    <w:name w:val="xl5484"/>
    <w:basedOn w:val="a3"/>
    <w:rsid w:val="00D97FF7"/>
    <w:pPr>
      <w:spacing w:before="100" w:beforeAutospacing="1" w:after="100" w:afterAutospacing="1" w:line="240" w:lineRule="auto"/>
      <w:jc w:val="center"/>
      <w:textAlignment w:val="center"/>
    </w:pPr>
    <w:rPr>
      <w:rFonts w:eastAsia="Times New Roman" w:cs="Times New Roman"/>
      <w:b/>
      <w:bCs/>
      <w:i/>
      <w:iCs/>
      <w:szCs w:val="24"/>
      <w:lang w:eastAsia="ru-RU"/>
    </w:rPr>
  </w:style>
  <w:style w:type="paragraph" w:customStyle="1" w:styleId="xl5485">
    <w:name w:val="xl5485"/>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486">
    <w:name w:val="xl5486"/>
    <w:basedOn w:val="a3"/>
    <w:rsid w:val="00D97FF7"/>
    <w:pP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5487">
    <w:name w:val="xl5487"/>
    <w:basedOn w:val="a3"/>
    <w:rsid w:val="00D97FF7"/>
    <w:pPr>
      <w:spacing w:before="100" w:beforeAutospacing="1" w:after="100" w:afterAutospacing="1" w:line="240" w:lineRule="auto"/>
    </w:pPr>
    <w:rPr>
      <w:rFonts w:eastAsia="Times New Roman" w:cs="Times New Roman"/>
      <w:color w:val="000000"/>
      <w:sz w:val="20"/>
      <w:szCs w:val="20"/>
      <w:lang w:eastAsia="ru-RU"/>
    </w:rPr>
  </w:style>
  <w:style w:type="paragraph" w:customStyle="1" w:styleId="xl5488">
    <w:name w:val="xl5488"/>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489">
    <w:name w:val="xl5489"/>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490">
    <w:name w:val="xl5490"/>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491">
    <w:name w:val="xl5491"/>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492">
    <w:name w:val="xl5492"/>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493">
    <w:name w:val="xl5493"/>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5494">
    <w:name w:val="xl5494"/>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5495">
    <w:name w:val="xl5495"/>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5496">
    <w:name w:val="xl5496"/>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5497">
    <w:name w:val="xl5497"/>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i/>
      <w:iCs/>
      <w:szCs w:val="24"/>
      <w:lang w:eastAsia="ru-RU"/>
    </w:rPr>
  </w:style>
  <w:style w:type="paragraph" w:customStyle="1" w:styleId="xl5498">
    <w:name w:val="xl5498"/>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i/>
      <w:iCs/>
      <w:szCs w:val="24"/>
      <w:lang w:eastAsia="ru-RU"/>
    </w:rPr>
  </w:style>
  <w:style w:type="paragraph" w:customStyle="1" w:styleId="xl5499">
    <w:name w:val="xl5499"/>
    <w:basedOn w:val="a3"/>
    <w:rsid w:val="00D97FF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5500">
    <w:name w:val="xl5500"/>
    <w:basedOn w:val="a3"/>
    <w:rsid w:val="00D97FF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5501">
    <w:name w:val="xl5501"/>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5502">
    <w:name w:val="xl5502"/>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5503">
    <w:name w:val="xl5503"/>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504">
    <w:name w:val="xl5504"/>
    <w:basedOn w:val="a3"/>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505">
    <w:name w:val="xl5505"/>
    <w:basedOn w:val="a3"/>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506">
    <w:name w:val="xl5506"/>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16"/>
      <w:szCs w:val="16"/>
      <w:lang w:eastAsia="ru-RU"/>
    </w:rPr>
  </w:style>
  <w:style w:type="paragraph" w:customStyle="1" w:styleId="xl5507">
    <w:name w:val="xl5507"/>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508">
    <w:name w:val="xl5508"/>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509">
    <w:name w:val="xl5509"/>
    <w:basedOn w:val="a3"/>
    <w:rsid w:val="00D97FF7"/>
    <w:pPr>
      <w:shd w:val="clear" w:color="000000" w:fill="DAEEF3"/>
      <w:spacing w:before="100" w:beforeAutospacing="1" w:after="100" w:afterAutospacing="1" w:line="240" w:lineRule="auto"/>
    </w:pPr>
    <w:rPr>
      <w:rFonts w:eastAsia="Times New Roman" w:cs="Times New Roman"/>
      <w:sz w:val="16"/>
      <w:szCs w:val="16"/>
      <w:lang w:eastAsia="ru-RU"/>
    </w:rPr>
  </w:style>
  <w:style w:type="paragraph" w:customStyle="1" w:styleId="xl5510">
    <w:name w:val="xl5510"/>
    <w:basedOn w:val="a3"/>
    <w:rsid w:val="00D97FF7"/>
    <w:pPr>
      <w:shd w:val="clear" w:color="000000" w:fill="00B0F0"/>
      <w:spacing w:before="100" w:beforeAutospacing="1" w:after="100" w:afterAutospacing="1" w:line="240" w:lineRule="auto"/>
    </w:pPr>
    <w:rPr>
      <w:rFonts w:eastAsia="Times New Roman" w:cs="Times New Roman"/>
      <w:sz w:val="16"/>
      <w:szCs w:val="16"/>
      <w:lang w:eastAsia="ru-RU"/>
    </w:rPr>
  </w:style>
  <w:style w:type="paragraph" w:customStyle="1" w:styleId="xl5511">
    <w:name w:val="xl5511"/>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512">
    <w:name w:val="xl5512"/>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513">
    <w:name w:val="xl5513"/>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514">
    <w:name w:val="xl5514"/>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515">
    <w:name w:val="xl5515"/>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16"/>
      <w:szCs w:val="16"/>
      <w:lang w:eastAsia="ru-RU"/>
    </w:rPr>
  </w:style>
  <w:style w:type="paragraph" w:customStyle="1" w:styleId="xl5516">
    <w:name w:val="xl5516"/>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color w:val="FFFFFF"/>
      <w:sz w:val="16"/>
      <w:szCs w:val="16"/>
      <w:lang w:eastAsia="ru-RU"/>
    </w:rPr>
  </w:style>
  <w:style w:type="paragraph" w:customStyle="1" w:styleId="xl5517">
    <w:name w:val="xl5517"/>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16"/>
      <w:szCs w:val="16"/>
      <w:lang w:eastAsia="ru-RU"/>
    </w:rPr>
  </w:style>
  <w:style w:type="paragraph" w:customStyle="1" w:styleId="xl5518">
    <w:name w:val="xl5518"/>
    <w:basedOn w:val="a3"/>
    <w:rsid w:val="00D97FF7"/>
    <w:pPr>
      <w:spacing w:before="100" w:beforeAutospacing="1" w:after="100" w:afterAutospacing="1" w:line="240" w:lineRule="auto"/>
    </w:pPr>
    <w:rPr>
      <w:rFonts w:eastAsia="Times New Roman" w:cs="Times New Roman"/>
      <w:color w:val="FFFFFF"/>
      <w:sz w:val="16"/>
      <w:szCs w:val="16"/>
      <w:lang w:eastAsia="ru-RU"/>
    </w:rPr>
  </w:style>
  <w:style w:type="paragraph" w:customStyle="1" w:styleId="xl5519">
    <w:name w:val="xl5519"/>
    <w:basedOn w:val="a3"/>
    <w:rsid w:val="00D97FF7"/>
    <w:pPr>
      <w:spacing w:before="100" w:beforeAutospacing="1" w:after="100" w:afterAutospacing="1" w:line="240" w:lineRule="auto"/>
      <w:jc w:val="center"/>
      <w:textAlignment w:val="center"/>
    </w:pPr>
    <w:rPr>
      <w:rFonts w:eastAsia="Times New Roman" w:cs="Times New Roman"/>
      <w:color w:val="FFFFFF"/>
      <w:sz w:val="16"/>
      <w:szCs w:val="16"/>
      <w:lang w:eastAsia="ru-RU"/>
    </w:rPr>
  </w:style>
  <w:style w:type="paragraph" w:customStyle="1" w:styleId="xl5520">
    <w:name w:val="xl5520"/>
    <w:basedOn w:val="a3"/>
    <w:rsid w:val="00D97FF7"/>
    <w:pPr>
      <w:spacing w:before="100" w:beforeAutospacing="1" w:after="100" w:afterAutospacing="1" w:line="240" w:lineRule="auto"/>
      <w:textAlignment w:val="center"/>
    </w:pPr>
    <w:rPr>
      <w:rFonts w:eastAsia="Times New Roman" w:cs="Times New Roman"/>
      <w:color w:val="FFFFFF"/>
      <w:sz w:val="20"/>
      <w:szCs w:val="20"/>
      <w:lang w:eastAsia="ru-RU"/>
    </w:rPr>
  </w:style>
  <w:style w:type="paragraph" w:customStyle="1" w:styleId="xl5521">
    <w:name w:val="xl5521"/>
    <w:basedOn w:val="a3"/>
    <w:rsid w:val="00D97FF7"/>
    <w:pPr>
      <w:spacing w:before="100" w:beforeAutospacing="1" w:after="100" w:afterAutospacing="1" w:line="240" w:lineRule="auto"/>
      <w:textAlignment w:val="center"/>
    </w:pPr>
    <w:rPr>
      <w:rFonts w:eastAsia="Times New Roman" w:cs="Times New Roman"/>
      <w:color w:val="FFFFFF"/>
      <w:szCs w:val="24"/>
      <w:lang w:eastAsia="ru-RU"/>
    </w:rPr>
  </w:style>
  <w:style w:type="paragraph" w:customStyle="1" w:styleId="xl5522">
    <w:name w:val="xl5522"/>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6033">
    <w:name w:val="xl6033"/>
    <w:basedOn w:val="a3"/>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6034">
    <w:name w:val="xl6034"/>
    <w:basedOn w:val="a3"/>
    <w:rsid w:val="00D97FF7"/>
    <w:pP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6035">
    <w:name w:val="xl6035"/>
    <w:basedOn w:val="a3"/>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6036">
    <w:name w:val="xl6036"/>
    <w:basedOn w:val="a3"/>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6037">
    <w:name w:val="xl6037"/>
    <w:basedOn w:val="a3"/>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6038">
    <w:name w:val="xl6038"/>
    <w:basedOn w:val="a3"/>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6039">
    <w:name w:val="xl6039"/>
    <w:basedOn w:val="a3"/>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szCs w:val="24"/>
      <w:lang w:eastAsia="ru-RU"/>
    </w:rPr>
  </w:style>
  <w:style w:type="paragraph" w:customStyle="1" w:styleId="xl6040">
    <w:name w:val="xl6040"/>
    <w:basedOn w:val="a3"/>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6041">
    <w:name w:val="xl6041"/>
    <w:basedOn w:val="a3"/>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6042">
    <w:name w:val="xl6042"/>
    <w:basedOn w:val="a3"/>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6043">
    <w:name w:val="xl6043"/>
    <w:basedOn w:val="a3"/>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6044">
    <w:name w:val="xl6044"/>
    <w:basedOn w:val="a3"/>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6045">
    <w:name w:val="xl6045"/>
    <w:basedOn w:val="a3"/>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6046">
    <w:name w:val="xl6046"/>
    <w:basedOn w:val="a3"/>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6047">
    <w:name w:val="xl6047"/>
    <w:basedOn w:val="a3"/>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6048">
    <w:name w:val="xl6048"/>
    <w:basedOn w:val="a3"/>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6049">
    <w:name w:val="xl6049"/>
    <w:basedOn w:val="a3"/>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6050">
    <w:name w:val="xl6050"/>
    <w:basedOn w:val="a3"/>
    <w:rsid w:val="00D97FF7"/>
    <w:pP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6051">
    <w:name w:val="xl6051"/>
    <w:basedOn w:val="a3"/>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6052">
    <w:name w:val="xl6052"/>
    <w:basedOn w:val="a3"/>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szCs w:val="24"/>
      <w:lang w:eastAsia="ru-RU"/>
    </w:rPr>
  </w:style>
  <w:style w:type="paragraph" w:customStyle="1" w:styleId="xl6053">
    <w:name w:val="xl6053"/>
    <w:basedOn w:val="a3"/>
    <w:rsid w:val="00D97FF7"/>
    <w:pPr>
      <w:shd w:val="clear" w:color="000000" w:fill="FFFFFF"/>
      <w:spacing w:before="100" w:beforeAutospacing="1" w:after="100" w:afterAutospacing="1" w:line="240" w:lineRule="auto"/>
    </w:pPr>
    <w:rPr>
      <w:rFonts w:eastAsia="Times New Roman" w:cs="Times New Roman"/>
      <w:szCs w:val="24"/>
      <w:lang w:eastAsia="ru-RU"/>
    </w:rPr>
  </w:style>
  <w:style w:type="paragraph" w:customStyle="1" w:styleId="xl6054">
    <w:name w:val="xl6054"/>
    <w:basedOn w:val="a3"/>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6055">
    <w:name w:val="xl6055"/>
    <w:basedOn w:val="a3"/>
    <w:rsid w:val="00D97FF7"/>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6056">
    <w:name w:val="xl6056"/>
    <w:basedOn w:val="a3"/>
    <w:rsid w:val="00D97FF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6031">
    <w:name w:val="xl6031"/>
    <w:basedOn w:val="a3"/>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6032">
    <w:name w:val="xl6032"/>
    <w:basedOn w:val="a3"/>
    <w:rsid w:val="00D97FF7"/>
    <w:pP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font7">
    <w:name w:val="font7"/>
    <w:basedOn w:val="a3"/>
    <w:rsid w:val="00D97FF7"/>
    <w:pPr>
      <w:spacing w:before="100" w:beforeAutospacing="1" w:after="100" w:afterAutospacing="1" w:line="240" w:lineRule="auto"/>
    </w:pPr>
    <w:rPr>
      <w:rFonts w:eastAsia="Times New Roman" w:cs="Times New Roman"/>
      <w:sz w:val="28"/>
      <w:szCs w:val="28"/>
      <w:lang w:eastAsia="ru-RU"/>
    </w:rPr>
  </w:style>
  <w:style w:type="paragraph" w:customStyle="1" w:styleId="font8">
    <w:name w:val="font8"/>
    <w:basedOn w:val="a3"/>
    <w:rsid w:val="00D97FF7"/>
    <w:pPr>
      <w:spacing w:before="100" w:beforeAutospacing="1" w:after="100" w:afterAutospacing="1" w:line="240" w:lineRule="auto"/>
    </w:pPr>
    <w:rPr>
      <w:rFonts w:eastAsia="Times New Roman" w:cs="Times New Roman"/>
      <w:b/>
      <w:bCs/>
      <w:i/>
      <w:iCs/>
      <w:color w:val="1F497D"/>
      <w:szCs w:val="24"/>
      <w:lang w:eastAsia="ru-RU"/>
    </w:rPr>
  </w:style>
  <w:style w:type="paragraph" w:customStyle="1" w:styleId="font9">
    <w:name w:val="font9"/>
    <w:basedOn w:val="a3"/>
    <w:rsid w:val="00D97FF7"/>
    <w:pPr>
      <w:spacing w:before="100" w:beforeAutospacing="1" w:after="100" w:afterAutospacing="1" w:line="240" w:lineRule="auto"/>
    </w:pPr>
    <w:rPr>
      <w:rFonts w:eastAsia="Times New Roman" w:cs="Times New Roman"/>
      <w:b/>
      <w:bCs/>
      <w:i/>
      <w:iCs/>
      <w:color w:val="1F497D"/>
      <w:szCs w:val="24"/>
      <w:lang w:eastAsia="ru-RU"/>
    </w:rPr>
  </w:style>
  <w:style w:type="paragraph" w:customStyle="1" w:styleId="font10">
    <w:name w:val="font10"/>
    <w:basedOn w:val="a3"/>
    <w:rsid w:val="00D97FF7"/>
    <w:pPr>
      <w:spacing w:before="100" w:beforeAutospacing="1" w:after="100" w:afterAutospacing="1" w:line="240" w:lineRule="auto"/>
    </w:pPr>
    <w:rPr>
      <w:rFonts w:eastAsia="Times New Roman" w:cs="Times New Roman"/>
      <w:b/>
      <w:bCs/>
      <w:color w:val="1F497D"/>
      <w:szCs w:val="24"/>
      <w:lang w:eastAsia="ru-RU"/>
    </w:rPr>
  </w:style>
  <w:style w:type="paragraph" w:customStyle="1" w:styleId="font11">
    <w:name w:val="font11"/>
    <w:basedOn w:val="a3"/>
    <w:rsid w:val="00D97FF7"/>
    <w:pPr>
      <w:spacing w:before="100" w:beforeAutospacing="1" w:after="100" w:afterAutospacing="1" w:line="240" w:lineRule="auto"/>
    </w:pPr>
    <w:rPr>
      <w:rFonts w:eastAsia="Times New Roman" w:cs="Times New Roman"/>
      <w:color w:val="FF0000"/>
      <w:sz w:val="28"/>
      <w:szCs w:val="28"/>
      <w:lang w:eastAsia="ru-RU"/>
    </w:rPr>
  </w:style>
  <w:style w:type="paragraph" w:customStyle="1" w:styleId="font12">
    <w:name w:val="font12"/>
    <w:basedOn w:val="a3"/>
    <w:rsid w:val="00D97FF7"/>
    <w:pPr>
      <w:spacing w:before="100" w:beforeAutospacing="1" w:after="100" w:afterAutospacing="1" w:line="240" w:lineRule="auto"/>
    </w:pPr>
    <w:rPr>
      <w:rFonts w:eastAsia="Times New Roman" w:cs="Times New Roman"/>
      <w:i/>
      <w:iCs/>
      <w:color w:val="000000"/>
      <w:szCs w:val="24"/>
      <w:lang w:eastAsia="ru-RU"/>
    </w:rPr>
  </w:style>
  <w:style w:type="paragraph" w:customStyle="1" w:styleId="font13">
    <w:name w:val="font13"/>
    <w:basedOn w:val="a3"/>
    <w:rsid w:val="00D97FF7"/>
    <w:pPr>
      <w:spacing w:before="100" w:beforeAutospacing="1" w:after="100" w:afterAutospacing="1" w:line="240" w:lineRule="auto"/>
    </w:pPr>
    <w:rPr>
      <w:rFonts w:eastAsia="Times New Roman" w:cs="Times New Roman"/>
      <w:b/>
      <w:bCs/>
      <w:color w:val="FF0000"/>
      <w:sz w:val="28"/>
      <w:szCs w:val="28"/>
      <w:lang w:eastAsia="ru-RU"/>
    </w:rPr>
  </w:style>
  <w:style w:type="paragraph" w:customStyle="1" w:styleId="font14">
    <w:name w:val="font14"/>
    <w:basedOn w:val="a3"/>
    <w:rsid w:val="00D97FF7"/>
    <w:pPr>
      <w:spacing w:before="100" w:beforeAutospacing="1" w:after="100" w:afterAutospacing="1" w:line="240" w:lineRule="auto"/>
    </w:pPr>
    <w:rPr>
      <w:rFonts w:eastAsia="Times New Roman" w:cs="Times New Roman"/>
      <w:color w:val="FF0000"/>
      <w:sz w:val="26"/>
      <w:szCs w:val="26"/>
      <w:lang w:eastAsia="ru-RU"/>
    </w:rPr>
  </w:style>
  <w:style w:type="paragraph" w:customStyle="1" w:styleId="font15">
    <w:name w:val="font15"/>
    <w:basedOn w:val="a3"/>
    <w:rsid w:val="00D97FF7"/>
    <w:pPr>
      <w:spacing w:before="100" w:beforeAutospacing="1" w:after="100" w:afterAutospacing="1" w:line="240" w:lineRule="auto"/>
    </w:pPr>
    <w:rPr>
      <w:rFonts w:eastAsia="Times New Roman" w:cs="Times New Roman"/>
      <w:b/>
      <w:bCs/>
      <w:color w:val="FF0000"/>
      <w:sz w:val="26"/>
      <w:szCs w:val="26"/>
      <w:lang w:eastAsia="ru-RU"/>
    </w:rPr>
  </w:style>
  <w:style w:type="paragraph" w:customStyle="1" w:styleId="font16">
    <w:name w:val="font16"/>
    <w:basedOn w:val="a3"/>
    <w:rsid w:val="00D97FF7"/>
    <w:pPr>
      <w:spacing w:before="100" w:beforeAutospacing="1" w:after="100" w:afterAutospacing="1" w:line="240" w:lineRule="auto"/>
    </w:pPr>
    <w:rPr>
      <w:rFonts w:eastAsia="Times New Roman" w:cs="Times New Roman"/>
      <w:color w:val="FF0000"/>
      <w:lang w:eastAsia="ru-RU"/>
    </w:rPr>
  </w:style>
  <w:style w:type="paragraph" w:customStyle="1" w:styleId="xl740">
    <w:name w:val="xl740"/>
    <w:basedOn w:val="a3"/>
    <w:rsid w:val="00D97FF7"/>
    <w:pPr>
      <w:spacing w:before="100" w:beforeAutospacing="1" w:after="100" w:afterAutospacing="1" w:line="240" w:lineRule="auto"/>
    </w:pPr>
    <w:rPr>
      <w:rFonts w:ascii="Courier" w:eastAsia="Times New Roman" w:hAnsi="Courier" w:cs="Times New Roman"/>
      <w:color w:val="000000"/>
      <w:sz w:val="20"/>
      <w:szCs w:val="20"/>
      <w:lang w:eastAsia="ru-RU"/>
    </w:rPr>
  </w:style>
  <w:style w:type="paragraph" w:customStyle="1" w:styleId="xl741">
    <w:name w:val="xl741"/>
    <w:basedOn w:val="a3"/>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742">
    <w:name w:val="xl742"/>
    <w:basedOn w:val="a3"/>
    <w:rsid w:val="00D97FF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6"/>
      <w:szCs w:val="26"/>
      <w:lang w:eastAsia="ru-RU"/>
    </w:rPr>
  </w:style>
  <w:style w:type="paragraph" w:customStyle="1" w:styleId="xl743">
    <w:name w:val="xl743"/>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6"/>
      <w:szCs w:val="26"/>
      <w:lang w:eastAsia="ru-RU"/>
    </w:rPr>
  </w:style>
  <w:style w:type="paragraph" w:customStyle="1" w:styleId="xl744">
    <w:name w:val="xl744"/>
    <w:basedOn w:val="a3"/>
    <w:rsid w:val="00D97FF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color w:val="000000"/>
      <w:sz w:val="26"/>
      <w:szCs w:val="26"/>
      <w:lang w:eastAsia="ru-RU"/>
    </w:rPr>
  </w:style>
  <w:style w:type="paragraph" w:customStyle="1" w:styleId="xl745">
    <w:name w:val="xl745"/>
    <w:basedOn w:val="a3"/>
    <w:rsid w:val="00D97FF7"/>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color w:val="000000"/>
      <w:sz w:val="26"/>
      <w:szCs w:val="26"/>
      <w:lang w:eastAsia="ru-RU"/>
    </w:rPr>
  </w:style>
  <w:style w:type="paragraph" w:customStyle="1" w:styleId="xl746">
    <w:name w:val="xl746"/>
    <w:basedOn w:val="a3"/>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747">
    <w:name w:val="xl747"/>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i/>
      <w:iCs/>
      <w:color w:val="000000"/>
      <w:sz w:val="20"/>
      <w:szCs w:val="20"/>
      <w:lang w:eastAsia="ru-RU"/>
    </w:rPr>
  </w:style>
  <w:style w:type="paragraph" w:customStyle="1" w:styleId="xl748">
    <w:name w:val="xl748"/>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749">
    <w:name w:val="xl749"/>
    <w:basedOn w:val="a3"/>
    <w:rsid w:val="00D97FF7"/>
    <w:pPr>
      <w:pBdr>
        <w:top w:val="single" w:sz="4" w:space="0" w:color="auto"/>
        <w:left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color w:val="000000"/>
      <w:sz w:val="26"/>
      <w:szCs w:val="26"/>
      <w:lang w:eastAsia="ru-RU"/>
    </w:rPr>
  </w:style>
  <w:style w:type="paragraph" w:customStyle="1" w:styleId="xl750">
    <w:name w:val="xl750"/>
    <w:basedOn w:val="a3"/>
    <w:rsid w:val="00D97FF7"/>
    <w:pPr>
      <w:pBdr>
        <w:top w:val="single" w:sz="4" w:space="0" w:color="auto"/>
      </w:pBdr>
      <w:shd w:val="clear" w:color="000000" w:fill="D9D9D9"/>
      <w:spacing w:before="100" w:beforeAutospacing="1" w:after="100" w:afterAutospacing="1" w:line="240" w:lineRule="auto"/>
    </w:pPr>
    <w:rPr>
      <w:rFonts w:ascii="Courier" w:eastAsia="Times New Roman" w:hAnsi="Courier" w:cs="Times New Roman"/>
      <w:color w:val="000000"/>
      <w:sz w:val="20"/>
      <w:szCs w:val="20"/>
      <w:lang w:eastAsia="ru-RU"/>
    </w:rPr>
  </w:style>
  <w:style w:type="paragraph" w:customStyle="1" w:styleId="xl751">
    <w:name w:val="xl751"/>
    <w:basedOn w:val="a3"/>
    <w:rsid w:val="00D97FF7"/>
    <w:pPr>
      <w:pBdr>
        <w:top w:val="single" w:sz="4" w:space="0" w:color="auto"/>
        <w:left w:val="single" w:sz="4" w:space="0" w:color="auto"/>
        <w:right w:val="single" w:sz="4" w:space="0" w:color="auto"/>
      </w:pBdr>
      <w:shd w:val="clear" w:color="000000" w:fill="D9D9D9"/>
      <w:spacing w:before="100" w:beforeAutospacing="1" w:after="100" w:afterAutospacing="1" w:line="240" w:lineRule="auto"/>
    </w:pPr>
    <w:rPr>
      <w:rFonts w:ascii="Courier" w:eastAsia="Times New Roman" w:hAnsi="Courier" w:cs="Times New Roman"/>
      <w:color w:val="000000"/>
      <w:sz w:val="20"/>
      <w:szCs w:val="20"/>
      <w:lang w:eastAsia="ru-RU"/>
    </w:rPr>
  </w:style>
  <w:style w:type="paragraph" w:customStyle="1" w:styleId="xl752">
    <w:name w:val="xl752"/>
    <w:basedOn w:val="a3"/>
    <w:rsid w:val="00D97FF7"/>
    <w:pPr>
      <w:pBdr>
        <w:top w:val="single" w:sz="4" w:space="0" w:color="auto"/>
        <w:right w:val="single" w:sz="4" w:space="0" w:color="auto"/>
      </w:pBdr>
      <w:shd w:val="clear" w:color="000000" w:fill="D9D9D9"/>
      <w:spacing w:before="100" w:beforeAutospacing="1" w:after="100" w:afterAutospacing="1" w:line="240" w:lineRule="auto"/>
    </w:pPr>
    <w:rPr>
      <w:rFonts w:ascii="Courier" w:eastAsia="Times New Roman" w:hAnsi="Courier" w:cs="Times New Roman"/>
      <w:color w:val="000000"/>
      <w:sz w:val="20"/>
      <w:szCs w:val="20"/>
      <w:lang w:eastAsia="ru-RU"/>
    </w:rPr>
  </w:style>
  <w:style w:type="paragraph" w:customStyle="1" w:styleId="xl753">
    <w:name w:val="xl753"/>
    <w:basedOn w:val="a3"/>
    <w:rsid w:val="00D97FF7"/>
    <w:pPr>
      <w:pBdr>
        <w:left w:val="single" w:sz="4" w:space="0" w:color="auto"/>
        <w:right w:val="single" w:sz="4" w:space="0" w:color="auto"/>
      </w:pBdr>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754">
    <w:name w:val="xl754"/>
    <w:basedOn w:val="a3"/>
    <w:rsid w:val="00D97FF7"/>
    <w:pPr>
      <w:spacing w:before="100" w:beforeAutospacing="1" w:after="100" w:afterAutospacing="1" w:line="240" w:lineRule="auto"/>
      <w:jc w:val="center"/>
      <w:textAlignment w:val="center"/>
    </w:pPr>
    <w:rPr>
      <w:rFonts w:eastAsia="Times New Roman" w:cs="Times New Roman"/>
      <w:b/>
      <w:bCs/>
      <w:color w:val="000000"/>
      <w:sz w:val="28"/>
      <w:szCs w:val="28"/>
      <w:lang w:eastAsia="ru-RU"/>
    </w:rPr>
  </w:style>
  <w:style w:type="paragraph" w:customStyle="1" w:styleId="xl755">
    <w:name w:val="xl755"/>
    <w:basedOn w:val="a3"/>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8"/>
      <w:szCs w:val="28"/>
      <w:lang w:eastAsia="ru-RU"/>
    </w:rPr>
  </w:style>
  <w:style w:type="paragraph" w:customStyle="1" w:styleId="xl756">
    <w:name w:val="xl756"/>
    <w:basedOn w:val="a3"/>
    <w:rsid w:val="00D97FF7"/>
    <w:pP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757">
    <w:name w:val="xl757"/>
    <w:basedOn w:val="a3"/>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758">
    <w:name w:val="xl758"/>
    <w:basedOn w:val="a3"/>
    <w:rsid w:val="00D97FF7"/>
    <w:pPr>
      <w:pBdr>
        <w:right w:val="single" w:sz="4"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759">
    <w:name w:val="xl759"/>
    <w:basedOn w:val="a3"/>
    <w:rsid w:val="00D97FF7"/>
    <w:pPr>
      <w:pBdr>
        <w:left w:val="single" w:sz="4" w:space="0" w:color="auto"/>
        <w:right w:val="single" w:sz="4" w:space="0" w:color="auto"/>
      </w:pBdr>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760">
    <w:name w:val="xl760"/>
    <w:basedOn w:val="a3"/>
    <w:rsid w:val="00D97FF7"/>
    <w:pPr>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761">
    <w:name w:val="xl761"/>
    <w:basedOn w:val="a3"/>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762">
    <w:name w:val="xl762"/>
    <w:basedOn w:val="a3"/>
    <w:rsid w:val="00D97FF7"/>
    <w:pP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763">
    <w:name w:val="xl763"/>
    <w:basedOn w:val="a3"/>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764">
    <w:name w:val="xl764"/>
    <w:basedOn w:val="a3"/>
    <w:rsid w:val="00D97FF7"/>
    <w:pPr>
      <w:pBdr>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765">
    <w:name w:val="xl765"/>
    <w:basedOn w:val="a3"/>
    <w:rsid w:val="00D97FF7"/>
    <w:pPr>
      <w:pBdr>
        <w:left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b/>
      <w:bCs/>
      <w:color w:val="000000"/>
      <w:sz w:val="28"/>
      <w:szCs w:val="28"/>
      <w:lang w:eastAsia="ru-RU"/>
    </w:rPr>
  </w:style>
  <w:style w:type="paragraph" w:customStyle="1" w:styleId="xl766">
    <w:name w:val="xl766"/>
    <w:basedOn w:val="a3"/>
    <w:rsid w:val="00D97FF7"/>
    <w:pPr>
      <w:shd w:val="clear" w:color="000000" w:fill="D9D9D9"/>
      <w:spacing w:before="100" w:beforeAutospacing="1" w:after="100" w:afterAutospacing="1" w:line="240" w:lineRule="auto"/>
    </w:pPr>
    <w:rPr>
      <w:rFonts w:ascii="Courier" w:eastAsia="Times New Roman" w:hAnsi="Courier" w:cs="Times New Roman"/>
      <w:color w:val="000000"/>
      <w:sz w:val="28"/>
      <w:szCs w:val="28"/>
      <w:lang w:eastAsia="ru-RU"/>
    </w:rPr>
  </w:style>
  <w:style w:type="paragraph" w:customStyle="1" w:styleId="xl767">
    <w:name w:val="xl767"/>
    <w:basedOn w:val="a3"/>
    <w:rsid w:val="00D97FF7"/>
    <w:pPr>
      <w:pBdr>
        <w:top w:val="single" w:sz="4" w:space="0" w:color="auto"/>
        <w:left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b/>
      <w:bCs/>
      <w:color w:val="000000"/>
      <w:sz w:val="26"/>
      <w:szCs w:val="26"/>
      <w:lang w:eastAsia="ru-RU"/>
    </w:rPr>
  </w:style>
  <w:style w:type="paragraph" w:customStyle="1" w:styleId="xl768">
    <w:name w:val="xl768"/>
    <w:basedOn w:val="a3"/>
    <w:rsid w:val="00D97FF7"/>
    <w:pPr>
      <w:pBdr>
        <w:left w:val="single" w:sz="4" w:space="0" w:color="auto"/>
        <w:right w:val="single" w:sz="4" w:space="0" w:color="auto"/>
      </w:pBdr>
      <w:spacing w:before="100" w:beforeAutospacing="1" w:after="100" w:afterAutospacing="1" w:line="240" w:lineRule="auto"/>
      <w:textAlignment w:val="center"/>
    </w:pPr>
    <w:rPr>
      <w:rFonts w:eastAsia="Times New Roman" w:cs="Times New Roman"/>
      <w:b/>
      <w:bCs/>
      <w:i/>
      <w:iCs/>
      <w:color w:val="1F497D"/>
      <w:szCs w:val="24"/>
      <w:lang w:eastAsia="ru-RU"/>
    </w:rPr>
  </w:style>
  <w:style w:type="paragraph" w:customStyle="1" w:styleId="xl769">
    <w:name w:val="xl769"/>
    <w:basedOn w:val="a3"/>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i/>
      <w:iCs/>
      <w:color w:val="1F497D"/>
      <w:sz w:val="28"/>
      <w:szCs w:val="28"/>
      <w:lang w:eastAsia="ru-RU"/>
    </w:rPr>
  </w:style>
  <w:style w:type="paragraph" w:customStyle="1" w:styleId="xl770">
    <w:name w:val="xl770"/>
    <w:basedOn w:val="a3"/>
    <w:rsid w:val="00D97FF7"/>
    <w:pPr>
      <w:spacing w:before="100" w:beforeAutospacing="1" w:after="100" w:afterAutospacing="1" w:line="240" w:lineRule="auto"/>
      <w:jc w:val="center"/>
      <w:textAlignment w:val="center"/>
    </w:pPr>
    <w:rPr>
      <w:rFonts w:eastAsia="Times New Roman" w:cs="Times New Roman"/>
      <w:i/>
      <w:iCs/>
      <w:sz w:val="28"/>
      <w:szCs w:val="28"/>
      <w:lang w:eastAsia="ru-RU"/>
    </w:rPr>
  </w:style>
  <w:style w:type="paragraph" w:customStyle="1" w:styleId="xl771">
    <w:name w:val="xl771"/>
    <w:basedOn w:val="a3"/>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i/>
      <w:iCs/>
      <w:sz w:val="28"/>
      <w:szCs w:val="28"/>
      <w:lang w:eastAsia="ru-RU"/>
    </w:rPr>
  </w:style>
  <w:style w:type="paragraph" w:customStyle="1" w:styleId="xl772">
    <w:name w:val="xl772"/>
    <w:basedOn w:val="a3"/>
    <w:rsid w:val="00D97FF7"/>
    <w:pPr>
      <w:pBdr>
        <w:right w:val="single" w:sz="4" w:space="0" w:color="auto"/>
      </w:pBdr>
      <w:spacing w:before="100" w:beforeAutospacing="1" w:after="100" w:afterAutospacing="1" w:line="240" w:lineRule="auto"/>
      <w:jc w:val="center"/>
      <w:textAlignment w:val="center"/>
    </w:pPr>
    <w:rPr>
      <w:rFonts w:eastAsia="Times New Roman" w:cs="Times New Roman"/>
      <w:i/>
      <w:iCs/>
      <w:sz w:val="28"/>
      <w:szCs w:val="28"/>
      <w:lang w:eastAsia="ru-RU"/>
    </w:rPr>
  </w:style>
  <w:style w:type="paragraph" w:customStyle="1" w:styleId="xl773">
    <w:name w:val="xl773"/>
    <w:basedOn w:val="a3"/>
    <w:rsid w:val="00D97FF7"/>
    <w:pPr>
      <w:pBdr>
        <w:left w:val="single" w:sz="4" w:space="0" w:color="auto"/>
        <w:right w:val="single" w:sz="4" w:space="0" w:color="auto"/>
      </w:pBdr>
      <w:spacing w:before="100" w:beforeAutospacing="1" w:after="100" w:afterAutospacing="1" w:line="240" w:lineRule="auto"/>
      <w:textAlignment w:val="center"/>
    </w:pPr>
    <w:rPr>
      <w:rFonts w:eastAsia="Times New Roman" w:cs="Times New Roman"/>
      <w:b/>
      <w:bCs/>
      <w:color w:val="1F497D"/>
      <w:szCs w:val="24"/>
      <w:lang w:eastAsia="ru-RU"/>
    </w:rPr>
  </w:style>
  <w:style w:type="paragraph" w:customStyle="1" w:styleId="xl774">
    <w:name w:val="xl774"/>
    <w:basedOn w:val="a3"/>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1F497D"/>
      <w:sz w:val="28"/>
      <w:szCs w:val="28"/>
      <w:lang w:eastAsia="ru-RU"/>
    </w:rPr>
  </w:style>
  <w:style w:type="paragraph" w:customStyle="1" w:styleId="xl775">
    <w:name w:val="xl775"/>
    <w:basedOn w:val="a3"/>
    <w:rsid w:val="00D97FF7"/>
    <w:pPr>
      <w:pBdr>
        <w:left w:val="single" w:sz="4" w:space="0" w:color="auto"/>
        <w:right w:val="single" w:sz="4" w:space="0" w:color="auto"/>
      </w:pBdr>
      <w:spacing w:before="100" w:beforeAutospacing="1" w:after="100" w:afterAutospacing="1" w:line="240" w:lineRule="auto"/>
      <w:textAlignment w:val="center"/>
    </w:pPr>
    <w:rPr>
      <w:rFonts w:eastAsia="Times New Roman" w:cs="Times New Roman"/>
      <w:i/>
      <w:iCs/>
      <w:color w:val="1F497D"/>
      <w:szCs w:val="24"/>
      <w:lang w:eastAsia="ru-RU"/>
    </w:rPr>
  </w:style>
  <w:style w:type="paragraph" w:customStyle="1" w:styleId="xl776">
    <w:name w:val="xl776"/>
    <w:basedOn w:val="a3"/>
    <w:rsid w:val="00D97FF7"/>
    <w:pPr>
      <w:spacing w:before="100" w:beforeAutospacing="1" w:after="100" w:afterAutospacing="1" w:line="240" w:lineRule="auto"/>
      <w:jc w:val="center"/>
      <w:textAlignment w:val="center"/>
    </w:pPr>
    <w:rPr>
      <w:rFonts w:eastAsia="Times New Roman" w:cs="Times New Roman"/>
      <w:color w:val="1F497D"/>
      <w:sz w:val="28"/>
      <w:szCs w:val="28"/>
      <w:lang w:eastAsia="ru-RU"/>
    </w:rPr>
  </w:style>
  <w:style w:type="paragraph" w:customStyle="1" w:styleId="xl777">
    <w:name w:val="xl777"/>
    <w:basedOn w:val="a3"/>
    <w:rsid w:val="00D97FF7"/>
    <w:pPr>
      <w:spacing w:before="100" w:beforeAutospacing="1" w:after="100" w:afterAutospacing="1" w:line="240" w:lineRule="auto"/>
      <w:jc w:val="center"/>
      <w:textAlignment w:val="center"/>
    </w:pPr>
    <w:rPr>
      <w:rFonts w:eastAsia="Times New Roman" w:cs="Times New Roman"/>
      <w:color w:val="FF0000"/>
      <w:sz w:val="28"/>
      <w:szCs w:val="28"/>
      <w:lang w:eastAsia="ru-RU"/>
    </w:rPr>
  </w:style>
  <w:style w:type="paragraph" w:customStyle="1" w:styleId="xl778">
    <w:name w:val="xl778"/>
    <w:basedOn w:val="a3"/>
    <w:rsid w:val="00D97FF7"/>
    <w:pPr>
      <w:spacing w:before="100" w:beforeAutospacing="1" w:after="100" w:afterAutospacing="1" w:line="240" w:lineRule="auto"/>
    </w:pPr>
    <w:rPr>
      <w:rFonts w:ascii="Courier" w:eastAsia="Times New Roman" w:hAnsi="Courier" w:cs="Times New Roman"/>
      <w:color w:val="FF0000"/>
      <w:sz w:val="20"/>
      <w:szCs w:val="20"/>
      <w:lang w:eastAsia="ru-RU"/>
    </w:rPr>
  </w:style>
  <w:style w:type="paragraph" w:customStyle="1" w:styleId="xl779">
    <w:name w:val="xl779"/>
    <w:basedOn w:val="a3"/>
    <w:rsid w:val="00D97FF7"/>
    <w:pPr>
      <w:pBdr>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780">
    <w:name w:val="xl780"/>
    <w:basedOn w:val="a3"/>
    <w:rsid w:val="00D97FF7"/>
    <w:pPr>
      <w:pBdr>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781">
    <w:name w:val="xl781"/>
    <w:basedOn w:val="a3"/>
    <w:rsid w:val="00D97FF7"/>
    <w:pPr>
      <w:pBdr>
        <w:left w:val="single" w:sz="4" w:space="0" w:color="auto"/>
        <w:right w:val="single" w:sz="4" w:space="0" w:color="auto"/>
      </w:pBdr>
      <w:spacing w:before="100" w:beforeAutospacing="1" w:after="100" w:afterAutospacing="1" w:line="240" w:lineRule="auto"/>
      <w:textAlignment w:val="center"/>
    </w:pPr>
    <w:rPr>
      <w:rFonts w:eastAsia="Times New Roman" w:cs="Times New Roman"/>
      <w:i/>
      <w:iCs/>
      <w:color w:val="000000"/>
      <w:sz w:val="28"/>
      <w:szCs w:val="28"/>
      <w:lang w:eastAsia="ru-RU"/>
    </w:rPr>
  </w:style>
  <w:style w:type="paragraph" w:customStyle="1" w:styleId="xl782">
    <w:name w:val="xl782"/>
    <w:basedOn w:val="a3"/>
    <w:rsid w:val="00D97FF7"/>
    <w:pPr>
      <w:spacing w:before="100" w:beforeAutospacing="1" w:after="100" w:afterAutospacing="1" w:line="240" w:lineRule="auto"/>
    </w:pPr>
    <w:rPr>
      <w:rFonts w:ascii="Courier" w:eastAsia="Times New Roman" w:hAnsi="Courier" w:cs="Times New Roman"/>
      <w:color w:val="000000"/>
      <w:sz w:val="28"/>
      <w:szCs w:val="28"/>
      <w:lang w:eastAsia="ru-RU"/>
    </w:rPr>
  </w:style>
  <w:style w:type="paragraph" w:customStyle="1" w:styleId="xl783">
    <w:name w:val="xl783"/>
    <w:basedOn w:val="a3"/>
    <w:rsid w:val="00D97FF7"/>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784">
    <w:name w:val="xl784"/>
    <w:basedOn w:val="a3"/>
    <w:rsid w:val="00D97FF7"/>
    <w:pPr>
      <w:pBdr>
        <w:left w:val="single" w:sz="4" w:space="0" w:color="auto"/>
        <w:right w:val="single" w:sz="4" w:space="0" w:color="auto"/>
      </w:pBdr>
      <w:shd w:val="clear" w:color="000000" w:fill="BFBFBF"/>
      <w:spacing w:before="100" w:beforeAutospacing="1" w:after="100" w:afterAutospacing="1" w:line="240" w:lineRule="auto"/>
      <w:textAlignment w:val="center"/>
    </w:pPr>
    <w:rPr>
      <w:rFonts w:eastAsia="Times New Roman" w:cs="Times New Roman"/>
      <w:b/>
      <w:bCs/>
      <w:color w:val="000000"/>
      <w:sz w:val="28"/>
      <w:szCs w:val="28"/>
      <w:lang w:eastAsia="ru-RU"/>
    </w:rPr>
  </w:style>
  <w:style w:type="paragraph" w:customStyle="1" w:styleId="xl785">
    <w:name w:val="xl785"/>
    <w:basedOn w:val="a3"/>
    <w:rsid w:val="00D97FF7"/>
    <w:pPr>
      <w:shd w:val="clear" w:color="000000" w:fill="BFBFBF"/>
      <w:spacing w:before="100" w:beforeAutospacing="1" w:after="100" w:afterAutospacing="1" w:line="240" w:lineRule="auto"/>
    </w:pPr>
    <w:rPr>
      <w:rFonts w:ascii="Courier" w:eastAsia="Times New Roman" w:hAnsi="Courier" w:cs="Times New Roman"/>
      <w:color w:val="000000"/>
      <w:sz w:val="28"/>
      <w:szCs w:val="28"/>
      <w:lang w:eastAsia="ru-RU"/>
    </w:rPr>
  </w:style>
  <w:style w:type="paragraph" w:customStyle="1" w:styleId="xl786">
    <w:name w:val="xl786"/>
    <w:basedOn w:val="a3"/>
    <w:rsid w:val="00D97FF7"/>
    <w:pPr>
      <w:pBdr>
        <w:right w:val="single" w:sz="4" w:space="0" w:color="auto"/>
      </w:pBdr>
      <w:shd w:val="clear" w:color="000000" w:fill="BFBFBF"/>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787">
    <w:name w:val="xl787"/>
    <w:basedOn w:val="a3"/>
    <w:rsid w:val="00D97FF7"/>
    <w:pPr>
      <w:pBdr>
        <w:left w:val="single" w:sz="4" w:space="0" w:color="auto"/>
        <w:right w:val="single" w:sz="4" w:space="0" w:color="auto"/>
      </w:pBdr>
      <w:shd w:val="clear" w:color="000000" w:fill="F2F2F2"/>
      <w:spacing w:before="100" w:beforeAutospacing="1" w:after="100" w:afterAutospacing="1" w:line="240" w:lineRule="auto"/>
      <w:textAlignment w:val="center"/>
    </w:pPr>
    <w:rPr>
      <w:rFonts w:eastAsia="Times New Roman" w:cs="Times New Roman"/>
      <w:i/>
      <w:iCs/>
      <w:color w:val="000000"/>
      <w:sz w:val="26"/>
      <w:szCs w:val="26"/>
      <w:lang w:eastAsia="ru-RU"/>
    </w:rPr>
  </w:style>
  <w:style w:type="paragraph" w:customStyle="1" w:styleId="xl788">
    <w:name w:val="xl788"/>
    <w:basedOn w:val="a3"/>
    <w:rsid w:val="00D97FF7"/>
    <w:pPr>
      <w:pBdr>
        <w:left w:val="single" w:sz="4" w:space="0" w:color="auto"/>
        <w:bottom w:val="double" w:sz="6" w:space="0" w:color="auto"/>
        <w:right w:val="single" w:sz="4" w:space="0" w:color="auto"/>
      </w:pBdr>
      <w:shd w:val="clear" w:color="000000" w:fill="F2F2F2"/>
      <w:spacing w:before="100" w:beforeAutospacing="1" w:after="100" w:afterAutospacing="1" w:line="240" w:lineRule="auto"/>
      <w:textAlignment w:val="center"/>
    </w:pPr>
    <w:rPr>
      <w:rFonts w:eastAsia="Times New Roman" w:cs="Times New Roman"/>
      <w:i/>
      <w:iCs/>
      <w:color w:val="000000"/>
      <w:sz w:val="26"/>
      <w:szCs w:val="26"/>
      <w:lang w:eastAsia="ru-RU"/>
    </w:rPr>
  </w:style>
  <w:style w:type="paragraph" w:customStyle="1" w:styleId="xl789">
    <w:name w:val="xl789"/>
    <w:basedOn w:val="a3"/>
    <w:rsid w:val="00D97FF7"/>
    <w:pPr>
      <w:pBdr>
        <w:bottom w:val="double" w:sz="6" w:space="0" w:color="auto"/>
      </w:pBdr>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790">
    <w:name w:val="xl790"/>
    <w:basedOn w:val="a3"/>
    <w:rsid w:val="00D97FF7"/>
    <w:pPr>
      <w:pBdr>
        <w:left w:val="single" w:sz="4" w:space="0" w:color="auto"/>
        <w:bottom w:val="double" w:sz="6"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791">
    <w:name w:val="xl791"/>
    <w:basedOn w:val="a3"/>
    <w:rsid w:val="00D97FF7"/>
    <w:pPr>
      <w:pBdr>
        <w:bottom w:val="double" w:sz="6"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792">
    <w:name w:val="xl792"/>
    <w:basedOn w:val="a3"/>
    <w:rsid w:val="00D97FF7"/>
    <w:pPr>
      <w:pBdr>
        <w:left w:val="single" w:sz="4" w:space="0" w:color="auto"/>
        <w:bottom w:val="double" w:sz="6"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793">
    <w:name w:val="xl793"/>
    <w:basedOn w:val="a3"/>
    <w:rsid w:val="00D97FF7"/>
    <w:pPr>
      <w:spacing w:before="100" w:beforeAutospacing="1" w:after="100" w:afterAutospacing="1" w:line="240" w:lineRule="auto"/>
      <w:jc w:val="center"/>
      <w:textAlignment w:val="center"/>
    </w:pPr>
    <w:rPr>
      <w:rFonts w:eastAsia="Times New Roman" w:cs="Times New Roman"/>
      <w:b/>
      <w:bCs/>
      <w:color w:val="FF0000"/>
      <w:sz w:val="28"/>
      <w:szCs w:val="28"/>
      <w:lang w:eastAsia="ru-RU"/>
    </w:rPr>
  </w:style>
  <w:style w:type="paragraph" w:customStyle="1" w:styleId="xl794">
    <w:name w:val="xl794"/>
    <w:basedOn w:val="a3"/>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i/>
      <w:iCs/>
      <w:color w:val="000000"/>
      <w:sz w:val="28"/>
      <w:szCs w:val="28"/>
      <w:lang w:eastAsia="ru-RU"/>
    </w:rPr>
  </w:style>
  <w:style w:type="paragraph" w:customStyle="1" w:styleId="xl795">
    <w:name w:val="xl795"/>
    <w:basedOn w:val="a3"/>
    <w:rsid w:val="00D97FF7"/>
    <w:pPr>
      <w:pBdr>
        <w:left w:val="single" w:sz="4" w:space="0" w:color="auto"/>
      </w:pBdr>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796">
    <w:name w:val="xl796"/>
    <w:basedOn w:val="a3"/>
    <w:rsid w:val="00D97FF7"/>
    <w:pPr>
      <w:shd w:val="clear" w:color="000000" w:fill="F2F2F2"/>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797">
    <w:name w:val="xl797"/>
    <w:basedOn w:val="a3"/>
    <w:rsid w:val="00D97FF7"/>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798">
    <w:name w:val="xl798"/>
    <w:basedOn w:val="a3"/>
    <w:rsid w:val="00D97FF7"/>
    <w:pPr>
      <w:pBdr>
        <w:left w:val="single" w:sz="4" w:space="0" w:color="auto"/>
        <w:bottom w:val="double" w:sz="6" w:space="0" w:color="auto"/>
        <w:right w:val="single" w:sz="4" w:space="0" w:color="auto"/>
      </w:pBdr>
      <w:shd w:val="clear" w:color="000000" w:fill="F2F2F2"/>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799">
    <w:name w:val="xl799"/>
    <w:basedOn w:val="a3"/>
    <w:rsid w:val="00D97FF7"/>
    <w:pPr>
      <w:pBdr>
        <w:left w:val="single" w:sz="4" w:space="0" w:color="auto"/>
        <w:bottom w:val="double" w:sz="6" w:space="0" w:color="auto"/>
      </w:pBdr>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800">
    <w:name w:val="xl800"/>
    <w:basedOn w:val="a3"/>
    <w:rsid w:val="00D97FF7"/>
    <w:pPr>
      <w:pBdr>
        <w:bottom w:val="double" w:sz="6"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801">
    <w:name w:val="xl801"/>
    <w:basedOn w:val="a3"/>
    <w:rsid w:val="00D97FF7"/>
    <w:pPr>
      <w:pBdr>
        <w:right w:val="single" w:sz="4" w:space="0" w:color="auto"/>
      </w:pBdr>
      <w:shd w:val="clear" w:color="000000" w:fill="BFBFBF"/>
      <w:spacing w:before="100" w:beforeAutospacing="1" w:after="100" w:afterAutospacing="1" w:line="240" w:lineRule="auto"/>
      <w:jc w:val="center"/>
      <w:textAlignment w:val="center"/>
    </w:pPr>
    <w:rPr>
      <w:rFonts w:eastAsia="Times New Roman" w:cs="Times New Roman"/>
      <w:color w:val="FFFFFF"/>
      <w:sz w:val="28"/>
      <w:szCs w:val="28"/>
      <w:lang w:eastAsia="ru-RU"/>
    </w:rPr>
  </w:style>
  <w:style w:type="paragraph" w:customStyle="1" w:styleId="xl802">
    <w:name w:val="xl802"/>
    <w:basedOn w:val="a3"/>
    <w:rsid w:val="00D97FF7"/>
    <w:pPr>
      <w:pBdr>
        <w:left w:val="single" w:sz="4" w:space="0" w:color="auto"/>
        <w:right w:val="single" w:sz="4" w:space="0" w:color="auto"/>
      </w:pBdr>
      <w:shd w:val="clear" w:color="000000" w:fill="BFBFBF"/>
      <w:spacing w:before="100" w:beforeAutospacing="1" w:after="100" w:afterAutospacing="1" w:line="240" w:lineRule="auto"/>
      <w:textAlignment w:val="center"/>
    </w:pPr>
    <w:rPr>
      <w:rFonts w:eastAsia="Times New Roman" w:cs="Times New Roman"/>
      <w:color w:val="000000"/>
      <w:sz w:val="28"/>
      <w:szCs w:val="28"/>
      <w:lang w:eastAsia="ru-RU"/>
    </w:rPr>
  </w:style>
  <w:style w:type="paragraph" w:customStyle="1" w:styleId="xl803">
    <w:name w:val="xl803"/>
    <w:basedOn w:val="a3"/>
    <w:rsid w:val="00D97FF7"/>
    <w:pPr>
      <w:pBdr>
        <w:left w:val="single" w:sz="4" w:space="0" w:color="auto"/>
        <w:bottom w:val="single" w:sz="8" w:space="0" w:color="auto"/>
        <w:right w:val="single" w:sz="4" w:space="0" w:color="auto"/>
      </w:pBdr>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804">
    <w:name w:val="xl804"/>
    <w:basedOn w:val="a3"/>
    <w:rsid w:val="00D97FF7"/>
    <w:pPr>
      <w:pBdr>
        <w:left w:val="single" w:sz="4" w:space="0" w:color="auto"/>
        <w:bottom w:val="single" w:sz="8" w:space="0" w:color="auto"/>
      </w:pBdr>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805">
    <w:name w:val="xl805"/>
    <w:basedOn w:val="a3"/>
    <w:rsid w:val="00D97FF7"/>
    <w:pPr>
      <w:pBdr>
        <w:bottom w:val="single" w:sz="8" w:space="0" w:color="auto"/>
      </w:pBdr>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806">
    <w:name w:val="xl806"/>
    <w:basedOn w:val="a3"/>
    <w:rsid w:val="00D97FF7"/>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807">
    <w:name w:val="xl807"/>
    <w:basedOn w:val="a3"/>
    <w:rsid w:val="00D97FF7"/>
    <w:pPr>
      <w:pBdr>
        <w:bottom w:val="single" w:sz="8"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808">
    <w:name w:val="xl808"/>
    <w:basedOn w:val="a3"/>
    <w:rsid w:val="00D97FF7"/>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809">
    <w:name w:val="xl809"/>
    <w:basedOn w:val="a3"/>
    <w:rsid w:val="00D97FF7"/>
    <w:pPr>
      <w:pBdr>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810">
    <w:name w:val="xl810"/>
    <w:basedOn w:val="a3"/>
    <w:rsid w:val="00D97FF7"/>
    <w:pPr>
      <w:pBdr>
        <w:left w:val="single" w:sz="4" w:space="0" w:color="auto"/>
      </w:pBdr>
      <w:shd w:val="clear" w:color="000000" w:fill="BFBFBF"/>
      <w:spacing w:before="100" w:beforeAutospacing="1" w:after="100" w:afterAutospacing="1" w:line="240" w:lineRule="auto"/>
    </w:pPr>
    <w:rPr>
      <w:rFonts w:ascii="Courier" w:eastAsia="Times New Roman" w:hAnsi="Courier" w:cs="Times New Roman"/>
      <w:color w:val="000000"/>
      <w:sz w:val="28"/>
      <w:szCs w:val="28"/>
      <w:lang w:eastAsia="ru-RU"/>
    </w:rPr>
  </w:style>
  <w:style w:type="paragraph" w:customStyle="1" w:styleId="xl811">
    <w:name w:val="xl811"/>
    <w:basedOn w:val="a3"/>
    <w:rsid w:val="00D97FF7"/>
    <w:pPr>
      <w:pBdr>
        <w:left w:val="single" w:sz="4" w:space="0" w:color="auto"/>
        <w:right w:val="single" w:sz="4" w:space="0" w:color="auto"/>
      </w:pBdr>
      <w:shd w:val="clear" w:color="000000" w:fill="F2F2F2"/>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812">
    <w:name w:val="xl812"/>
    <w:basedOn w:val="a3"/>
    <w:rsid w:val="00D97FF7"/>
    <w:pPr>
      <w:pBdr>
        <w:left w:val="single" w:sz="4" w:space="0" w:color="auto"/>
      </w:pBdr>
      <w:shd w:val="clear" w:color="000000" w:fill="F2F2F2"/>
      <w:spacing w:before="100" w:beforeAutospacing="1" w:after="100" w:afterAutospacing="1" w:line="240" w:lineRule="auto"/>
      <w:jc w:val="center"/>
      <w:textAlignment w:val="center"/>
    </w:pPr>
    <w:rPr>
      <w:rFonts w:eastAsia="Times New Roman" w:cs="Times New Roman"/>
      <w:b/>
      <w:bCs/>
      <w:color w:val="000000"/>
      <w:sz w:val="28"/>
      <w:szCs w:val="28"/>
      <w:lang w:eastAsia="ru-RU"/>
    </w:rPr>
  </w:style>
  <w:style w:type="paragraph" w:customStyle="1" w:styleId="xl813">
    <w:name w:val="xl813"/>
    <w:basedOn w:val="a3"/>
    <w:rsid w:val="00D97FF7"/>
    <w:pPr>
      <w:shd w:val="clear" w:color="000000" w:fill="F2F2F2"/>
      <w:spacing w:before="100" w:beforeAutospacing="1" w:after="100" w:afterAutospacing="1" w:line="240" w:lineRule="auto"/>
      <w:jc w:val="center"/>
      <w:textAlignment w:val="center"/>
    </w:pPr>
    <w:rPr>
      <w:rFonts w:eastAsia="Times New Roman" w:cs="Times New Roman"/>
      <w:b/>
      <w:bCs/>
      <w:color w:val="000000"/>
      <w:sz w:val="28"/>
      <w:szCs w:val="28"/>
      <w:lang w:eastAsia="ru-RU"/>
    </w:rPr>
  </w:style>
  <w:style w:type="paragraph" w:customStyle="1" w:styleId="xl814">
    <w:name w:val="xl814"/>
    <w:basedOn w:val="a3"/>
    <w:rsid w:val="00D97FF7"/>
    <w:pPr>
      <w:pBdr>
        <w:left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cs="Times New Roman"/>
      <w:b/>
      <w:bCs/>
      <w:color w:val="000000"/>
      <w:sz w:val="28"/>
      <w:szCs w:val="28"/>
      <w:lang w:eastAsia="ru-RU"/>
    </w:rPr>
  </w:style>
  <w:style w:type="paragraph" w:customStyle="1" w:styleId="xl815">
    <w:name w:val="xl815"/>
    <w:basedOn w:val="a3"/>
    <w:rsid w:val="00D97FF7"/>
    <w:pPr>
      <w:shd w:val="clear" w:color="000000" w:fill="FFFFFF"/>
      <w:spacing w:before="100" w:beforeAutospacing="1" w:after="100" w:afterAutospacing="1" w:line="240" w:lineRule="auto"/>
      <w:jc w:val="center"/>
      <w:textAlignment w:val="center"/>
    </w:pPr>
    <w:rPr>
      <w:rFonts w:eastAsia="Times New Roman" w:cs="Times New Roman"/>
      <w:b/>
      <w:bCs/>
      <w:color w:val="000000"/>
      <w:sz w:val="28"/>
      <w:szCs w:val="28"/>
      <w:lang w:eastAsia="ru-RU"/>
    </w:rPr>
  </w:style>
  <w:style w:type="paragraph" w:customStyle="1" w:styleId="xl816">
    <w:name w:val="xl816"/>
    <w:basedOn w:val="a3"/>
    <w:rsid w:val="00D97FF7"/>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000000"/>
      <w:sz w:val="28"/>
      <w:szCs w:val="28"/>
      <w:lang w:eastAsia="ru-RU"/>
    </w:rPr>
  </w:style>
  <w:style w:type="paragraph" w:customStyle="1" w:styleId="xl817">
    <w:name w:val="xl817"/>
    <w:basedOn w:val="a3"/>
    <w:rsid w:val="00D97FF7"/>
    <w:pPr>
      <w:pBdr>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000000"/>
      <w:sz w:val="28"/>
      <w:szCs w:val="28"/>
      <w:lang w:eastAsia="ru-RU"/>
    </w:rPr>
  </w:style>
  <w:style w:type="paragraph" w:customStyle="1" w:styleId="xl818">
    <w:name w:val="xl818"/>
    <w:basedOn w:val="a3"/>
    <w:rsid w:val="00D97FF7"/>
    <w:pPr>
      <w:shd w:val="clear" w:color="000000" w:fill="FFFFFF"/>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819">
    <w:name w:val="xl819"/>
    <w:basedOn w:val="a3"/>
    <w:rsid w:val="00D97FF7"/>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820">
    <w:name w:val="xl820"/>
    <w:basedOn w:val="a3"/>
    <w:rsid w:val="00D97FF7"/>
    <w:pPr>
      <w:pBdr>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821">
    <w:name w:val="xl821"/>
    <w:basedOn w:val="a3"/>
    <w:rsid w:val="00D97FF7"/>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822">
    <w:name w:val="xl822"/>
    <w:basedOn w:val="a3"/>
    <w:rsid w:val="00D97FF7"/>
    <w:pPr>
      <w:pBdr>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823">
    <w:name w:val="xl823"/>
    <w:basedOn w:val="a3"/>
    <w:rsid w:val="00D97FF7"/>
    <w:pPr>
      <w:pBdr>
        <w:bottom w:val="single" w:sz="4" w:space="0" w:color="auto"/>
      </w:pBdr>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824">
    <w:name w:val="xl824"/>
    <w:basedOn w:val="a3"/>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825">
    <w:name w:val="xl825"/>
    <w:basedOn w:val="a3"/>
    <w:rsid w:val="00D97FF7"/>
    <w:pPr>
      <w:pBdr>
        <w:bottom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826">
    <w:name w:val="xl826"/>
    <w:basedOn w:val="a3"/>
    <w:rsid w:val="00D97FF7"/>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827">
    <w:name w:val="xl827"/>
    <w:basedOn w:val="a3"/>
    <w:rsid w:val="00D97FF7"/>
    <w:pPr>
      <w:pBdr>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828">
    <w:name w:val="xl828"/>
    <w:basedOn w:val="a3"/>
    <w:rsid w:val="00D97FF7"/>
    <w:pPr>
      <w:shd w:val="clear" w:color="000000" w:fill="BFBFBF"/>
      <w:spacing w:before="100" w:beforeAutospacing="1" w:after="100" w:afterAutospacing="1" w:line="240" w:lineRule="auto"/>
    </w:pPr>
    <w:rPr>
      <w:rFonts w:ascii="Courier" w:eastAsia="Times New Roman" w:hAnsi="Courier" w:cs="Times New Roman"/>
      <w:color w:val="000000"/>
      <w:sz w:val="28"/>
      <w:szCs w:val="28"/>
      <w:lang w:eastAsia="ru-RU"/>
    </w:rPr>
  </w:style>
  <w:style w:type="paragraph" w:customStyle="1" w:styleId="xl829">
    <w:name w:val="xl829"/>
    <w:basedOn w:val="a3"/>
    <w:rsid w:val="00D97FF7"/>
    <w:pPr>
      <w:pBdr>
        <w:left w:val="single" w:sz="4" w:space="0" w:color="auto"/>
        <w:right w:val="single" w:sz="4" w:space="0" w:color="auto"/>
      </w:pBdr>
      <w:shd w:val="clear" w:color="000000" w:fill="BFBFBF"/>
      <w:spacing w:before="100" w:beforeAutospacing="1" w:after="100" w:afterAutospacing="1" w:line="240" w:lineRule="auto"/>
    </w:pPr>
    <w:rPr>
      <w:rFonts w:ascii="Courier" w:eastAsia="Times New Roman" w:hAnsi="Courier" w:cs="Times New Roman"/>
      <w:color w:val="000000"/>
      <w:sz w:val="28"/>
      <w:szCs w:val="28"/>
      <w:lang w:eastAsia="ru-RU"/>
    </w:rPr>
  </w:style>
  <w:style w:type="paragraph" w:customStyle="1" w:styleId="xl830">
    <w:name w:val="xl830"/>
    <w:basedOn w:val="a3"/>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831">
    <w:name w:val="xl831"/>
    <w:basedOn w:val="a3"/>
    <w:rsid w:val="00D97FF7"/>
    <w:pPr>
      <w:shd w:val="clear" w:color="000000" w:fill="D9D9D9"/>
      <w:spacing w:before="100" w:beforeAutospacing="1" w:after="100" w:afterAutospacing="1" w:line="240" w:lineRule="auto"/>
    </w:pPr>
    <w:rPr>
      <w:rFonts w:ascii="Courier" w:eastAsia="Times New Roman" w:hAnsi="Courier" w:cs="Times New Roman"/>
      <w:color w:val="000000"/>
      <w:sz w:val="28"/>
      <w:szCs w:val="28"/>
      <w:lang w:eastAsia="ru-RU"/>
    </w:rPr>
  </w:style>
  <w:style w:type="paragraph" w:customStyle="1" w:styleId="xl832">
    <w:name w:val="xl832"/>
    <w:basedOn w:val="a3"/>
    <w:rsid w:val="00D97FF7"/>
    <w:pPr>
      <w:pBdr>
        <w:left w:val="single" w:sz="4" w:space="0" w:color="auto"/>
        <w:right w:val="single" w:sz="4" w:space="0" w:color="auto"/>
      </w:pBdr>
      <w:shd w:val="clear" w:color="000000" w:fill="D9D9D9"/>
      <w:spacing w:before="100" w:beforeAutospacing="1" w:after="100" w:afterAutospacing="1" w:line="240" w:lineRule="auto"/>
    </w:pPr>
    <w:rPr>
      <w:rFonts w:ascii="Courier" w:eastAsia="Times New Roman" w:hAnsi="Courier" w:cs="Times New Roman"/>
      <w:color w:val="000000"/>
      <w:sz w:val="28"/>
      <w:szCs w:val="28"/>
      <w:lang w:eastAsia="ru-RU"/>
    </w:rPr>
  </w:style>
  <w:style w:type="paragraph" w:customStyle="1" w:styleId="xl833">
    <w:name w:val="xl833"/>
    <w:basedOn w:val="a3"/>
    <w:rsid w:val="00D97FF7"/>
    <w:pPr>
      <w:shd w:val="clear" w:color="000000" w:fill="D9D9D9"/>
      <w:spacing w:before="100" w:beforeAutospacing="1" w:after="100" w:afterAutospacing="1" w:line="240" w:lineRule="auto"/>
    </w:pPr>
    <w:rPr>
      <w:rFonts w:ascii="Courier" w:eastAsia="Times New Roman" w:hAnsi="Courier" w:cs="Times New Roman"/>
      <w:sz w:val="28"/>
      <w:szCs w:val="28"/>
      <w:lang w:eastAsia="ru-RU"/>
    </w:rPr>
  </w:style>
  <w:style w:type="paragraph" w:customStyle="1" w:styleId="xl834">
    <w:name w:val="xl834"/>
    <w:basedOn w:val="a3"/>
    <w:rsid w:val="00D97FF7"/>
    <w:pPr>
      <w:pBdr>
        <w:left w:val="single" w:sz="4" w:space="0" w:color="auto"/>
        <w:right w:val="single" w:sz="4" w:space="0" w:color="auto"/>
      </w:pBdr>
      <w:shd w:val="clear" w:color="000000" w:fill="D9D9D9"/>
      <w:spacing w:before="100" w:beforeAutospacing="1" w:after="100" w:afterAutospacing="1" w:line="240" w:lineRule="auto"/>
    </w:pPr>
    <w:rPr>
      <w:rFonts w:ascii="Courier" w:eastAsia="Times New Roman" w:hAnsi="Courier" w:cs="Times New Roman"/>
      <w:sz w:val="28"/>
      <w:szCs w:val="28"/>
      <w:lang w:eastAsia="ru-RU"/>
    </w:rPr>
  </w:style>
  <w:style w:type="paragraph" w:customStyle="1" w:styleId="xl835">
    <w:name w:val="xl835"/>
    <w:basedOn w:val="a3"/>
    <w:rsid w:val="00D97FF7"/>
    <w:pPr>
      <w:pBdr>
        <w:right w:val="single" w:sz="4" w:space="0" w:color="auto"/>
      </w:pBdr>
      <w:shd w:val="clear" w:color="000000" w:fill="D9D9D9"/>
      <w:spacing w:before="100" w:beforeAutospacing="1" w:after="100" w:afterAutospacing="1" w:line="240" w:lineRule="auto"/>
    </w:pPr>
    <w:rPr>
      <w:rFonts w:ascii="Courier" w:eastAsia="Times New Roman" w:hAnsi="Courier" w:cs="Times New Roman"/>
      <w:sz w:val="28"/>
      <w:szCs w:val="28"/>
      <w:lang w:eastAsia="ru-RU"/>
    </w:rPr>
  </w:style>
  <w:style w:type="paragraph" w:customStyle="1" w:styleId="xl836">
    <w:name w:val="xl836"/>
    <w:basedOn w:val="a3"/>
    <w:rsid w:val="00D97FF7"/>
    <w:pPr>
      <w:pBdr>
        <w:top w:val="single" w:sz="4" w:space="0" w:color="auto"/>
      </w:pBdr>
      <w:shd w:val="clear" w:color="000000" w:fill="D9D9D9"/>
      <w:spacing w:before="100" w:beforeAutospacing="1" w:after="100" w:afterAutospacing="1" w:line="240" w:lineRule="auto"/>
    </w:pPr>
    <w:rPr>
      <w:rFonts w:ascii="Courier" w:eastAsia="Times New Roman" w:hAnsi="Courier" w:cs="Times New Roman"/>
      <w:color w:val="000000"/>
      <w:sz w:val="20"/>
      <w:szCs w:val="20"/>
      <w:lang w:eastAsia="ru-RU"/>
    </w:rPr>
  </w:style>
  <w:style w:type="paragraph" w:customStyle="1" w:styleId="xl837">
    <w:name w:val="xl837"/>
    <w:basedOn w:val="a3"/>
    <w:rsid w:val="00D97FF7"/>
    <w:pPr>
      <w:pBdr>
        <w:top w:val="single" w:sz="4" w:space="0" w:color="auto"/>
        <w:left w:val="single" w:sz="4" w:space="0" w:color="auto"/>
        <w:right w:val="single" w:sz="4" w:space="0" w:color="auto"/>
      </w:pBdr>
      <w:shd w:val="clear" w:color="000000" w:fill="D9D9D9"/>
      <w:spacing w:before="100" w:beforeAutospacing="1" w:after="100" w:afterAutospacing="1" w:line="240" w:lineRule="auto"/>
    </w:pPr>
    <w:rPr>
      <w:rFonts w:ascii="Courier" w:eastAsia="Times New Roman" w:hAnsi="Courier" w:cs="Times New Roman"/>
      <w:color w:val="000000"/>
      <w:sz w:val="20"/>
      <w:szCs w:val="20"/>
      <w:lang w:eastAsia="ru-RU"/>
    </w:rPr>
  </w:style>
  <w:style w:type="paragraph" w:customStyle="1" w:styleId="xl838">
    <w:name w:val="xl838"/>
    <w:basedOn w:val="a3"/>
    <w:rsid w:val="00D97FF7"/>
    <w:pPr>
      <w:pBdr>
        <w:top w:val="single" w:sz="4" w:space="0" w:color="auto"/>
      </w:pBdr>
      <w:shd w:val="clear" w:color="000000" w:fill="D9D9D9"/>
      <w:spacing w:before="100" w:beforeAutospacing="1" w:after="100" w:afterAutospacing="1" w:line="240" w:lineRule="auto"/>
    </w:pPr>
    <w:rPr>
      <w:rFonts w:ascii="Courier" w:eastAsia="Times New Roman" w:hAnsi="Courier" w:cs="Times New Roman"/>
      <w:sz w:val="20"/>
      <w:szCs w:val="20"/>
      <w:lang w:eastAsia="ru-RU"/>
    </w:rPr>
  </w:style>
  <w:style w:type="paragraph" w:customStyle="1" w:styleId="xl839">
    <w:name w:val="xl839"/>
    <w:basedOn w:val="a3"/>
    <w:rsid w:val="00D97FF7"/>
    <w:pPr>
      <w:pBdr>
        <w:top w:val="single" w:sz="4" w:space="0" w:color="auto"/>
        <w:left w:val="single" w:sz="4" w:space="0" w:color="auto"/>
        <w:right w:val="single" w:sz="4" w:space="0" w:color="auto"/>
      </w:pBdr>
      <w:shd w:val="clear" w:color="000000" w:fill="D9D9D9"/>
      <w:spacing w:before="100" w:beforeAutospacing="1" w:after="100" w:afterAutospacing="1" w:line="240" w:lineRule="auto"/>
    </w:pPr>
    <w:rPr>
      <w:rFonts w:ascii="Courier" w:eastAsia="Times New Roman" w:hAnsi="Courier" w:cs="Times New Roman"/>
      <w:sz w:val="20"/>
      <w:szCs w:val="20"/>
      <w:lang w:eastAsia="ru-RU"/>
    </w:rPr>
  </w:style>
  <w:style w:type="paragraph" w:customStyle="1" w:styleId="xl840">
    <w:name w:val="xl840"/>
    <w:basedOn w:val="a3"/>
    <w:rsid w:val="00D97FF7"/>
    <w:pPr>
      <w:pBdr>
        <w:top w:val="single" w:sz="4" w:space="0" w:color="auto"/>
        <w:right w:val="single" w:sz="4" w:space="0" w:color="auto"/>
      </w:pBdr>
      <w:shd w:val="clear" w:color="000000" w:fill="D9D9D9"/>
      <w:spacing w:before="100" w:beforeAutospacing="1" w:after="100" w:afterAutospacing="1" w:line="240" w:lineRule="auto"/>
    </w:pPr>
    <w:rPr>
      <w:rFonts w:ascii="Courier" w:eastAsia="Times New Roman" w:hAnsi="Courier" w:cs="Times New Roman"/>
      <w:sz w:val="20"/>
      <w:szCs w:val="20"/>
      <w:lang w:eastAsia="ru-RU"/>
    </w:rPr>
  </w:style>
  <w:style w:type="paragraph" w:customStyle="1" w:styleId="xl841">
    <w:name w:val="xl841"/>
    <w:basedOn w:val="a3"/>
    <w:rsid w:val="00D97FF7"/>
    <w:pPr>
      <w:spacing w:before="100" w:beforeAutospacing="1" w:after="100" w:afterAutospacing="1" w:line="240" w:lineRule="auto"/>
    </w:pPr>
    <w:rPr>
      <w:rFonts w:ascii="Courier" w:eastAsia="Times New Roman" w:hAnsi="Courier" w:cs="Times New Roman"/>
      <w:color w:val="000000"/>
      <w:sz w:val="28"/>
      <w:szCs w:val="28"/>
      <w:lang w:eastAsia="ru-RU"/>
    </w:rPr>
  </w:style>
  <w:style w:type="paragraph" w:customStyle="1" w:styleId="xl842">
    <w:name w:val="xl842"/>
    <w:basedOn w:val="a3"/>
    <w:rsid w:val="00D97FF7"/>
    <w:pPr>
      <w:pBdr>
        <w:left w:val="single" w:sz="4" w:space="0" w:color="auto"/>
        <w:right w:val="single" w:sz="4" w:space="0" w:color="auto"/>
      </w:pBdr>
      <w:spacing w:before="100" w:beforeAutospacing="1" w:after="100" w:afterAutospacing="1" w:line="240" w:lineRule="auto"/>
    </w:pPr>
    <w:rPr>
      <w:rFonts w:ascii="Courier" w:eastAsia="Times New Roman" w:hAnsi="Courier" w:cs="Times New Roman"/>
      <w:color w:val="000000"/>
      <w:sz w:val="28"/>
      <w:szCs w:val="28"/>
      <w:lang w:eastAsia="ru-RU"/>
    </w:rPr>
  </w:style>
  <w:style w:type="paragraph" w:customStyle="1" w:styleId="xl843">
    <w:name w:val="xl843"/>
    <w:basedOn w:val="a3"/>
    <w:rsid w:val="00D97FF7"/>
    <w:pPr>
      <w:spacing w:before="100" w:beforeAutospacing="1" w:after="100" w:afterAutospacing="1" w:line="240" w:lineRule="auto"/>
    </w:pPr>
    <w:rPr>
      <w:rFonts w:ascii="Courier" w:eastAsia="Times New Roman" w:hAnsi="Courier" w:cs="Times New Roman"/>
      <w:sz w:val="28"/>
      <w:szCs w:val="28"/>
      <w:lang w:eastAsia="ru-RU"/>
    </w:rPr>
  </w:style>
  <w:style w:type="paragraph" w:customStyle="1" w:styleId="xl844">
    <w:name w:val="xl844"/>
    <w:basedOn w:val="a3"/>
    <w:rsid w:val="00D97FF7"/>
    <w:pPr>
      <w:pBdr>
        <w:left w:val="single" w:sz="4" w:space="0" w:color="auto"/>
        <w:right w:val="single" w:sz="4" w:space="0" w:color="auto"/>
      </w:pBdr>
      <w:spacing w:before="100" w:beforeAutospacing="1" w:after="100" w:afterAutospacing="1" w:line="240" w:lineRule="auto"/>
    </w:pPr>
    <w:rPr>
      <w:rFonts w:ascii="Courier" w:eastAsia="Times New Roman" w:hAnsi="Courier" w:cs="Times New Roman"/>
      <w:sz w:val="28"/>
      <w:szCs w:val="28"/>
      <w:lang w:eastAsia="ru-RU"/>
    </w:rPr>
  </w:style>
  <w:style w:type="paragraph" w:customStyle="1" w:styleId="xl845">
    <w:name w:val="xl845"/>
    <w:basedOn w:val="a3"/>
    <w:rsid w:val="00D97FF7"/>
    <w:pPr>
      <w:pBdr>
        <w:right w:val="single" w:sz="4" w:space="0" w:color="auto"/>
      </w:pBdr>
      <w:spacing w:before="100" w:beforeAutospacing="1" w:after="100" w:afterAutospacing="1" w:line="240" w:lineRule="auto"/>
    </w:pPr>
    <w:rPr>
      <w:rFonts w:ascii="Courier" w:eastAsia="Times New Roman" w:hAnsi="Courier" w:cs="Times New Roman"/>
      <w:sz w:val="28"/>
      <w:szCs w:val="28"/>
      <w:lang w:eastAsia="ru-RU"/>
    </w:rPr>
  </w:style>
  <w:style w:type="paragraph" w:customStyle="1" w:styleId="xl846">
    <w:name w:val="xl846"/>
    <w:basedOn w:val="a3"/>
    <w:rsid w:val="00D97FF7"/>
    <w:pPr>
      <w:shd w:val="clear" w:color="000000" w:fill="BFBFBF"/>
      <w:spacing w:before="100" w:beforeAutospacing="1" w:after="100" w:afterAutospacing="1" w:line="240" w:lineRule="auto"/>
    </w:pPr>
    <w:rPr>
      <w:rFonts w:ascii="Courier" w:eastAsia="Times New Roman" w:hAnsi="Courier" w:cs="Times New Roman"/>
      <w:color w:val="000000"/>
      <w:sz w:val="28"/>
      <w:szCs w:val="28"/>
      <w:lang w:eastAsia="ru-RU"/>
    </w:rPr>
  </w:style>
  <w:style w:type="paragraph" w:customStyle="1" w:styleId="xl847">
    <w:name w:val="xl847"/>
    <w:basedOn w:val="a3"/>
    <w:rsid w:val="00D97FF7"/>
    <w:pPr>
      <w:pBdr>
        <w:left w:val="single" w:sz="4" w:space="0" w:color="auto"/>
        <w:right w:val="single" w:sz="4" w:space="0" w:color="auto"/>
      </w:pBdr>
      <w:shd w:val="clear" w:color="000000" w:fill="BFBFBF"/>
      <w:spacing w:before="100" w:beforeAutospacing="1" w:after="100" w:afterAutospacing="1" w:line="240" w:lineRule="auto"/>
    </w:pPr>
    <w:rPr>
      <w:rFonts w:ascii="Courier" w:eastAsia="Times New Roman" w:hAnsi="Courier" w:cs="Times New Roman"/>
      <w:color w:val="000000"/>
      <w:sz w:val="28"/>
      <w:szCs w:val="28"/>
      <w:lang w:eastAsia="ru-RU"/>
    </w:rPr>
  </w:style>
  <w:style w:type="paragraph" w:customStyle="1" w:styleId="xl848">
    <w:name w:val="xl848"/>
    <w:basedOn w:val="a3"/>
    <w:rsid w:val="00D97FF7"/>
    <w:pPr>
      <w:shd w:val="clear" w:color="000000" w:fill="BFBFBF"/>
      <w:spacing w:before="100" w:beforeAutospacing="1" w:after="100" w:afterAutospacing="1" w:line="240" w:lineRule="auto"/>
    </w:pPr>
    <w:rPr>
      <w:rFonts w:ascii="Courier" w:eastAsia="Times New Roman" w:hAnsi="Courier" w:cs="Times New Roman"/>
      <w:sz w:val="28"/>
      <w:szCs w:val="28"/>
      <w:lang w:eastAsia="ru-RU"/>
    </w:rPr>
  </w:style>
  <w:style w:type="paragraph" w:customStyle="1" w:styleId="xl849">
    <w:name w:val="xl849"/>
    <w:basedOn w:val="a3"/>
    <w:rsid w:val="00D97FF7"/>
    <w:pPr>
      <w:pBdr>
        <w:left w:val="single" w:sz="4" w:space="0" w:color="auto"/>
        <w:right w:val="single" w:sz="4" w:space="0" w:color="auto"/>
      </w:pBdr>
      <w:shd w:val="clear" w:color="000000" w:fill="BFBFBF"/>
      <w:spacing w:before="100" w:beforeAutospacing="1" w:after="100" w:afterAutospacing="1" w:line="240" w:lineRule="auto"/>
    </w:pPr>
    <w:rPr>
      <w:rFonts w:ascii="Courier" w:eastAsia="Times New Roman" w:hAnsi="Courier" w:cs="Times New Roman"/>
      <w:sz w:val="28"/>
      <w:szCs w:val="28"/>
      <w:lang w:eastAsia="ru-RU"/>
    </w:rPr>
  </w:style>
  <w:style w:type="paragraph" w:customStyle="1" w:styleId="xl850">
    <w:name w:val="xl850"/>
    <w:basedOn w:val="a3"/>
    <w:rsid w:val="00D97FF7"/>
    <w:pPr>
      <w:pBdr>
        <w:left w:val="single" w:sz="4" w:space="0" w:color="auto"/>
        <w:right w:val="single" w:sz="4" w:space="0" w:color="auto"/>
      </w:pBdr>
      <w:shd w:val="clear" w:color="000000" w:fill="BFBFBF"/>
      <w:spacing w:before="100" w:beforeAutospacing="1" w:after="100" w:afterAutospacing="1" w:line="240" w:lineRule="auto"/>
    </w:pPr>
    <w:rPr>
      <w:rFonts w:ascii="Courier" w:eastAsia="Times New Roman" w:hAnsi="Courier" w:cs="Times New Roman"/>
      <w:color w:val="FFFFFF"/>
      <w:sz w:val="28"/>
      <w:szCs w:val="28"/>
      <w:lang w:eastAsia="ru-RU"/>
    </w:rPr>
  </w:style>
  <w:style w:type="paragraph" w:customStyle="1" w:styleId="xl851">
    <w:name w:val="xl851"/>
    <w:basedOn w:val="a3"/>
    <w:rsid w:val="00D97FF7"/>
    <w:pPr>
      <w:pBdr>
        <w:right w:val="single" w:sz="4" w:space="0" w:color="auto"/>
      </w:pBdr>
      <w:shd w:val="clear" w:color="000000" w:fill="BFBFBF"/>
      <w:spacing w:before="100" w:beforeAutospacing="1" w:after="100" w:afterAutospacing="1" w:line="240" w:lineRule="auto"/>
    </w:pPr>
    <w:rPr>
      <w:rFonts w:ascii="Courier" w:eastAsia="Times New Roman" w:hAnsi="Courier" w:cs="Times New Roman"/>
      <w:color w:val="000000"/>
      <w:sz w:val="28"/>
      <w:szCs w:val="28"/>
      <w:lang w:eastAsia="ru-RU"/>
    </w:rPr>
  </w:style>
  <w:style w:type="paragraph" w:customStyle="1" w:styleId="xl852">
    <w:name w:val="xl852"/>
    <w:basedOn w:val="a3"/>
    <w:rsid w:val="00D97FF7"/>
    <w:pPr>
      <w:pBdr>
        <w:left w:val="single" w:sz="4" w:space="0" w:color="auto"/>
        <w:right w:val="single" w:sz="4" w:space="0" w:color="auto"/>
      </w:pBdr>
      <w:shd w:val="clear" w:color="000000" w:fill="FFFF00"/>
      <w:spacing w:before="100" w:beforeAutospacing="1" w:after="100" w:afterAutospacing="1" w:line="240" w:lineRule="auto"/>
      <w:textAlignment w:val="center"/>
    </w:pPr>
    <w:rPr>
      <w:rFonts w:eastAsia="Times New Roman" w:cs="Times New Roman"/>
      <w:b/>
      <w:bCs/>
      <w:szCs w:val="24"/>
      <w:lang w:eastAsia="ru-RU"/>
    </w:rPr>
  </w:style>
  <w:style w:type="paragraph" w:customStyle="1" w:styleId="xl853">
    <w:name w:val="xl853"/>
    <w:basedOn w:val="a3"/>
    <w:rsid w:val="00D97FF7"/>
    <w:pPr>
      <w:shd w:val="clear" w:color="000000" w:fill="FFFF00"/>
      <w:spacing w:before="100" w:beforeAutospacing="1" w:after="100" w:afterAutospacing="1" w:line="240" w:lineRule="auto"/>
      <w:jc w:val="center"/>
      <w:textAlignment w:val="center"/>
    </w:pPr>
    <w:rPr>
      <w:rFonts w:eastAsia="Times New Roman" w:cs="Times New Roman"/>
      <w:b/>
      <w:bCs/>
      <w:color w:val="000000"/>
      <w:sz w:val="28"/>
      <w:szCs w:val="28"/>
      <w:lang w:eastAsia="ru-RU"/>
    </w:rPr>
  </w:style>
  <w:style w:type="paragraph" w:customStyle="1" w:styleId="xl854">
    <w:name w:val="xl854"/>
    <w:basedOn w:val="a3"/>
    <w:rsid w:val="00D97FF7"/>
    <w:pPr>
      <w:shd w:val="clear" w:color="000000" w:fill="FFFF00"/>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855">
    <w:name w:val="xl855"/>
    <w:basedOn w:val="a3"/>
    <w:rsid w:val="00D97FF7"/>
    <w:pPr>
      <w:pBdr>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b/>
      <w:bCs/>
      <w:color w:val="FF0000"/>
      <w:sz w:val="28"/>
      <w:szCs w:val="28"/>
      <w:lang w:eastAsia="ru-RU"/>
    </w:rPr>
  </w:style>
  <w:style w:type="paragraph" w:customStyle="1" w:styleId="xl856">
    <w:name w:val="xl856"/>
    <w:basedOn w:val="a3"/>
    <w:rsid w:val="00D97FF7"/>
    <w:pPr>
      <w:shd w:val="clear" w:color="000000" w:fill="FFFF00"/>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857">
    <w:name w:val="xl857"/>
    <w:basedOn w:val="a3"/>
    <w:rsid w:val="00D97FF7"/>
    <w:pPr>
      <w:pBdr>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858">
    <w:name w:val="xl858"/>
    <w:basedOn w:val="a3"/>
    <w:rsid w:val="00D97FF7"/>
    <w:pPr>
      <w:pBdr>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859">
    <w:name w:val="xl859"/>
    <w:basedOn w:val="a3"/>
    <w:rsid w:val="00D97FF7"/>
    <w:pPr>
      <w:pBdr>
        <w:left w:val="single" w:sz="4" w:space="0" w:color="auto"/>
        <w:right w:val="single" w:sz="4" w:space="0" w:color="auto"/>
      </w:pBdr>
      <w:shd w:val="clear" w:color="000000" w:fill="FFFF00"/>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860">
    <w:name w:val="xl860"/>
    <w:basedOn w:val="a3"/>
    <w:rsid w:val="00D97FF7"/>
    <w:pPr>
      <w:pBdr>
        <w:left w:val="single" w:sz="4" w:space="0" w:color="auto"/>
      </w:pBdr>
      <w:shd w:val="clear" w:color="000000" w:fill="FFFF00"/>
      <w:spacing w:before="100" w:beforeAutospacing="1" w:after="100" w:afterAutospacing="1" w:line="240" w:lineRule="auto"/>
      <w:jc w:val="center"/>
      <w:textAlignment w:val="center"/>
    </w:pPr>
    <w:rPr>
      <w:rFonts w:eastAsia="Times New Roman" w:cs="Times New Roman"/>
      <w:b/>
      <w:bCs/>
      <w:color w:val="000000"/>
      <w:sz w:val="28"/>
      <w:szCs w:val="28"/>
      <w:lang w:eastAsia="ru-RU"/>
    </w:rPr>
  </w:style>
  <w:style w:type="paragraph" w:customStyle="1" w:styleId="xl861">
    <w:name w:val="xl861"/>
    <w:basedOn w:val="a3"/>
    <w:rsid w:val="00D97FF7"/>
    <w:pPr>
      <w:pBdr>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b/>
      <w:bCs/>
      <w:color w:val="000000"/>
      <w:sz w:val="28"/>
      <w:szCs w:val="28"/>
      <w:lang w:eastAsia="ru-RU"/>
    </w:rPr>
  </w:style>
  <w:style w:type="paragraph" w:customStyle="1" w:styleId="xl862">
    <w:name w:val="xl862"/>
    <w:basedOn w:val="a3"/>
    <w:rsid w:val="00D97FF7"/>
    <w:pPr>
      <w:pBdr>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b/>
      <w:bCs/>
      <w:color w:val="000000"/>
      <w:sz w:val="28"/>
      <w:szCs w:val="28"/>
      <w:lang w:eastAsia="ru-RU"/>
    </w:rPr>
  </w:style>
  <w:style w:type="paragraph" w:customStyle="1" w:styleId="xl863">
    <w:name w:val="xl863"/>
    <w:basedOn w:val="a3"/>
    <w:rsid w:val="00D97FF7"/>
    <w:pPr>
      <w:pBdr>
        <w:left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864">
    <w:name w:val="xl864"/>
    <w:basedOn w:val="a3"/>
    <w:rsid w:val="00D97FF7"/>
    <w:pPr>
      <w:shd w:val="clear" w:color="000000" w:fill="FFFFFF"/>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865">
    <w:name w:val="xl865"/>
    <w:basedOn w:val="a3"/>
    <w:rsid w:val="00D97FF7"/>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Cs w:val="24"/>
      <w:lang w:eastAsia="ru-RU"/>
    </w:rPr>
  </w:style>
  <w:style w:type="paragraph" w:customStyle="1" w:styleId="xl866">
    <w:name w:val="xl866"/>
    <w:basedOn w:val="a3"/>
    <w:rsid w:val="00D97FF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Cs w:val="24"/>
      <w:lang w:eastAsia="ru-RU"/>
    </w:rPr>
  </w:style>
  <w:style w:type="paragraph" w:customStyle="1" w:styleId="xl867">
    <w:name w:val="xl867"/>
    <w:basedOn w:val="a3"/>
    <w:rsid w:val="00D97FF7"/>
    <w:pPr>
      <w:pBdr>
        <w:top w:val="single" w:sz="4" w:space="0" w:color="auto"/>
        <w:left w:val="single" w:sz="4" w:space="0" w:color="auto"/>
      </w:pBdr>
      <w:spacing w:before="100" w:beforeAutospacing="1" w:after="100" w:afterAutospacing="1" w:line="240" w:lineRule="auto"/>
      <w:textAlignment w:val="center"/>
    </w:pPr>
    <w:rPr>
      <w:rFonts w:eastAsia="Times New Roman" w:cs="Times New Roman"/>
      <w:color w:val="FF0000"/>
      <w:sz w:val="28"/>
      <w:szCs w:val="28"/>
      <w:lang w:eastAsia="ru-RU"/>
    </w:rPr>
  </w:style>
  <w:style w:type="paragraph" w:customStyle="1" w:styleId="xl868">
    <w:name w:val="xl868"/>
    <w:basedOn w:val="a3"/>
    <w:rsid w:val="00D97FF7"/>
    <w:pPr>
      <w:pBdr>
        <w:top w:val="single" w:sz="4" w:space="0" w:color="auto"/>
      </w:pBdr>
      <w:spacing w:before="100" w:beforeAutospacing="1" w:after="100" w:afterAutospacing="1" w:line="240" w:lineRule="auto"/>
      <w:textAlignment w:val="center"/>
    </w:pPr>
    <w:rPr>
      <w:rFonts w:eastAsia="Times New Roman" w:cs="Times New Roman"/>
      <w:color w:val="FF0000"/>
      <w:sz w:val="28"/>
      <w:szCs w:val="28"/>
      <w:lang w:eastAsia="ru-RU"/>
    </w:rPr>
  </w:style>
  <w:style w:type="paragraph" w:customStyle="1" w:styleId="xl869">
    <w:name w:val="xl869"/>
    <w:basedOn w:val="a3"/>
    <w:rsid w:val="00D97FF7"/>
    <w:pPr>
      <w:pBdr>
        <w:left w:val="single" w:sz="4" w:space="0" w:color="auto"/>
      </w:pBdr>
      <w:spacing w:before="100" w:beforeAutospacing="1" w:after="100" w:afterAutospacing="1" w:line="240" w:lineRule="auto"/>
      <w:textAlignment w:val="center"/>
    </w:pPr>
    <w:rPr>
      <w:rFonts w:eastAsia="Times New Roman" w:cs="Times New Roman"/>
      <w:color w:val="FF0000"/>
      <w:sz w:val="26"/>
      <w:szCs w:val="26"/>
      <w:lang w:eastAsia="ru-RU"/>
    </w:rPr>
  </w:style>
  <w:style w:type="paragraph" w:customStyle="1" w:styleId="xl870">
    <w:name w:val="xl870"/>
    <w:basedOn w:val="a3"/>
    <w:rsid w:val="00D97FF7"/>
    <w:pPr>
      <w:spacing w:before="100" w:beforeAutospacing="1" w:after="100" w:afterAutospacing="1" w:line="240" w:lineRule="auto"/>
      <w:textAlignment w:val="center"/>
    </w:pPr>
    <w:rPr>
      <w:rFonts w:eastAsia="Times New Roman" w:cs="Times New Roman"/>
      <w:color w:val="FF0000"/>
      <w:sz w:val="26"/>
      <w:szCs w:val="26"/>
      <w:lang w:eastAsia="ru-RU"/>
    </w:rPr>
  </w:style>
  <w:style w:type="paragraph" w:customStyle="1" w:styleId="xl6057">
    <w:name w:val="xl6057"/>
    <w:basedOn w:val="a3"/>
    <w:rsid w:val="00D97FF7"/>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6058">
    <w:name w:val="xl6058"/>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Cs w:val="24"/>
      <w:lang w:eastAsia="ru-RU"/>
    </w:rPr>
  </w:style>
  <w:style w:type="paragraph" w:customStyle="1" w:styleId="xl6059">
    <w:name w:val="xl6059"/>
    <w:basedOn w:val="a3"/>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6060">
    <w:name w:val="xl6060"/>
    <w:basedOn w:val="a3"/>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6061">
    <w:name w:val="xl6061"/>
    <w:basedOn w:val="a3"/>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Cs w:val="24"/>
      <w:lang w:eastAsia="ru-RU"/>
    </w:rPr>
  </w:style>
  <w:style w:type="paragraph" w:customStyle="1" w:styleId="xl6062">
    <w:name w:val="xl6062"/>
    <w:basedOn w:val="a3"/>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6063">
    <w:name w:val="xl6063"/>
    <w:basedOn w:val="a3"/>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6064">
    <w:name w:val="xl6064"/>
    <w:basedOn w:val="a3"/>
    <w:rsid w:val="00D97F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6065">
    <w:name w:val="xl6065"/>
    <w:basedOn w:val="a3"/>
    <w:rsid w:val="00D97F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6066">
    <w:name w:val="xl6066"/>
    <w:basedOn w:val="a3"/>
    <w:rsid w:val="00D97F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6067">
    <w:name w:val="xl6067"/>
    <w:basedOn w:val="a3"/>
    <w:rsid w:val="00D97FF7"/>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textAlignment w:val="center"/>
    </w:pPr>
    <w:rPr>
      <w:rFonts w:eastAsia="Times New Roman" w:cs="Times New Roman"/>
      <w:color w:val="FF0000"/>
      <w:szCs w:val="24"/>
      <w:lang w:eastAsia="ru-RU"/>
    </w:rPr>
  </w:style>
  <w:style w:type="paragraph" w:customStyle="1" w:styleId="xl6068">
    <w:name w:val="xl6068"/>
    <w:basedOn w:val="a3"/>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color w:val="FF0000"/>
      <w:szCs w:val="24"/>
      <w:lang w:eastAsia="ru-RU"/>
    </w:rPr>
  </w:style>
  <w:style w:type="paragraph" w:customStyle="1" w:styleId="xl6069">
    <w:name w:val="xl6069"/>
    <w:basedOn w:val="a3"/>
    <w:rsid w:val="00D97F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Cs w:val="24"/>
      <w:lang w:eastAsia="ru-RU"/>
    </w:rPr>
  </w:style>
  <w:style w:type="paragraph" w:styleId="afffa">
    <w:name w:val="footnote text"/>
    <w:basedOn w:val="a3"/>
    <w:link w:val="afffb"/>
    <w:uiPriority w:val="99"/>
    <w:rsid w:val="00D97FF7"/>
    <w:pPr>
      <w:spacing w:after="0" w:line="240" w:lineRule="auto"/>
    </w:pPr>
    <w:rPr>
      <w:rFonts w:ascii="Calibri" w:eastAsia="Times New Roman" w:hAnsi="Calibri" w:cs="Times New Roman"/>
      <w:sz w:val="20"/>
      <w:szCs w:val="20"/>
    </w:rPr>
  </w:style>
  <w:style w:type="character" w:customStyle="1" w:styleId="afffb">
    <w:name w:val="Текст сноски Знак"/>
    <w:basedOn w:val="a5"/>
    <w:link w:val="afffa"/>
    <w:uiPriority w:val="99"/>
    <w:rsid w:val="00D97FF7"/>
    <w:rPr>
      <w:rFonts w:ascii="Calibri" w:eastAsia="Times New Roman" w:hAnsi="Calibri" w:cs="Times New Roman"/>
      <w:sz w:val="20"/>
      <w:szCs w:val="20"/>
    </w:rPr>
  </w:style>
  <w:style w:type="character" w:styleId="afffc">
    <w:name w:val="footnote reference"/>
    <w:uiPriority w:val="99"/>
    <w:rsid w:val="00D97FF7"/>
    <w:rPr>
      <w:vertAlign w:val="superscript"/>
    </w:rPr>
  </w:style>
  <w:style w:type="character" w:customStyle="1" w:styleId="ArialNarrow115pt">
    <w:name w:val="Основной текст + Arial Narrow;11;5 pt"/>
    <w:rsid w:val="00D97FF7"/>
    <w:rPr>
      <w:rFonts w:ascii="Arial Narrow" w:eastAsia="Arial Narrow" w:hAnsi="Arial Narrow" w:cs="Arial Narrow"/>
      <w:color w:val="000000"/>
      <w:spacing w:val="0"/>
      <w:w w:val="100"/>
      <w:position w:val="0"/>
      <w:sz w:val="23"/>
      <w:szCs w:val="23"/>
      <w:shd w:val="clear" w:color="auto" w:fill="FFFFFF"/>
      <w:lang w:val="ru-RU"/>
    </w:rPr>
  </w:style>
  <w:style w:type="paragraph" w:customStyle="1" w:styleId="Iniiaiieoaeno21">
    <w:name w:val="Iniiaiie oaeno 21"/>
    <w:basedOn w:val="a3"/>
    <w:uiPriority w:val="99"/>
    <w:rsid w:val="00D97FF7"/>
    <w:pPr>
      <w:spacing w:after="0" w:line="240" w:lineRule="auto"/>
    </w:pPr>
    <w:rPr>
      <w:rFonts w:eastAsia="Times New Roman" w:cs="Times New Roman"/>
      <w:szCs w:val="24"/>
      <w:lang w:eastAsia="ru-RU"/>
    </w:rPr>
  </w:style>
  <w:style w:type="character" w:customStyle="1" w:styleId="afe">
    <w:name w:val="Без интервала Знак"/>
    <w:link w:val="afd"/>
    <w:uiPriority w:val="99"/>
    <w:locked/>
    <w:rsid w:val="00D97FF7"/>
    <w:rPr>
      <w:rFonts w:ascii="Times New Roman" w:hAnsi="Times New Roman" w:cs="Times New Roman"/>
      <w:sz w:val="24"/>
      <w:szCs w:val="32"/>
      <w:lang w:val="en-US" w:bidi="en-US"/>
    </w:rPr>
  </w:style>
  <w:style w:type="character" w:customStyle="1" w:styleId="Arial115pt">
    <w:name w:val="Основной текст + Arial;11;5 pt"/>
    <w:rsid w:val="00D97FF7"/>
    <w:rPr>
      <w:rFonts w:ascii="Arial" w:eastAsia="Arial" w:hAnsi="Arial" w:cs="Arial"/>
      <w:b w:val="0"/>
      <w:bCs w:val="0"/>
      <w:i w:val="0"/>
      <w:iCs w:val="0"/>
      <w:smallCaps w:val="0"/>
      <w:strike w:val="0"/>
      <w:color w:val="000000"/>
      <w:spacing w:val="0"/>
      <w:w w:val="100"/>
      <w:position w:val="0"/>
      <w:sz w:val="23"/>
      <w:szCs w:val="23"/>
      <w:u w:val="none"/>
      <w:shd w:val="clear" w:color="auto" w:fill="FFFFFF"/>
      <w:lang w:val="ru-RU"/>
    </w:rPr>
  </w:style>
  <w:style w:type="paragraph" w:customStyle="1" w:styleId="Style1">
    <w:name w:val="Style1"/>
    <w:basedOn w:val="a3"/>
    <w:uiPriority w:val="99"/>
    <w:rsid w:val="00D97FF7"/>
    <w:pPr>
      <w:widowControl w:val="0"/>
      <w:autoSpaceDE w:val="0"/>
      <w:autoSpaceDN w:val="0"/>
      <w:adjustRightInd w:val="0"/>
      <w:spacing w:after="0" w:line="240" w:lineRule="auto"/>
    </w:pPr>
    <w:rPr>
      <w:rFonts w:eastAsia="Times New Roman" w:cs="Times New Roman"/>
      <w:szCs w:val="24"/>
      <w:lang w:eastAsia="ru-RU"/>
    </w:rPr>
  </w:style>
  <w:style w:type="paragraph" w:customStyle="1" w:styleId="Style2">
    <w:name w:val="Style2"/>
    <w:basedOn w:val="a3"/>
    <w:uiPriority w:val="99"/>
    <w:rsid w:val="00D97FF7"/>
    <w:pPr>
      <w:widowControl w:val="0"/>
      <w:autoSpaceDE w:val="0"/>
      <w:autoSpaceDN w:val="0"/>
      <w:adjustRightInd w:val="0"/>
      <w:spacing w:after="0" w:line="466" w:lineRule="exact"/>
      <w:ind w:firstLine="538"/>
      <w:jc w:val="both"/>
    </w:pPr>
    <w:rPr>
      <w:rFonts w:eastAsia="Times New Roman" w:cs="Times New Roman"/>
      <w:szCs w:val="24"/>
      <w:lang w:eastAsia="ru-RU"/>
    </w:rPr>
  </w:style>
  <w:style w:type="character" w:customStyle="1" w:styleId="FontStyle11">
    <w:name w:val="Font Style11"/>
    <w:basedOn w:val="a5"/>
    <w:uiPriority w:val="99"/>
    <w:rsid w:val="00D97FF7"/>
    <w:rPr>
      <w:rFonts w:ascii="Times New Roman" w:hAnsi="Times New Roman" w:cs="Times New Roman"/>
      <w:b/>
      <w:bCs/>
      <w:sz w:val="26"/>
      <w:szCs w:val="26"/>
    </w:rPr>
  </w:style>
  <w:style w:type="character" w:customStyle="1" w:styleId="FontStyle12">
    <w:name w:val="Font Style12"/>
    <w:basedOn w:val="a5"/>
    <w:uiPriority w:val="99"/>
    <w:rsid w:val="00D97FF7"/>
    <w:rPr>
      <w:rFonts w:ascii="Times New Roman" w:hAnsi="Times New Roman" w:cs="Times New Roman"/>
      <w:sz w:val="26"/>
      <w:szCs w:val="26"/>
    </w:rPr>
  </w:style>
  <w:style w:type="paragraph" w:customStyle="1" w:styleId="1c">
    <w:name w:val="Колонтитул1"/>
    <w:basedOn w:val="a3"/>
    <w:link w:val="affd"/>
    <w:uiPriority w:val="99"/>
    <w:rsid w:val="00D97FF7"/>
    <w:pPr>
      <w:widowControl w:val="0"/>
      <w:shd w:val="clear" w:color="auto" w:fill="FFFFFF"/>
      <w:spacing w:after="0" w:line="240" w:lineRule="atLeast"/>
      <w:jc w:val="center"/>
    </w:pPr>
    <w:rPr>
      <w:rFonts w:ascii="Tahoma" w:eastAsia="Times New Roman" w:hAnsi="Tahoma" w:cs="Tahoma"/>
      <w:sz w:val="15"/>
      <w:szCs w:val="15"/>
    </w:rPr>
  </w:style>
  <w:style w:type="character" w:styleId="afffd">
    <w:name w:val="Book Title"/>
    <w:uiPriority w:val="33"/>
    <w:qFormat/>
    <w:rsid w:val="00D97FF7"/>
    <w:rPr>
      <w:b/>
      <w:bCs/>
      <w:smallCaps/>
      <w:spacing w:val="5"/>
    </w:rPr>
  </w:style>
  <w:style w:type="character" w:styleId="afffe">
    <w:name w:val="Intense Emphasis"/>
    <w:uiPriority w:val="21"/>
    <w:qFormat/>
    <w:rsid w:val="00D97FF7"/>
    <w:rPr>
      <w:b/>
      <w:bCs/>
      <w:i/>
      <w:iCs/>
      <w:color w:val="4F81BD"/>
    </w:rPr>
  </w:style>
  <w:style w:type="character" w:customStyle="1" w:styleId="1f3">
    <w:name w:val="Основной текст Знак1"/>
    <w:uiPriority w:val="99"/>
    <w:locked/>
    <w:rsid w:val="00D97FF7"/>
    <w:rPr>
      <w:rFonts w:ascii="Times New Roman" w:hAnsi="Times New Roman" w:cs="Times New Roman"/>
      <w:sz w:val="25"/>
      <w:szCs w:val="25"/>
      <w:shd w:val="clear" w:color="auto" w:fill="FFFFFF"/>
    </w:rPr>
  </w:style>
  <w:style w:type="paragraph" w:customStyle="1" w:styleId="2f4">
    <w:name w:val="Абзац списка2"/>
    <w:basedOn w:val="a3"/>
    <w:rsid w:val="00D97FF7"/>
    <w:pPr>
      <w:spacing w:after="200" w:line="276" w:lineRule="auto"/>
      <w:ind w:left="720"/>
      <w:contextualSpacing/>
    </w:pPr>
    <w:rPr>
      <w:rFonts w:ascii="Calibri" w:eastAsia="Times New Roman" w:hAnsi="Calibri" w:cs="Times New Roman"/>
    </w:rPr>
  </w:style>
  <w:style w:type="character" w:customStyle="1" w:styleId="412">
    <w:name w:val="Заголовок 4 Знак1"/>
    <w:aliases w:val="H4 Знак1,Edf Titre 4 Знак1,BMUÇàã4 Знак1,BMUÇàã41 Знак1,BMUÇàã42 Знак1,BMUÇàã43 Знак1,BMUÇàã44 Знак1,BMUÇàã45 Знак1,BMUÇàã46 Знак1,BMUÇàã47 Знак1,BMUÇàã48 Знак1,BMUÇàã49 Знак1,BMUÇàã410 Знак1,BMUÇàã411 Знак1,BMUÇàã412 Знак1"/>
    <w:basedOn w:val="a5"/>
    <w:uiPriority w:val="99"/>
    <w:semiHidden/>
    <w:rsid w:val="00D97FF7"/>
    <w:rPr>
      <w:rFonts w:asciiTheme="majorHAnsi" w:eastAsiaTheme="majorEastAsia" w:hAnsiTheme="majorHAnsi" w:cstheme="majorBidi"/>
      <w:b/>
      <w:bCs/>
      <w:i/>
      <w:iCs/>
      <w:color w:val="5B9BD5" w:themeColor="accent1"/>
      <w:sz w:val="22"/>
      <w:szCs w:val="22"/>
      <w:lang w:eastAsia="en-US"/>
    </w:rPr>
  </w:style>
  <w:style w:type="character" w:customStyle="1" w:styleId="510">
    <w:name w:val="Заголовок 5 Знак1"/>
    <w:aliases w:val="H5 Знак1,Edf Titre 5 Знак1"/>
    <w:basedOn w:val="a5"/>
    <w:uiPriority w:val="99"/>
    <w:semiHidden/>
    <w:rsid w:val="00D97FF7"/>
    <w:rPr>
      <w:rFonts w:asciiTheme="majorHAnsi" w:eastAsiaTheme="majorEastAsia" w:hAnsiTheme="majorHAnsi" w:cstheme="majorBidi"/>
      <w:color w:val="1F4D78" w:themeColor="accent1" w:themeShade="7F"/>
      <w:sz w:val="22"/>
      <w:szCs w:val="22"/>
      <w:lang w:eastAsia="en-US"/>
    </w:rPr>
  </w:style>
  <w:style w:type="character" w:customStyle="1" w:styleId="611">
    <w:name w:val="Заголовок 6 Знак1"/>
    <w:aliases w:val="H6 Знак1,Edf Titre 6 Знак1"/>
    <w:basedOn w:val="a5"/>
    <w:uiPriority w:val="99"/>
    <w:semiHidden/>
    <w:rsid w:val="00D97FF7"/>
    <w:rPr>
      <w:rFonts w:asciiTheme="majorHAnsi" w:eastAsiaTheme="majorEastAsia" w:hAnsiTheme="majorHAnsi" w:cstheme="majorBidi"/>
      <w:i/>
      <w:iCs/>
      <w:color w:val="1F4D78" w:themeColor="accent1" w:themeShade="7F"/>
      <w:sz w:val="22"/>
      <w:szCs w:val="22"/>
      <w:lang w:eastAsia="en-US"/>
    </w:rPr>
  </w:style>
  <w:style w:type="character" w:styleId="affff">
    <w:name w:val="Strong"/>
    <w:basedOn w:val="a5"/>
    <w:qFormat/>
    <w:rsid w:val="00D97FF7"/>
    <w:rPr>
      <w:rFonts w:ascii="Times New Roman" w:hAnsi="Times New Roman" w:cs="Times New Roman" w:hint="default"/>
      <w:b/>
      <w:bCs w:val="0"/>
    </w:rPr>
  </w:style>
  <w:style w:type="character" w:customStyle="1" w:styleId="711">
    <w:name w:val="Заголовок 7 Знак1"/>
    <w:aliases w:val="H7 Знак1"/>
    <w:basedOn w:val="a5"/>
    <w:uiPriority w:val="99"/>
    <w:semiHidden/>
    <w:rsid w:val="00D97FF7"/>
    <w:rPr>
      <w:rFonts w:asciiTheme="majorHAnsi" w:eastAsiaTheme="majorEastAsia" w:hAnsiTheme="majorHAnsi" w:cstheme="majorBidi"/>
      <w:i/>
      <w:iCs/>
      <w:color w:val="404040" w:themeColor="text1" w:themeTint="BF"/>
      <w:sz w:val="22"/>
      <w:szCs w:val="22"/>
      <w:lang w:eastAsia="en-US"/>
    </w:rPr>
  </w:style>
  <w:style w:type="character" w:customStyle="1" w:styleId="811">
    <w:name w:val="Заголовок 8 Знак1"/>
    <w:aliases w:val="H8 Знак1"/>
    <w:basedOn w:val="a5"/>
    <w:uiPriority w:val="99"/>
    <w:semiHidden/>
    <w:rsid w:val="00D97FF7"/>
    <w:rPr>
      <w:rFonts w:asciiTheme="majorHAnsi" w:eastAsiaTheme="majorEastAsia" w:hAnsiTheme="majorHAnsi" w:cstheme="majorBidi"/>
      <w:color w:val="404040" w:themeColor="text1" w:themeTint="BF"/>
      <w:lang w:eastAsia="en-US"/>
    </w:rPr>
  </w:style>
  <w:style w:type="character" w:customStyle="1" w:styleId="910">
    <w:name w:val="Заголовок 9 Знак1"/>
    <w:aliases w:val="H9 Знак1"/>
    <w:basedOn w:val="a5"/>
    <w:uiPriority w:val="99"/>
    <w:semiHidden/>
    <w:rsid w:val="00D97FF7"/>
    <w:rPr>
      <w:rFonts w:asciiTheme="majorHAnsi" w:eastAsiaTheme="majorEastAsia" w:hAnsiTheme="majorHAnsi" w:cstheme="majorBidi"/>
      <w:i/>
      <w:iCs/>
      <w:color w:val="404040" w:themeColor="text1" w:themeTint="BF"/>
      <w:lang w:eastAsia="en-US"/>
    </w:rPr>
  </w:style>
  <w:style w:type="paragraph" w:styleId="affff0">
    <w:name w:val="caption"/>
    <w:aliases w:val="Знак1,Знак1 Знак Знак Знак,Знак1 Знак Знак,Таблица - Название объекта,!! Object Novogor !!,Caption Char,Caption Char1 Char1 Char Char,Caption Char Char2 Char1 Char Char,Caption Char Char Char1 Char Char Char,Знак13"/>
    <w:basedOn w:val="a3"/>
    <w:next w:val="a3"/>
    <w:link w:val="affff1"/>
    <w:uiPriority w:val="99"/>
    <w:unhideWhenUsed/>
    <w:qFormat/>
    <w:rsid w:val="00D97FF7"/>
    <w:pPr>
      <w:keepLines/>
      <w:suppressAutoHyphens/>
      <w:spacing w:after="0" w:line="240" w:lineRule="auto"/>
      <w:jc w:val="both"/>
    </w:pPr>
    <w:rPr>
      <w:rFonts w:eastAsia="Times New Roman" w:cs="Times New Roman"/>
      <w:noProof/>
      <w:szCs w:val="20"/>
      <w:lang w:eastAsia="ru-RU"/>
    </w:rPr>
  </w:style>
  <w:style w:type="character" w:customStyle="1" w:styleId="affff2">
    <w:name w:val="обычный Знак"/>
    <w:link w:val="affff3"/>
    <w:uiPriority w:val="99"/>
    <w:locked/>
    <w:rsid w:val="00D97FF7"/>
    <w:rPr>
      <w:rFonts w:ascii="Arial" w:hAnsi="Arial" w:cs="Arial"/>
      <w:sz w:val="24"/>
      <w:szCs w:val="24"/>
    </w:rPr>
  </w:style>
  <w:style w:type="paragraph" w:customStyle="1" w:styleId="affff3">
    <w:name w:val="обычный"/>
    <w:basedOn w:val="a3"/>
    <w:link w:val="affff2"/>
    <w:uiPriority w:val="99"/>
    <w:qFormat/>
    <w:rsid w:val="00D97FF7"/>
    <w:pPr>
      <w:spacing w:before="120" w:after="0" w:line="240" w:lineRule="auto"/>
      <w:ind w:firstLine="709"/>
      <w:jc w:val="both"/>
    </w:pPr>
    <w:rPr>
      <w:rFonts w:ascii="Arial" w:hAnsi="Arial" w:cs="Arial"/>
      <w:szCs w:val="24"/>
    </w:rPr>
  </w:style>
  <w:style w:type="character" w:customStyle="1" w:styleId="ogd">
    <w:name w:val="_ogd"/>
    <w:basedOn w:val="a5"/>
    <w:rsid w:val="00D97FF7"/>
  </w:style>
  <w:style w:type="character" w:styleId="affff4">
    <w:name w:val="Subtle Emphasis"/>
    <w:basedOn w:val="a5"/>
    <w:uiPriority w:val="19"/>
    <w:qFormat/>
    <w:rsid w:val="00D97FF7"/>
    <w:rPr>
      <w:i/>
      <w:iCs/>
      <w:color w:val="808080" w:themeColor="text1" w:themeTint="7F"/>
    </w:rPr>
  </w:style>
  <w:style w:type="table" w:customStyle="1" w:styleId="2f5">
    <w:name w:val="Сетка таблицы2"/>
    <w:basedOn w:val="a6"/>
    <w:next w:val="ac"/>
    <w:uiPriority w:val="59"/>
    <w:rsid w:val="00D97F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f1">
    <w:name w:val="Сетка таблицы3"/>
    <w:basedOn w:val="a6"/>
    <w:next w:val="ac"/>
    <w:uiPriority w:val="59"/>
    <w:rsid w:val="00D97F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mailrucssattributepostfix">
    <w:name w:val="msonormal_mailru_css_attribute_postfix"/>
    <w:basedOn w:val="a3"/>
    <w:rsid w:val="00D97FF7"/>
    <w:pPr>
      <w:spacing w:before="100" w:beforeAutospacing="1" w:after="100" w:afterAutospacing="1" w:line="240" w:lineRule="auto"/>
    </w:pPr>
    <w:rPr>
      <w:rFonts w:eastAsia="Times New Roman" w:cs="Times New Roman"/>
      <w:szCs w:val="24"/>
      <w:lang w:eastAsia="ru-RU"/>
    </w:rPr>
  </w:style>
  <w:style w:type="paragraph" w:customStyle="1" w:styleId="msolistparagraphmailrucssattributepostfix">
    <w:name w:val="msolistparagraph_mailru_css_attribute_postfix"/>
    <w:basedOn w:val="a3"/>
    <w:rsid w:val="00D97FF7"/>
    <w:pPr>
      <w:spacing w:before="100" w:beforeAutospacing="1" w:after="100" w:afterAutospacing="1" w:line="240" w:lineRule="auto"/>
    </w:pPr>
    <w:rPr>
      <w:rFonts w:eastAsia="Times New Roman" w:cs="Times New Roman"/>
      <w:szCs w:val="24"/>
      <w:lang w:eastAsia="ru-RU"/>
    </w:rPr>
  </w:style>
  <w:style w:type="table" w:customStyle="1" w:styleId="5e">
    <w:name w:val="Сетка таблицы5"/>
    <w:basedOn w:val="a6"/>
    <w:next w:val="ac"/>
    <w:uiPriority w:val="59"/>
    <w:rsid w:val="00D97FF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j">
    <w:name w:val="pj"/>
    <w:basedOn w:val="a3"/>
    <w:rsid w:val="00D97FF7"/>
    <w:pPr>
      <w:spacing w:before="100" w:beforeAutospacing="1" w:after="100" w:afterAutospacing="1" w:line="240" w:lineRule="auto"/>
    </w:pPr>
    <w:rPr>
      <w:rFonts w:eastAsia="Times New Roman" w:cs="Times New Roman"/>
      <w:szCs w:val="24"/>
      <w:lang w:eastAsia="ru-RU"/>
    </w:rPr>
  </w:style>
  <w:style w:type="character" w:customStyle="1" w:styleId="afb">
    <w:name w:val="Абзац списка Знак"/>
    <w:aliases w:val="Маркер Знак,Введение Знак,3_Абзац списка Знак,СПИСКИ Знак"/>
    <w:link w:val="afa"/>
    <w:uiPriority w:val="34"/>
    <w:locked/>
    <w:rsid w:val="00D97FF7"/>
    <w:rPr>
      <w:rFonts w:ascii="Times New Roman" w:eastAsia="Calibri" w:hAnsi="Times New Roman" w:cs="Times New Roman"/>
      <w:sz w:val="24"/>
    </w:rPr>
  </w:style>
  <w:style w:type="character" w:customStyle="1" w:styleId="js-extracted-address">
    <w:name w:val="js-extracted-address"/>
    <w:basedOn w:val="a5"/>
    <w:rsid w:val="00D97FF7"/>
  </w:style>
  <w:style w:type="paragraph" w:customStyle="1" w:styleId="affff5">
    <w:name w:val="Текст диплома"/>
    <w:basedOn w:val="a3"/>
    <w:rsid w:val="00D97FF7"/>
    <w:pPr>
      <w:spacing w:after="0" w:line="360" w:lineRule="auto"/>
      <w:ind w:firstLine="709"/>
      <w:jc w:val="both"/>
    </w:pPr>
    <w:rPr>
      <w:rFonts w:eastAsia="Times New Roman" w:cs="Times New Roman"/>
      <w:szCs w:val="24"/>
      <w:lang w:eastAsia="ru-RU"/>
    </w:rPr>
  </w:style>
  <w:style w:type="paragraph" w:customStyle="1" w:styleId="Report">
    <w:name w:val="Report"/>
    <w:basedOn w:val="a3"/>
    <w:rsid w:val="00D97FF7"/>
    <w:pPr>
      <w:spacing w:after="0" w:line="360" w:lineRule="auto"/>
      <w:ind w:firstLine="567"/>
      <w:jc w:val="both"/>
    </w:pPr>
    <w:rPr>
      <w:rFonts w:eastAsia="Times New Roman" w:cs="Times New Roman"/>
      <w:szCs w:val="20"/>
      <w:lang w:eastAsia="ru-RU"/>
    </w:rPr>
  </w:style>
  <w:style w:type="paragraph" w:customStyle="1" w:styleId="213">
    <w:name w:val="Стиль Основной текст с отступом 2 + 13 пт"/>
    <w:basedOn w:val="2f"/>
    <w:link w:val="2130"/>
    <w:autoRedefine/>
    <w:rsid w:val="00D97FF7"/>
    <w:pPr>
      <w:spacing w:after="0" w:line="360" w:lineRule="auto"/>
      <w:ind w:left="0" w:firstLine="720"/>
      <w:jc w:val="both"/>
    </w:pPr>
    <w:rPr>
      <w:rFonts w:ascii="Times New Roman" w:eastAsia="Times New Roman" w:hAnsi="Times New Roman"/>
      <w:sz w:val="26"/>
      <w:szCs w:val="24"/>
      <w:lang w:eastAsia="ru-RU"/>
    </w:rPr>
  </w:style>
  <w:style w:type="character" w:customStyle="1" w:styleId="2130">
    <w:name w:val="Стиль Основной текст с отступом 2 + 13 пт Знак"/>
    <w:link w:val="213"/>
    <w:rsid w:val="00D97FF7"/>
    <w:rPr>
      <w:rFonts w:ascii="Times New Roman" w:eastAsia="Times New Roman" w:hAnsi="Times New Roman" w:cs="Times New Roman"/>
      <w:sz w:val="26"/>
      <w:szCs w:val="24"/>
      <w:lang w:eastAsia="ru-RU"/>
    </w:rPr>
  </w:style>
  <w:style w:type="paragraph" w:customStyle="1" w:styleId="214">
    <w:name w:val="Заголовок 21"/>
    <w:basedOn w:val="a3"/>
    <w:next w:val="a3"/>
    <w:uiPriority w:val="9"/>
    <w:unhideWhenUsed/>
    <w:qFormat/>
    <w:rsid w:val="00D97FF7"/>
    <w:pPr>
      <w:keepNext/>
      <w:keepLines/>
      <w:widowControl w:val="0"/>
      <w:spacing w:before="200" w:after="0" w:line="240" w:lineRule="auto"/>
      <w:outlineLvl w:val="1"/>
    </w:pPr>
    <w:rPr>
      <w:rFonts w:ascii="Calibri" w:eastAsia="MS Gothic" w:hAnsi="Calibri" w:cs="Times New Roman"/>
      <w:b/>
      <w:bCs/>
      <w:color w:val="4F81BD"/>
      <w:sz w:val="26"/>
      <w:szCs w:val="26"/>
      <w:lang w:val="en-US"/>
    </w:rPr>
  </w:style>
  <w:style w:type="paragraph" w:customStyle="1" w:styleId="311">
    <w:name w:val="Заголовок 31"/>
    <w:basedOn w:val="a3"/>
    <w:next w:val="a3"/>
    <w:uiPriority w:val="9"/>
    <w:unhideWhenUsed/>
    <w:qFormat/>
    <w:rsid w:val="00D97FF7"/>
    <w:pPr>
      <w:keepNext/>
      <w:keepLines/>
      <w:widowControl w:val="0"/>
      <w:spacing w:before="200" w:after="0" w:line="240" w:lineRule="auto"/>
      <w:outlineLvl w:val="2"/>
    </w:pPr>
    <w:rPr>
      <w:rFonts w:ascii="Calibri" w:eastAsia="MS Gothic" w:hAnsi="Calibri" w:cs="Times New Roman"/>
      <w:b/>
      <w:bCs/>
      <w:color w:val="4F81BD"/>
      <w:lang w:val="en-US"/>
    </w:rPr>
  </w:style>
  <w:style w:type="character" w:customStyle="1" w:styleId="FontStyle22">
    <w:name w:val="Font Style22"/>
    <w:rsid w:val="00D97FF7"/>
    <w:rPr>
      <w:rFonts w:ascii="Times New Roman" w:hAnsi="Times New Roman" w:cs="Times New Roman" w:hint="default"/>
      <w:i/>
      <w:iCs/>
      <w:sz w:val="16"/>
      <w:szCs w:val="16"/>
    </w:rPr>
  </w:style>
  <w:style w:type="paragraph" w:customStyle="1" w:styleId="413">
    <w:name w:val="Оглавление 41"/>
    <w:basedOn w:val="a3"/>
    <w:next w:val="a3"/>
    <w:autoRedefine/>
    <w:uiPriority w:val="39"/>
    <w:unhideWhenUsed/>
    <w:rsid w:val="00D97FF7"/>
    <w:pPr>
      <w:spacing w:after="100" w:line="276" w:lineRule="auto"/>
      <w:ind w:left="660"/>
    </w:pPr>
    <w:rPr>
      <w:rFonts w:eastAsia="MS Mincho"/>
      <w:lang w:eastAsia="ru-RU"/>
    </w:rPr>
  </w:style>
  <w:style w:type="paragraph" w:customStyle="1" w:styleId="512">
    <w:name w:val="Оглавление 51"/>
    <w:basedOn w:val="a3"/>
    <w:next w:val="a3"/>
    <w:autoRedefine/>
    <w:uiPriority w:val="39"/>
    <w:unhideWhenUsed/>
    <w:rsid w:val="00D97FF7"/>
    <w:pPr>
      <w:spacing w:after="100" w:line="276" w:lineRule="auto"/>
      <w:ind w:left="880"/>
    </w:pPr>
    <w:rPr>
      <w:rFonts w:eastAsia="MS Mincho"/>
      <w:lang w:eastAsia="ru-RU"/>
    </w:rPr>
  </w:style>
  <w:style w:type="paragraph" w:customStyle="1" w:styleId="612">
    <w:name w:val="Оглавление 61"/>
    <w:basedOn w:val="a3"/>
    <w:next w:val="a3"/>
    <w:autoRedefine/>
    <w:uiPriority w:val="39"/>
    <w:unhideWhenUsed/>
    <w:rsid w:val="00D97FF7"/>
    <w:pPr>
      <w:spacing w:after="100" w:line="276" w:lineRule="auto"/>
      <w:ind w:left="1100"/>
    </w:pPr>
    <w:rPr>
      <w:rFonts w:eastAsia="MS Mincho"/>
      <w:lang w:eastAsia="ru-RU"/>
    </w:rPr>
  </w:style>
  <w:style w:type="paragraph" w:customStyle="1" w:styleId="712">
    <w:name w:val="Оглавление 71"/>
    <w:basedOn w:val="a3"/>
    <w:next w:val="a3"/>
    <w:autoRedefine/>
    <w:uiPriority w:val="39"/>
    <w:unhideWhenUsed/>
    <w:rsid w:val="00D97FF7"/>
    <w:pPr>
      <w:spacing w:after="100" w:line="276" w:lineRule="auto"/>
      <w:ind w:left="1320"/>
    </w:pPr>
    <w:rPr>
      <w:rFonts w:eastAsia="MS Mincho"/>
      <w:lang w:eastAsia="ru-RU"/>
    </w:rPr>
  </w:style>
  <w:style w:type="paragraph" w:customStyle="1" w:styleId="812">
    <w:name w:val="Оглавление 81"/>
    <w:basedOn w:val="a3"/>
    <w:next w:val="a3"/>
    <w:autoRedefine/>
    <w:uiPriority w:val="39"/>
    <w:unhideWhenUsed/>
    <w:rsid w:val="00D97FF7"/>
    <w:pPr>
      <w:spacing w:after="100" w:line="276" w:lineRule="auto"/>
      <w:ind w:left="1540"/>
    </w:pPr>
    <w:rPr>
      <w:rFonts w:eastAsia="MS Mincho"/>
      <w:lang w:eastAsia="ru-RU"/>
    </w:rPr>
  </w:style>
  <w:style w:type="paragraph" w:customStyle="1" w:styleId="911">
    <w:name w:val="Оглавление 91"/>
    <w:basedOn w:val="a3"/>
    <w:next w:val="a3"/>
    <w:autoRedefine/>
    <w:uiPriority w:val="39"/>
    <w:unhideWhenUsed/>
    <w:rsid w:val="00D97FF7"/>
    <w:pPr>
      <w:spacing w:after="100" w:line="276" w:lineRule="auto"/>
      <w:ind w:left="1760"/>
    </w:pPr>
    <w:rPr>
      <w:rFonts w:eastAsia="MS Mincho"/>
      <w:lang w:eastAsia="ru-RU"/>
    </w:rPr>
  </w:style>
  <w:style w:type="table" w:customStyle="1" w:styleId="4e">
    <w:name w:val="Сетка таблицы4"/>
    <w:basedOn w:val="a6"/>
    <w:next w:val="ac"/>
    <w:uiPriority w:val="59"/>
    <w:rsid w:val="00D97FF7"/>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7F164CA3BF9C4373845ECB452A5D9922">
    <w:name w:val="7F164CA3BF9C4373845ECB452A5D9922"/>
    <w:rsid w:val="00D97FF7"/>
    <w:pPr>
      <w:spacing w:after="200" w:line="276" w:lineRule="auto"/>
    </w:pPr>
    <w:rPr>
      <w:rFonts w:eastAsiaTheme="minorEastAsia"/>
      <w:lang w:eastAsia="ru-RU"/>
    </w:rPr>
  </w:style>
  <w:style w:type="paragraph" w:styleId="affff6">
    <w:name w:val="Title"/>
    <w:basedOn w:val="a3"/>
    <w:link w:val="affff7"/>
    <w:uiPriority w:val="99"/>
    <w:qFormat/>
    <w:rsid w:val="00D97FF7"/>
    <w:pPr>
      <w:spacing w:after="0" w:line="240" w:lineRule="auto"/>
      <w:jc w:val="center"/>
    </w:pPr>
    <w:rPr>
      <w:rFonts w:ascii="Calibri" w:eastAsia="Calibri" w:hAnsi="Calibri" w:cs="Times New Roman"/>
      <w:b/>
      <w:sz w:val="28"/>
      <w:szCs w:val="20"/>
      <w:lang w:eastAsia="ru-RU"/>
    </w:rPr>
  </w:style>
  <w:style w:type="character" w:customStyle="1" w:styleId="affff7">
    <w:name w:val="Заголовок Знак"/>
    <w:basedOn w:val="a5"/>
    <w:link w:val="affff6"/>
    <w:uiPriority w:val="99"/>
    <w:rsid w:val="00D97FF7"/>
    <w:rPr>
      <w:rFonts w:ascii="Calibri" w:eastAsia="Calibri" w:hAnsi="Calibri" w:cs="Times New Roman"/>
      <w:b/>
      <w:sz w:val="28"/>
      <w:szCs w:val="20"/>
      <w:lang w:eastAsia="ru-RU"/>
    </w:rPr>
  </w:style>
  <w:style w:type="paragraph" w:customStyle="1" w:styleId="affff8">
    <w:name w:val="Мой Текст"/>
    <w:basedOn w:val="a3"/>
    <w:link w:val="affff9"/>
    <w:qFormat/>
    <w:rsid w:val="00D97FF7"/>
    <w:pPr>
      <w:spacing w:before="120" w:after="0" w:line="300" w:lineRule="auto"/>
      <w:ind w:firstLine="567"/>
      <w:jc w:val="both"/>
    </w:pPr>
    <w:rPr>
      <w:rFonts w:eastAsia="Calibri" w:cs="Times New Roman"/>
      <w:szCs w:val="28"/>
    </w:rPr>
  </w:style>
  <w:style w:type="character" w:customStyle="1" w:styleId="affff9">
    <w:name w:val="Мой Текст Знак"/>
    <w:link w:val="affff8"/>
    <w:rsid w:val="00D97FF7"/>
    <w:rPr>
      <w:rFonts w:ascii="Times New Roman" w:eastAsia="Calibri" w:hAnsi="Times New Roman" w:cs="Times New Roman"/>
      <w:sz w:val="24"/>
      <w:szCs w:val="28"/>
    </w:rPr>
  </w:style>
  <w:style w:type="paragraph" w:customStyle="1" w:styleId="a2">
    <w:name w:val="Перечисление без номера"/>
    <w:basedOn w:val="affff8"/>
    <w:link w:val="affffa"/>
    <w:qFormat/>
    <w:rsid w:val="00D97FF7"/>
    <w:pPr>
      <w:numPr>
        <w:numId w:val="6"/>
      </w:numPr>
      <w:spacing w:before="0" w:line="360" w:lineRule="auto"/>
    </w:pPr>
  </w:style>
  <w:style w:type="character" w:customStyle="1" w:styleId="affffa">
    <w:name w:val="Перечисление без номера Знак"/>
    <w:link w:val="a2"/>
    <w:rsid w:val="00D97FF7"/>
    <w:rPr>
      <w:rFonts w:ascii="Times New Roman" w:eastAsia="Calibri" w:hAnsi="Times New Roman" w:cs="Times New Roman"/>
      <w:sz w:val="24"/>
      <w:szCs w:val="28"/>
    </w:rPr>
  </w:style>
  <w:style w:type="paragraph" w:customStyle="1" w:styleId="affffb">
    <w:name w:val="Заголовок таблицы"/>
    <w:basedOn w:val="a3"/>
    <w:qFormat/>
    <w:rsid w:val="00D97FF7"/>
    <w:pPr>
      <w:spacing w:after="0" w:line="240" w:lineRule="auto"/>
      <w:jc w:val="center"/>
    </w:pPr>
    <w:rPr>
      <w:rFonts w:eastAsia="Times New Roman" w:cs="Times New Roman"/>
      <w:b/>
      <w:bCs/>
      <w:color w:val="000000"/>
      <w:sz w:val="16"/>
      <w:szCs w:val="16"/>
      <w:lang w:eastAsia="ru-RU"/>
    </w:rPr>
  </w:style>
  <w:style w:type="paragraph" w:customStyle="1" w:styleId="affffc">
    <w:name w:val="Тело таблицы_Наименование"/>
    <w:basedOn w:val="a3"/>
    <w:qFormat/>
    <w:rsid w:val="00D97FF7"/>
    <w:pPr>
      <w:spacing w:after="0" w:line="240" w:lineRule="auto"/>
      <w:contextualSpacing/>
    </w:pPr>
    <w:rPr>
      <w:rFonts w:cs="Arial"/>
      <w:sz w:val="16"/>
      <w:szCs w:val="16"/>
    </w:rPr>
  </w:style>
  <w:style w:type="paragraph" w:customStyle="1" w:styleId="affffd">
    <w:name w:val="Тело таблицы_едины измерения"/>
    <w:basedOn w:val="affffc"/>
    <w:qFormat/>
    <w:rsid w:val="00D97FF7"/>
    <w:pPr>
      <w:jc w:val="center"/>
    </w:pPr>
  </w:style>
  <w:style w:type="character" w:customStyle="1" w:styleId="affffe">
    <w:name w:val="_Обычный Знак"/>
    <w:link w:val="afffff"/>
    <w:locked/>
    <w:rsid w:val="00D97FF7"/>
    <w:rPr>
      <w:rFonts w:ascii="Arial" w:eastAsia="Calibri" w:hAnsi="Arial" w:cs="Times New Roman"/>
      <w:sz w:val="24"/>
      <w:szCs w:val="26"/>
    </w:rPr>
  </w:style>
  <w:style w:type="paragraph" w:customStyle="1" w:styleId="afffff">
    <w:name w:val="_Обычный"/>
    <w:basedOn w:val="afa"/>
    <w:link w:val="affffe"/>
    <w:qFormat/>
    <w:rsid w:val="00D97FF7"/>
    <w:pPr>
      <w:spacing w:after="200" w:line="360" w:lineRule="auto"/>
      <w:ind w:left="0" w:firstLine="709"/>
    </w:pPr>
    <w:rPr>
      <w:rFonts w:ascii="Arial" w:hAnsi="Arial"/>
      <w:szCs w:val="26"/>
    </w:rPr>
  </w:style>
  <w:style w:type="paragraph" w:customStyle="1" w:styleId="msonormal0">
    <w:name w:val="msonormal"/>
    <w:basedOn w:val="a3"/>
    <w:rsid w:val="00D97FF7"/>
    <w:pPr>
      <w:spacing w:before="100" w:beforeAutospacing="1" w:after="100" w:afterAutospacing="1" w:line="240" w:lineRule="auto"/>
    </w:pPr>
    <w:rPr>
      <w:rFonts w:eastAsia="Times New Roman" w:cs="Times New Roman"/>
      <w:szCs w:val="24"/>
      <w:lang w:eastAsia="ru-RU"/>
    </w:rPr>
  </w:style>
  <w:style w:type="table" w:customStyle="1" w:styleId="TableNormal">
    <w:name w:val="Table Normal"/>
    <w:uiPriority w:val="2"/>
    <w:semiHidden/>
    <w:unhideWhenUsed/>
    <w:qFormat/>
    <w:rsid w:val="00D97FF7"/>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3"/>
    <w:uiPriority w:val="1"/>
    <w:qFormat/>
    <w:rsid w:val="00D97FF7"/>
    <w:pPr>
      <w:widowControl w:val="0"/>
      <w:autoSpaceDE w:val="0"/>
      <w:autoSpaceDN w:val="0"/>
      <w:spacing w:after="0" w:line="240" w:lineRule="auto"/>
    </w:pPr>
    <w:rPr>
      <w:rFonts w:eastAsia="Times New Roman" w:cs="Times New Roman"/>
    </w:rPr>
  </w:style>
  <w:style w:type="numbering" w:customStyle="1" w:styleId="54">
    <w:name w:val="Стиль54"/>
    <w:uiPriority w:val="99"/>
    <w:rsid w:val="00D97FF7"/>
    <w:pPr>
      <w:numPr>
        <w:numId w:val="15"/>
      </w:numPr>
    </w:pPr>
  </w:style>
  <w:style w:type="character" w:customStyle="1" w:styleId="1f4">
    <w:name w:val="Неразрешенное упоминание1"/>
    <w:basedOn w:val="a5"/>
    <w:uiPriority w:val="99"/>
    <w:semiHidden/>
    <w:unhideWhenUsed/>
    <w:rsid w:val="00D97FF7"/>
    <w:rPr>
      <w:color w:val="605E5C"/>
      <w:shd w:val="clear" w:color="auto" w:fill="E1DFDD"/>
    </w:rPr>
  </w:style>
  <w:style w:type="paragraph" w:customStyle="1" w:styleId="afffff0">
    <w:name w:val="для таблицы шапка"/>
    <w:basedOn w:val="a3"/>
    <w:qFormat/>
    <w:rsid w:val="00D97FF7"/>
    <w:pPr>
      <w:keepNext/>
      <w:keepLines/>
      <w:spacing w:after="0" w:line="240" w:lineRule="auto"/>
      <w:jc w:val="center"/>
    </w:pPr>
    <w:rPr>
      <w:rFonts w:eastAsia="Calibri" w:cs="Times New Roman"/>
      <w:b/>
      <w:sz w:val="20"/>
      <w:lang w:eastAsia="ru-RU"/>
    </w:rPr>
  </w:style>
  <w:style w:type="character" w:customStyle="1" w:styleId="116">
    <w:name w:val="Неразрешенное упоминание11"/>
    <w:basedOn w:val="a5"/>
    <w:uiPriority w:val="99"/>
    <w:semiHidden/>
    <w:unhideWhenUsed/>
    <w:rsid w:val="00D97FF7"/>
    <w:rPr>
      <w:color w:val="605E5C"/>
      <w:shd w:val="clear" w:color="auto" w:fill="E1DFDD"/>
    </w:rPr>
  </w:style>
  <w:style w:type="character" w:customStyle="1" w:styleId="affff1">
    <w:name w:val="Название объекта Знак"/>
    <w:aliases w:val="Знак1 Знак,Знак1 Знак Знак Знак Знак,Знак1 Знак Знак Знак1,Таблица - Название объекта Знак,!! Object Novogor !! Знак,Caption Char Знак,Caption Char1 Char1 Char Char Знак,Caption Char Char2 Char1 Char Char Знак,Знак13 Знак"/>
    <w:basedOn w:val="affffe"/>
    <w:link w:val="affff0"/>
    <w:uiPriority w:val="99"/>
    <w:rsid w:val="00D97FF7"/>
    <w:rPr>
      <w:rFonts w:ascii="Times New Roman" w:eastAsia="Times New Roman" w:hAnsi="Times New Roman" w:cs="Times New Roman"/>
      <w:noProof/>
      <w:sz w:val="24"/>
      <w:szCs w:val="20"/>
      <w:lang w:eastAsia="ru-RU"/>
    </w:rPr>
  </w:style>
  <w:style w:type="character" w:customStyle="1" w:styleId="2f6">
    <w:name w:val="Неразрешенное упоминание2"/>
    <w:basedOn w:val="a5"/>
    <w:uiPriority w:val="99"/>
    <w:semiHidden/>
    <w:unhideWhenUsed/>
    <w:rsid w:val="00D97FF7"/>
    <w:rPr>
      <w:color w:val="605E5C"/>
      <w:shd w:val="clear" w:color="auto" w:fill="E1DFDD"/>
    </w:rPr>
  </w:style>
  <w:style w:type="paragraph" w:styleId="afffff1">
    <w:name w:val="Revision"/>
    <w:hidden/>
    <w:uiPriority w:val="99"/>
    <w:semiHidden/>
    <w:rsid w:val="00D97FF7"/>
    <w:pPr>
      <w:spacing w:after="0" w:line="240" w:lineRule="auto"/>
    </w:pPr>
  </w:style>
  <w:style w:type="character" w:customStyle="1" w:styleId="3f2">
    <w:name w:val="Неразрешенное упоминание3"/>
    <w:basedOn w:val="a5"/>
    <w:uiPriority w:val="99"/>
    <w:semiHidden/>
    <w:unhideWhenUsed/>
    <w:rsid w:val="00D97FF7"/>
    <w:rPr>
      <w:color w:val="605E5C"/>
      <w:shd w:val="clear" w:color="auto" w:fill="E1DFDD"/>
    </w:rPr>
  </w:style>
  <w:style w:type="paragraph" w:customStyle="1" w:styleId="formattext">
    <w:name w:val="formattext"/>
    <w:basedOn w:val="a3"/>
    <w:rsid w:val="00D97FF7"/>
    <w:pPr>
      <w:spacing w:before="100" w:beforeAutospacing="1" w:after="100" w:afterAutospacing="1" w:line="240" w:lineRule="auto"/>
    </w:pPr>
    <w:rPr>
      <w:rFonts w:eastAsia="Times New Roman" w:cs="Times New Roman"/>
      <w:szCs w:val="24"/>
      <w:lang w:eastAsia="ru-RU"/>
    </w:rPr>
  </w:style>
  <w:style w:type="character" w:customStyle="1" w:styleId="4f">
    <w:name w:val="Неразрешенное упоминание4"/>
    <w:basedOn w:val="a5"/>
    <w:uiPriority w:val="99"/>
    <w:semiHidden/>
    <w:unhideWhenUsed/>
    <w:rsid w:val="00D97FF7"/>
    <w:rPr>
      <w:color w:val="605E5C"/>
      <w:shd w:val="clear" w:color="auto" w:fill="E1DFDD"/>
    </w:rPr>
  </w:style>
  <w:style w:type="character" w:customStyle="1" w:styleId="afffff2">
    <w:name w:val="Другое_"/>
    <w:basedOn w:val="a5"/>
    <w:link w:val="afffff3"/>
    <w:rsid w:val="00D97FF7"/>
    <w:rPr>
      <w:rFonts w:ascii="Arial" w:eastAsia="Arial" w:hAnsi="Arial" w:cs="Arial"/>
      <w:color w:val="1F1F1F"/>
      <w:sz w:val="20"/>
      <w:szCs w:val="20"/>
    </w:rPr>
  </w:style>
  <w:style w:type="paragraph" w:customStyle="1" w:styleId="afffff3">
    <w:name w:val="Другое"/>
    <w:basedOn w:val="a3"/>
    <w:link w:val="afffff2"/>
    <w:rsid w:val="00D97FF7"/>
    <w:pPr>
      <w:widowControl w:val="0"/>
      <w:spacing w:after="0" w:line="240" w:lineRule="auto"/>
    </w:pPr>
    <w:rPr>
      <w:rFonts w:ascii="Arial" w:eastAsia="Arial" w:hAnsi="Arial" w:cs="Arial"/>
      <w:color w:val="1F1F1F"/>
      <w:sz w:val="20"/>
      <w:szCs w:val="20"/>
    </w:rPr>
  </w:style>
  <w:style w:type="paragraph" w:customStyle="1" w:styleId="1f5">
    <w:name w:val="Текст1"/>
    <w:basedOn w:val="a3"/>
    <w:rsid w:val="00D97FF7"/>
    <w:pPr>
      <w:spacing w:after="0" w:line="240" w:lineRule="auto"/>
    </w:pPr>
    <w:rPr>
      <w:rFonts w:ascii="Courier New" w:eastAsia="Times New Roman" w:hAnsi="Courier New" w:cs="Times New Roman"/>
      <w:sz w:val="20"/>
      <w:szCs w:val="20"/>
      <w:lang w:eastAsia="ru-RU"/>
    </w:rPr>
  </w:style>
  <w:style w:type="paragraph" w:customStyle="1" w:styleId="FR2">
    <w:name w:val="FR2"/>
    <w:rsid w:val="00D97FF7"/>
    <w:pPr>
      <w:widowControl w:val="0"/>
      <w:spacing w:before="200" w:after="0" w:line="240" w:lineRule="auto"/>
    </w:pPr>
    <w:rPr>
      <w:rFonts w:ascii="Courier New" w:eastAsia="Times New Roman" w:hAnsi="Courier New" w:cs="Times New Roman"/>
      <w:snapToGrid w:val="0"/>
      <w:szCs w:val="20"/>
      <w:lang w:eastAsia="ru-RU"/>
    </w:rPr>
  </w:style>
  <w:style w:type="character" w:customStyle="1" w:styleId="5f">
    <w:name w:val="Неразрешенное упоминание5"/>
    <w:basedOn w:val="a5"/>
    <w:uiPriority w:val="99"/>
    <w:semiHidden/>
    <w:unhideWhenUsed/>
    <w:rsid w:val="001642E6"/>
    <w:rPr>
      <w:color w:val="605E5C"/>
      <w:shd w:val="clear" w:color="auto" w:fill="E1DFDD"/>
    </w:rPr>
  </w:style>
  <w:style w:type="paragraph" w:customStyle="1" w:styleId="-21">
    <w:name w:val="Текст-2"/>
    <w:basedOn w:val="a3"/>
    <w:link w:val="-22"/>
    <w:qFormat/>
    <w:rsid w:val="00C808D4"/>
    <w:pPr>
      <w:suppressLineNumbers/>
      <w:tabs>
        <w:tab w:val="left" w:leader="dot" w:pos="540"/>
      </w:tabs>
      <w:suppressAutoHyphens/>
      <w:spacing w:before="120" w:after="0" w:line="240" w:lineRule="auto"/>
      <w:ind w:firstLine="539"/>
      <w:jc w:val="both"/>
    </w:pPr>
    <w:rPr>
      <w:rFonts w:ascii="Times New Roman CYR" w:eastAsia="Times New Roman" w:hAnsi="Times New Roman CYR" w:cs="Times New Roman"/>
      <w:sz w:val="26"/>
      <w:szCs w:val="20"/>
      <w:lang w:val="x-none" w:eastAsia="x-none"/>
    </w:rPr>
  </w:style>
  <w:style w:type="character" w:customStyle="1" w:styleId="-22">
    <w:name w:val="Текст-2 Знак"/>
    <w:link w:val="-21"/>
    <w:locked/>
    <w:rsid w:val="00C808D4"/>
    <w:rPr>
      <w:rFonts w:ascii="Times New Roman CYR" w:eastAsia="Times New Roman" w:hAnsi="Times New Roman CYR" w:cs="Times New Roman"/>
      <w:sz w:val="26"/>
      <w:szCs w:val="20"/>
      <w:lang w:val="x-none" w:eastAsia="x-none"/>
    </w:rPr>
  </w:style>
  <w:style w:type="character" w:customStyle="1" w:styleId="6a">
    <w:name w:val="Неразрешенное упоминание6"/>
    <w:basedOn w:val="a5"/>
    <w:uiPriority w:val="99"/>
    <w:semiHidden/>
    <w:unhideWhenUsed/>
    <w:rsid w:val="00190992"/>
    <w:rPr>
      <w:color w:val="605E5C"/>
      <w:shd w:val="clear" w:color="auto" w:fill="E1DFDD"/>
    </w:rPr>
  </w:style>
  <w:style w:type="paragraph" w:customStyle="1" w:styleId="afffff4">
    <w:name w:val="Приложение"/>
    <w:basedOn w:val="a3"/>
    <w:next w:val="a3"/>
    <w:qFormat/>
    <w:rsid w:val="006F0B3D"/>
    <w:pPr>
      <w:spacing w:before="120" w:after="120" w:line="240" w:lineRule="auto"/>
      <w:ind w:firstLine="851"/>
      <w:jc w:val="right"/>
    </w:pPr>
    <w:rPr>
      <w:rFonts w:eastAsiaTheme="minorEastAsia" w:cs="Times New Roman"/>
      <w:sz w:val="22"/>
      <w:lang w:eastAsia="ru-RU"/>
    </w:rPr>
  </w:style>
  <w:style w:type="paragraph" w:styleId="HTML">
    <w:name w:val="HTML Preformatted"/>
    <w:basedOn w:val="a3"/>
    <w:link w:val="HTML0"/>
    <w:uiPriority w:val="99"/>
    <w:unhideWhenUsed/>
    <w:rsid w:val="006F0B3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5"/>
    <w:link w:val="HTML"/>
    <w:uiPriority w:val="99"/>
    <w:rsid w:val="006F0B3D"/>
    <w:rPr>
      <w:rFonts w:ascii="Courier New" w:eastAsia="Times New Roman" w:hAnsi="Courier New" w:cs="Courier New"/>
      <w:sz w:val="20"/>
      <w:szCs w:val="20"/>
      <w:lang w:eastAsia="ru-RU"/>
    </w:rPr>
  </w:style>
  <w:style w:type="paragraph" w:styleId="a">
    <w:name w:val="List Number"/>
    <w:basedOn w:val="a3"/>
    <w:semiHidden/>
    <w:unhideWhenUsed/>
    <w:rsid w:val="006F0B3D"/>
    <w:pPr>
      <w:numPr>
        <w:numId w:val="25"/>
      </w:numPr>
      <w:tabs>
        <w:tab w:val="num" w:pos="360"/>
      </w:tabs>
      <w:spacing w:after="0" w:line="240" w:lineRule="auto"/>
      <w:ind w:left="360" w:hanging="360"/>
    </w:pPr>
    <w:rPr>
      <w:rFonts w:eastAsia="Times New Roman" w:cs="Times New Roman"/>
      <w:szCs w:val="24"/>
      <w:lang w:eastAsia="ru-RU"/>
    </w:rPr>
  </w:style>
  <w:style w:type="paragraph" w:styleId="afffff5">
    <w:name w:val="Document Map"/>
    <w:basedOn w:val="a3"/>
    <w:link w:val="afffff6"/>
    <w:uiPriority w:val="99"/>
    <w:rsid w:val="006F0B3D"/>
    <w:pPr>
      <w:spacing w:after="0" w:line="240" w:lineRule="auto"/>
    </w:pPr>
    <w:rPr>
      <w:rFonts w:ascii="Tahoma" w:eastAsia="SimSun" w:hAnsi="Tahoma" w:cs="Times New Roman"/>
      <w:sz w:val="16"/>
      <w:szCs w:val="16"/>
      <w:lang w:eastAsia="zh-CN"/>
    </w:rPr>
  </w:style>
  <w:style w:type="character" w:customStyle="1" w:styleId="afffff6">
    <w:name w:val="Схема документа Знак"/>
    <w:basedOn w:val="a5"/>
    <w:link w:val="afffff5"/>
    <w:uiPriority w:val="99"/>
    <w:rsid w:val="006F0B3D"/>
    <w:rPr>
      <w:rFonts w:ascii="Tahoma" w:eastAsia="SimSun" w:hAnsi="Tahoma" w:cs="Times New Roman"/>
      <w:sz w:val="16"/>
      <w:szCs w:val="16"/>
      <w:lang w:eastAsia="zh-CN"/>
    </w:rPr>
  </w:style>
  <w:style w:type="character" w:customStyle="1" w:styleId="HTML1">
    <w:name w:val="Адрес HTML Знак"/>
    <w:basedOn w:val="a5"/>
    <w:link w:val="HTML2"/>
    <w:uiPriority w:val="99"/>
    <w:rsid w:val="006F0B3D"/>
    <w:rPr>
      <w:rFonts w:ascii="Calibri" w:eastAsia="Times New Roman" w:hAnsi="Calibri"/>
      <w:i/>
      <w:iCs/>
    </w:rPr>
  </w:style>
  <w:style w:type="paragraph" w:styleId="HTML2">
    <w:name w:val="HTML Address"/>
    <w:basedOn w:val="a3"/>
    <w:link w:val="HTML1"/>
    <w:uiPriority w:val="99"/>
    <w:unhideWhenUsed/>
    <w:rsid w:val="006F0B3D"/>
    <w:pPr>
      <w:spacing w:after="0" w:line="240" w:lineRule="auto"/>
    </w:pPr>
    <w:rPr>
      <w:rFonts w:ascii="Calibri" w:eastAsia="Times New Roman" w:hAnsi="Calibri"/>
      <w:i/>
      <w:iCs/>
      <w:sz w:val="22"/>
    </w:rPr>
  </w:style>
  <w:style w:type="character" w:customStyle="1" w:styleId="HTML10">
    <w:name w:val="Адрес HTML Знак1"/>
    <w:basedOn w:val="a5"/>
    <w:uiPriority w:val="99"/>
    <w:semiHidden/>
    <w:rsid w:val="006F0B3D"/>
    <w:rPr>
      <w:rFonts w:ascii="Times New Roman" w:hAnsi="Times New Roman"/>
      <w:i/>
      <w:iCs/>
      <w:sz w:val="24"/>
    </w:rPr>
  </w:style>
  <w:style w:type="paragraph" w:styleId="afffff7">
    <w:name w:val="envelope address"/>
    <w:basedOn w:val="a3"/>
    <w:uiPriority w:val="99"/>
    <w:unhideWhenUsed/>
    <w:rsid w:val="006F0B3D"/>
    <w:pPr>
      <w:framePr w:w="7920" w:h="1980" w:hRule="exact" w:hSpace="180" w:wrap="auto" w:hAnchor="page" w:xAlign="center" w:yAlign="bottom"/>
      <w:spacing w:after="0" w:line="240" w:lineRule="auto"/>
      <w:ind w:left="2880"/>
    </w:pPr>
    <w:rPr>
      <w:rFonts w:ascii="Cambria" w:eastAsia="Times New Roman" w:hAnsi="Cambria" w:cs="Times New Roman"/>
      <w:szCs w:val="24"/>
    </w:rPr>
  </w:style>
  <w:style w:type="paragraph" w:styleId="afffff8">
    <w:name w:val="Intense Quote"/>
    <w:basedOn w:val="a3"/>
    <w:next w:val="a3"/>
    <w:link w:val="afffff9"/>
    <w:uiPriority w:val="30"/>
    <w:qFormat/>
    <w:rsid w:val="006F0B3D"/>
    <w:pPr>
      <w:pBdr>
        <w:bottom w:val="single" w:sz="4" w:space="4" w:color="4F81BD"/>
      </w:pBdr>
      <w:spacing w:before="200" w:after="280" w:line="276" w:lineRule="auto"/>
      <w:ind w:left="936" w:right="936"/>
    </w:pPr>
    <w:rPr>
      <w:rFonts w:ascii="Calibri" w:eastAsia="Times New Roman" w:hAnsi="Calibri" w:cs="Times New Roman"/>
      <w:b/>
      <w:bCs/>
      <w:i/>
      <w:iCs/>
      <w:color w:val="4F81BD"/>
      <w:sz w:val="22"/>
    </w:rPr>
  </w:style>
  <w:style w:type="character" w:customStyle="1" w:styleId="afffff9">
    <w:name w:val="Выделенная цитата Знак"/>
    <w:basedOn w:val="a5"/>
    <w:link w:val="afffff8"/>
    <w:uiPriority w:val="30"/>
    <w:rsid w:val="006F0B3D"/>
    <w:rPr>
      <w:rFonts w:ascii="Calibri" w:eastAsia="Times New Roman" w:hAnsi="Calibri" w:cs="Times New Roman"/>
      <w:b/>
      <w:bCs/>
      <w:i/>
      <w:iCs/>
      <w:color w:val="4F81BD"/>
    </w:rPr>
  </w:style>
  <w:style w:type="character" w:customStyle="1" w:styleId="afffffa">
    <w:name w:val="Дата Знак"/>
    <w:basedOn w:val="a5"/>
    <w:link w:val="afffffb"/>
    <w:uiPriority w:val="99"/>
    <w:semiHidden/>
    <w:rsid w:val="006F0B3D"/>
    <w:rPr>
      <w:rFonts w:ascii="Calibri" w:eastAsia="Times New Roman" w:hAnsi="Calibri"/>
    </w:rPr>
  </w:style>
  <w:style w:type="paragraph" w:styleId="afffffb">
    <w:name w:val="Date"/>
    <w:basedOn w:val="a3"/>
    <w:next w:val="a3"/>
    <w:link w:val="afffffa"/>
    <w:uiPriority w:val="99"/>
    <w:semiHidden/>
    <w:unhideWhenUsed/>
    <w:rsid w:val="006F0B3D"/>
    <w:pPr>
      <w:spacing w:after="200" w:line="276" w:lineRule="auto"/>
    </w:pPr>
    <w:rPr>
      <w:rFonts w:ascii="Calibri" w:eastAsia="Times New Roman" w:hAnsi="Calibri"/>
      <w:sz w:val="22"/>
    </w:rPr>
  </w:style>
  <w:style w:type="character" w:customStyle="1" w:styleId="1f6">
    <w:name w:val="Дата Знак1"/>
    <w:basedOn w:val="a5"/>
    <w:uiPriority w:val="99"/>
    <w:semiHidden/>
    <w:rsid w:val="006F0B3D"/>
    <w:rPr>
      <w:rFonts w:ascii="Times New Roman" w:hAnsi="Times New Roman"/>
      <w:sz w:val="24"/>
    </w:rPr>
  </w:style>
  <w:style w:type="character" w:customStyle="1" w:styleId="afffffc">
    <w:name w:val="Заголовок записки Знак"/>
    <w:basedOn w:val="a5"/>
    <w:link w:val="afffffd"/>
    <w:uiPriority w:val="99"/>
    <w:rsid w:val="006F0B3D"/>
    <w:rPr>
      <w:rFonts w:ascii="Calibri" w:eastAsia="Times New Roman" w:hAnsi="Calibri"/>
    </w:rPr>
  </w:style>
  <w:style w:type="paragraph" w:styleId="afffffd">
    <w:name w:val="Note Heading"/>
    <w:basedOn w:val="a3"/>
    <w:next w:val="a3"/>
    <w:link w:val="afffffc"/>
    <w:uiPriority w:val="99"/>
    <w:unhideWhenUsed/>
    <w:rsid w:val="006F0B3D"/>
    <w:pPr>
      <w:spacing w:after="0" w:line="240" w:lineRule="auto"/>
    </w:pPr>
    <w:rPr>
      <w:rFonts w:ascii="Calibri" w:eastAsia="Times New Roman" w:hAnsi="Calibri"/>
      <w:sz w:val="22"/>
    </w:rPr>
  </w:style>
  <w:style w:type="character" w:customStyle="1" w:styleId="1f7">
    <w:name w:val="Заголовок записки Знак1"/>
    <w:basedOn w:val="a5"/>
    <w:uiPriority w:val="99"/>
    <w:semiHidden/>
    <w:rsid w:val="006F0B3D"/>
    <w:rPr>
      <w:rFonts w:ascii="Times New Roman" w:hAnsi="Times New Roman"/>
      <w:sz w:val="24"/>
    </w:rPr>
  </w:style>
  <w:style w:type="character" w:customStyle="1" w:styleId="afffffe">
    <w:name w:val="Красная строка Знак"/>
    <w:basedOn w:val="aff"/>
    <w:link w:val="affffff"/>
    <w:uiPriority w:val="99"/>
    <w:semiHidden/>
    <w:rsid w:val="006F0B3D"/>
    <w:rPr>
      <w:rFonts w:ascii="Calibri" w:eastAsia="Times New Roman" w:hAnsi="Calibri" w:cs="Times New Roman"/>
      <w:sz w:val="28"/>
      <w:szCs w:val="28"/>
      <w:lang w:eastAsia="ru-RU"/>
    </w:rPr>
  </w:style>
  <w:style w:type="paragraph" w:styleId="affffff">
    <w:name w:val="Body Text First Indent"/>
    <w:basedOn w:val="a4"/>
    <w:link w:val="afffffe"/>
    <w:uiPriority w:val="99"/>
    <w:semiHidden/>
    <w:unhideWhenUsed/>
    <w:rsid w:val="006F0B3D"/>
    <w:pPr>
      <w:spacing w:after="200" w:line="276" w:lineRule="auto"/>
      <w:ind w:firstLine="360"/>
    </w:pPr>
    <w:rPr>
      <w:rFonts w:ascii="Calibri" w:eastAsia="Times New Roman" w:hAnsi="Calibri"/>
      <w:sz w:val="28"/>
      <w:szCs w:val="28"/>
      <w:lang w:eastAsia="en-US"/>
    </w:rPr>
  </w:style>
  <w:style w:type="character" w:customStyle="1" w:styleId="1f8">
    <w:name w:val="Красная строка Знак1"/>
    <w:basedOn w:val="aff"/>
    <w:uiPriority w:val="99"/>
    <w:semiHidden/>
    <w:rsid w:val="006F0B3D"/>
    <w:rPr>
      <w:rFonts w:ascii="Times New Roman" w:eastAsia="Calibri" w:hAnsi="Times New Roman" w:cs="Times New Roman"/>
      <w:sz w:val="24"/>
      <w:szCs w:val="24"/>
      <w:lang w:eastAsia="ru-RU"/>
    </w:rPr>
  </w:style>
  <w:style w:type="character" w:customStyle="1" w:styleId="2f7">
    <w:name w:val="Красная строка 2 Знак"/>
    <w:basedOn w:val="af1"/>
    <w:link w:val="2f8"/>
    <w:uiPriority w:val="99"/>
    <w:rsid w:val="006F0B3D"/>
    <w:rPr>
      <w:rFonts w:ascii="Calibri" w:eastAsia="Times New Roman" w:hAnsi="Calibri" w:cs="Calibri"/>
      <w:sz w:val="24"/>
      <w:lang w:val="en-US"/>
    </w:rPr>
  </w:style>
  <w:style w:type="paragraph" w:styleId="2f8">
    <w:name w:val="Body Text First Indent 2"/>
    <w:basedOn w:val="af0"/>
    <w:link w:val="2f7"/>
    <w:uiPriority w:val="99"/>
    <w:unhideWhenUsed/>
    <w:rsid w:val="006F0B3D"/>
    <w:pPr>
      <w:widowControl/>
      <w:spacing w:after="200" w:line="276" w:lineRule="auto"/>
      <w:ind w:left="360" w:firstLine="360"/>
    </w:pPr>
    <w:rPr>
      <w:rFonts w:ascii="Calibri" w:eastAsia="Times New Roman" w:hAnsi="Calibri" w:cs="Calibri"/>
      <w:sz w:val="22"/>
      <w:lang w:val="ru-RU"/>
    </w:rPr>
  </w:style>
  <w:style w:type="character" w:customStyle="1" w:styleId="215">
    <w:name w:val="Красная строка 2 Знак1"/>
    <w:basedOn w:val="af1"/>
    <w:uiPriority w:val="99"/>
    <w:semiHidden/>
    <w:rsid w:val="006F0B3D"/>
    <w:rPr>
      <w:rFonts w:ascii="Times New Roman" w:hAnsi="Times New Roman"/>
      <w:sz w:val="24"/>
      <w:lang w:val="en-US"/>
    </w:rPr>
  </w:style>
  <w:style w:type="paragraph" w:styleId="affffff0">
    <w:name w:val="Normal Indent"/>
    <w:basedOn w:val="a3"/>
    <w:uiPriority w:val="99"/>
    <w:unhideWhenUsed/>
    <w:rsid w:val="006F0B3D"/>
    <w:pPr>
      <w:spacing w:after="200" w:line="276" w:lineRule="auto"/>
      <w:ind w:left="708"/>
    </w:pPr>
    <w:rPr>
      <w:rFonts w:ascii="Calibri" w:eastAsia="Times New Roman" w:hAnsi="Calibri" w:cs="Times New Roman"/>
      <w:sz w:val="22"/>
    </w:rPr>
  </w:style>
  <w:style w:type="character" w:customStyle="1" w:styleId="3f3">
    <w:name w:val="Основной текст 3 Знак"/>
    <w:basedOn w:val="a5"/>
    <w:link w:val="3f4"/>
    <w:uiPriority w:val="99"/>
    <w:rsid w:val="006F0B3D"/>
    <w:rPr>
      <w:rFonts w:ascii="Calibri" w:eastAsia="Times New Roman" w:hAnsi="Calibri"/>
      <w:sz w:val="16"/>
      <w:szCs w:val="16"/>
    </w:rPr>
  </w:style>
  <w:style w:type="paragraph" w:styleId="3f4">
    <w:name w:val="Body Text 3"/>
    <w:basedOn w:val="a3"/>
    <w:link w:val="3f3"/>
    <w:uiPriority w:val="99"/>
    <w:unhideWhenUsed/>
    <w:rsid w:val="006F0B3D"/>
    <w:pPr>
      <w:spacing w:after="120" w:line="276" w:lineRule="auto"/>
    </w:pPr>
    <w:rPr>
      <w:rFonts w:ascii="Calibri" w:eastAsia="Times New Roman" w:hAnsi="Calibri"/>
      <w:sz w:val="16"/>
      <w:szCs w:val="16"/>
    </w:rPr>
  </w:style>
  <w:style w:type="character" w:customStyle="1" w:styleId="312">
    <w:name w:val="Основной текст 3 Знак1"/>
    <w:basedOn w:val="a5"/>
    <w:uiPriority w:val="99"/>
    <w:semiHidden/>
    <w:rsid w:val="006F0B3D"/>
    <w:rPr>
      <w:rFonts w:ascii="Times New Roman" w:hAnsi="Times New Roman"/>
      <w:sz w:val="16"/>
      <w:szCs w:val="16"/>
    </w:rPr>
  </w:style>
  <w:style w:type="character" w:customStyle="1" w:styleId="3f5">
    <w:name w:val="Основной текст с отступом 3 Знак"/>
    <w:basedOn w:val="a5"/>
    <w:link w:val="3f6"/>
    <w:uiPriority w:val="99"/>
    <w:rsid w:val="006F0B3D"/>
    <w:rPr>
      <w:rFonts w:ascii="Calibri" w:eastAsia="Times New Roman" w:hAnsi="Calibri"/>
      <w:sz w:val="16"/>
      <w:szCs w:val="16"/>
    </w:rPr>
  </w:style>
  <w:style w:type="paragraph" w:styleId="3f6">
    <w:name w:val="Body Text Indent 3"/>
    <w:basedOn w:val="a3"/>
    <w:link w:val="3f5"/>
    <w:uiPriority w:val="99"/>
    <w:unhideWhenUsed/>
    <w:rsid w:val="006F0B3D"/>
    <w:pPr>
      <w:spacing w:after="120" w:line="276" w:lineRule="auto"/>
      <w:ind w:left="283"/>
    </w:pPr>
    <w:rPr>
      <w:rFonts w:ascii="Calibri" w:eastAsia="Times New Roman" w:hAnsi="Calibri"/>
      <w:sz w:val="16"/>
      <w:szCs w:val="16"/>
    </w:rPr>
  </w:style>
  <w:style w:type="character" w:customStyle="1" w:styleId="313">
    <w:name w:val="Основной текст с отступом 3 Знак1"/>
    <w:basedOn w:val="a5"/>
    <w:uiPriority w:val="99"/>
    <w:semiHidden/>
    <w:rsid w:val="006F0B3D"/>
    <w:rPr>
      <w:rFonts w:ascii="Times New Roman" w:hAnsi="Times New Roman"/>
      <w:sz w:val="16"/>
      <w:szCs w:val="16"/>
    </w:rPr>
  </w:style>
  <w:style w:type="character" w:customStyle="1" w:styleId="affffff1">
    <w:name w:val="Подпись Знак"/>
    <w:basedOn w:val="a5"/>
    <w:link w:val="affffff2"/>
    <w:uiPriority w:val="99"/>
    <w:rsid w:val="006F0B3D"/>
    <w:rPr>
      <w:rFonts w:ascii="Calibri" w:eastAsia="Times New Roman" w:hAnsi="Calibri"/>
    </w:rPr>
  </w:style>
  <w:style w:type="paragraph" w:styleId="affffff2">
    <w:name w:val="Signature"/>
    <w:basedOn w:val="a3"/>
    <w:link w:val="affffff1"/>
    <w:uiPriority w:val="99"/>
    <w:unhideWhenUsed/>
    <w:rsid w:val="006F0B3D"/>
    <w:pPr>
      <w:spacing w:after="0" w:line="240" w:lineRule="auto"/>
      <w:ind w:left="4252"/>
    </w:pPr>
    <w:rPr>
      <w:rFonts w:ascii="Calibri" w:eastAsia="Times New Roman" w:hAnsi="Calibri"/>
      <w:sz w:val="22"/>
    </w:rPr>
  </w:style>
  <w:style w:type="character" w:customStyle="1" w:styleId="1f9">
    <w:name w:val="Подпись Знак1"/>
    <w:basedOn w:val="a5"/>
    <w:uiPriority w:val="99"/>
    <w:semiHidden/>
    <w:rsid w:val="006F0B3D"/>
    <w:rPr>
      <w:rFonts w:ascii="Times New Roman" w:hAnsi="Times New Roman"/>
      <w:sz w:val="24"/>
    </w:rPr>
  </w:style>
  <w:style w:type="character" w:customStyle="1" w:styleId="affffff3">
    <w:name w:val="Приветствие Знак"/>
    <w:basedOn w:val="a5"/>
    <w:link w:val="affffff4"/>
    <w:uiPriority w:val="99"/>
    <w:semiHidden/>
    <w:rsid w:val="006F0B3D"/>
    <w:rPr>
      <w:rFonts w:ascii="Calibri" w:eastAsia="Times New Roman" w:hAnsi="Calibri"/>
    </w:rPr>
  </w:style>
  <w:style w:type="paragraph" w:styleId="affffff4">
    <w:name w:val="Salutation"/>
    <w:basedOn w:val="a3"/>
    <w:next w:val="a3"/>
    <w:link w:val="affffff3"/>
    <w:uiPriority w:val="99"/>
    <w:semiHidden/>
    <w:unhideWhenUsed/>
    <w:rsid w:val="006F0B3D"/>
    <w:pPr>
      <w:spacing w:after="200" w:line="276" w:lineRule="auto"/>
    </w:pPr>
    <w:rPr>
      <w:rFonts w:ascii="Calibri" w:eastAsia="Times New Roman" w:hAnsi="Calibri"/>
      <w:sz w:val="22"/>
    </w:rPr>
  </w:style>
  <w:style w:type="character" w:customStyle="1" w:styleId="1fa">
    <w:name w:val="Приветствие Знак1"/>
    <w:basedOn w:val="a5"/>
    <w:uiPriority w:val="99"/>
    <w:semiHidden/>
    <w:rsid w:val="006F0B3D"/>
    <w:rPr>
      <w:rFonts w:ascii="Times New Roman" w:hAnsi="Times New Roman"/>
      <w:sz w:val="24"/>
    </w:rPr>
  </w:style>
  <w:style w:type="character" w:customStyle="1" w:styleId="affffff5">
    <w:name w:val="Прощание Знак"/>
    <w:basedOn w:val="a5"/>
    <w:link w:val="affffff6"/>
    <w:uiPriority w:val="99"/>
    <w:rsid w:val="006F0B3D"/>
    <w:rPr>
      <w:rFonts w:ascii="Calibri" w:eastAsia="Times New Roman" w:hAnsi="Calibri"/>
    </w:rPr>
  </w:style>
  <w:style w:type="paragraph" w:styleId="affffff6">
    <w:name w:val="Closing"/>
    <w:basedOn w:val="a3"/>
    <w:link w:val="affffff5"/>
    <w:uiPriority w:val="99"/>
    <w:unhideWhenUsed/>
    <w:rsid w:val="006F0B3D"/>
    <w:pPr>
      <w:spacing w:after="0" w:line="240" w:lineRule="auto"/>
      <w:ind w:left="4252"/>
    </w:pPr>
    <w:rPr>
      <w:rFonts w:ascii="Calibri" w:eastAsia="Times New Roman" w:hAnsi="Calibri"/>
      <w:sz w:val="22"/>
    </w:rPr>
  </w:style>
  <w:style w:type="character" w:customStyle="1" w:styleId="1fb">
    <w:name w:val="Прощание Знак1"/>
    <w:basedOn w:val="a5"/>
    <w:uiPriority w:val="99"/>
    <w:semiHidden/>
    <w:rsid w:val="006F0B3D"/>
    <w:rPr>
      <w:rFonts w:ascii="Times New Roman" w:hAnsi="Times New Roman"/>
      <w:sz w:val="24"/>
    </w:rPr>
  </w:style>
  <w:style w:type="paragraph" w:styleId="affffff7">
    <w:name w:val="List"/>
    <w:basedOn w:val="a3"/>
    <w:uiPriority w:val="99"/>
    <w:unhideWhenUsed/>
    <w:rsid w:val="006F0B3D"/>
    <w:pPr>
      <w:spacing w:after="200" w:line="276" w:lineRule="auto"/>
      <w:ind w:left="283" w:hanging="283"/>
      <w:contextualSpacing/>
    </w:pPr>
    <w:rPr>
      <w:rFonts w:ascii="Calibri" w:eastAsia="Times New Roman" w:hAnsi="Calibri" w:cs="Times New Roman"/>
      <w:sz w:val="22"/>
    </w:rPr>
  </w:style>
  <w:style w:type="character" w:customStyle="1" w:styleId="1fc">
    <w:name w:val="Текст Знак1"/>
    <w:basedOn w:val="a5"/>
    <w:uiPriority w:val="99"/>
    <w:semiHidden/>
    <w:rsid w:val="006F0B3D"/>
    <w:rPr>
      <w:rFonts w:ascii="Consolas" w:eastAsia="Calibri" w:hAnsi="Consolas" w:cs="Calibri"/>
      <w:sz w:val="21"/>
      <w:szCs w:val="21"/>
    </w:rPr>
  </w:style>
  <w:style w:type="character" w:customStyle="1" w:styleId="affffff8">
    <w:name w:val="Текст концевой сноски Знак"/>
    <w:basedOn w:val="a5"/>
    <w:link w:val="affffff9"/>
    <w:uiPriority w:val="99"/>
    <w:rsid w:val="006F0B3D"/>
    <w:rPr>
      <w:rFonts w:ascii="Calibri" w:eastAsia="Times New Roman" w:hAnsi="Calibri"/>
      <w:sz w:val="20"/>
      <w:szCs w:val="20"/>
    </w:rPr>
  </w:style>
  <w:style w:type="paragraph" w:styleId="affffff9">
    <w:name w:val="endnote text"/>
    <w:basedOn w:val="a3"/>
    <w:link w:val="affffff8"/>
    <w:uiPriority w:val="99"/>
    <w:unhideWhenUsed/>
    <w:rsid w:val="006F0B3D"/>
    <w:pPr>
      <w:spacing w:after="0" w:line="240" w:lineRule="auto"/>
    </w:pPr>
    <w:rPr>
      <w:rFonts w:ascii="Calibri" w:eastAsia="Times New Roman" w:hAnsi="Calibri"/>
      <w:sz w:val="20"/>
      <w:szCs w:val="20"/>
    </w:rPr>
  </w:style>
  <w:style w:type="character" w:customStyle="1" w:styleId="1fd">
    <w:name w:val="Текст концевой сноски Знак1"/>
    <w:basedOn w:val="a5"/>
    <w:uiPriority w:val="99"/>
    <w:semiHidden/>
    <w:rsid w:val="006F0B3D"/>
    <w:rPr>
      <w:rFonts w:ascii="Times New Roman" w:hAnsi="Times New Roman"/>
      <w:sz w:val="20"/>
      <w:szCs w:val="20"/>
    </w:rPr>
  </w:style>
  <w:style w:type="character" w:customStyle="1" w:styleId="affffffa">
    <w:name w:val="Текст макроса Знак"/>
    <w:basedOn w:val="a5"/>
    <w:link w:val="affffffb"/>
    <w:uiPriority w:val="99"/>
    <w:rsid w:val="006F0B3D"/>
    <w:rPr>
      <w:rFonts w:ascii="Consolas" w:eastAsia="Times New Roman" w:hAnsi="Consolas"/>
      <w:sz w:val="20"/>
      <w:szCs w:val="20"/>
    </w:rPr>
  </w:style>
  <w:style w:type="paragraph" w:styleId="affffffb">
    <w:name w:val="macro"/>
    <w:link w:val="affffffa"/>
    <w:uiPriority w:val="99"/>
    <w:unhideWhenUsed/>
    <w:rsid w:val="006F0B3D"/>
    <w:pPr>
      <w:tabs>
        <w:tab w:val="left" w:pos="480"/>
        <w:tab w:val="left" w:pos="960"/>
        <w:tab w:val="left" w:pos="1440"/>
        <w:tab w:val="left" w:pos="1920"/>
        <w:tab w:val="left" w:pos="2400"/>
        <w:tab w:val="left" w:pos="2880"/>
        <w:tab w:val="left" w:pos="3360"/>
        <w:tab w:val="left" w:pos="3840"/>
        <w:tab w:val="left" w:pos="4320"/>
      </w:tabs>
      <w:spacing w:after="0" w:line="276" w:lineRule="auto"/>
    </w:pPr>
    <w:rPr>
      <w:rFonts w:ascii="Consolas" w:eastAsia="Times New Roman" w:hAnsi="Consolas"/>
      <w:sz w:val="20"/>
      <w:szCs w:val="20"/>
    </w:rPr>
  </w:style>
  <w:style w:type="character" w:customStyle="1" w:styleId="1fe">
    <w:name w:val="Текст макроса Знак1"/>
    <w:basedOn w:val="a5"/>
    <w:uiPriority w:val="99"/>
    <w:semiHidden/>
    <w:rsid w:val="006F0B3D"/>
    <w:rPr>
      <w:rFonts w:ascii="Consolas" w:hAnsi="Consolas"/>
      <w:sz w:val="20"/>
      <w:szCs w:val="20"/>
    </w:rPr>
  </w:style>
  <w:style w:type="paragraph" w:styleId="1ff">
    <w:name w:val="index 1"/>
    <w:basedOn w:val="a3"/>
    <w:next w:val="a3"/>
    <w:autoRedefine/>
    <w:uiPriority w:val="99"/>
    <w:unhideWhenUsed/>
    <w:rsid w:val="006F0B3D"/>
    <w:pPr>
      <w:spacing w:after="0" w:line="240" w:lineRule="auto"/>
      <w:ind w:left="220" w:hanging="220"/>
    </w:pPr>
    <w:rPr>
      <w:rFonts w:ascii="Calibri" w:eastAsia="Times New Roman" w:hAnsi="Calibri" w:cs="Times New Roman"/>
      <w:sz w:val="22"/>
    </w:rPr>
  </w:style>
  <w:style w:type="paragraph" w:styleId="2f9">
    <w:name w:val="Quote"/>
    <w:basedOn w:val="a3"/>
    <w:next w:val="a3"/>
    <w:link w:val="2fa"/>
    <w:uiPriority w:val="29"/>
    <w:qFormat/>
    <w:rsid w:val="006F0B3D"/>
    <w:pPr>
      <w:spacing w:after="200" w:line="276" w:lineRule="auto"/>
    </w:pPr>
    <w:rPr>
      <w:rFonts w:ascii="Calibri" w:eastAsia="Times New Roman" w:hAnsi="Calibri" w:cs="Times New Roman"/>
      <w:i/>
      <w:iCs/>
      <w:color w:val="000000"/>
      <w:sz w:val="22"/>
    </w:rPr>
  </w:style>
  <w:style w:type="character" w:customStyle="1" w:styleId="2fa">
    <w:name w:val="Цитата 2 Знак"/>
    <w:basedOn w:val="a5"/>
    <w:link w:val="2f9"/>
    <w:uiPriority w:val="29"/>
    <w:rsid w:val="006F0B3D"/>
    <w:rPr>
      <w:rFonts w:ascii="Calibri" w:eastAsia="Times New Roman" w:hAnsi="Calibri" w:cs="Times New Roman"/>
      <w:i/>
      <w:iCs/>
      <w:color w:val="000000"/>
    </w:rPr>
  </w:style>
  <w:style w:type="character" w:customStyle="1" w:styleId="affffffc">
    <w:name w:val="Шапка Знак"/>
    <w:basedOn w:val="a5"/>
    <w:link w:val="affffffd"/>
    <w:uiPriority w:val="99"/>
    <w:rsid w:val="006F0B3D"/>
    <w:rPr>
      <w:rFonts w:ascii="Cambria" w:eastAsia="Times New Roman" w:hAnsi="Cambria"/>
      <w:sz w:val="24"/>
      <w:szCs w:val="24"/>
      <w:shd w:val="pct20" w:color="auto" w:fill="auto"/>
    </w:rPr>
  </w:style>
  <w:style w:type="paragraph" w:styleId="affffffd">
    <w:name w:val="Message Header"/>
    <w:basedOn w:val="a3"/>
    <w:link w:val="affffffc"/>
    <w:uiPriority w:val="99"/>
    <w:unhideWhenUsed/>
    <w:rsid w:val="006F0B3D"/>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Cambria" w:eastAsia="Times New Roman" w:hAnsi="Cambria"/>
      <w:szCs w:val="24"/>
    </w:rPr>
  </w:style>
  <w:style w:type="character" w:customStyle="1" w:styleId="1ff0">
    <w:name w:val="Шапка Знак1"/>
    <w:basedOn w:val="a5"/>
    <w:uiPriority w:val="99"/>
    <w:semiHidden/>
    <w:rsid w:val="006F0B3D"/>
    <w:rPr>
      <w:rFonts w:asciiTheme="majorHAnsi" w:eastAsiaTheme="majorEastAsia" w:hAnsiTheme="majorHAnsi" w:cstheme="majorBidi"/>
      <w:sz w:val="24"/>
      <w:szCs w:val="24"/>
      <w:shd w:val="pct20" w:color="auto" w:fill="auto"/>
    </w:rPr>
  </w:style>
  <w:style w:type="character" w:customStyle="1" w:styleId="affffffe">
    <w:name w:val="Электронная подпись Знак"/>
    <w:basedOn w:val="a5"/>
    <w:link w:val="afffffff"/>
    <w:uiPriority w:val="99"/>
    <w:rsid w:val="006F0B3D"/>
    <w:rPr>
      <w:rFonts w:ascii="Calibri" w:eastAsia="Times New Roman" w:hAnsi="Calibri"/>
    </w:rPr>
  </w:style>
  <w:style w:type="paragraph" w:styleId="afffffff">
    <w:name w:val="E-mail Signature"/>
    <w:basedOn w:val="a3"/>
    <w:link w:val="affffffe"/>
    <w:uiPriority w:val="99"/>
    <w:unhideWhenUsed/>
    <w:rsid w:val="006F0B3D"/>
    <w:pPr>
      <w:spacing w:after="0" w:line="240" w:lineRule="auto"/>
    </w:pPr>
    <w:rPr>
      <w:rFonts w:ascii="Calibri" w:eastAsia="Times New Roman" w:hAnsi="Calibri"/>
      <w:sz w:val="22"/>
    </w:rPr>
  </w:style>
  <w:style w:type="character" w:customStyle="1" w:styleId="1ff1">
    <w:name w:val="Электронная подпись Знак1"/>
    <w:basedOn w:val="a5"/>
    <w:uiPriority w:val="99"/>
    <w:semiHidden/>
    <w:rsid w:val="006F0B3D"/>
    <w:rPr>
      <w:rFonts w:ascii="Times New Roman" w:hAnsi="Times New Roman"/>
      <w:sz w:val="24"/>
    </w:rPr>
  </w:style>
  <w:style w:type="paragraph" w:styleId="2fb">
    <w:name w:val="index 2"/>
    <w:basedOn w:val="a3"/>
    <w:next w:val="a3"/>
    <w:autoRedefine/>
    <w:uiPriority w:val="99"/>
    <w:unhideWhenUsed/>
    <w:rsid w:val="006F0B3D"/>
    <w:pPr>
      <w:spacing w:after="0" w:line="240" w:lineRule="auto"/>
      <w:ind w:left="440" w:hanging="220"/>
    </w:pPr>
    <w:rPr>
      <w:rFonts w:ascii="Calibri" w:eastAsia="Times New Roman" w:hAnsi="Calibri" w:cs="Times New Roman"/>
      <w:sz w:val="22"/>
    </w:rPr>
  </w:style>
  <w:style w:type="paragraph" w:styleId="3f7">
    <w:name w:val="index 3"/>
    <w:basedOn w:val="a3"/>
    <w:next w:val="a3"/>
    <w:autoRedefine/>
    <w:uiPriority w:val="99"/>
    <w:unhideWhenUsed/>
    <w:rsid w:val="006F0B3D"/>
    <w:pPr>
      <w:spacing w:after="0" w:line="240" w:lineRule="auto"/>
      <w:ind w:left="660" w:hanging="220"/>
    </w:pPr>
    <w:rPr>
      <w:rFonts w:ascii="Calibri" w:eastAsia="Times New Roman" w:hAnsi="Calibri" w:cs="Times New Roman"/>
      <w:sz w:val="22"/>
    </w:rPr>
  </w:style>
  <w:style w:type="paragraph" w:styleId="4f0">
    <w:name w:val="index 4"/>
    <w:basedOn w:val="a3"/>
    <w:next w:val="a3"/>
    <w:autoRedefine/>
    <w:uiPriority w:val="99"/>
    <w:unhideWhenUsed/>
    <w:rsid w:val="006F0B3D"/>
    <w:pPr>
      <w:spacing w:after="0" w:line="240" w:lineRule="auto"/>
      <w:ind w:left="880" w:hanging="220"/>
    </w:pPr>
    <w:rPr>
      <w:rFonts w:ascii="Calibri" w:eastAsia="Times New Roman" w:hAnsi="Calibri" w:cs="Times New Roman"/>
      <w:sz w:val="22"/>
    </w:rPr>
  </w:style>
  <w:style w:type="paragraph" w:styleId="5f0">
    <w:name w:val="index 5"/>
    <w:basedOn w:val="a3"/>
    <w:next w:val="a3"/>
    <w:autoRedefine/>
    <w:uiPriority w:val="99"/>
    <w:unhideWhenUsed/>
    <w:rsid w:val="006F0B3D"/>
    <w:pPr>
      <w:spacing w:after="0" w:line="240" w:lineRule="auto"/>
      <w:ind w:left="1100" w:hanging="220"/>
    </w:pPr>
    <w:rPr>
      <w:rFonts w:ascii="Calibri" w:eastAsia="Times New Roman" w:hAnsi="Calibri" w:cs="Times New Roman"/>
      <w:sz w:val="22"/>
    </w:rPr>
  </w:style>
  <w:style w:type="paragraph" w:styleId="6b">
    <w:name w:val="index 6"/>
    <w:basedOn w:val="a3"/>
    <w:next w:val="a3"/>
    <w:autoRedefine/>
    <w:uiPriority w:val="99"/>
    <w:unhideWhenUsed/>
    <w:rsid w:val="006F0B3D"/>
    <w:pPr>
      <w:spacing w:after="0" w:line="240" w:lineRule="auto"/>
      <w:ind w:left="1320" w:hanging="220"/>
    </w:pPr>
    <w:rPr>
      <w:rFonts w:ascii="Calibri" w:eastAsia="Times New Roman" w:hAnsi="Calibri" w:cs="Times New Roman"/>
      <w:sz w:val="22"/>
    </w:rPr>
  </w:style>
  <w:style w:type="paragraph" w:styleId="79">
    <w:name w:val="index 7"/>
    <w:basedOn w:val="a3"/>
    <w:next w:val="a3"/>
    <w:autoRedefine/>
    <w:uiPriority w:val="99"/>
    <w:unhideWhenUsed/>
    <w:rsid w:val="006F0B3D"/>
    <w:pPr>
      <w:spacing w:after="0" w:line="240" w:lineRule="auto"/>
      <w:ind w:left="1540" w:hanging="220"/>
    </w:pPr>
    <w:rPr>
      <w:rFonts w:ascii="Calibri" w:eastAsia="Times New Roman" w:hAnsi="Calibri" w:cs="Times New Roman"/>
      <w:sz w:val="22"/>
    </w:rPr>
  </w:style>
  <w:style w:type="paragraph" w:styleId="89">
    <w:name w:val="index 8"/>
    <w:basedOn w:val="a3"/>
    <w:next w:val="a3"/>
    <w:autoRedefine/>
    <w:uiPriority w:val="99"/>
    <w:unhideWhenUsed/>
    <w:rsid w:val="006F0B3D"/>
    <w:pPr>
      <w:spacing w:after="0" w:line="240" w:lineRule="auto"/>
      <w:ind w:left="1760" w:hanging="220"/>
    </w:pPr>
    <w:rPr>
      <w:rFonts w:ascii="Calibri" w:eastAsia="Times New Roman" w:hAnsi="Calibri" w:cs="Times New Roman"/>
      <w:sz w:val="22"/>
    </w:rPr>
  </w:style>
  <w:style w:type="paragraph" w:styleId="98">
    <w:name w:val="index 9"/>
    <w:basedOn w:val="a3"/>
    <w:next w:val="a3"/>
    <w:autoRedefine/>
    <w:uiPriority w:val="99"/>
    <w:unhideWhenUsed/>
    <w:rsid w:val="006F0B3D"/>
    <w:pPr>
      <w:spacing w:after="0" w:line="240" w:lineRule="auto"/>
      <w:ind w:left="1980" w:hanging="220"/>
    </w:pPr>
    <w:rPr>
      <w:rFonts w:ascii="Calibri" w:eastAsia="Times New Roman" w:hAnsi="Calibri" w:cs="Times New Roman"/>
      <w:sz w:val="22"/>
    </w:rPr>
  </w:style>
  <w:style w:type="paragraph" w:styleId="afffffff0">
    <w:name w:val="index heading"/>
    <w:basedOn w:val="a3"/>
    <w:next w:val="1ff"/>
    <w:uiPriority w:val="99"/>
    <w:unhideWhenUsed/>
    <w:rsid w:val="006F0B3D"/>
    <w:pPr>
      <w:spacing w:after="200" w:line="276" w:lineRule="auto"/>
    </w:pPr>
    <w:rPr>
      <w:rFonts w:ascii="Cambria" w:eastAsia="Times New Roman" w:hAnsi="Cambria" w:cs="Times New Roman"/>
      <w:b/>
      <w:bCs/>
      <w:sz w:val="22"/>
    </w:rPr>
  </w:style>
  <w:style w:type="paragraph" w:styleId="afffffff1">
    <w:name w:val="table of figures"/>
    <w:basedOn w:val="a3"/>
    <w:next w:val="a3"/>
    <w:uiPriority w:val="99"/>
    <w:unhideWhenUsed/>
    <w:rsid w:val="006F0B3D"/>
    <w:pPr>
      <w:spacing w:before="120" w:after="120" w:line="276" w:lineRule="auto"/>
      <w:jc w:val="both"/>
    </w:pPr>
    <w:rPr>
      <w:rFonts w:ascii="Arial Narrow" w:eastAsia="Times New Roman" w:hAnsi="Arial Narrow" w:cs="Times New Roman"/>
      <w:sz w:val="22"/>
    </w:rPr>
  </w:style>
  <w:style w:type="paragraph" w:styleId="2fc">
    <w:name w:val="envelope return"/>
    <w:basedOn w:val="a3"/>
    <w:uiPriority w:val="99"/>
    <w:unhideWhenUsed/>
    <w:rsid w:val="006F0B3D"/>
    <w:pPr>
      <w:spacing w:after="0" w:line="240" w:lineRule="auto"/>
    </w:pPr>
    <w:rPr>
      <w:rFonts w:ascii="Cambria" w:eastAsia="Times New Roman" w:hAnsi="Cambria" w:cs="Times New Roman"/>
      <w:sz w:val="20"/>
      <w:szCs w:val="20"/>
    </w:rPr>
  </w:style>
  <w:style w:type="paragraph" w:styleId="afffffff2">
    <w:name w:val="table of authorities"/>
    <w:basedOn w:val="a3"/>
    <w:next w:val="a3"/>
    <w:uiPriority w:val="99"/>
    <w:unhideWhenUsed/>
    <w:rsid w:val="006F0B3D"/>
    <w:pPr>
      <w:spacing w:after="0" w:line="276" w:lineRule="auto"/>
      <w:ind w:left="220" w:hanging="220"/>
    </w:pPr>
    <w:rPr>
      <w:rFonts w:ascii="Calibri" w:eastAsia="Times New Roman" w:hAnsi="Calibri" w:cs="Times New Roman"/>
      <w:sz w:val="22"/>
    </w:rPr>
  </w:style>
  <w:style w:type="paragraph" w:styleId="afffffff3">
    <w:name w:val="toa heading"/>
    <w:basedOn w:val="a3"/>
    <w:next w:val="a3"/>
    <w:uiPriority w:val="99"/>
    <w:unhideWhenUsed/>
    <w:rsid w:val="006F0B3D"/>
    <w:pPr>
      <w:spacing w:before="120" w:after="200" w:line="276" w:lineRule="auto"/>
    </w:pPr>
    <w:rPr>
      <w:rFonts w:ascii="Cambria" w:eastAsia="Times New Roman" w:hAnsi="Cambria" w:cs="Times New Roman"/>
      <w:b/>
      <w:bCs/>
      <w:szCs w:val="24"/>
    </w:rPr>
  </w:style>
  <w:style w:type="paragraph" w:styleId="2fd">
    <w:name w:val="List 2"/>
    <w:basedOn w:val="a3"/>
    <w:uiPriority w:val="99"/>
    <w:unhideWhenUsed/>
    <w:rsid w:val="006F0B3D"/>
    <w:pPr>
      <w:spacing w:after="200" w:line="276" w:lineRule="auto"/>
      <w:ind w:left="566" w:hanging="283"/>
      <w:contextualSpacing/>
    </w:pPr>
    <w:rPr>
      <w:rFonts w:ascii="Calibri" w:eastAsia="Times New Roman" w:hAnsi="Calibri" w:cs="Times New Roman"/>
      <w:sz w:val="22"/>
    </w:rPr>
  </w:style>
  <w:style w:type="paragraph" w:styleId="3f8">
    <w:name w:val="List 3"/>
    <w:basedOn w:val="a3"/>
    <w:uiPriority w:val="99"/>
    <w:unhideWhenUsed/>
    <w:rsid w:val="006F0B3D"/>
    <w:pPr>
      <w:spacing w:after="200" w:line="276" w:lineRule="auto"/>
      <w:ind w:left="849" w:hanging="283"/>
      <w:contextualSpacing/>
    </w:pPr>
    <w:rPr>
      <w:rFonts w:ascii="Calibri" w:eastAsia="Times New Roman" w:hAnsi="Calibri" w:cs="Times New Roman"/>
      <w:sz w:val="22"/>
    </w:rPr>
  </w:style>
  <w:style w:type="paragraph" w:styleId="20">
    <w:name w:val="List Bullet 2"/>
    <w:basedOn w:val="a3"/>
    <w:uiPriority w:val="99"/>
    <w:unhideWhenUsed/>
    <w:rsid w:val="006F0B3D"/>
    <w:pPr>
      <w:numPr>
        <w:numId w:val="26"/>
      </w:numPr>
      <w:spacing w:after="200" w:line="276" w:lineRule="auto"/>
      <w:ind w:left="1429"/>
      <w:contextualSpacing/>
    </w:pPr>
    <w:rPr>
      <w:rFonts w:ascii="Calibri" w:eastAsia="Times New Roman" w:hAnsi="Calibri" w:cs="Times New Roman"/>
      <w:sz w:val="22"/>
    </w:rPr>
  </w:style>
  <w:style w:type="paragraph" w:styleId="30">
    <w:name w:val="List Bullet 3"/>
    <w:basedOn w:val="a3"/>
    <w:uiPriority w:val="99"/>
    <w:unhideWhenUsed/>
    <w:rsid w:val="006F0B3D"/>
    <w:pPr>
      <w:numPr>
        <w:numId w:val="27"/>
      </w:numPr>
      <w:tabs>
        <w:tab w:val="num" w:pos="643"/>
      </w:tabs>
      <w:spacing w:after="200" w:line="276" w:lineRule="auto"/>
      <w:ind w:left="1429"/>
      <w:contextualSpacing/>
    </w:pPr>
    <w:rPr>
      <w:rFonts w:ascii="Calibri" w:eastAsia="Times New Roman" w:hAnsi="Calibri" w:cs="Times New Roman"/>
      <w:sz w:val="22"/>
    </w:rPr>
  </w:style>
  <w:style w:type="paragraph" w:styleId="40">
    <w:name w:val="List Bullet 4"/>
    <w:basedOn w:val="a3"/>
    <w:uiPriority w:val="99"/>
    <w:unhideWhenUsed/>
    <w:rsid w:val="006F0B3D"/>
    <w:pPr>
      <w:numPr>
        <w:numId w:val="28"/>
      </w:numPr>
      <w:tabs>
        <w:tab w:val="num" w:pos="926"/>
      </w:tabs>
      <w:spacing w:after="200" w:line="276" w:lineRule="auto"/>
      <w:ind w:left="1429"/>
      <w:contextualSpacing/>
    </w:pPr>
    <w:rPr>
      <w:rFonts w:ascii="Calibri" w:eastAsia="Times New Roman" w:hAnsi="Calibri" w:cs="Times New Roman"/>
      <w:sz w:val="22"/>
    </w:rPr>
  </w:style>
  <w:style w:type="paragraph" w:styleId="50">
    <w:name w:val="List Bullet 5"/>
    <w:basedOn w:val="a3"/>
    <w:uiPriority w:val="99"/>
    <w:unhideWhenUsed/>
    <w:rsid w:val="006F0B3D"/>
    <w:pPr>
      <w:numPr>
        <w:numId w:val="29"/>
      </w:numPr>
      <w:tabs>
        <w:tab w:val="num" w:pos="1209"/>
      </w:tabs>
      <w:spacing w:after="200" w:line="276" w:lineRule="auto"/>
      <w:ind w:left="720"/>
      <w:contextualSpacing/>
    </w:pPr>
    <w:rPr>
      <w:rFonts w:ascii="Calibri" w:eastAsia="Times New Roman" w:hAnsi="Calibri" w:cs="Times New Roman"/>
      <w:sz w:val="22"/>
    </w:rPr>
  </w:style>
  <w:style w:type="paragraph" w:styleId="2">
    <w:name w:val="List Number 2"/>
    <w:basedOn w:val="a3"/>
    <w:uiPriority w:val="99"/>
    <w:unhideWhenUsed/>
    <w:rsid w:val="006F0B3D"/>
    <w:pPr>
      <w:numPr>
        <w:numId w:val="30"/>
      </w:numPr>
      <w:tabs>
        <w:tab w:val="clear" w:pos="643"/>
        <w:tab w:val="num" w:pos="1080"/>
      </w:tabs>
      <w:spacing w:after="200" w:line="276" w:lineRule="auto"/>
      <w:ind w:left="720"/>
      <w:contextualSpacing/>
    </w:pPr>
    <w:rPr>
      <w:rFonts w:ascii="Calibri" w:eastAsia="Times New Roman" w:hAnsi="Calibri" w:cs="Times New Roman"/>
      <w:sz w:val="22"/>
    </w:rPr>
  </w:style>
  <w:style w:type="paragraph" w:styleId="3">
    <w:name w:val="List Number 3"/>
    <w:basedOn w:val="a3"/>
    <w:uiPriority w:val="99"/>
    <w:unhideWhenUsed/>
    <w:rsid w:val="006F0B3D"/>
    <w:pPr>
      <w:numPr>
        <w:numId w:val="31"/>
      </w:numPr>
      <w:spacing w:after="200" w:line="276" w:lineRule="auto"/>
      <w:ind w:left="405" w:hanging="405"/>
      <w:contextualSpacing/>
    </w:pPr>
    <w:rPr>
      <w:rFonts w:ascii="Calibri" w:eastAsia="Times New Roman" w:hAnsi="Calibri" w:cs="Times New Roman"/>
      <w:sz w:val="22"/>
    </w:rPr>
  </w:style>
  <w:style w:type="paragraph" w:styleId="4">
    <w:name w:val="List Number 4"/>
    <w:basedOn w:val="a3"/>
    <w:uiPriority w:val="99"/>
    <w:unhideWhenUsed/>
    <w:rsid w:val="006F0B3D"/>
    <w:pPr>
      <w:numPr>
        <w:numId w:val="32"/>
      </w:numPr>
      <w:tabs>
        <w:tab w:val="num" w:pos="720"/>
      </w:tabs>
      <w:spacing w:after="200" w:line="276" w:lineRule="auto"/>
      <w:ind w:left="720"/>
      <w:contextualSpacing/>
    </w:pPr>
    <w:rPr>
      <w:rFonts w:ascii="Calibri" w:eastAsia="Times New Roman" w:hAnsi="Calibri" w:cs="Times New Roman"/>
      <w:sz w:val="22"/>
    </w:rPr>
  </w:style>
  <w:style w:type="paragraph" w:styleId="5">
    <w:name w:val="List Number 5"/>
    <w:basedOn w:val="a3"/>
    <w:uiPriority w:val="99"/>
    <w:unhideWhenUsed/>
    <w:rsid w:val="006F0B3D"/>
    <w:pPr>
      <w:numPr>
        <w:numId w:val="33"/>
      </w:numPr>
      <w:spacing w:after="200" w:line="276" w:lineRule="auto"/>
      <w:ind w:left="480" w:hanging="480"/>
      <w:contextualSpacing/>
    </w:pPr>
    <w:rPr>
      <w:rFonts w:ascii="Calibri" w:eastAsia="Times New Roman" w:hAnsi="Calibri" w:cs="Times New Roman"/>
      <w:sz w:val="22"/>
    </w:rPr>
  </w:style>
  <w:style w:type="paragraph" w:styleId="afffffff4">
    <w:name w:val="List Continue"/>
    <w:basedOn w:val="a3"/>
    <w:uiPriority w:val="99"/>
    <w:unhideWhenUsed/>
    <w:rsid w:val="006F0B3D"/>
    <w:pPr>
      <w:spacing w:after="120" w:line="276" w:lineRule="auto"/>
      <w:ind w:left="283"/>
      <w:contextualSpacing/>
    </w:pPr>
    <w:rPr>
      <w:rFonts w:ascii="Calibri" w:eastAsia="Times New Roman" w:hAnsi="Calibri" w:cs="Times New Roman"/>
      <w:sz w:val="22"/>
    </w:rPr>
  </w:style>
  <w:style w:type="paragraph" w:styleId="2fe">
    <w:name w:val="List Continue 2"/>
    <w:basedOn w:val="a3"/>
    <w:uiPriority w:val="99"/>
    <w:unhideWhenUsed/>
    <w:rsid w:val="006F0B3D"/>
    <w:pPr>
      <w:spacing w:after="120" w:line="276" w:lineRule="auto"/>
      <w:ind w:left="566"/>
      <w:contextualSpacing/>
    </w:pPr>
    <w:rPr>
      <w:rFonts w:ascii="Calibri" w:eastAsia="Times New Roman" w:hAnsi="Calibri" w:cs="Times New Roman"/>
      <w:sz w:val="22"/>
    </w:rPr>
  </w:style>
  <w:style w:type="paragraph" w:styleId="3f9">
    <w:name w:val="List Continue 3"/>
    <w:basedOn w:val="a3"/>
    <w:uiPriority w:val="99"/>
    <w:unhideWhenUsed/>
    <w:rsid w:val="006F0B3D"/>
    <w:pPr>
      <w:spacing w:after="120" w:line="276" w:lineRule="auto"/>
      <w:ind w:left="849"/>
      <w:contextualSpacing/>
    </w:pPr>
    <w:rPr>
      <w:rFonts w:ascii="Calibri" w:eastAsia="Times New Roman" w:hAnsi="Calibri" w:cs="Times New Roman"/>
      <w:sz w:val="22"/>
    </w:rPr>
  </w:style>
  <w:style w:type="paragraph" w:styleId="4f1">
    <w:name w:val="List Continue 4"/>
    <w:basedOn w:val="a3"/>
    <w:uiPriority w:val="99"/>
    <w:unhideWhenUsed/>
    <w:rsid w:val="006F0B3D"/>
    <w:pPr>
      <w:spacing w:after="120" w:line="276" w:lineRule="auto"/>
      <w:ind w:left="1132"/>
      <w:contextualSpacing/>
    </w:pPr>
    <w:rPr>
      <w:rFonts w:ascii="Calibri" w:eastAsia="Times New Roman" w:hAnsi="Calibri" w:cs="Times New Roman"/>
      <w:sz w:val="22"/>
    </w:rPr>
  </w:style>
  <w:style w:type="paragraph" w:styleId="5f1">
    <w:name w:val="List Continue 5"/>
    <w:basedOn w:val="a3"/>
    <w:uiPriority w:val="99"/>
    <w:unhideWhenUsed/>
    <w:rsid w:val="006F0B3D"/>
    <w:pPr>
      <w:spacing w:after="120" w:line="276" w:lineRule="auto"/>
      <w:ind w:left="1415"/>
      <w:contextualSpacing/>
    </w:pPr>
    <w:rPr>
      <w:rFonts w:ascii="Calibri" w:eastAsia="Times New Roman" w:hAnsi="Calibri" w:cs="Times New Roman"/>
      <w:sz w:val="22"/>
    </w:rPr>
  </w:style>
  <w:style w:type="paragraph" w:styleId="afffffff5">
    <w:name w:val="Block Text"/>
    <w:basedOn w:val="a3"/>
    <w:uiPriority w:val="99"/>
    <w:unhideWhenUsed/>
    <w:rsid w:val="006F0B3D"/>
    <w:pPr>
      <w:pBdr>
        <w:top w:val="single" w:sz="2" w:space="10" w:color="4F81BD" w:shadow="1"/>
        <w:left w:val="single" w:sz="2" w:space="10" w:color="4F81BD" w:shadow="1"/>
        <w:bottom w:val="single" w:sz="2" w:space="10" w:color="4F81BD" w:shadow="1"/>
        <w:right w:val="single" w:sz="2" w:space="10" w:color="4F81BD" w:shadow="1"/>
      </w:pBdr>
      <w:spacing w:after="200" w:line="276" w:lineRule="auto"/>
      <w:ind w:left="1152" w:right="1152"/>
    </w:pPr>
    <w:rPr>
      <w:rFonts w:ascii="Calibri" w:eastAsia="Times New Roman" w:hAnsi="Calibri" w:cs="Times New Roman"/>
      <w:i/>
      <w:iCs/>
      <w:color w:val="4F81BD"/>
      <w:sz w:val="22"/>
    </w:rPr>
  </w:style>
  <w:style w:type="paragraph" w:customStyle="1" w:styleId="xl5283">
    <w:name w:val="xl5283"/>
    <w:basedOn w:val="a3"/>
    <w:rsid w:val="006F0B3D"/>
    <w:pP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5284">
    <w:name w:val="xl5284"/>
    <w:basedOn w:val="a3"/>
    <w:rsid w:val="006F0B3D"/>
    <w:pPr>
      <w:shd w:val="clear" w:color="auto" w:fill="FFFFFF"/>
      <w:spacing w:before="100" w:beforeAutospacing="1" w:after="100" w:afterAutospacing="1" w:line="240" w:lineRule="auto"/>
    </w:pPr>
    <w:rPr>
      <w:rFonts w:eastAsia="Times New Roman" w:cs="Times New Roman"/>
      <w:b/>
      <w:bCs/>
      <w:sz w:val="20"/>
      <w:szCs w:val="20"/>
      <w:lang w:eastAsia="ru-RU"/>
    </w:rPr>
  </w:style>
  <w:style w:type="paragraph" w:customStyle="1" w:styleId="xl5285">
    <w:name w:val="xl5285"/>
    <w:basedOn w:val="a3"/>
    <w:rsid w:val="006F0B3D"/>
    <w:pPr>
      <w:shd w:val="clear" w:color="auto" w:fill="FFFFFF"/>
      <w:spacing w:before="100" w:beforeAutospacing="1" w:after="100" w:afterAutospacing="1" w:line="240" w:lineRule="auto"/>
    </w:pPr>
    <w:rPr>
      <w:rFonts w:eastAsia="Times New Roman" w:cs="Times New Roman"/>
      <w:sz w:val="20"/>
      <w:szCs w:val="20"/>
      <w:lang w:eastAsia="ru-RU"/>
    </w:rPr>
  </w:style>
  <w:style w:type="paragraph" w:customStyle="1" w:styleId="xl5286">
    <w:name w:val="xl5286"/>
    <w:basedOn w:val="a3"/>
    <w:rsid w:val="006F0B3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b/>
      <w:bCs/>
      <w:szCs w:val="24"/>
      <w:lang w:eastAsia="ru-RU"/>
    </w:rPr>
  </w:style>
  <w:style w:type="paragraph" w:customStyle="1" w:styleId="xl5287">
    <w:name w:val="xl5287"/>
    <w:basedOn w:val="a3"/>
    <w:rsid w:val="006F0B3D"/>
    <w:pPr>
      <w:pBdr>
        <w:bottom w:val="single" w:sz="4" w:space="0" w:color="auto"/>
      </w:pBdr>
      <w:shd w:val="clear" w:color="auto" w:fill="FFFFFF"/>
      <w:spacing w:before="100" w:beforeAutospacing="1" w:after="100" w:afterAutospacing="1" w:line="240" w:lineRule="auto"/>
    </w:pPr>
    <w:rPr>
      <w:rFonts w:ascii="Cambria" w:eastAsia="Times New Roman" w:hAnsi="Cambria" w:cs="Times New Roman"/>
      <w:b/>
      <w:bCs/>
      <w:sz w:val="28"/>
      <w:szCs w:val="28"/>
      <w:lang w:eastAsia="ru-RU"/>
    </w:rPr>
  </w:style>
  <w:style w:type="paragraph" w:customStyle="1" w:styleId="xl5288">
    <w:name w:val="xl5288"/>
    <w:basedOn w:val="a3"/>
    <w:rsid w:val="006F0B3D"/>
    <w:pPr>
      <w:pBdr>
        <w:bottom w:val="single" w:sz="4" w:space="0" w:color="auto"/>
      </w:pBdr>
      <w:shd w:val="clear" w:color="auto" w:fill="FFFFFF"/>
      <w:spacing w:before="100" w:beforeAutospacing="1" w:after="100" w:afterAutospacing="1" w:line="240" w:lineRule="auto"/>
    </w:pPr>
    <w:rPr>
      <w:rFonts w:ascii="Cambria" w:eastAsia="Times New Roman" w:hAnsi="Cambria" w:cs="Times New Roman"/>
      <w:b/>
      <w:bCs/>
      <w:sz w:val="28"/>
      <w:szCs w:val="28"/>
      <w:lang w:eastAsia="ru-RU"/>
    </w:rPr>
  </w:style>
  <w:style w:type="paragraph" w:customStyle="1" w:styleId="xl5289">
    <w:name w:val="xl5289"/>
    <w:basedOn w:val="a3"/>
    <w:rsid w:val="006F0B3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290">
    <w:name w:val="xl5290"/>
    <w:basedOn w:val="a3"/>
    <w:rsid w:val="006F0B3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291">
    <w:name w:val="xl5291"/>
    <w:basedOn w:val="a3"/>
    <w:rsid w:val="006F0B3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Cambria" w:eastAsia="Times New Roman" w:hAnsi="Cambria" w:cs="Times New Roman"/>
      <w:sz w:val="28"/>
      <w:szCs w:val="28"/>
      <w:lang w:eastAsia="ru-RU"/>
    </w:rPr>
  </w:style>
  <w:style w:type="paragraph" w:customStyle="1" w:styleId="xl5292">
    <w:name w:val="xl5292"/>
    <w:basedOn w:val="a3"/>
    <w:rsid w:val="006F0B3D"/>
    <w:pPr>
      <w:pBdr>
        <w:bottom w:val="single" w:sz="4" w:space="0" w:color="auto"/>
      </w:pBdr>
      <w:shd w:val="clear" w:color="auto" w:fill="FFFFFF"/>
      <w:spacing w:before="100" w:beforeAutospacing="1" w:after="100" w:afterAutospacing="1" w:line="240" w:lineRule="auto"/>
    </w:pPr>
    <w:rPr>
      <w:rFonts w:ascii="Cambria" w:eastAsia="Times New Roman" w:hAnsi="Cambria" w:cs="Times New Roman"/>
      <w:sz w:val="28"/>
      <w:szCs w:val="28"/>
      <w:lang w:eastAsia="ru-RU"/>
    </w:rPr>
  </w:style>
  <w:style w:type="paragraph" w:customStyle="1" w:styleId="xl5293">
    <w:name w:val="xl5293"/>
    <w:basedOn w:val="a3"/>
    <w:rsid w:val="006F0B3D"/>
    <w:pPr>
      <w:pBdr>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294">
    <w:name w:val="xl5294"/>
    <w:basedOn w:val="a3"/>
    <w:rsid w:val="006F0B3D"/>
    <w:pPr>
      <w:pBdr>
        <w:top w:val="single" w:sz="4" w:space="0" w:color="auto"/>
        <w:left w:val="single" w:sz="4" w:space="0" w:color="auto"/>
        <w:bottom w:val="single" w:sz="4" w:space="0" w:color="auto"/>
      </w:pBdr>
      <w:shd w:val="clear" w:color="auto" w:fill="FFFFFF"/>
      <w:spacing w:before="100" w:beforeAutospacing="1" w:after="100" w:afterAutospacing="1" w:line="240" w:lineRule="auto"/>
    </w:pPr>
    <w:rPr>
      <w:rFonts w:ascii="Cambria" w:eastAsia="Times New Roman" w:hAnsi="Cambria" w:cs="Times New Roman"/>
      <w:sz w:val="28"/>
      <w:szCs w:val="28"/>
      <w:lang w:eastAsia="ru-RU"/>
    </w:rPr>
  </w:style>
  <w:style w:type="paragraph" w:customStyle="1" w:styleId="xl5295">
    <w:name w:val="xl5295"/>
    <w:basedOn w:val="a3"/>
    <w:rsid w:val="006F0B3D"/>
    <w:pPr>
      <w:shd w:val="clear" w:color="auto" w:fill="FFFFFF"/>
      <w:spacing w:before="100" w:beforeAutospacing="1" w:after="100" w:afterAutospacing="1" w:line="240" w:lineRule="auto"/>
    </w:pPr>
    <w:rPr>
      <w:rFonts w:eastAsia="Times New Roman" w:cs="Times New Roman"/>
      <w:szCs w:val="24"/>
      <w:lang w:eastAsia="ru-RU"/>
    </w:rPr>
  </w:style>
  <w:style w:type="paragraph" w:customStyle="1" w:styleId="xl5296">
    <w:name w:val="xl5296"/>
    <w:basedOn w:val="a3"/>
    <w:rsid w:val="006F0B3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297">
    <w:name w:val="xl5297"/>
    <w:basedOn w:val="a3"/>
    <w:rsid w:val="006F0B3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298">
    <w:name w:val="xl5298"/>
    <w:basedOn w:val="a3"/>
    <w:rsid w:val="006F0B3D"/>
    <w:pPr>
      <w:pBdr>
        <w:left w:val="single" w:sz="4" w:space="0" w:color="auto"/>
        <w:bottom w:val="single" w:sz="4" w:space="0" w:color="auto"/>
      </w:pBdr>
      <w:shd w:val="clear" w:color="auto" w:fill="FFFFFF"/>
      <w:spacing w:before="100" w:beforeAutospacing="1" w:after="100" w:afterAutospacing="1" w:line="240" w:lineRule="auto"/>
    </w:pPr>
    <w:rPr>
      <w:rFonts w:ascii="Cambria" w:eastAsia="Times New Roman" w:hAnsi="Cambria" w:cs="Times New Roman"/>
      <w:b/>
      <w:bCs/>
      <w:sz w:val="28"/>
      <w:szCs w:val="28"/>
      <w:lang w:eastAsia="ru-RU"/>
    </w:rPr>
  </w:style>
  <w:style w:type="paragraph" w:customStyle="1" w:styleId="xl5299">
    <w:name w:val="xl5299"/>
    <w:basedOn w:val="a3"/>
    <w:rsid w:val="006F0B3D"/>
    <w:pPr>
      <w:shd w:val="clear" w:color="auto" w:fill="FFFFFF"/>
      <w:spacing w:before="100" w:beforeAutospacing="1" w:after="100" w:afterAutospacing="1" w:line="240" w:lineRule="auto"/>
    </w:pPr>
    <w:rPr>
      <w:rFonts w:eastAsia="Times New Roman" w:cs="Times New Roman"/>
      <w:sz w:val="20"/>
      <w:szCs w:val="20"/>
      <w:lang w:eastAsia="ru-RU"/>
    </w:rPr>
  </w:style>
  <w:style w:type="paragraph" w:customStyle="1" w:styleId="xl5300">
    <w:name w:val="xl5300"/>
    <w:basedOn w:val="a3"/>
    <w:rsid w:val="006F0B3D"/>
    <w:pPr>
      <w:shd w:val="clear" w:color="auto" w:fill="FFFFFF"/>
      <w:spacing w:before="100" w:beforeAutospacing="1" w:after="100" w:afterAutospacing="1" w:line="240" w:lineRule="auto"/>
      <w:jc w:val="center"/>
    </w:pPr>
    <w:rPr>
      <w:rFonts w:eastAsia="Times New Roman" w:cs="Times New Roman"/>
      <w:szCs w:val="24"/>
      <w:lang w:eastAsia="ru-RU"/>
    </w:rPr>
  </w:style>
  <w:style w:type="paragraph" w:customStyle="1" w:styleId="xl5301">
    <w:name w:val="xl5301"/>
    <w:basedOn w:val="a3"/>
    <w:rsid w:val="006F0B3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302">
    <w:name w:val="xl5302"/>
    <w:basedOn w:val="a3"/>
    <w:rsid w:val="006F0B3D"/>
    <w:pPr>
      <w:pBdr>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303">
    <w:name w:val="xl5303"/>
    <w:basedOn w:val="a3"/>
    <w:rsid w:val="006F0B3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304">
    <w:name w:val="xl5304"/>
    <w:basedOn w:val="a3"/>
    <w:rsid w:val="006F0B3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305">
    <w:name w:val="xl5305"/>
    <w:basedOn w:val="a3"/>
    <w:rsid w:val="006F0B3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Cambria" w:eastAsia="Times New Roman" w:hAnsi="Cambria" w:cs="Times New Roman"/>
      <w:sz w:val="28"/>
      <w:szCs w:val="28"/>
      <w:lang w:eastAsia="ru-RU"/>
    </w:rPr>
  </w:style>
  <w:style w:type="paragraph" w:customStyle="1" w:styleId="xl5306">
    <w:name w:val="xl5306"/>
    <w:basedOn w:val="a3"/>
    <w:rsid w:val="006F0B3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b/>
      <w:bCs/>
      <w:sz w:val="28"/>
      <w:szCs w:val="28"/>
      <w:lang w:eastAsia="ru-RU"/>
    </w:rPr>
  </w:style>
  <w:style w:type="paragraph" w:customStyle="1" w:styleId="xl5307">
    <w:name w:val="xl5307"/>
    <w:basedOn w:val="a3"/>
    <w:rsid w:val="006F0B3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308">
    <w:name w:val="xl5308"/>
    <w:basedOn w:val="a3"/>
    <w:rsid w:val="006F0B3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309">
    <w:name w:val="xl5309"/>
    <w:basedOn w:val="a3"/>
    <w:rsid w:val="006F0B3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Cambria" w:eastAsia="Times New Roman" w:hAnsi="Cambria" w:cs="Times New Roman"/>
      <w:sz w:val="28"/>
      <w:szCs w:val="28"/>
      <w:lang w:eastAsia="ru-RU"/>
    </w:rPr>
  </w:style>
  <w:style w:type="paragraph" w:customStyle="1" w:styleId="xl5310">
    <w:name w:val="xl5310"/>
    <w:basedOn w:val="a3"/>
    <w:rsid w:val="006F0B3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b/>
      <w:bCs/>
      <w:sz w:val="28"/>
      <w:szCs w:val="28"/>
      <w:lang w:eastAsia="ru-RU"/>
    </w:rPr>
  </w:style>
  <w:style w:type="paragraph" w:customStyle="1" w:styleId="xl5311">
    <w:name w:val="xl5311"/>
    <w:basedOn w:val="a3"/>
    <w:rsid w:val="006F0B3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character" w:customStyle="1" w:styleId="mark">
    <w:name w:val="mark"/>
    <w:basedOn w:val="a5"/>
    <w:rsid w:val="006F0B3D"/>
  </w:style>
  <w:style w:type="character" w:customStyle="1" w:styleId="ed">
    <w:name w:val="ed"/>
    <w:basedOn w:val="a5"/>
    <w:rsid w:val="006F0B3D"/>
  </w:style>
  <w:style w:type="character" w:customStyle="1" w:styleId="w91">
    <w:name w:val="w91"/>
    <w:basedOn w:val="a5"/>
    <w:rsid w:val="006F0B3D"/>
    <w:rPr>
      <w:b w:val="0"/>
      <w:bCs w:val="0"/>
      <w:i w:val="0"/>
      <w:iCs w:val="0"/>
      <w:strike w:val="0"/>
      <w:dstrike w:val="0"/>
      <w:sz w:val="24"/>
      <w:szCs w:val="24"/>
      <w:u w:val="none"/>
      <w:effect w:val="none"/>
      <w:vertAlign w:val="superscript"/>
    </w:rPr>
  </w:style>
  <w:style w:type="paragraph" w:customStyle="1" w:styleId="2ff">
    <w:name w:val="Стиль2"/>
    <w:basedOn w:val="1"/>
    <w:link w:val="2ff0"/>
    <w:qFormat/>
    <w:rsid w:val="006F0B3D"/>
    <w:pPr>
      <w:keepNext/>
      <w:keepLines/>
      <w:widowControl/>
      <w:spacing w:after="240" w:line="360" w:lineRule="auto"/>
      <w:ind w:left="0"/>
      <w:jc w:val="both"/>
    </w:pPr>
    <w:rPr>
      <w:rFonts w:ascii="Arial Narrow" w:hAnsi="Arial Narrow" w:cstheme="majorBidi"/>
      <w:lang w:eastAsia="ru-RU"/>
    </w:rPr>
  </w:style>
  <w:style w:type="paragraph" w:customStyle="1" w:styleId="3fa">
    <w:name w:val="Стиль3"/>
    <w:basedOn w:val="a3"/>
    <w:link w:val="3fb"/>
    <w:qFormat/>
    <w:rsid w:val="006F0B3D"/>
    <w:pPr>
      <w:spacing w:after="240" w:line="276" w:lineRule="auto"/>
      <w:ind w:firstLine="708"/>
      <w:jc w:val="center"/>
    </w:pPr>
    <w:rPr>
      <w:rFonts w:ascii="Arial" w:eastAsia="Calibri" w:hAnsi="Arial" w:cs="Arial"/>
      <w:color w:val="000000"/>
      <w:szCs w:val="24"/>
    </w:rPr>
  </w:style>
  <w:style w:type="character" w:customStyle="1" w:styleId="2ff0">
    <w:name w:val="Стиль2 Знак"/>
    <w:basedOn w:val="10"/>
    <w:link w:val="2ff"/>
    <w:rsid w:val="006F0B3D"/>
    <w:rPr>
      <w:rFonts w:ascii="Arial Narrow" w:eastAsia="Times New Roman" w:hAnsi="Arial Narrow" w:cstheme="majorBidi"/>
      <w:b/>
      <w:bCs/>
      <w:sz w:val="28"/>
      <w:szCs w:val="28"/>
      <w:lang w:val="en-US" w:eastAsia="ru-RU"/>
    </w:rPr>
  </w:style>
  <w:style w:type="character" w:customStyle="1" w:styleId="3fb">
    <w:name w:val="Стиль3 Знак"/>
    <w:basedOn w:val="a5"/>
    <w:link w:val="3fa"/>
    <w:rsid w:val="006F0B3D"/>
    <w:rPr>
      <w:rFonts w:ascii="Arial" w:eastAsia="Calibri" w:hAnsi="Arial" w:cs="Arial"/>
      <w:color w:val="000000"/>
      <w:sz w:val="24"/>
      <w:szCs w:val="24"/>
    </w:rPr>
  </w:style>
  <w:style w:type="paragraph" w:customStyle="1" w:styleId="Pa3">
    <w:name w:val="Pa3"/>
    <w:basedOn w:val="Default"/>
    <w:next w:val="Default"/>
    <w:uiPriority w:val="99"/>
    <w:rsid w:val="006F0B3D"/>
    <w:pPr>
      <w:spacing w:line="241" w:lineRule="atLeast"/>
    </w:pPr>
    <w:rPr>
      <w:rFonts w:ascii="Bliss Pro" w:eastAsia="Calibri" w:hAnsi="Bliss Pro" w:cs="Arial"/>
      <w:color w:val="auto"/>
      <w:lang w:eastAsia="ru-RU"/>
    </w:rPr>
  </w:style>
  <w:style w:type="numbering" w:customStyle="1" w:styleId="4f2">
    <w:name w:val="Нет списка4"/>
    <w:next w:val="a7"/>
    <w:uiPriority w:val="99"/>
    <w:semiHidden/>
    <w:unhideWhenUsed/>
    <w:rsid w:val="006F0B3D"/>
  </w:style>
  <w:style w:type="character" w:customStyle="1" w:styleId="A30">
    <w:name w:val="A3"/>
    <w:uiPriority w:val="99"/>
    <w:rsid w:val="006F0B3D"/>
    <w:rPr>
      <w:rFonts w:cs="Bliss Pro"/>
      <w:color w:val="211D1E"/>
      <w:sz w:val="16"/>
      <w:szCs w:val="16"/>
    </w:rPr>
  </w:style>
  <w:style w:type="character" w:customStyle="1" w:styleId="blk">
    <w:name w:val="blk"/>
    <w:basedOn w:val="a5"/>
    <w:rsid w:val="006F0B3D"/>
  </w:style>
  <w:style w:type="character" w:customStyle="1" w:styleId="plainlinks">
    <w:name w:val="plainlinks"/>
    <w:basedOn w:val="a5"/>
    <w:rsid w:val="006F0B3D"/>
  </w:style>
  <w:style w:type="character" w:customStyle="1" w:styleId="3fc">
    <w:name w:val="Заголовок Знак3"/>
    <w:basedOn w:val="a5"/>
    <w:uiPriority w:val="10"/>
    <w:rsid w:val="006F0B3D"/>
    <w:rPr>
      <w:rFonts w:asciiTheme="majorHAnsi" w:eastAsiaTheme="majorEastAsia" w:hAnsiTheme="majorHAnsi" w:cstheme="majorBidi"/>
      <w:spacing w:val="-10"/>
      <w:kern w:val="28"/>
      <w:sz w:val="56"/>
      <w:szCs w:val="56"/>
    </w:rPr>
  </w:style>
  <w:style w:type="character" w:customStyle="1" w:styleId="2ff1">
    <w:name w:val="Заголовок Знак2"/>
    <w:basedOn w:val="a5"/>
    <w:uiPriority w:val="10"/>
    <w:rsid w:val="006F0B3D"/>
    <w:rPr>
      <w:rFonts w:asciiTheme="majorHAnsi" w:eastAsiaTheme="majorEastAsia" w:hAnsiTheme="majorHAnsi" w:cstheme="majorBidi"/>
      <w:spacing w:val="-10"/>
      <w:kern w:val="28"/>
      <w:sz w:val="56"/>
      <w:szCs w:val="56"/>
    </w:rPr>
  </w:style>
  <w:style w:type="character" w:customStyle="1" w:styleId="4f3">
    <w:name w:val="Заголовок Знак4"/>
    <w:basedOn w:val="a5"/>
    <w:uiPriority w:val="10"/>
    <w:rsid w:val="006F0B3D"/>
    <w:rPr>
      <w:rFonts w:asciiTheme="majorHAnsi" w:eastAsiaTheme="majorEastAsia" w:hAnsiTheme="majorHAnsi" w:cstheme="majorBidi"/>
      <w:spacing w:val="-10"/>
      <w:kern w:val="28"/>
      <w:sz w:val="56"/>
      <w:szCs w:val="56"/>
    </w:rPr>
  </w:style>
  <w:style w:type="paragraph" w:customStyle="1" w:styleId="xmsonormal">
    <w:name w:val="x_msonormal"/>
    <w:basedOn w:val="a3"/>
    <w:rsid w:val="006F0B3D"/>
    <w:pPr>
      <w:spacing w:before="100" w:beforeAutospacing="1" w:after="100" w:afterAutospacing="1" w:line="240" w:lineRule="auto"/>
    </w:pPr>
    <w:rPr>
      <w:rFonts w:eastAsia="Times New Roman" w:cs="Times New Roman"/>
      <w:szCs w:val="24"/>
      <w:lang w:eastAsia="ru-RU"/>
    </w:rPr>
  </w:style>
  <w:style w:type="character" w:customStyle="1" w:styleId="75pt">
    <w:name w:val="Основной текст + 7;5 pt;Полужирный"/>
    <w:basedOn w:val="afc"/>
    <w:rsid w:val="006F0B3D"/>
    <w:rPr>
      <w:rFonts w:ascii="Times New Roman" w:eastAsia="Times New Roman" w:hAnsi="Times New Roman" w:cs="Times New Roman"/>
      <w:b/>
      <w:bCs/>
      <w:color w:val="000000"/>
      <w:spacing w:val="0"/>
      <w:w w:val="100"/>
      <w:position w:val="0"/>
      <w:sz w:val="15"/>
      <w:szCs w:val="15"/>
      <w:shd w:val="clear" w:color="auto" w:fill="FFFFFF"/>
      <w:lang w:val="ru-RU"/>
    </w:rPr>
  </w:style>
  <w:style w:type="character" w:customStyle="1" w:styleId="85pt">
    <w:name w:val="Основной текст + 8;5 pt"/>
    <w:basedOn w:val="afc"/>
    <w:rsid w:val="006F0B3D"/>
    <w:rPr>
      <w:rFonts w:ascii="Times New Roman" w:eastAsia="Times New Roman" w:hAnsi="Times New Roman" w:cs="Times New Roman"/>
      <w:color w:val="000000"/>
      <w:spacing w:val="0"/>
      <w:w w:val="100"/>
      <w:position w:val="0"/>
      <w:sz w:val="17"/>
      <w:szCs w:val="17"/>
      <w:shd w:val="clear" w:color="auto" w:fill="FFFFFF"/>
      <w:lang w:val="ru-RU"/>
    </w:rPr>
  </w:style>
  <w:style w:type="paragraph" w:customStyle="1" w:styleId="xdefault">
    <w:name w:val="x_default"/>
    <w:basedOn w:val="a3"/>
    <w:rsid w:val="006F0B3D"/>
    <w:pPr>
      <w:spacing w:before="100" w:beforeAutospacing="1" w:after="100" w:afterAutospacing="1" w:line="240" w:lineRule="auto"/>
    </w:pPr>
    <w:rPr>
      <w:rFonts w:eastAsia="Times New Roman" w:cs="Times New Roman"/>
      <w:szCs w:val="24"/>
      <w:lang w:eastAsia="ru-RU"/>
    </w:rPr>
  </w:style>
  <w:style w:type="paragraph" w:customStyle="1" w:styleId="dz">
    <w:name w:val="dz .."/>
    <w:basedOn w:val="a3"/>
    <w:qFormat/>
    <w:rsid w:val="006F0B3D"/>
    <w:pPr>
      <w:spacing w:after="0" w:line="276" w:lineRule="auto"/>
      <w:jc w:val="right"/>
    </w:pPr>
    <w:rPr>
      <w:rFonts w:ascii="Arial" w:eastAsia="Calibri" w:hAnsi="Arial" w:cs="Arial"/>
      <w:noProof/>
      <w:sz w:val="32"/>
      <w:szCs w:val="32"/>
      <w:lang w:val="en-US" w:eastAsia="ru-RU"/>
    </w:rPr>
  </w:style>
  <w:style w:type="paragraph" w:customStyle="1" w:styleId="ConsNormal">
    <w:name w:val="ConsNormal"/>
    <w:rsid w:val="006F0B3D"/>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character" w:customStyle="1" w:styleId="7a">
    <w:name w:val="Неразрешенное упоминание7"/>
    <w:basedOn w:val="a5"/>
    <w:uiPriority w:val="99"/>
    <w:semiHidden/>
    <w:unhideWhenUsed/>
    <w:rsid w:val="006F0B3D"/>
    <w:rPr>
      <w:color w:val="605E5C"/>
      <w:shd w:val="clear" w:color="auto" w:fill="E1DFDD"/>
    </w:rPr>
  </w:style>
  <w:style w:type="paragraph" w:customStyle="1" w:styleId="HEADERTEXT">
    <w:name w:val=".HEADERTEXT"/>
    <w:uiPriority w:val="99"/>
    <w:rsid w:val="006F0B3D"/>
    <w:pPr>
      <w:widowControl w:val="0"/>
      <w:autoSpaceDE w:val="0"/>
      <w:autoSpaceDN w:val="0"/>
      <w:adjustRightInd w:val="0"/>
      <w:spacing w:after="0" w:line="240" w:lineRule="auto"/>
    </w:pPr>
    <w:rPr>
      <w:rFonts w:ascii="Arial" w:eastAsiaTheme="minorEastAsia" w:hAnsi="Arial" w:cs="Arial"/>
      <w:color w:val="2B4279"/>
      <w:sz w:val="20"/>
      <w:szCs w:val="20"/>
      <w:lang w:eastAsia="ru-RU"/>
    </w:rPr>
  </w:style>
  <w:style w:type="paragraph" w:customStyle="1" w:styleId="dt-p">
    <w:name w:val="dt-p"/>
    <w:basedOn w:val="a3"/>
    <w:rsid w:val="006F0B3D"/>
    <w:pPr>
      <w:spacing w:before="100" w:beforeAutospacing="1" w:after="100" w:afterAutospacing="1" w:line="240" w:lineRule="auto"/>
    </w:pPr>
    <w:rPr>
      <w:rFonts w:eastAsia="Times New Roman" w:cs="Times New Roman"/>
      <w:szCs w:val="24"/>
      <w:lang w:eastAsia="ru-RU"/>
    </w:rPr>
  </w:style>
  <w:style w:type="character" w:customStyle="1" w:styleId="8a">
    <w:name w:val="Неразрешенное упоминание8"/>
    <w:basedOn w:val="a5"/>
    <w:uiPriority w:val="99"/>
    <w:semiHidden/>
    <w:unhideWhenUsed/>
    <w:rsid w:val="006F0B3D"/>
    <w:rPr>
      <w:color w:val="605E5C"/>
      <w:shd w:val="clear" w:color="auto" w:fill="E1DFDD"/>
    </w:rPr>
  </w:style>
  <w:style w:type="character" w:customStyle="1" w:styleId="UnresolvedMention">
    <w:name w:val="Unresolved Mention"/>
    <w:basedOn w:val="a5"/>
    <w:uiPriority w:val="99"/>
    <w:semiHidden/>
    <w:unhideWhenUsed/>
    <w:rsid w:val="006F0B3D"/>
    <w:rPr>
      <w:color w:val="605E5C"/>
      <w:shd w:val="clear" w:color="auto" w:fill="E1DFDD"/>
    </w:rPr>
  </w:style>
  <w:style w:type="table" w:customStyle="1" w:styleId="6c">
    <w:name w:val="Сетка таблицы6"/>
    <w:basedOn w:val="a6"/>
    <w:next w:val="ac"/>
    <w:uiPriority w:val="59"/>
    <w:rsid w:val="006F0B3D"/>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496503">
      <w:bodyDiv w:val="1"/>
      <w:marLeft w:val="0"/>
      <w:marRight w:val="0"/>
      <w:marTop w:val="0"/>
      <w:marBottom w:val="0"/>
      <w:divBdr>
        <w:top w:val="none" w:sz="0" w:space="0" w:color="auto"/>
        <w:left w:val="none" w:sz="0" w:space="0" w:color="auto"/>
        <w:bottom w:val="none" w:sz="0" w:space="0" w:color="auto"/>
        <w:right w:val="none" w:sz="0" w:space="0" w:color="auto"/>
      </w:divBdr>
    </w:div>
    <w:div w:id="57673742">
      <w:bodyDiv w:val="1"/>
      <w:marLeft w:val="0"/>
      <w:marRight w:val="0"/>
      <w:marTop w:val="0"/>
      <w:marBottom w:val="0"/>
      <w:divBdr>
        <w:top w:val="none" w:sz="0" w:space="0" w:color="auto"/>
        <w:left w:val="none" w:sz="0" w:space="0" w:color="auto"/>
        <w:bottom w:val="none" w:sz="0" w:space="0" w:color="auto"/>
        <w:right w:val="none" w:sz="0" w:space="0" w:color="auto"/>
      </w:divBdr>
    </w:div>
    <w:div w:id="153301237">
      <w:bodyDiv w:val="1"/>
      <w:marLeft w:val="0"/>
      <w:marRight w:val="0"/>
      <w:marTop w:val="0"/>
      <w:marBottom w:val="0"/>
      <w:divBdr>
        <w:top w:val="none" w:sz="0" w:space="0" w:color="auto"/>
        <w:left w:val="none" w:sz="0" w:space="0" w:color="auto"/>
        <w:bottom w:val="none" w:sz="0" w:space="0" w:color="auto"/>
        <w:right w:val="none" w:sz="0" w:space="0" w:color="auto"/>
      </w:divBdr>
    </w:div>
    <w:div w:id="167452142">
      <w:bodyDiv w:val="1"/>
      <w:marLeft w:val="0"/>
      <w:marRight w:val="0"/>
      <w:marTop w:val="0"/>
      <w:marBottom w:val="0"/>
      <w:divBdr>
        <w:top w:val="none" w:sz="0" w:space="0" w:color="auto"/>
        <w:left w:val="none" w:sz="0" w:space="0" w:color="auto"/>
        <w:bottom w:val="none" w:sz="0" w:space="0" w:color="auto"/>
        <w:right w:val="none" w:sz="0" w:space="0" w:color="auto"/>
      </w:divBdr>
    </w:div>
    <w:div w:id="182869121">
      <w:bodyDiv w:val="1"/>
      <w:marLeft w:val="0"/>
      <w:marRight w:val="0"/>
      <w:marTop w:val="0"/>
      <w:marBottom w:val="0"/>
      <w:divBdr>
        <w:top w:val="none" w:sz="0" w:space="0" w:color="auto"/>
        <w:left w:val="none" w:sz="0" w:space="0" w:color="auto"/>
        <w:bottom w:val="none" w:sz="0" w:space="0" w:color="auto"/>
        <w:right w:val="none" w:sz="0" w:space="0" w:color="auto"/>
      </w:divBdr>
    </w:div>
    <w:div w:id="190068729">
      <w:bodyDiv w:val="1"/>
      <w:marLeft w:val="0"/>
      <w:marRight w:val="0"/>
      <w:marTop w:val="0"/>
      <w:marBottom w:val="0"/>
      <w:divBdr>
        <w:top w:val="none" w:sz="0" w:space="0" w:color="auto"/>
        <w:left w:val="none" w:sz="0" w:space="0" w:color="auto"/>
        <w:bottom w:val="none" w:sz="0" w:space="0" w:color="auto"/>
        <w:right w:val="none" w:sz="0" w:space="0" w:color="auto"/>
      </w:divBdr>
    </w:div>
    <w:div w:id="277032344">
      <w:bodyDiv w:val="1"/>
      <w:marLeft w:val="0"/>
      <w:marRight w:val="0"/>
      <w:marTop w:val="0"/>
      <w:marBottom w:val="0"/>
      <w:divBdr>
        <w:top w:val="none" w:sz="0" w:space="0" w:color="auto"/>
        <w:left w:val="none" w:sz="0" w:space="0" w:color="auto"/>
        <w:bottom w:val="none" w:sz="0" w:space="0" w:color="auto"/>
        <w:right w:val="none" w:sz="0" w:space="0" w:color="auto"/>
      </w:divBdr>
    </w:div>
    <w:div w:id="300963259">
      <w:bodyDiv w:val="1"/>
      <w:marLeft w:val="0"/>
      <w:marRight w:val="0"/>
      <w:marTop w:val="0"/>
      <w:marBottom w:val="0"/>
      <w:divBdr>
        <w:top w:val="none" w:sz="0" w:space="0" w:color="auto"/>
        <w:left w:val="none" w:sz="0" w:space="0" w:color="auto"/>
        <w:bottom w:val="none" w:sz="0" w:space="0" w:color="auto"/>
        <w:right w:val="none" w:sz="0" w:space="0" w:color="auto"/>
      </w:divBdr>
    </w:div>
    <w:div w:id="316501301">
      <w:bodyDiv w:val="1"/>
      <w:marLeft w:val="0"/>
      <w:marRight w:val="0"/>
      <w:marTop w:val="0"/>
      <w:marBottom w:val="0"/>
      <w:divBdr>
        <w:top w:val="none" w:sz="0" w:space="0" w:color="auto"/>
        <w:left w:val="none" w:sz="0" w:space="0" w:color="auto"/>
        <w:bottom w:val="none" w:sz="0" w:space="0" w:color="auto"/>
        <w:right w:val="none" w:sz="0" w:space="0" w:color="auto"/>
      </w:divBdr>
    </w:div>
    <w:div w:id="316685690">
      <w:bodyDiv w:val="1"/>
      <w:marLeft w:val="0"/>
      <w:marRight w:val="0"/>
      <w:marTop w:val="0"/>
      <w:marBottom w:val="0"/>
      <w:divBdr>
        <w:top w:val="none" w:sz="0" w:space="0" w:color="auto"/>
        <w:left w:val="none" w:sz="0" w:space="0" w:color="auto"/>
        <w:bottom w:val="none" w:sz="0" w:space="0" w:color="auto"/>
        <w:right w:val="none" w:sz="0" w:space="0" w:color="auto"/>
      </w:divBdr>
    </w:div>
    <w:div w:id="447239499">
      <w:bodyDiv w:val="1"/>
      <w:marLeft w:val="0"/>
      <w:marRight w:val="0"/>
      <w:marTop w:val="0"/>
      <w:marBottom w:val="0"/>
      <w:divBdr>
        <w:top w:val="none" w:sz="0" w:space="0" w:color="auto"/>
        <w:left w:val="none" w:sz="0" w:space="0" w:color="auto"/>
        <w:bottom w:val="none" w:sz="0" w:space="0" w:color="auto"/>
        <w:right w:val="none" w:sz="0" w:space="0" w:color="auto"/>
      </w:divBdr>
    </w:div>
    <w:div w:id="464590587">
      <w:bodyDiv w:val="1"/>
      <w:marLeft w:val="0"/>
      <w:marRight w:val="0"/>
      <w:marTop w:val="0"/>
      <w:marBottom w:val="0"/>
      <w:divBdr>
        <w:top w:val="none" w:sz="0" w:space="0" w:color="auto"/>
        <w:left w:val="none" w:sz="0" w:space="0" w:color="auto"/>
        <w:bottom w:val="none" w:sz="0" w:space="0" w:color="auto"/>
        <w:right w:val="none" w:sz="0" w:space="0" w:color="auto"/>
      </w:divBdr>
    </w:div>
    <w:div w:id="525412595">
      <w:bodyDiv w:val="1"/>
      <w:marLeft w:val="0"/>
      <w:marRight w:val="0"/>
      <w:marTop w:val="0"/>
      <w:marBottom w:val="0"/>
      <w:divBdr>
        <w:top w:val="none" w:sz="0" w:space="0" w:color="auto"/>
        <w:left w:val="none" w:sz="0" w:space="0" w:color="auto"/>
        <w:bottom w:val="none" w:sz="0" w:space="0" w:color="auto"/>
        <w:right w:val="none" w:sz="0" w:space="0" w:color="auto"/>
      </w:divBdr>
    </w:div>
    <w:div w:id="620696908">
      <w:bodyDiv w:val="1"/>
      <w:marLeft w:val="0"/>
      <w:marRight w:val="0"/>
      <w:marTop w:val="0"/>
      <w:marBottom w:val="0"/>
      <w:divBdr>
        <w:top w:val="none" w:sz="0" w:space="0" w:color="auto"/>
        <w:left w:val="none" w:sz="0" w:space="0" w:color="auto"/>
        <w:bottom w:val="none" w:sz="0" w:space="0" w:color="auto"/>
        <w:right w:val="none" w:sz="0" w:space="0" w:color="auto"/>
      </w:divBdr>
    </w:div>
    <w:div w:id="639308037">
      <w:bodyDiv w:val="1"/>
      <w:marLeft w:val="0"/>
      <w:marRight w:val="0"/>
      <w:marTop w:val="0"/>
      <w:marBottom w:val="0"/>
      <w:divBdr>
        <w:top w:val="none" w:sz="0" w:space="0" w:color="auto"/>
        <w:left w:val="none" w:sz="0" w:space="0" w:color="auto"/>
        <w:bottom w:val="none" w:sz="0" w:space="0" w:color="auto"/>
        <w:right w:val="none" w:sz="0" w:space="0" w:color="auto"/>
      </w:divBdr>
    </w:div>
    <w:div w:id="640690513">
      <w:bodyDiv w:val="1"/>
      <w:marLeft w:val="0"/>
      <w:marRight w:val="0"/>
      <w:marTop w:val="0"/>
      <w:marBottom w:val="0"/>
      <w:divBdr>
        <w:top w:val="none" w:sz="0" w:space="0" w:color="auto"/>
        <w:left w:val="none" w:sz="0" w:space="0" w:color="auto"/>
        <w:bottom w:val="none" w:sz="0" w:space="0" w:color="auto"/>
        <w:right w:val="none" w:sz="0" w:space="0" w:color="auto"/>
      </w:divBdr>
    </w:div>
    <w:div w:id="659701754">
      <w:bodyDiv w:val="1"/>
      <w:marLeft w:val="0"/>
      <w:marRight w:val="0"/>
      <w:marTop w:val="0"/>
      <w:marBottom w:val="0"/>
      <w:divBdr>
        <w:top w:val="none" w:sz="0" w:space="0" w:color="auto"/>
        <w:left w:val="none" w:sz="0" w:space="0" w:color="auto"/>
        <w:bottom w:val="none" w:sz="0" w:space="0" w:color="auto"/>
        <w:right w:val="none" w:sz="0" w:space="0" w:color="auto"/>
      </w:divBdr>
    </w:div>
    <w:div w:id="759107972">
      <w:bodyDiv w:val="1"/>
      <w:marLeft w:val="0"/>
      <w:marRight w:val="0"/>
      <w:marTop w:val="0"/>
      <w:marBottom w:val="0"/>
      <w:divBdr>
        <w:top w:val="none" w:sz="0" w:space="0" w:color="auto"/>
        <w:left w:val="none" w:sz="0" w:space="0" w:color="auto"/>
        <w:bottom w:val="none" w:sz="0" w:space="0" w:color="auto"/>
        <w:right w:val="none" w:sz="0" w:space="0" w:color="auto"/>
      </w:divBdr>
    </w:div>
    <w:div w:id="759987434">
      <w:bodyDiv w:val="1"/>
      <w:marLeft w:val="0"/>
      <w:marRight w:val="0"/>
      <w:marTop w:val="0"/>
      <w:marBottom w:val="0"/>
      <w:divBdr>
        <w:top w:val="none" w:sz="0" w:space="0" w:color="auto"/>
        <w:left w:val="none" w:sz="0" w:space="0" w:color="auto"/>
        <w:bottom w:val="none" w:sz="0" w:space="0" w:color="auto"/>
        <w:right w:val="none" w:sz="0" w:space="0" w:color="auto"/>
      </w:divBdr>
    </w:div>
    <w:div w:id="791630756">
      <w:bodyDiv w:val="1"/>
      <w:marLeft w:val="0"/>
      <w:marRight w:val="0"/>
      <w:marTop w:val="0"/>
      <w:marBottom w:val="0"/>
      <w:divBdr>
        <w:top w:val="none" w:sz="0" w:space="0" w:color="auto"/>
        <w:left w:val="none" w:sz="0" w:space="0" w:color="auto"/>
        <w:bottom w:val="none" w:sz="0" w:space="0" w:color="auto"/>
        <w:right w:val="none" w:sz="0" w:space="0" w:color="auto"/>
      </w:divBdr>
    </w:div>
    <w:div w:id="811941202">
      <w:bodyDiv w:val="1"/>
      <w:marLeft w:val="0"/>
      <w:marRight w:val="0"/>
      <w:marTop w:val="0"/>
      <w:marBottom w:val="0"/>
      <w:divBdr>
        <w:top w:val="none" w:sz="0" w:space="0" w:color="auto"/>
        <w:left w:val="none" w:sz="0" w:space="0" w:color="auto"/>
        <w:bottom w:val="none" w:sz="0" w:space="0" w:color="auto"/>
        <w:right w:val="none" w:sz="0" w:space="0" w:color="auto"/>
      </w:divBdr>
    </w:div>
    <w:div w:id="812140197">
      <w:bodyDiv w:val="1"/>
      <w:marLeft w:val="0"/>
      <w:marRight w:val="0"/>
      <w:marTop w:val="0"/>
      <w:marBottom w:val="0"/>
      <w:divBdr>
        <w:top w:val="none" w:sz="0" w:space="0" w:color="auto"/>
        <w:left w:val="none" w:sz="0" w:space="0" w:color="auto"/>
        <w:bottom w:val="none" w:sz="0" w:space="0" w:color="auto"/>
        <w:right w:val="none" w:sz="0" w:space="0" w:color="auto"/>
      </w:divBdr>
    </w:div>
    <w:div w:id="832649298">
      <w:bodyDiv w:val="1"/>
      <w:marLeft w:val="0"/>
      <w:marRight w:val="0"/>
      <w:marTop w:val="0"/>
      <w:marBottom w:val="0"/>
      <w:divBdr>
        <w:top w:val="none" w:sz="0" w:space="0" w:color="auto"/>
        <w:left w:val="none" w:sz="0" w:space="0" w:color="auto"/>
        <w:bottom w:val="none" w:sz="0" w:space="0" w:color="auto"/>
        <w:right w:val="none" w:sz="0" w:space="0" w:color="auto"/>
      </w:divBdr>
    </w:div>
    <w:div w:id="874587311">
      <w:bodyDiv w:val="1"/>
      <w:marLeft w:val="0"/>
      <w:marRight w:val="0"/>
      <w:marTop w:val="0"/>
      <w:marBottom w:val="0"/>
      <w:divBdr>
        <w:top w:val="none" w:sz="0" w:space="0" w:color="auto"/>
        <w:left w:val="none" w:sz="0" w:space="0" w:color="auto"/>
        <w:bottom w:val="none" w:sz="0" w:space="0" w:color="auto"/>
        <w:right w:val="none" w:sz="0" w:space="0" w:color="auto"/>
      </w:divBdr>
    </w:div>
    <w:div w:id="994338892">
      <w:bodyDiv w:val="1"/>
      <w:marLeft w:val="0"/>
      <w:marRight w:val="0"/>
      <w:marTop w:val="0"/>
      <w:marBottom w:val="0"/>
      <w:divBdr>
        <w:top w:val="none" w:sz="0" w:space="0" w:color="auto"/>
        <w:left w:val="none" w:sz="0" w:space="0" w:color="auto"/>
        <w:bottom w:val="none" w:sz="0" w:space="0" w:color="auto"/>
        <w:right w:val="none" w:sz="0" w:space="0" w:color="auto"/>
      </w:divBdr>
    </w:div>
    <w:div w:id="995765012">
      <w:bodyDiv w:val="1"/>
      <w:marLeft w:val="0"/>
      <w:marRight w:val="0"/>
      <w:marTop w:val="0"/>
      <w:marBottom w:val="0"/>
      <w:divBdr>
        <w:top w:val="none" w:sz="0" w:space="0" w:color="auto"/>
        <w:left w:val="none" w:sz="0" w:space="0" w:color="auto"/>
        <w:bottom w:val="none" w:sz="0" w:space="0" w:color="auto"/>
        <w:right w:val="none" w:sz="0" w:space="0" w:color="auto"/>
      </w:divBdr>
    </w:div>
    <w:div w:id="1009525083">
      <w:bodyDiv w:val="1"/>
      <w:marLeft w:val="0"/>
      <w:marRight w:val="0"/>
      <w:marTop w:val="0"/>
      <w:marBottom w:val="0"/>
      <w:divBdr>
        <w:top w:val="none" w:sz="0" w:space="0" w:color="auto"/>
        <w:left w:val="none" w:sz="0" w:space="0" w:color="auto"/>
        <w:bottom w:val="none" w:sz="0" w:space="0" w:color="auto"/>
        <w:right w:val="none" w:sz="0" w:space="0" w:color="auto"/>
      </w:divBdr>
    </w:div>
    <w:div w:id="1009799146">
      <w:bodyDiv w:val="1"/>
      <w:marLeft w:val="0"/>
      <w:marRight w:val="0"/>
      <w:marTop w:val="0"/>
      <w:marBottom w:val="0"/>
      <w:divBdr>
        <w:top w:val="none" w:sz="0" w:space="0" w:color="auto"/>
        <w:left w:val="none" w:sz="0" w:space="0" w:color="auto"/>
        <w:bottom w:val="none" w:sz="0" w:space="0" w:color="auto"/>
        <w:right w:val="none" w:sz="0" w:space="0" w:color="auto"/>
      </w:divBdr>
    </w:div>
    <w:div w:id="1019239875">
      <w:bodyDiv w:val="1"/>
      <w:marLeft w:val="0"/>
      <w:marRight w:val="0"/>
      <w:marTop w:val="0"/>
      <w:marBottom w:val="0"/>
      <w:divBdr>
        <w:top w:val="none" w:sz="0" w:space="0" w:color="auto"/>
        <w:left w:val="none" w:sz="0" w:space="0" w:color="auto"/>
        <w:bottom w:val="none" w:sz="0" w:space="0" w:color="auto"/>
        <w:right w:val="none" w:sz="0" w:space="0" w:color="auto"/>
      </w:divBdr>
    </w:div>
    <w:div w:id="1038706473">
      <w:bodyDiv w:val="1"/>
      <w:marLeft w:val="0"/>
      <w:marRight w:val="0"/>
      <w:marTop w:val="0"/>
      <w:marBottom w:val="0"/>
      <w:divBdr>
        <w:top w:val="none" w:sz="0" w:space="0" w:color="auto"/>
        <w:left w:val="none" w:sz="0" w:space="0" w:color="auto"/>
        <w:bottom w:val="none" w:sz="0" w:space="0" w:color="auto"/>
        <w:right w:val="none" w:sz="0" w:space="0" w:color="auto"/>
      </w:divBdr>
    </w:div>
    <w:div w:id="1055394912">
      <w:bodyDiv w:val="1"/>
      <w:marLeft w:val="0"/>
      <w:marRight w:val="0"/>
      <w:marTop w:val="0"/>
      <w:marBottom w:val="0"/>
      <w:divBdr>
        <w:top w:val="none" w:sz="0" w:space="0" w:color="auto"/>
        <w:left w:val="none" w:sz="0" w:space="0" w:color="auto"/>
        <w:bottom w:val="none" w:sz="0" w:space="0" w:color="auto"/>
        <w:right w:val="none" w:sz="0" w:space="0" w:color="auto"/>
      </w:divBdr>
    </w:div>
    <w:div w:id="1300724809">
      <w:bodyDiv w:val="1"/>
      <w:marLeft w:val="0"/>
      <w:marRight w:val="0"/>
      <w:marTop w:val="0"/>
      <w:marBottom w:val="0"/>
      <w:divBdr>
        <w:top w:val="none" w:sz="0" w:space="0" w:color="auto"/>
        <w:left w:val="none" w:sz="0" w:space="0" w:color="auto"/>
        <w:bottom w:val="none" w:sz="0" w:space="0" w:color="auto"/>
        <w:right w:val="none" w:sz="0" w:space="0" w:color="auto"/>
      </w:divBdr>
    </w:div>
    <w:div w:id="1305744701">
      <w:bodyDiv w:val="1"/>
      <w:marLeft w:val="0"/>
      <w:marRight w:val="0"/>
      <w:marTop w:val="0"/>
      <w:marBottom w:val="0"/>
      <w:divBdr>
        <w:top w:val="none" w:sz="0" w:space="0" w:color="auto"/>
        <w:left w:val="none" w:sz="0" w:space="0" w:color="auto"/>
        <w:bottom w:val="none" w:sz="0" w:space="0" w:color="auto"/>
        <w:right w:val="none" w:sz="0" w:space="0" w:color="auto"/>
      </w:divBdr>
    </w:div>
    <w:div w:id="1308705707">
      <w:bodyDiv w:val="1"/>
      <w:marLeft w:val="0"/>
      <w:marRight w:val="0"/>
      <w:marTop w:val="0"/>
      <w:marBottom w:val="0"/>
      <w:divBdr>
        <w:top w:val="none" w:sz="0" w:space="0" w:color="auto"/>
        <w:left w:val="none" w:sz="0" w:space="0" w:color="auto"/>
        <w:bottom w:val="none" w:sz="0" w:space="0" w:color="auto"/>
        <w:right w:val="none" w:sz="0" w:space="0" w:color="auto"/>
      </w:divBdr>
    </w:div>
    <w:div w:id="1311210389">
      <w:bodyDiv w:val="1"/>
      <w:marLeft w:val="0"/>
      <w:marRight w:val="0"/>
      <w:marTop w:val="0"/>
      <w:marBottom w:val="0"/>
      <w:divBdr>
        <w:top w:val="none" w:sz="0" w:space="0" w:color="auto"/>
        <w:left w:val="none" w:sz="0" w:space="0" w:color="auto"/>
        <w:bottom w:val="none" w:sz="0" w:space="0" w:color="auto"/>
        <w:right w:val="none" w:sz="0" w:space="0" w:color="auto"/>
      </w:divBdr>
    </w:div>
    <w:div w:id="1352103367">
      <w:bodyDiv w:val="1"/>
      <w:marLeft w:val="0"/>
      <w:marRight w:val="0"/>
      <w:marTop w:val="0"/>
      <w:marBottom w:val="0"/>
      <w:divBdr>
        <w:top w:val="none" w:sz="0" w:space="0" w:color="auto"/>
        <w:left w:val="none" w:sz="0" w:space="0" w:color="auto"/>
        <w:bottom w:val="none" w:sz="0" w:space="0" w:color="auto"/>
        <w:right w:val="none" w:sz="0" w:space="0" w:color="auto"/>
      </w:divBdr>
    </w:div>
    <w:div w:id="1352296900">
      <w:bodyDiv w:val="1"/>
      <w:marLeft w:val="0"/>
      <w:marRight w:val="0"/>
      <w:marTop w:val="0"/>
      <w:marBottom w:val="0"/>
      <w:divBdr>
        <w:top w:val="none" w:sz="0" w:space="0" w:color="auto"/>
        <w:left w:val="none" w:sz="0" w:space="0" w:color="auto"/>
        <w:bottom w:val="none" w:sz="0" w:space="0" w:color="auto"/>
        <w:right w:val="none" w:sz="0" w:space="0" w:color="auto"/>
      </w:divBdr>
    </w:div>
    <w:div w:id="1405496445">
      <w:bodyDiv w:val="1"/>
      <w:marLeft w:val="0"/>
      <w:marRight w:val="0"/>
      <w:marTop w:val="0"/>
      <w:marBottom w:val="0"/>
      <w:divBdr>
        <w:top w:val="none" w:sz="0" w:space="0" w:color="auto"/>
        <w:left w:val="none" w:sz="0" w:space="0" w:color="auto"/>
        <w:bottom w:val="none" w:sz="0" w:space="0" w:color="auto"/>
        <w:right w:val="none" w:sz="0" w:space="0" w:color="auto"/>
      </w:divBdr>
    </w:div>
    <w:div w:id="1483766768">
      <w:bodyDiv w:val="1"/>
      <w:marLeft w:val="0"/>
      <w:marRight w:val="0"/>
      <w:marTop w:val="0"/>
      <w:marBottom w:val="0"/>
      <w:divBdr>
        <w:top w:val="none" w:sz="0" w:space="0" w:color="auto"/>
        <w:left w:val="none" w:sz="0" w:space="0" w:color="auto"/>
        <w:bottom w:val="none" w:sz="0" w:space="0" w:color="auto"/>
        <w:right w:val="none" w:sz="0" w:space="0" w:color="auto"/>
      </w:divBdr>
    </w:div>
    <w:div w:id="1635059422">
      <w:bodyDiv w:val="1"/>
      <w:marLeft w:val="0"/>
      <w:marRight w:val="0"/>
      <w:marTop w:val="0"/>
      <w:marBottom w:val="0"/>
      <w:divBdr>
        <w:top w:val="none" w:sz="0" w:space="0" w:color="auto"/>
        <w:left w:val="none" w:sz="0" w:space="0" w:color="auto"/>
        <w:bottom w:val="none" w:sz="0" w:space="0" w:color="auto"/>
        <w:right w:val="none" w:sz="0" w:space="0" w:color="auto"/>
      </w:divBdr>
    </w:div>
    <w:div w:id="1689212533">
      <w:bodyDiv w:val="1"/>
      <w:marLeft w:val="0"/>
      <w:marRight w:val="0"/>
      <w:marTop w:val="0"/>
      <w:marBottom w:val="0"/>
      <w:divBdr>
        <w:top w:val="none" w:sz="0" w:space="0" w:color="auto"/>
        <w:left w:val="none" w:sz="0" w:space="0" w:color="auto"/>
        <w:bottom w:val="none" w:sz="0" w:space="0" w:color="auto"/>
        <w:right w:val="none" w:sz="0" w:space="0" w:color="auto"/>
      </w:divBdr>
    </w:div>
    <w:div w:id="1701322592">
      <w:bodyDiv w:val="1"/>
      <w:marLeft w:val="0"/>
      <w:marRight w:val="0"/>
      <w:marTop w:val="0"/>
      <w:marBottom w:val="0"/>
      <w:divBdr>
        <w:top w:val="none" w:sz="0" w:space="0" w:color="auto"/>
        <w:left w:val="none" w:sz="0" w:space="0" w:color="auto"/>
        <w:bottom w:val="none" w:sz="0" w:space="0" w:color="auto"/>
        <w:right w:val="none" w:sz="0" w:space="0" w:color="auto"/>
      </w:divBdr>
    </w:div>
    <w:div w:id="1710104684">
      <w:bodyDiv w:val="1"/>
      <w:marLeft w:val="0"/>
      <w:marRight w:val="0"/>
      <w:marTop w:val="0"/>
      <w:marBottom w:val="0"/>
      <w:divBdr>
        <w:top w:val="none" w:sz="0" w:space="0" w:color="auto"/>
        <w:left w:val="none" w:sz="0" w:space="0" w:color="auto"/>
        <w:bottom w:val="none" w:sz="0" w:space="0" w:color="auto"/>
        <w:right w:val="none" w:sz="0" w:space="0" w:color="auto"/>
      </w:divBdr>
    </w:div>
    <w:div w:id="1811753132">
      <w:bodyDiv w:val="1"/>
      <w:marLeft w:val="0"/>
      <w:marRight w:val="0"/>
      <w:marTop w:val="0"/>
      <w:marBottom w:val="0"/>
      <w:divBdr>
        <w:top w:val="none" w:sz="0" w:space="0" w:color="auto"/>
        <w:left w:val="none" w:sz="0" w:space="0" w:color="auto"/>
        <w:bottom w:val="none" w:sz="0" w:space="0" w:color="auto"/>
        <w:right w:val="none" w:sz="0" w:space="0" w:color="auto"/>
      </w:divBdr>
    </w:div>
    <w:div w:id="1814827590">
      <w:bodyDiv w:val="1"/>
      <w:marLeft w:val="0"/>
      <w:marRight w:val="0"/>
      <w:marTop w:val="0"/>
      <w:marBottom w:val="0"/>
      <w:divBdr>
        <w:top w:val="none" w:sz="0" w:space="0" w:color="auto"/>
        <w:left w:val="none" w:sz="0" w:space="0" w:color="auto"/>
        <w:bottom w:val="none" w:sz="0" w:space="0" w:color="auto"/>
        <w:right w:val="none" w:sz="0" w:space="0" w:color="auto"/>
      </w:divBdr>
    </w:div>
    <w:div w:id="1883400718">
      <w:bodyDiv w:val="1"/>
      <w:marLeft w:val="0"/>
      <w:marRight w:val="0"/>
      <w:marTop w:val="0"/>
      <w:marBottom w:val="0"/>
      <w:divBdr>
        <w:top w:val="none" w:sz="0" w:space="0" w:color="auto"/>
        <w:left w:val="none" w:sz="0" w:space="0" w:color="auto"/>
        <w:bottom w:val="none" w:sz="0" w:space="0" w:color="auto"/>
        <w:right w:val="none" w:sz="0" w:space="0" w:color="auto"/>
      </w:divBdr>
    </w:div>
    <w:div w:id="1893690578">
      <w:bodyDiv w:val="1"/>
      <w:marLeft w:val="0"/>
      <w:marRight w:val="0"/>
      <w:marTop w:val="0"/>
      <w:marBottom w:val="0"/>
      <w:divBdr>
        <w:top w:val="none" w:sz="0" w:space="0" w:color="auto"/>
        <w:left w:val="none" w:sz="0" w:space="0" w:color="auto"/>
        <w:bottom w:val="none" w:sz="0" w:space="0" w:color="auto"/>
        <w:right w:val="none" w:sz="0" w:space="0" w:color="auto"/>
      </w:divBdr>
    </w:div>
    <w:div w:id="1910311998">
      <w:bodyDiv w:val="1"/>
      <w:marLeft w:val="0"/>
      <w:marRight w:val="0"/>
      <w:marTop w:val="0"/>
      <w:marBottom w:val="0"/>
      <w:divBdr>
        <w:top w:val="none" w:sz="0" w:space="0" w:color="auto"/>
        <w:left w:val="none" w:sz="0" w:space="0" w:color="auto"/>
        <w:bottom w:val="none" w:sz="0" w:space="0" w:color="auto"/>
        <w:right w:val="none" w:sz="0" w:space="0" w:color="auto"/>
      </w:divBdr>
    </w:div>
    <w:div w:id="19946036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chart" Target="charts/chart4.xml"/><Relationship Id="rId26" Type="http://schemas.openxmlformats.org/officeDocument/2006/relationships/oleObject" Target="embeddings/oleObject3.bin"/><Relationship Id="rId39" Type="http://schemas.openxmlformats.org/officeDocument/2006/relationships/hyperlink" Target="https://ru.wikipedia.org/wiki/%D0%A1%D0%B8%D0%B1%D0%B8%D1%80%D1%81%D0%BA%D0%B0%D1%8F_%D1%83%D0%B3%D0%BE%D0%BB%D1%8C%D0%BD%D0%B0%D1%8F_%D1%8D%D0%BD%D0%B5%D1%80%D0%B3%D0%B5%D1%82%D0%B8%D1%87%D0%B5%D1%81%D0%BA%D0%B0%D1%8F_%D0%BA%D0%BE%D0%BC%D0%BF%D0%B0%D0%BD%D0%B8%D1%8F" TargetMode="External"/><Relationship Id="rId21" Type="http://schemas.openxmlformats.org/officeDocument/2006/relationships/image" Target="media/image7.png"/><Relationship Id="rId34" Type="http://schemas.openxmlformats.org/officeDocument/2006/relationships/oleObject" Target="embeddings/oleObject7.bin"/><Relationship Id="rId42" Type="http://schemas.openxmlformats.org/officeDocument/2006/relationships/hyperlink" Target="https://docs.cntd.ru/document/499031383"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2.xml"/><Relationship Id="rId29" Type="http://schemas.openxmlformats.org/officeDocument/2006/relationships/image" Target="media/image12.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oleObject" Target="embeddings/oleObject2.bin"/><Relationship Id="rId32" Type="http://schemas.openxmlformats.org/officeDocument/2006/relationships/oleObject" Target="embeddings/oleObject6.bin"/><Relationship Id="rId37" Type="http://schemas.openxmlformats.org/officeDocument/2006/relationships/image" Target="media/image16.wmf"/><Relationship Id="rId40" Type="http://schemas.openxmlformats.org/officeDocument/2006/relationships/image" Target="media/image17.wmf"/><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chart" Target="charts/chart1.xml"/><Relationship Id="rId23" Type="http://schemas.openxmlformats.org/officeDocument/2006/relationships/image" Target="media/image9.wmf"/><Relationship Id="rId28" Type="http://schemas.openxmlformats.org/officeDocument/2006/relationships/oleObject" Target="embeddings/oleObject4.bin"/><Relationship Id="rId36" Type="http://schemas.openxmlformats.org/officeDocument/2006/relationships/oleObject" Target="embeddings/oleObject8.bin"/><Relationship Id="rId10" Type="http://schemas.openxmlformats.org/officeDocument/2006/relationships/image" Target="media/image3.png"/><Relationship Id="rId19" Type="http://schemas.openxmlformats.org/officeDocument/2006/relationships/chart" Target="charts/chart5.xml"/><Relationship Id="rId31" Type="http://schemas.openxmlformats.org/officeDocument/2006/relationships/image" Target="media/image13.wmf"/><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image" Target="media/image8.png"/><Relationship Id="rId27" Type="http://schemas.openxmlformats.org/officeDocument/2006/relationships/image" Target="media/image11.wmf"/><Relationship Id="rId30" Type="http://schemas.openxmlformats.org/officeDocument/2006/relationships/oleObject" Target="embeddings/oleObject5.bin"/><Relationship Id="rId35" Type="http://schemas.openxmlformats.org/officeDocument/2006/relationships/image" Target="media/image15.wmf"/><Relationship Id="rId43" Type="http://schemas.openxmlformats.org/officeDocument/2006/relationships/footer" Target="footer2.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chart" Target="charts/chart3.xml"/><Relationship Id="rId25" Type="http://schemas.openxmlformats.org/officeDocument/2006/relationships/image" Target="media/image10.wmf"/><Relationship Id="rId33" Type="http://schemas.openxmlformats.org/officeDocument/2006/relationships/image" Target="media/image14.wmf"/><Relationship Id="rId38" Type="http://schemas.openxmlformats.org/officeDocument/2006/relationships/oleObject" Target="embeddings/oleObject9.bin"/><Relationship Id="rId20" Type="http://schemas.openxmlformats.org/officeDocument/2006/relationships/image" Target="media/image6.png"/><Relationship Id="rId41" Type="http://schemas.openxmlformats.org/officeDocument/2006/relationships/oleObject" Target="embeddings/oleObject10.bin"/></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embeddings/oleObject1.bin"/></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_____Microsoft_Excel.xlsx"/></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_____Microsoft_Excel1.xlsx"/></Relationships>
</file>

<file path=word/charts/_rels/chart4.xml.rels><?xml version="1.0" encoding="UTF-8" standalone="yes"?>
<Relationships xmlns="http://schemas.openxmlformats.org/package/2006/relationships"><Relationship Id="rId3" Type="http://schemas.openxmlformats.org/officeDocument/2006/relationships/oleObject" Target="file:///D:\&#1056;&#1072;&#1073;&#1086;&#1090;&#1072;\&#1057;&#1093;&#1077;&#1084;&#1099;\&#1071;&#1085;&#1101;&#1085;&#1077;&#1088;&#1075;&#1086;\001%20&#1057;&#1074;&#1086;&#1073;&#1086;&#1076;&#1085;&#1099;&#1081;\&#1040;&#1082;&#1090;&#1091;&#1072;&#1083;&#1080;&#1079;&#1072;&#1094;&#1080;&#1103;%202022\&#1040;&#1082;&#1090;&#1091;&#1072;&#1083;&#1080;&#1079;&#1072;&#1094;&#1080;&#1103;%202022%20&#1050;&#1085;&#1080;&#1075;&#1080;\&#1060;&#1072;&#1081;&#1083;&#1099;\2_&#1057;&#1090;&#1088;&#1091;&#1082;&#1090;&#1091;&#1088;&#1072;%20&#1089;&#1077;&#1090;&#1077;&#1081;.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D:\&#1056;&#1072;&#1073;&#1086;&#1090;&#1072;\&#1071;&#1085;&#1101;&#1085;&#1077;&#1088;&#1075;&#1086;\001%20&#1057;&#1074;&#1086;&#1073;&#1086;&#1076;&#1085;&#1099;&#1081;\&#1040;&#1082;&#1090;&#1091;&#1072;&#1083;&#1080;&#1079;&#1072;&#1094;&#1080;&#1103;%202022\&#1060;&#1072;&#1081;&#1083;&#1099;\2_&#1057;&#1090;&#1088;&#1091;&#1082;&#1090;&#1091;&#1088;&#1072;%20&#1089;&#1077;&#1090;&#1077;&#1081;.xlsx" TargetMode="External"/><Relationship Id="rId2" Type="http://schemas.microsoft.com/office/2011/relationships/chartColorStyle" Target="colors5.xml"/><Relationship Id="rId1" Type="http://schemas.microsoft.com/office/2011/relationships/chartStyle" Target="style5.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sz="1200" b="1"/>
              <a:t>Установленная тепловая</a:t>
            </a:r>
            <a:r>
              <a:rPr lang="ru-RU" sz="1200" b="1" baseline="0"/>
              <a:t> мощность по годам, Гкал/ч</a:t>
            </a:r>
            <a:endParaRPr lang="ru-RU" sz="1200" b="1"/>
          </a:p>
        </c:rich>
      </c:tx>
      <c:overlay val="0"/>
      <c:spPr>
        <a:noFill/>
        <a:ln>
          <a:noFill/>
        </a:ln>
        <a:effectLst/>
      </c:spPr>
      <c:txPr>
        <a:bodyPr rot="0" spcFirstLastPara="1" vertOverflow="ellipsis" vert="horz" wrap="square" anchor="ctr" anchorCtr="1"/>
        <a:lstStyle/>
        <a:p>
          <a:pPr>
            <a:defRPr sz="12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clustered"/>
        <c:varyColors val="0"/>
        <c:ser>
          <c:idx val="0"/>
          <c:order val="0"/>
          <c:tx>
            <c:v>Установленная мощность</c:v>
          </c:tx>
          <c:spPr>
            <a:solidFill>
              <a:schemeClr val="accent1"/>
            </a:solidFill>
            <a:ln>
              <a:noFill/>
            </a:ln>
            <a:effectLst/>
          </c:spPr>
          <c:invertIfNegative val="0"/>
          <c:dLbls>
            <c:spPr>
              <a:solidFill>
                <a:schemeClr val="bg1"/>
              </a:solidFill>
              <a:ln>
                <a:solidFill>
                  <a:schemeClr val="tx1">
                    <a:lumMod val="50000"/>
                    <a:lumOff val="50000"/>
                  </a:schemeClr>
                </a:solid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'[02 ввод оборудования по годам.xls]Котельные'!$G$126:$G$137</c:f>
              <c:numCache>
                <c:formatCode>General</c:formatCode>
                <c:ptCount val="12"/>
                <c:pt idx="0">
                  <c:v>1980</c:v>
                </c:pt>
                <c:pt idx="1">
                  <c:v>1984</c:v>
                </c:pt>
                <c:pt idx="2">
                  <c:v>1988</c:v>
                </c:pt>
                <c:pt idx="3">
                  <c:v>1992</c:v>
                </c:pt>
                <c:pt idx="4">
                  <c:v>1996</c:v>
                </c:pt>
                <c:pt idx="5">
                  <c:v>2000</c:v>
                </c:pt>
                <c:pt idx="6">
                  <c:v>2004</c:v>
                </c:pt>
                <c:pt idx="7">
                  <c:v>2008</c:v>
                </c:pt>
                <c:pt idx="8">
                  <c:v>2012</c:v>
                </c:pt>
                <c:pt idx="9">
                  <c:v>2016</c:v>
                </c:pt>
                <c:pt idx="10">
                  <c:v>2020</c:v>
                </c:pt>
                <c:pt idx="11">
                  <c:v>2024</c:v>
                </c:pt>
              </c:numCache>
            </c:numRef>
          </c:cat>
          <c:val>
            <c:numRef>
              <c:f>'[02 ввод оборудования по годам.xls]Котельные'!$H$126:$H$137</c:f>
              <c:numCache>
                <c:formatCode>0.0</c:formatCode>
                <c:ptCount val="12"/>
                <c:pt idx="0">
                  <c:v>40.698000000000015</c:v>
                </c:pt>
                <c:pt idx="1">
                  <c:v>41.498000000000012</c:v>
                </c:pt>
                <c:pt idx="2">
                  <c:v>56.797000000000033</c:v>
                </c:pt>
                <c:pt idx="3">
                  <c:v>57.530000000000037</c:v>
                </c:pt>
                <c:pt idx="4">
                  <c:v>59.430000000000035</c:v>
                </c:pt>
                <c:pt idx="5">
                  <c:v>59.430000000000035</c:v>
                </c:pt>
                <c:pt idx="6">
                  <c:v>88.480000000000018</c:v>
                </c:pt>
                <c:pt idx="7">
                  <c:v>102.53000000000003</c:v>
                </c:pt>
                <c:pt idx="8">
                  <c:v>104.64800000000002</c:v>
                </c:pt>
                <c:pt idx="9">
                  <c:v>104.84800000000003</c:v>
                </c:pt>
                <c:pt idx="10">
                  <c:v>168.67199999999994</c:v>
                </c:pt>
                <c:pt idx="11">
                  <c:v>234.16199999999989</c:v>
                </c:pt>
              </c:numCache>
            </c:numRef>
          </c:val>
          <c:extLst>
            <c:ext xmlns:c16="http://schemas.microsoft.com/office/drawing/2014/chart" uri="{C3380CC4-5D6E-409C-BE32-E72D297353CC}">
              <c16:uniqueId val="{00000000-73CF-45D6-B1DC-B2E6D71BFBF7}"/>
            </c:ext>
          </c:extLst>
        </c:ser>
        <c:dLbls>
          <c:showLegendKey val="0"/>
          <c:showVal val="0"/>
          <c:showCatName val="0"/>
          <c:showSerName val="0"/>
          <c:showPercent val="0"/>
          <c:showBubbleSize val="0"/>
        </c:dLbls>
        <c:gapWidth val="219"/>
        <c:overlap val="-27"/>
        <c:axId val="1542497359"/>
        <c:axId val="1542493199"/>
      </c:barChart>
      <c:lineChart>
        <c:grouping val="standard"/>
        <c:varyColors val="0"/>
        <c:ser>
          <c:idx val="1"/>
          <c:order val="1"/>
          <c:tx>
            <c:v>% от УТМ</c:v>
          </c:tx>
          <c:spPr>
            <a:ln w="28575" cap="rnd">
              <a:solidFill>
                <a:schemeClr val="accent2"/>
              </a:solidFill>
              <a:round/>
            </a:ln>
            <a:effectLst/>
          </c:spPr>
          <c:marker>
            <c:symbol val="circle"/>
            <c:size val="5"/>
            <c:spPr>
              <a:solidFill>
                <a:schemeClr val="accent2"/>
              </a:solidFill>
              <a:ln w="9525">
                <a:solidFill>
                  <a:schemeClr val="accent2"/>
                </a:solidFill>
              </a:ln>
              <a:effectLst/>
            </c:spPr>
          </c:marker>
          <c:dLbls>
            <c:dLbl>
              <c:idx val="9"/>
              <c:layout>
                <c:manualLayout>
                  <c:x val="-5.7694673816161078E-2"/>
                  <c:y val="-4.792461323267545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3CF-45D6-B1DC-B2E6D71BFBF7}"/>
                </c:ext>
              </c:extLst>
            </c:dLbl>
            <c:dLbl>
              <c:idx val="10"/>
              <c:layout>
                <c:manualLayout>
                  <c:x val="-6.8008787299834117E-2"/>
                  <c:y val="-2.777896747556602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3CF-45D6-B1DC-B2E6D71BFBF7}"/>
                </c:ext>
              </c:extLst>
            </c:dLbl>
            <c:dLbl>
              <c:idx val="11"/>
              <c:layout>
                <c:manualLayout>
                  <c:x val="-7.6354661773342145E-2"/>
                  <c:y val="-6.7910361737949065E-4"/>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3CF-45D6-B1DC-B2E6D71BFBF7}"/>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accent2">
                        <a:lumMod val="7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'[02 ввод оборудования по годам.xls]Котельные'!$I$126:$I$137</c:f>
              <c:numCache>
                <c:formatCode>0.0</c:formatCode>
                <c:ptCount val="12"/>
                <c:pt idx="0">
                  <c:v>17.380275194096409</c:v>
                </c:pt>
                <c:pt idx="1">
                  <c:v>17.721919013332663</c:v>
                </c:pt>
                <c:pt idx="2">
                  <c:v>24.255430001452012</c:v>
                </c:pt>
                <c:pt idx="3">
                  <c:v>24.568461150827233</c:v>
                </c:pt>
                <c:pt idx="4">
                  <c:v>25.379865221513338</c:v>
                </c:pt>
                <c:pt idx="5">
                  <c:v>25.379865221513338</c:v>
                </c:pt>
                <c:pt idx="6">
                  <c:v>37.785806407529854</c:v>
                </c:pt>
                <c:pt idx="7">
                  <c:v>43.785925982866594</c:v>
                </c:pt>
                <c:pt idx="8">
                  <c:v>44.690427994294581</c:v>
                </c:pt>
                <c:pt idx="9">
                  <c:v>44.775838949103644</c:v>
                </c:pt>
                <c:pt idx="10">
                  <c:v>72.032182847772063</c:v>
                </c:pt>
                <c:pt idx="11">
                  <c:v>100</c:v>
                </c:pt>
              </c:numCache>
            </c:numRef>
          </c:val>
          <c:smooth val="0"/>
          <c:extLst>
            <c:ext xmlns:c16="http://schemas.microsoft.com/office/drawing/2014/chart" uri="{C3380CC4-5D6E-409C-BE32-E72D297353CC}">
              <c16:uniqueId val="{00000004-73CF-45D6-B1DC-B2E6D71BFBF7}"/>
            </c:ext>
          </c:extLst>
        </c:ser>
        <c:dLbls>
          <c:showLegendKey val="0"/>
          <c:showVal val="0"/>
          <c:showCatName val="0"/>
          <c:showSerName val="0"/>
          <c:showPercent val="0"/>
          <c:showBubbleSize val="0"/>
        </c:dLbls>
        <c:marker val="1"/>
        <c:smooth val="0"/>
        <c:axId val="1870405135"/>
        <c:axId val="1870407631"/>
      </c:lineChart>
      <c:catAx>
        <c:axId val="1542497359"/>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542493199"/>
        <c:crosses val="autoZero"/>
        <c:auto val="1"/>
        <c:lblAlgn val="ctr"/>
        <c:lblOffset val="100"/>
        <c:noMultiLvlLbl val="0"/>
      </c:catAx>
      <c:valAx>
        <c:axId val="1542493199"/>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Тепловая мощность, Гкал/ч</a:t>
                </a:r>
              </a:p>
            </c:rich>
          </c:tx>
          <c:layout>
            <c:manualLayout>
              <c:xMode val="edge"/>
              <c:yMode val="edge"/>
              <c:x val="1.8049698596427823E-2"/>
              <c:y val="0.2267113485430643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542497359"/>
        <c:crosses val="autoZero"/>
        <c:crossBetween val="between"/>
      </c:valAx>
      <c:valAx>
        <c:axId val="1870407631"/>
        <c:scaling>
          <c:orientation val="minMax"/>
          <c:max val="100"/>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в % от суммарной</a:t>
                </a:r>
                <a:r>
                  <a:rPr lang="ru-RU" baseline="0"/>
                  <a:t> тепловой мощности</a:t>
                </a:r>
                <a:endParaRPr lang="ru-RU"/>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870405135"/>
        <c:crosses val="max"/>
        <c:crossBetween val="between"/>
      </c:valAx>
      <c:catAx>
        <c:axId val="1870405135"/>
        <c:scaling>
          <c:orientation val="minMax"/>
        </c:scaling>
        <c:delete val="1"/>
        <c:axPos val="b"/>
        <c:majorTickMark val="out"/>
        <c:minorTickMark val="none"/>
        <c:tickLblPos val="nextTo"/>
        <c:crossAx val="1870407631"/>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Температурный</a:t>
            </a:r>
            <a:r>
              <a:rPr lang="ru-RU" baseline="0"/>
              <a:t> график 95/70 </a:t>
            </a:r>
            <a:r>
              <a:rPr lang="en-US" baseline="0"/>
              <a:t>º</a:t>
            </a:r>
            <a:r>
              <a:rPr lang="ru-RU" baseline="0"/>
              <a:t>С</a:t>
            </a:r>
            <a:endParaRPr lang="ru-RU"/>
          </a:p>
        </c:rich>
      </c:tx>
      <c:overlay val="0"/>
      <c:spPr>
        <a:solidFill>
          <a:schemeClr val="bg1"/>
        </a:solid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manualLayout>
          <c:layoutTarget val="inner"/>
          <c:xMode val="edge"/>
          <c:yMode val="edge"/>
          <c:x val="4.2629262926292627E-2"/>
          <c:y val="0.10452961672473868"/>
          <c:w val="0.89548954895489552"/>
          <c:h val="0.7631552153541783"/>
        </c:manualLayout>
      </c:layout>
      <c:scatterChart>
        <c:scatterStyle val="smoothMarker"/>
        <c:varyColors val="0"/>
        <c:ser>
          <c:idx val="0"/>
          <c:order val="0"/>
          <c:tx>
            <c:v>Подающий тр-д</c:v>
          </c:tx>
          <c:spPr>
            <a:ln w="19050" cap="rnd">
              <a:solidFill>
                <a:schemeClr val="accent2">
                  <a:lumMod val="75000"/>
                </a:schemeClr>
              </a:solidFill>
              <a:round/>
            </a:ln>
            <a:effectLst/>
          </c:spPr>
          <c:marker>
            <c:symbol val="none"/>
          </c:marker>
          <c:xVal>
            <c:numRef>
              <c:f>Лист1!$B$3:$B$97</c:f>
              <c:numCache>
                <c:formatCode>0.0</c:formatCode>
                <c:ptCount val="95"/>
                <c:pt idx="0">
                  <c:v>10</c:v>
                </c:pt>
                <c:pt idx="1">
                  <c:v>9.5</c:v>
                </c:pt>
                <c:pt idx="2">
                  <c:v>9</c:v>
                </c:pt>
                <c:pt idx="3">
                  <c:v>8.5</c:v>
                </c:pt>
                <c:pt idx="4">
                  <c:v>8</c:v>
                </c:pt>
                <c:pt idx="5">
                  <c:v>7.5</c:v>
                </c:pt>
                <c:pt idx="6">
                  <c:v>7</c:v>
                </c:pt>
                <c:pt idx="7">
                  <c:v>6.5</c:v>
                </c:pt>
                <c:pt idx="8">
                  <c:v>6</c:v>
                </c:pt>
                <c:pt idx="9">
                  <c:v>5.5</c:v>
                </c:pt>
                <c:pt idx="10">
                  <c:v>5</c:v>
                </c:pt>
                <c:pt idx="11">
                  <c:v>4.5</c:v>
                </c:pt>
                <c:pt idx="12">
                  <c:v>4</c:v>
                </c:pt>
                <c:pt idx="13">
                  <c:v>3.5</c:v>
                </c:pt>
                <c:pt idx="14">
                  <c:v>3</c:v>
                </c:pt>
                <c:pt idx="15">
                  <c:v>2.5</c:v>
                </c:pt>
                <c:pt idx="16">
                  <c:v>2</c:v>
                </c:pt>
                <c:pt idx="17">
                  <c:v>1.5</c:v>
                </c:pt>
                <c:pt idx="18">
                  <c:v>1</c:v>
                </c:pt>
                <c:pt idx="19">
                  <c:v>0.5</c:v>
                </c:pt>
                <c:pt idx="20">
                  <c:v>0</c:v>
                </c:pt>
                <c:pt idx="21">
                  <c:v>-0.5</c:v>
                </c:pt>
                <c:pt idx="22">
                  <c:v>-1</c:v>
                </c:pt>
                <c:pt idx="23">
                  <c:v>-1.5</c:v>
                </c:pt>
                <c:pt idx="24">
                  <c:v>-2</c:v>
                </c:pt>
                <c:pt idx="25">
                  <c:v>-2.5</c:v>
                </c:pt>
                <c:pt idx="26">
                  <c:v>-3</c:v>
                </c:pt>
                <c:pt idx="27">
                  <c:v>-3.5</c:v>
                </c:pt>
                <c:pt idx="28">
                  <c:v>-4</c:v>
                </c:pt>
                <c:pt idx="29">
                  <c:v>-4.5</c:v>
                </c:pt>
                <c:pt idx="30">
                  <c:v>-5</c:v>
                </c:pt>
                <c:pt idx="31">
                  <c:v>-5.5</c:v>
                </c:pt>
                <c:pt idx="32">
                  <c:v>-6</c:v>
                </c:pt>
                <c:pt idx="33">
                  <c:v>-6.5</c:v>
                </c:pt>
                <c:pt idx="34">
                  <c:v>-7</c:v>
                </c:pt>
                <c:pt idx="35">
                  <c:v>-7.5</c:v>
                </c:pt>
                <c:pt idx="36">
                  <c:v>-8</c:v>
                </c:pt>
                <c:pt idx="37">
                  <c:v>-8.5</c:v>
                </c:pt>
                <c:pt idx="38">
                  <c:v>-9</c:v>
                </c:pt>
                <c:pt idx="39">
                  <c:v>-9.5</c:v>
                </c:pt>
                <c:pt idx="40">
                  <c:v>-10</c:v>
                </c:pt>
                <c:pt idx="41">
                  <c:v>-10.5</c:v>
                </c:pt>
                <c:pt idx="42">
                  <c:v>-11</c:v>
                </c:pt>
                <c:pt idx="43">
                  <c:v>-11.5</c:v>
                </c:pt>
                <c:pt idx="44">
                  <c:v>-12</c:v>
                </c:pt>
                <c:pt idx="45">
                  <c:v>-12.5</c:v>
                </c:pt>
                <c:pt idx="46">
                  <c:v>-13</c:v>
                </c:pt>
                <c:pt idx="47">
                  <c:v>-13.5</c:v>
                </c:pt>
                <c:pt idx="48">
                  <c:v>-14</c:v>
                </c:pt>
                <c:pt idx="49">
                  <c:v>-14.5</c:v>
                </c:pt>
                <c:pt idx="50">
                  <c:v>-15</c:v>
                </c:pt>
                <c:pt idx="51">
                  <c:v>-15.5</c:v>
                </c:pt>
                <c:pt idx="52">
                  <c:v>-16</c:v>
                </c:pt>
                <c:pt idx="53">
                  <c:v>-16.5</c:v>
                </c:pt>
                <c:pt idx="54">
                  <c:v>-17</c:v>
                </c:pt>
                <c:pt idx="55">
                  <c:v>-17.5</c:v>
                </c:pt>
                <c:pt idx="56">
                  <c:v>-18</c:v>
                </c:pt>
                <c:pt idx="57">
                  <c:v>-18.5</c:v>
                </c:pt>
                <c:pt idx="58">
                  <c:v>-19</c:v>
                </c:pt>
                <c:pt idx="59">
                  <c:v>-19.5</c:v>
                </c:pt>
                <c:pt idx="60">
                  <c:v>-20</c:v>
                </c:pt>
                <c:pt idx="61">
                  <c:v>-20.5</c:v>
                </c:pt>
                <c:pt idx="62">
                  <c:v>-21</c:v>
                </c:pt>
                <c:pt idx="63">
                  <c:v>-21.5</c:v>
                </c:pt>
                <c:pt idx="64">
                  <c:v>-22</c:v>
                </c:pt>
                <c:pt idx="65">
                  <c:v>-22.5</c:v>
                </c:pt>
                <c:pt idx="66">
                  <c:v>-23</c:v>
                </c:pt>
                <c:pt idx="67">
                  <c:v>-23.5</c:v>
                </c:pt>
                <c:pt idx="68">
                  <c:v>-24</c:v>
                </c:pt>
                <c:pt idx="69">
                  <c:v>-24.5</c:v>
                </c:pt>
                <c:pt idx="70">
                  <c:v>-25</c:v>
                </c:pt>
                <c:pt idx="71">
                  <c:v>-25.5</c:v>
                </c:pt>
                <c:pt idx="72">
                  <c:v>-26</c:v>
                </c:pt>
                <c:pt idx="73">
                  <c:v>-26.5</c:v>
                </c:pt>
                <c:pt idx="74">
                  <c:v>-27</c:v>
                </c:pt>
                <c:pt idx="75">
                  <c:v>-27.5</c:v>
                </c:pt>
                <c:pt idx="76">
                  <c:v>-28</c:v>
                </c:pt>
                <c:pt idx="77">
                  <c:v>-28.5</c:v>
                </c:pt>
                <c:pt idx="78">
                  <c:v>-29</c:v>
                </c:pt>
                <c:pt idx="79">
                  <c:v>-29.5</c:v>
                </c:pt>
                <c:pt idx="80">
                  <c:v>-30</c:v>
                </c:pt>
                <c:pt idx="81">
                  <c:v>-30.5</c:v>
                </c:pt>
                <c:pt idx="82">
                  <c:v>-31</c:v>
                </c:pt>
                <c:pt idx="83">
                  <c:v>-31.5</c:v>
                </c:pt>
                <c:pt idx="84">
                  <c:v>-32</c:v>
                </c:pt>
                <c:pt idx="85">
                  <c:v>-32.5</c:v>
                </c:pt>
                <c:pt idx="86">
                  <c:v>-33</c:v>
                </c:pt>
                <c:pt idx="87">
                  <c:v>-33.5</c:v>
                </c:pt>
                <c:pt idx="88">
                  <c:v>-34</c:v>
                </c:pt>
                <c:pt idx="89">
                  <c:v>-34.5</c:v>
                </c:pt>
                <c:pt idx="90">
                  <c:v>-35</c:v>
                </c:pt>
                <c:pt idx="91">
                  <c:v>-35.5</c:v>
                </c:pt>
                <c:pt idx="92">
                  <c:v>-36</c:v>
                </c:pt>
                <c:pt idx="93">
                  <c:v>-36.5</c:v>
                </c:pt>
                <c:pt idx="94">
                  <c:v>-37</c:v>
                </c:pt>
              </c:numCache>
            </c:numRef>
          </c:xVal>
          <c:yVal>
            <c:numRef>
              <c:f>Лист1!$C$3:$C$97</c:f>
              <c:numCache>
                <c:formatCode>0.0</c:formatCode>
                <c:ptCount val="95"/>
                <c:pt idx="0">
                  <c:v>37.200000000000003</c:v>
                </c:pt>
                <c:pt idx="1">
                  <c:v>38.5</c:v>
                </c:pt>
                <c:pt idx="2">
                  <c:v>39.200000000000003</c:v>
                </c:pt>
                <c:pt idx="3">
                  <c:v>39.9</c:v>
                </c:pt>
                <c:pt idx="4">
                  <c:v>40.6</c:v>
                </c:pt>
                <c:pt idx="5">
                  <c:v>41.3</c:v>
                </c:pt>
                <c:pt idx="6">
                  <c:v>42</c:v>
                </c:pt>
                <c:pt idx="7">
                  <c:v>42.7</c:v>
                </c:pt>
                <c:pt idx="8">
                  <c:v>43.4</c:v>
                </c:pt>
                <c:pt idx="9">
                  <c:v>44.1</c:v>
                </c:pt>
                <c:pt idx="10">
                  <c:v>44.8</c:v>
                </c:pt>
                <c:pt idx="11">
                  <c:v>45.5</c:v>
                </c:pt>
                <c:pt idx="12">
                  <c:v>46.1</c:v>
                </c:pt>
                <c:pt idx="13">
                  <c:v>46.8</c:v>
                </c:pt>
                <c:pt idx="14">
                  <c:v>47.5</c:v>
                </c:pt>
                <c:pt idx="15">
                  <c:v>48.1</c:v>
                </c:pt>
                <c:pt idx="16">
                  <c:v>48.8</c:v>
                </c:pt>
                <c:pt idx="17">
                  <c:v>49.5</c:v>
                </c:pt>
                <c:pt idx="18">
                  <c:v>50.1</c:v>
                </c:pt>
                <c:pt idx="19">
                  <c:v>50.8</c:v>
                </c:pt>
                <c:pt idx="20">
                  <c:v>51.4</c:v>
                </c:pt>
                <c:pt idx="21">
                  <c:v>52.1</c:v>
                </c:pt>
                <c:pt idx="22">
                  <c:v>52.7</c:v>
                </c:pt>
                <c:pt idx="23">
                  <c:v>53.4</c:v>
                </c:pt>
                <c:pt idx="24">
                  <c:v>54</c:v>
                </c:pt>
                <c:pt idx="25">
                  <c:v>54.6</c:v>
                </c:pt>
                <c:pt idx="26">
                  <c:v>55.3</c:v>
                </c:pt>
                <c:pt idx="27">
                  <c:v>55.9</c:v>
                </c:pt>
                <c:pt idx="28">
                  <c:v>56.5</c:v>
                </c:pt>
                <c:pt idx="29">
                  <c:v>57.2</c:v>
                </c:pt>
                <c:pt idx="30">
                  <c:v>57.8</c:v>
                </c:pt>
                <c:pt idx="31">
                  <c:v>58.4</c:v>
                </c:pt>
                <c:pt idx="32">
                  <c:v>59.1</c:v>
                </c:pt>
                <c:pt idx="33">
                  <c:v>59.7</c:v>
                </c:pt>
                <c:pt idx="34">
                  <c:v>60.3</c:v>
                </c:pt>
                <c:pt idx="35">
                  <c:v>60.9</c:v>
                </c:pt>
                <c:pt idx="36">
                  <c:v>61.5</c:v>
                </c:pt>
                <c:pt idx="37">
                  <c:v>62.1</c:v>
                </c:pt>
                <c:pt idx="38">
                  <c:v>62.8</c:v>
                </c:pt>
                <c:pt idx="39">
                  <c:v>63.4</c:v>
                </c:pt>
                <c:pt idx="40">
                  <c:v>64</c:v>
                </c:pt>
                <c:pt idx="41">
                  <c:v>64.599999999999994</c:v>
                </c:pt>
                <c:pt idx="42">
                  <c:v>65.2</c:v>
                </c:pt>
                <c:pt idx="43">
                  <c:v>65.8</c:v>
                </c:pt>
                <c:pt idx="44">
                  <c:v>66.400000000000006</c:v>
                </c:pt>
                <c:pt idx="45">
                  <c:v>67</c:v>
                </c:pt>
                <c:pt idx="46">
                  <c:v>67.599999999999994</c:v>
                </c:pt>
                <c:pt idx="47">
                  <c:v>68.2</c:v>
                </c:pt>
                <c:pt idx="48">
                  <c:v>68.8</c:v>
                </c:pt>
                <c:pt idx="49">
                  <c:v>69.400000000000006</c:v>
                </c:pt>
                <c:pt idx="50">
                  <c:v>70</c:v>
                </c:pt>
                <c:pt idx="51">
                  <c:v>70.599999999999994</c:v>
                </c:pt>
                <c:pt idx="52">
                  <c:v>71.2</c:v>
                </c:pt>
                <c:pt idx="53">
                  <c:v>71.8</c:v>
                </c:pt>
                <c:pt idx="54">
                  <c:v>72.3</c:v>
                </c:pt>
                <c:pt idx="55">
                  <c:v>72.900000000000006</c:v>
                </c:pt>
                <c:pt idx="56">
                  <c:v>73.5</c:v>
                </c:pt>
                <c:pt idx="57">
                  <c:v>74.099999999999994</c:v>
                </c:pt>
                <c:pt idx="58">
                  <c:v>74.7</c:v>
                </c:pt>
                <c:pt idx="59">
                  <c:v>75.3</c:v>
                </c:pt>
                <c:pt idx="60">
                  <c:v>75.900000000000006</c:v>
                </c:pt>
                <c:pt idx="61">
                  <c:v>76.400000000000006</c:v>
                </c:pt>
                <c:pt idx="62">
                  <c:v>77</c:v>
                </c:pt>
                <c:pt idx="63">
                  <c:v>77.599999999999994</c:v>
                </c:pt>
                <c:pt idx="64">
                  <c:v>78.2</c:v>
                </c:pt>
                <c:pt idx="65">
                  <c:v>78.7</c:v>
                </c:pt>
                <c:pt idx="66">
                  <c:v>79.3</c:v>
                </c:pt>
                <c:pt idx="67">
                  <c:v>79.900000000000006</c:v>
                </c:pt>
                <c:pt idx="68">
                  <c:v>80.5</c:v>
                </c:pt>
                <c:pt idx="69">
                  <c:v>81</c:v>
                </c:pt>
                <c:pt idx="70">
                  <c:v>81.599999999999994</c:v>
                </c:pt>
                <c:pt idx="71">
                  <c:v>82.2</c:v>
                </c:pt>
                <c:pt idx="72">
                  <c:v>82.7</c:v>
                </c:pt>
                <c:pt idx="73">
                  <c:v>83.3</c:v>
                </c:pt>
                <c:pt idx="74">
                  <c:v>83.9</c:v>
                </c:pt>
                <c:pt idx="75">
                  <c:v>84.4</c:v>
                </c:pt>
                <c:pt idx="76">
                  <c:v>85</c:v>
                </c:pt>
                <c:pt idx="77">
                  <c:v>85.6</c:v>
                </c:pt>
                <c:pt idx="78">
                  <c:v>86.1</c:v>
                </c:pt>
                <c:pt idx="79">
                  <c:v>86.7</c:v>
                </c:pt>
                <c:pt idx="80">
                  <c:v>87.2</c:v>
                </c:pt>
                <c:pt idx="81">
                  <c:v>87.8</c:v>
                </c:pt>
                <c:pt idx="82">
                  <c:v>88.4</c:v>
                </c:pt>
                <c:pt idx="83">
                  <c:v>88.9</c:v>
                </c:pt>
                <c:pt idx="84">
                  <c:v>89.5</c:v>
                </c:pt>
                <c:pt idx="85">
                  <c:v>90</c:v>
                </c:pt>
                <c:pt idx="86">
                  <c:v>90.6</c:v>
                </c:pt>
                <c:pt idx="87">
                  <c:v>91.1</c:v>
                </c:pt>
                <c:pt idx="88">
                  <c:v>91.7</c:v>
                </c:pt>
                <c:pt idx="89">
                  <c:v>92.2</c:v>
                </c:pt>
                <c:pt idx="90">
                  <c:v>92.8</c:v>
                </c:pt>
                <c:pt idx="91">
                  <c:v>93.4</c:v>
                </c:pt>
                <c:pt idx="92">
                  <c:v>93.9</c:v>
                </c:pt>
                <c:pt idx="93">
                  <c:v>94.5</c:v>
                </c:pt>
                <c:pt idx="94">
                  <c:v>95</c:v>
                </c:pt>
              </c:numCache>
            </c:numRef>
          </c:yVal>
          <c:smooth val="1"/>
          <c:extLst>
            <c:ext xmlns:c16="http://schemas.microsoft.com/office/drawing/2014/chart" uri="{C3380CC4-5D6E-409C-BE32-E72D297353CC}">
              <c16:uniqueId val="{00000000-A115-4763-AF4D-821537AB4F1B}"/>
            </c:ext>
          </c:extLst>
        </c:ser>
        <c:ser>
          <c:idx val="1"/>
          <c:order val="1"/>
          <c:tx>
            <c:v>Обратный тр-д</c:v>
          </c:tx>
          <c:spPr>
            <a:ln w="19050" cap="rnd">
              <a:solidFill>
                <a:schemeClr val="accent1">
                  <a:lumMod val="75000"/>
                </a:schemeClr>
              </a:solidFill>
              <a:round/>
            </a:ln>
            <a:effectLst/>
          </c:spPr>
          <c:marker>
            <c:symbol val="none"/>
          </c:marker>
          <c:xVal>
            <c:numRef>
              <c:f>Лист1!$B$3:$B$97</c:f>
              <c:numCache>
                <c:formatCode>0.0</c:formatCode>
                <c:ptCount val="95"/>
                <c:pt idx="0">
                  <c:v>10</c:v>
                </c:pt>
                <c:pt idx="1">
                  <c:v>9.5</c:v>
                </c:pt>
                <c:pt idx="2">
                  <c:v>9</c:v>
                </c:pt>
                <c:pt idx="3">
                  <c:v>8.5</c:v>
                </c:pt>
                <c:pt idx="4">
                  <c:v>8</c:v>
                </c:pt>
                <c:pt idx="5">
                  <c:v>7.5</c:v>
                </c:pt>
                <c:pt idx="6">
                  <c:v>7</c:v>
                </c:pt>
                <c:pt idx="7">
                  <c:v>6.5</c:v>
                </c:pt>
                <c:pt idx="8">
                  <c:v>6</c:v>
                </c:pt>
                <c:pt idx="9">
                  <c:v>5.5</c:v>
                </c:pt>
                <c:pt idx="10">
                  <c:v>5</c:v>
                </c:pt>
                <c:pt idx="11">
                  <c:v>4.5</c:v>
                </c:pt>
                <c:pt idx="12">
                  <c:v>4</c:v>
                </c:pt>
                <c:pt idx="13">
                  <c:v>3.5</c:v>
                </c:pt>
                <c:pt idx="14">
                  <c:v>3</c:v>
                </c:pt>
                <c:pt idx="15">
                  <c:v>2.5</c:v>
                </c:pt>
                <c:pt idx="16">
                  <c:v>2</c:v>
                </c:pt>
                <c:pt idx="17">
                  <c:v>1.5</c:v>
                </c:pt>
                <c:pt idx="18">
                  <c:v>1</c:v>
                </c:pt>
                <c:pt idx="19">
                  <c:v>0.5</c:v>
                </c:pt>
                <c:pt idx="20">
                  <c:v>0</c:v>
                </c:pt>
                <c:pt idx="21">
                  <c:v>-0.5</c:v>
                </c:pt>
                <c:pt idx="22">
                  <c:v>-1</c:v>
                </c:pt>
                <c:pt idx="23">
                  <c:v>-1.5</c:v>
                </c:pt>
                <c:pt idx="24">
                  <c:v>-2</c:v>
                </c:pt>
                <c:pt idx="25">
                  <c:v>-2.5</c:v>
                </c:pt>
                <c:pt idx="26">
                  <c:v>-3</c:v>
                </c:pt>
                <c:pt idx="27">
                  <c:v>-3.5</c:v>
                </c:pt>
                <c:pt idx="28">
                  <c:v>-4</c:v>
                </c:pt>
                <c:pt idx="29">
                  <c:v>-4.5</c:v>
                </c:pt>
                <c:pt idx="30">
                  <c:v>-5</c:v>
                </c:pt>
                <c:pt idx="31">
                  <c:v>-5.5</c:v>
                </c:pt>
                <c:pt idx="32">
                  <c:v>-6</c:v>
                </c:pt>
                <c:pt idx="33">
                  <c:v>-6.5</c:v>
                </c:pt>
                <c:pt idx="34">
                  <c:v>-7</c:v>
                </c:pt>
                <c:pt idx="35">
                  <c:v>-7.5</c:v>
                </c:pt>
                <c:pt idx="36">
                  <c:v>-8</c:v>
                </c:pt>
                <c:pt idx="37">
                  <c:v>-8.5</c:v>
                </c:pt>
                <c:pt idx="38">
                  <c:v>-9</c:v>
                </c:pt>
                <c:pt idx="39">
                  <c:v>-9.5</c:v>
                </c:pt>
                <c:pt idx="40">
                  <c:v>-10</c:v>
                </c:pt>
                <c:pt idx="41">
                  <c:v>-10.5</c:v>
                </c:pt>
                <c:pt idx="42">
                  <c:v>-11</c:v>
                </c:pt>
                <c:pt idx="43">
                  <c:v>-11.5</c:v>
                </c:pt>
                <c:pt idx="44">
                  <c:v>-12</c:v>
                </c:pt>
                <c:pt idx="45">
                  <c:v>-12.5</c:v>
                </c:pt>
                <c:pt idx="46">
                  <c:v>-13</c:v>
                </c:pt>
                <c:pt idx="47">
                  <c:v>-13.5</c:v>
                </c:pt>
                <c:pt idx="48">
                  <c:v>-14</c:v>
                </c:pt>
                <c:pt idx="49">
                  <c:v>-14.5</c:v>
                </c:pt>
                <c:pt idx="50">
                  <c:v>-15</c:v>
                </c:pt>
                <c:pt idx="51">
                  <c:v>-15.5</c:v>
                </c:pt>
                <c:pt idx="52">
                  <c:v>-16</c:v>
                </c:pt>
                <c:pt idx="53">
                  <c:v>-16.5</c:v>
                </c:pt>
                <c:pt idx="54">
                  <c:v>-17</c:v>
                </c:pt>
                <c:pt idx="55">
                  <c:v>-17.5</c:v>
                </c:pt>
                <c:pt idx="56">
                  <c:v>-18</c:v>
                </c:pt>
                <c:pt idx="57">
                  <c:v>-18.5</c:v>
                </c:pt>
                <c:pt idx="58">
                  <c:v>-19</c:v>
                </c:pt>
                <c:pt idx="59">
                  <c:v>-19.5</c:v>
                </c:pt>
                <c:pt idx="60">
                  <c:v>-20</c:v>
                </c:pt>
                <c:pt idx="61">
                  <c:v>-20.5</c:v>
                </c:pt>
                <c:pt idx="62">
                  <c:v>-21</c:v>
                </c:pt>
                <c:pt idx="63">
                  <c:v>-21.5</c:v>
                </c:pt>
                <c:pt idx="64">
                  <c:v>-22</c:v>
                </c:pt>
                <c:pt idx="65">
                  <c:v>-22.5</c:v>
                </c:pt>
                <c:pt idx="66">
                  <c:v>-23</c:v>
                </c:pt>
                <c:pt idx="67">
                  <c:v>-23.5</c:v>
                </c:pt>
                <c:pt idx="68">
                  <c:v>-24</c:v>
                </c:pt>
                <c:pt idx="69">
                  <c:v>-24.5</c:v>
                </c:pt>
                <c:pt idx="70">
                  <c:v>-25</c:v>
                </c:pt>
                <c:pt idx="71">
                  <c:v>-25.5</c:v>
                </c:pt>
                <c:pt idx="72">
                  <c:v>-26</c:v>
                </c:pt>
                <c:pt idx="73">
                  <c:v>-26.5</c:v>
                </c:pt>
                <c:pt idx="74">
                  <c:v>-27</c:v>
                </c:pt>
                <c:pt idx="75">
                  <c:v>-27.5</c:v>
                </c:pt>
                <c:pt idx="76">
                  <c:v>-28</c:v>
                </c:pt>
                <c:pt idx="77">
                  <c:v>-28.5</c:v>
                </c:pt>
                <c:pt idx="78">
                  <c:v>-29</c:v>
                </c:pt>
                <c:pt idx="79">
                  <c:v>-29.5</c:v>
                </c:pt>
                <c:pt idx="80">
                  <c:v>-30</c:v>
                </c:pt>
                <c:pt idx="81">
                  <c:v>-30.5</c:v>
                </c:pt>
                <c:pt idx="82">
                  <c:v>-31</c:v>
                </c:pt>
                <c:pt idx="83">
                  <c:v>-31.5</c:v>
                </c:pt>
                <c:pt idx="84">
                  <c:v>-32</c:v>
                </c:pt>
                <c:pt idx="85">
                  <c:v>-32.5</c:v>
                </c:pt>
                <c:pt idx="86">
                  <c:v>-33</c:v>
                </c:pt>
                <c:pt idx="87">
                  <c:v>-33.5</c:v>
                </c:pt>
                <c:pt idx="88">
                  <c:v>-34</c:v>
                </c:pt>
                <c:pt idx="89">
                  <c:v>-34.5</c:v>
                </c:pt>
                <c:pt idx="90">
                  <c:v>-35</c:v>
                </c:pt>
                <c:pt idx="91">
                  <c:v>-35.5</c:v>
                </c:pt>
                <c:pt idx="92">
                  <c:v>-36</c:v>
                </c:pt>
                <c:pt idx="93">
                  <c:v>-36.5</c:v>
                </c:pt>
                <c:pt idx="94">
                  <c:v>-37</c:v>
                </c:pt>
              </c:numCache>
            </c:numRef>
          </c:xVal>
          <c:yVal>
            <c:numRef>
              <c:f>Лист1!$D$3:$D$97</c:f>
              <c:numCache>
                <c:formatCode>0.0</c:formatCode>
                <c:ptCount val="95"/>
                <c:pt idx="0">
                  <c:v>33.299999999999997</c:v>
                </c:pt>
                <c:pt idx="1">
                  <c:v>33.799999999999997</c:v>
                </c:pt>
                <c:pt idx="2">
                  <c:v>34.299999999999997</c:v>
                </c:pt>
                <c:pt idx="3">
                  <c:v>34.799999999999997</c:v>
                </c:pt>
                <c:pt idx="4">
                  <c:v>35.299999999999997</c:v>
                </c:pt>
                <c:pt idx="5">
                  <c:v>35.799999999999997</c:v>
                </c:pt>
                <c:pt idx="6">
                  <c:v>36.299999999999997</c:v>
                </c:pt>
                <c:pt idx="7">
                  <c:v>36.799999999999997</c:v>
                </c:pt>
                <c:pt idx="8">
                  <c:v>37.299999999999997</c:v>
                </c:pt>
                <c:pt idx="9">
                  <c:v>37.700000000000003</c:v>
                </c:pt>
                <c:pt idx="10">
                  <c:v>38.200000000000003</c:v>
                </c:pt>
                <c:pt idx="11">
                  <c:v>38.700000000000003</c:v>
                </c:pt>
                <c:pt idx="12">
                  <c:v>39.1</c:v>
                </c:pt>
                <c:pt idx="13">
                  <c:v>39.6</c:v>
                </c:pt>
                <c:pt idx="14">
                  <c:v>40</c:v>
                </c:pt>
                <c:pt idx="15">
                  <c:v>40.5</c:v>
                </c:pt>
                <c:pt idx="16">
                  <c:v>40.9</c:v>
                </c:pt>
                <c:pt idx="17">
                  <c:v>41.3</c:v>
                </c:pt>
                <c:pt idx="18">
                  <c:v>41.8</c:v>
                </c:pt>
                <c:pt idx="19">
                  <c:v>42.2</c:v>
                </c:pt>
                <c:pt idx="20">
                  <c:v>42.7</c:v>
                </c:pt>
                <c:pt idx="21">
                  <c:v>43.1</c:v>
                </c:pt>
                <c:pt idx="22">
                  <c:v>43.5</c:v>
                </c:pt>
                <c:pt idx="23">
                  <c:v>43.9</c:v>
                </c:pt>
                <c:pt idx="24">
                  <c:v>44.4</c:v>
                </c:pt>
                <c:pt idx="25">
                  <c:v>44.8</c:v>
                </c:pt>
                <c:pt idx="26">
                  <c:v>45.2</c:v>
                </c:pt>
                <c:pt idx="27">
                  <c:v>45.6</c:v>
                </c:pt>
                <c:pt idx="28">
                  <c:v>46</c:v>
                </c:pt>
                <c:pt idx="29">
                  <c:v>46.4</c:v>
                </c:pt>
                <c:pt idx="30">
                  <c:v>46.8</c:v>
                </c:pt>
                <c:pt idx="31">
                  <c:v>47.2</c:v>
                </c:pt>
                <c:pt idx="32">
                  <c:v>47.7</c:v>
                </c:pt>
                <c:pt idx="33">
                  <c:v>48.1</c:v>
                </c:pt>
                <c:pt idx="34">
                  <c:v>48.5</c:v>
                </c:pt>
                <c:pt idx="35">
                  <c:v>48.9</c:v>
                </c:pt>
                <c:pt idx="36">
                  <c:v>49.3</c:v>
                </c:pt>
                <c:pt idx="37">
                  <c:v>49.6</c:v>
                </c:pt>
                <c:pt idx="38">
                  <c:v>50</c:v>
                </c:pt>
                <c:pt idx="39">
                  <c:v>50.4</c:v>
                </c:pt>
                <c:pt idx="40">
                  <c:v>50.8</c:v>
                </c:pt>
                <c:pt idx="41">
                  <c:v>51.2</c:v>
                </c:pt>
                <c:pt idx="42">
                  <c:v>51.6</c:v>
                </c:pt>
                <c:pt idx="43">
                  <c:v>52</c:v>
                </c:pt>
                <c:pt idx="44">
                  <c:v>52.4</c:v>
                </c:pt>
                <c:pt idx="45">
                  <c:v>52.7</c:v>
                </c:pt>
                <c:pt idx="46">
                  <c:v>53.1</c:v>
                </c:pt>
                <c:pt idx="47">
                  <c:v>53.5</c:v>
                </c:pt>
                <c:pt idx="48">
                  <c:v>53.9</c:v>
                </c:pt>
                <c:pt idx="49">
                  <c:v>54.3</c:v>
                </c:pt>
                <c:pt idx="50">
                  <c:v>54.6</c:v>
                </c:pt>
                <c:pt idx="51">
                  <c:v>55</c:v>
                </c:pt>
                <c:pt idx="52">
                  <c:v>55.4</c:v>
                </c:pt>
                <c:pt idx="53">
                  <c:v>55.7</c:v>
                </c:pt>
                <c:pt idx="54">
                  <c:v>56.1</c:v>
                </c:pt>
                <c:pt idx="55">
                  <c:v>56.5</c:v>
                </c:pt>
                <c:pt idx="56">
                  <c:v>56.9</c:v>
                </c:pt>
                <c:pt idx="57">
                  <c:v>57.2</c:v>
                </c:pt>
                <c:pt idx="58">
                  <c:v>57.6</c:v>
                </c:pt>
                <c:pt idx="59">
                  <c:v>57.9</c:v>
                </c:pt>
                <c:pt idx="60">
                  <c:v>58.3</c:v>
                </c:pt>
                <c:pt idx="61">
                  <c:v>58.7</c:v>
                </c:pt>
                <c:pt idx="62">
                  <c:v>59</c:v>
                </c:pt>
                <c:pt idx="63">
                  <c:v>59.4</c:v>
                </c:pt>
                <c:pt idx="64">
                  <c:v>59.7</c:v>
                </c:pt>
                <c:pt idx="65">
                  <c:v>60.1</c:v>
                </c:pt>
                <c:pt idx="66">
                  <c:v>60.5</c:v>
                </c:pt>
                <c:pt idx="67">
                  <c:v>60.8</c:v>
                </c:pt>
                <c:pt idx="68">
                  <c:v>61.2</c:v>
                </c:pt>
                <c:pt idx="69">
                  <c:v>61.5</c:v>
                </c:pt>
                <c:pt idx="70">
                  <c:v>61.9</c:v>
                </c:pt>
                <c:pt idx="71">
                  <c:v>62.2</c:v>
                </c:pt>
                <c:pt idx="72">
                  <c:v>62.6</c:v>
                </c:pt>
                <c:pt idx="73">
                  <c:v>62.9</c:v>
                </c:pt>
                <c:pt idx="74">
                  <c:v>63.3</c:v>
                </c:pt>
                <c:pt idx="75">
                  <c:v>63.6</c:v>
                </c:pt>
                <c:pt idx="76">
                  <c:v>63.9</c:v>
                </c:pt>
                <c:pt idx="77">
                  <c:v>64.3</c:v>
                </c:pt>
                <c:pt idx="78">
                  <c:v>64.599999999999994</c:v>
                </c:pt>
                <c:pt idx="79">
                  <c:v>65</c:v>
                </c:pt>
                <c:pt idx="80">
                  <c:v>65.3</c:v>
                </c:pt>
                <c:pt idx="81">
                  <c:v>65.7</c:v>
                </c:pt>
                <c:pt idx="82">
                  <c:v>66</c:v>
                </c:pt>
                <c:pt idx="83">
                  <c:v>66.3</c:v>
                </c:pt>
                <c:pt idx="84">
                  <c:v>66.7</c:v>
                </c:pt>
                <c:pt idx="85">
                  <c:v>67</c:v>
                </c:pt>
                <c:pt idx="86">
                  <c:v>67.3</c:v>
                </c:pt>
                <c:pt idx="87">
                  <c:v>67.7</c:v>
                </c:pt>
                <c:pt idx="88">
                  <c:v>68</c:v>
                </c:pt>
                <c:pt idx="89">
                  <c:v>68.3</c:v>
                </c:pt>
                <c:pt idx="90">
                  <c:v>68.7</c:v>
                </c:pt>
                <c:pt idx="91">
                  <c:v>69</c:v>
                </c:pt>
                <c:pt idx="92">
                  <c:v>69.3</c:v>
                </c:pt>
                <c:pt idx="93">
                  <c:v>69.7</c:v>
                </c:pt>
                <c:pt idx="94">
                  <c:v>70</c:v>
                </c:pt>
              </c:numCache>
            </c:numRef>
          </c:yVal>
          <c:smooth val="1"/>
          <c:extLst>
            <c:ext xmlns:c16="http://schemas.microsoft.com/office/drawing/2014/chart" uri="{C3380CC4-5D6E-409C-BE32-E72D297353CC}">
              <c16:uniqueId val="{00000001-A115-4763-AF4D-821537AB4F1B}"/>
            </c:ext>
          </c:extLst>
        </c:ser>
        <c:dLbls>
          <c:showLegendKey val="0"/>
          <c:showVal val="0"/>
          <c:showCatName val="0"/>
          <c:showSerName val="0"/>
          <c:showPercent val="0"/>
          <c:showBubbleSize val="0"/>
        </c:dLbls>
        <c:axId val="709476192"/>
        <c:axId val="709474112"/>
      </c:scatterChart>
      <c:valAx>
        <c:axId val="709476192"/>
        <c:scaling>
          <c:orientation val="maxMin"/>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Температура наружного воздуха, </a:t>
                </a:r>
                <a:r>
                  <a:rPr lang="en-US"/>
                  <a:t>º</a:t>
                </a:r>
                <a:r>
                  <a:rPr lang="ru-RU"/>
                  <a:t>С</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09474112"/>
        <c:crosses val="autoZero"/>
        <c:crossBetween val="midCat"/>
      </c:valAx>
      <c:valAx>
        <c:axId val="709474112"/>
        <c:scaling>
          <c:orientation val="minMax"/>
        </c:scaling>
        <c:delete val="0"/>
        <c:axPos val="r"/>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Температура</a:t>
                </a:r>
                <a:r>
                  <a:rPr lang="ru-RU" baseline="0"/>
                  <a:t> теплоносителя, </a:t>
                </a:r>
                <a:r>
                  <a:rPr lang="en-US" baseline="0"/>
                  <a:t>º</a:t>
                </a:r>
                <a:r>
                  <a:rPr lang="ru-RU" baseline="0"/>
                  <a:t>С</a:t>
                </a:r>
                <a:endParaRPr lang="ru-RU"/>
              </a:p>
            </c:rich>
          </c:tx>
          <c:layout>
            <c:manualLayout>
              <c:xMode val="edge"/>
              <c:yMode val="edge"/>
              <c:x val="5.4139055637847246E-2"/>
              <c:y val="0.15482089129102763"/>
            </c:manualLayout>
          </c:layout>
          <c:overlay val="0"/>
          <c:spPr>
            <a:solidFill>
              <a:schemeClr val="bg1"/>
            </a:solid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09476192"/>
        <c:crossesAt val="15"/>
        <c:crossBetween val="midCat"/>
      </c:valAx>
      <c:spPr>
        <a:noFill/>
        <a:ln>
          <a:noFill/>
        </a:ln>
        <a:effectLst/>
      </c:spPr>
    </c:plotArea>
    <c:legend>
      <c:legendPos val="b"/>
      <c:layout>
        <c:manualLayout>
          <c:xMode val="edge"/>
          <c:yMode val="edge"/>
          <c:x val="0.5771753159567925"/>
          <c:y val="0.50110199639679187"/>
          <c:w val="0.29394398101227448"/>
          <c:h val="0.15820888242628209"/>
        </c:manualLayout>
      </c:layout>
      <c:overlay val="0"/>
      <c:spPr>
        <a:solidFill>
          <a:schemeClr val="bg1"/>
        </a:solidFill>
        <a:ln>
          <a:solidFill>
            <a:schemeClr val="tx1">
              <a:lumMod val="50000"/>
              <a:lumOff val="50000"/>
            </a:schemeClr>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Температурный</a:t>
            </a:r>
            <a:r>
              <a:rPr lang="ru-RU" baseline="0"/>
              <a:t> график 110/70 </a:t>
            </a:r>
            <a:r>
              <a:rPr lang="en-US" baseline="0"/>
              <a:t>º</a:t>
            </a:r>
            <a:r>
              <a:rPr lang="ru-RU" baseline="0"/>
              <a:t>С</a:t>
            </a:r>
            <a:endParaRPr lang="ru-RU"/>
          </a:p>
        </c:rich>
      </c:tx>
      <c:overlay val="0"/>
      <c:spPr>
        <a:solidFill>
          <a:schemeClr val="bg1"/>
        </a:solid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manualLayout>
          <c:layoutTarget val="inner"/>
          <c:xMode val="edge"/>
          <c:yMode val="edge"/>
          <c:x val="4.2629262926292627E-2"/>
          <c:y val="0.10452961672473868"/>
          <c:w val="0.89548954895489552"/>
          <c:h val="0.7631552153541783"/>
        </c:manualLayout>
      </c:layout>
      <c:scatterChart>
        <c:scatterStyle val="smoothMarker"/>
        <c:varyColors val="0"/>
        <c:ser>
          <c:idx val="0"/>
          <c:order val="0"/>
          <c:tx>
            <c:v>Обратный тр-д</c:v>
          </c:tx>
          <c:spPr>
            <a:ln w="19050" cap="rnd">
              <a:solidFill>
                <a:schemeClr val="accent2">
                  <a:lumMod val="75000"/>
                </a:schemeClr>
              </a:solidFill>
              <a:round/>
            </a:ln>
            <a:effectLst/>
          </c:spPr>
          <c:marker>
            <c:symbol val="none"/>
          </c:marker>
          <c:xVal>
            <c:numRef>
              <c:f>Лист2!$B$3:$B$97</c:f>
              <c:numCache>
                <c:formatCode>0.0</c:formatCode>
                <c:ptCount val="95"/>
                <c:pt idx="0">
                  <c:v>10</c:v>
                </c:pt>
                <c:pt idx="1">
                  <c:v>9.5</c:v>
                </c:pt>
                <c:pt idx="2">
                  <c:v>9</c:v>
                </c:pt>
                <c:pt idx="3">
                  <c:v>8.5</c:v>
                </c:pt>
                <c:pt idx="4">
                  <c:v>8</c:v>
                </c:pt>
                <c:pt idx="5">
                  <c:v>7.5</c:v>
                </c:pt>
                <c:pt idx="6">
                  <c:v>7</c:v>
                </c:pt>
                <c:pt idx="7">
                  <c:v>6.5</c:v>
                </c:pt>
                <c:pt idx="8">
                  <c:v>6</c:v>
                </c:pt>
                <c:pt idx="9">
                  <c:v>5.5</c:v>
                </c:pt>
                <c:pt idx="10">
                  <c:v>5</c:v>
                </c:pt>
                <c:pt idx="11">
                  <c:v>4.5</c:v>
                </c:pt>
                <c:pt idx="12">
                  <c:v>4</c:v>
                </c:pt>
                <c:pt idx="13">
                  <c:v>3.5</c:v>
                </c:pt>
                <c:pt idx="14">
                  <c:v>3</c:v>
                </c:pt>
                <c:pt idx="15">
                  <c:v>2.5</c:v>
                </c:pt>
                <c:pt idx="16">
                  <c:v>2</c:v>
                </c:pt>
                <c:pt idx="17">
                  <c:v>1.5</c:v>
                </c:pt>
                <c:pt idx="18">
                  <c:v>1</c:v>
                </c:pt>
                <c:pt idx="19">
                  <c:v>0.5</c:v>
                </c:pt>
                <c:pt idx="20">
                  <c:v>0</c:v>
                </c:pt>
                <c:pt idx="21">
                  <c:v>-0.5</c:v>
                </c:pt>
                <c:pt idx="22">
                  <c:v>-1</c:v>
                </c:pt>
                <c:pt idx="23">
                  <c:v>-1.5</c:v>
                </c:pt>
                <c:pt idx="24">
                  <c:v>-2</c:v>
                </c:pt>
                <c:pt idx="25">
                  <c:v>-2.5</c:v>
                </c:pt>
                <c:pt idx="26">
                  <c:v>-3</c:v>
                </c:pt>
                <c:pt idx="27">
                  <c:v>-3.5</c:v>
                </c:pt>
                <c:pt idx="28">
                  <c:v>-4</c:v>
                </c:pt>
                <c:pt idx="29">
                  <c:v>-4.5</c:v>
                </c:pt>
                <c:pt idx="30">
                  <c:v>-5</c:v>
                </c:pt>
                <c:pt idx="31">
                  <c:v>-5.5</c:v>
                </c:pt>
                <c:pt idx="32">
                  <c:v>-6</c:v>
                </c:pt>
                <c:pt idx="33">
                  <c:v>-6.5</c:v>
                </c:pt>
                <c:pt idx="34">
                  <c:v>-7</c:v>
                </c:pt>
                <c:pt idx="35">
                  <c:v>-7.5</c:v>
                </c:pt>
                <c:pt idx="36">
                  <c:v>-8</c:v>
                </c:pt>
                <c:pt idx="37">
                  <c:v>-8.5</c:v>
                </c:pt>
                <c:pt idx="38">
                  <c:v>-9</c:v>
                </c:pt>
                <c:pt idx="39">
                  <c:v>-9.5</c:v>
                </c:pt>
                <c:pt idx="40">
                  <c:v>-10</c:v>
                </c:pt>
                <c:pt idx="41">
                  <c:v>-10.5</c:v>
                </c:pt>
                <c:pt idx="42">
                  <c:v>-11</c:v>
                </c:pt>
                <c:pt idx="43">
                  <c:v>-11.5</c:v>
                </c:pt>
                <c:pt idx="44">
                  <c:v>-12</c:v>
                </c:pt>
                <c:pt idx="45">
                  <c:v>-12.5</c:v>
                </c:pt>
                <c:pt idx="46">
                  <c:v>-13</c:v>
                </c:pt>
                <c:pt idx="47">
                  <c:v>-13.5</c:v>
                </c:pt>
                <c:pt idx="48">
                  <c:v>-14</c:v>
                </c:pt>
                <c:pt idx="49">
                  <c:v>-14.5</c:v>
                </c:pt>
                <c:pt idx="50">
                  <c:v>-15</c:v>
                </c:pt>
                <c:pt idx="51">
                  <c:v>-15.5</c:v>
                </c:pt>
                <c:pt idx="52">
                  <c:v>-16</c:v>
                </c:pt>
                <c:pt idx="53">
                  <c:v>-16.5</c:v>
                </c:pt>
                <c:pt idx="54">
                  <c:v>-17</c:v>
                </c:pt>
                <c:pt idx="55">
                  <c:v>-17.5</c:v>
                </c:pt>
                <c:pt idx="56">
                  <c:v>-18</c:v>
                </c:pt>
                <c:pt idx="57">
                  <c:v>-18.5</c:v>
                </c:pt>
                <c:pt idx="58">
                  <c:v>-19</c:v>
                </c:pt>
                <c:pt idx="59">
                  <c:v>-19.5</c:v>
                </c:pt>
                <c:pt idx="60">
                  <c:v>-20</c:v>
                </c:pt>
                <c:pt idx="61">
                  <c:v>-20.5</c:v>
                </c:pt>
                <c:pt idx="62">
                  <c:v>-21</c:v>
                </c:pt>
                <c:pt idx="63">
                  <c:v>-21.5</c:v>
                </c:pt>
                <c:pt idx="64">
                  <c:v>-22</c:v>
                </c:pt>
                <c:pt idx="65">
                  <c:v>-22.5</c:v>
                </c:pt>
                <c:pt idx="66">
                  <c:v>-23</c:v>
                </c:pt>
                <c:pt idx="67">
                  <c:v>-23.5</c:v>
                </c:pt>
                <c:pt idx="68">
                  <c:v>-24</c:v>
                </c:pt>
                <c:pt idx="69">
                  <c:v>-24.5</c:v>
                </c:pt>
                <c:pt idx="70">
                  <c:v>-25</c:v>
                </c:pt>
                <c:pt idx="71">
                  <c:v>-25.5</c:v>
                </c:pt>
                <c:pt idx="72">
                  <c:v>-26</c:v>
                </c:pt>
                <c:pt idx="73">
                  <c:v>-26.5</c:v>
                </c:pt>
                <c:pt idx="74">
                  <c:v>-27</c:v>
                </c:pt>
                <c:pt idx="75">
                  <c:v>-27.5</c:v>
                </c:pt>
                <c:pt idx="76">
                  <c:v>-28</c:v>
                </c:pt>
                <c:pt idx="77">
                  <c:v>-28.5</c:v>
                </c:pt>
                <c:pt idx="78">
                  <c:v>-29</c:v>
                </c:pt>
                <c:pt idx="79">
                  <c:v>-29.5</c:v>
                </c:pt>
                <c:pt idx="80">
                  <c:v>-30</c:v>
                </c:pt>
                <c:pt idx="81">
                  <c:v>-30.5</c:v>
                </c:pt>
                <c:pt idx="82">
                  <c:v>-31</c:v>
                </c:pt>
                <c:pt idx="83">
                  <c:v>-31.5</c:v>
                </c:pt>
                <c:pt idx="84">
                  <c:v>-32</c:v>
                </c:pt>
                <c:pt idx="85">
                  <c:v>-32.5</c:v>
                </c:pt>
                <c:pt idx="86">
                  <c:v>-33</c:v>
                </c:pt>
                <c:pt idx="87">
                  <c:v>-33.5</c:v>
                </c:pt>
                <c:pt idx="88">
                  <c:v>-34</c:v>
                </c:pt>
                <c:pt idx="89">
                  <c:v>-34.5</c:v>
                </c:pt>
                <c:pt idx="90">
                  <c:v>-35</c:v>
                </c:pt>
                <c:pt idx="91">
                  <c:v>-35.5</c:v>
                </c:pt>
                <c:pt idx="92">
                  <c:v>-36</c:v>
                </c:pt>
                <c:pt idx="93">
                  <c:v>-36.5</c:v>
                </c:pt>
                <c:pt idx="94">
                  <c:v>-37</c:v>
                </c:pt>
              </c:numCache>
            </c:numRef>
          </c:xVal>
          <c:yVal>
            <c:numRef>
              <c:f>Лист2!$C$3:$C$97</c:f>
              <c:numCache>
                <c:formatCode>0.0</c:formatCode>
                <c:ptCount val="95"/>
                <c:pt idx="0">
                  <c:v>80</c:v>
                </c:pt>
                <c:pt idx="1">
                  <c:v>80</c:v>
                </c:pt>
                <c:pt idx="2">
                  <c:v>80</c:v>
                </c:pt>
                <c:pt idx="3">
                  <c:v>80</c:v>
                </c:pt>
                <c:pt idx="4">
                  <c:v>80</c:v>
                </c:pt>
                <c:pt idx="5">
                  <c:v>80</c:v>
                </c:pt>
                <c:pt idx="6">
                  <c:v>80</c:v>
                </c:pt>
                <c:pt idx="7">
                  <c:v>80</c:v>
                </c:pt>
                <c:pt idx="8">
                  <c:v>80</c:v>
                </c:pt>
                <c:pt idx="9">
                  <c:v>80</c:v>
                </c:pt>
                <c:pt idx="10">
                  <c:v>80</c:v>
                </c:pt>
                <c:pt idx="11">
                  <c:v>80</c:v>
                </c:pt>
                <c:pt idx="12">
                  <c:v>80</c:v>
                </c:pt>
                <c:pt idx="13">
                  <c:v>80</c:v>
                </c:pt>
                <c:pt idx="14">
                  <c:v>80</c:v>
                </c:pt>
                <c:pt idx="15">
                  <c:v>80</c:v>
                </c:pt>
                <c:pt idx="16">
                  <c:v>80</c:v>
                </c:pt>
                <c:pt idx="17">
                  <c:v>80</c:v>
                </c:pt>
                <c:pt idx="18">
                  <c:v>80</c:v>
                </c:pt>
                <c:pt idx="19">
                  <c:v>80</c:v>
                </c:pt>
                <c:pt idx="20">
                  <c:v>80</c:v>
                </c:pt>
                <c:pt idx="21">
                  <c:v>80</c:v>
                </c:pt>
                <c:pt idx="22">
                  <c:v>80</c:v>
                </c:pt>
                <c:pt idx="23">
                  <c:v>80</c:v>
                </c:pt>
                <c:pt idx="24">
                  <c:v>80</c:v>
                </c:pt>
                <c:pt idx="25">
                  <c:v>80</c:v>
                </c:pt>
                <c:pt idx="26">
                  <c:v>80</c:v>
                </c:pt>
                <c:pt idx="27">
                  <c:v>80</c:v>
                </c:pt>
                <c:pt idx="28">
                  <c:v>80</c:v>
                </c:pt>
                <c:pt idx="29">
                  <c:v>80</c:v>
                </c:pt>
                <c:pt idx="30">
                  <c:v>80</c:v>
                </c:pt>
                <c:pt idx="31">
                  <c:v>80</c:v>
                </c:pt>
                <c:pt idx="32">
                  <c:v>80</c:v>
                </c:pt>
                <c:pt idx="33">
                  <c:v>80</c:v>
                </c:pt>
                <c:pt idx="34">
                  <c:v>80</c:v>
                </c:pt>
                <c:pt idx="35">
                  <c:v>80</c:v>
                </c:pt>
                <c:pt idx="36">
                  <c:v>80</c:v>
                </c:pt>
                <c:pt idx="37">
                  <c:v>80</c:v>
                </c:pt>
                <c:pt idx="38">
                  <c:v>80</c:v>
                </c:pt>
                <c:pt idx="39">
                  <c:v>80</c:v>
                </c:pt>
                <c:pt idx="40">
                  <c:v>80</c:v>
                </c:pt>
                <c:pt idx="41">
                  <c:v>80</c:v>
                </c:pt>
                <c:pt idx="42">
                  <c:v>80</c:v>
                </c:pt>
                <c:pt idx="43">
                  <c:v>80</c:v>
                </c:pt>
                <c:pt idx="44">
                  <c:v>80</c:v>
                </c:pt>
                <c:pt idx="45">
                  <c:v>80</c:v>
                </c:pt>
                <c:pt idx="46">
                  <c:v>80</c:v>
                </c:pt>
                <c:pt idx="47">
                  <c:v>80</c:v>
                </c:pt>
                <c:pt idx="48">
                  <c:v>80</c:v>
                </c:pt>
                <c:pt idx="49">
                  <c:v>80</c:v>
                </c:pt>
                <c:pt idx="50">
                  <c:v>80</c:v>
                </c:pt>
                <c:pt idx="51">
                  <c:v>80.400000000000006</c:v>
                </c:pt>
                <c:pt idx="52">
                  <c:v>81.099999999999994</c:v>
                </c:pt>
                <c:pt idx="53">
                  <c:v>81.8</c:v>
                </c:pt>
                <c:pt idx="54">
                  <c:v>82.5</c:v>
                </c:pt>
                <c:pt idx="55">
                  <c:v>83.2</c:v>
                </c:pt>
                <c:pt idx="56">
                  <c:v>83.9</c:v>
                </c:pt>
                <c:pt idx="57">
                  <c:v>84.6</c:v>
                </c:pt>
                <c:pt idx="58">
                  <c:v>85.4</c:v>
                </c:pt>
                <c:pt idx="59">
                  <c:v>86.1</c:v>
                </c:pt>
                <c:pt idx="60">
                  <c:v>86.8</c:v>
                </c:pt>
                <c:pt idx="61">
                  <c:v>87.5</c:v>
                </c:pt>
                <c:pt idx="62">
                  <c:v>88.2</c:v>
                </c:pt>
                <c:pt idx="63">
                  <c:v>88.9</c:v>
                </c:pt>
                <c:pt idx="64">
                  <c:v>89.6</c:v>
                </c:pt>
                <c:pt idx="65">
                  <c:v>90.3</c:v>
                </c:pt>
                <c:pt idx="66">
                  <c:v>91</c:v>
                </c:pt>
                <c:pt idx="67">
                  <c:v>91.7</c:v>
                </c:pt>
                <c:pt idx="68">
                  <c:v>92.3</c:v>
                </c:pt>
                <c:pt idx="69">
                  <c:v>93</c:v>
                </c:pt>
                <c:pt idx="70">
                  <c:v>93.7</c:v>
                </c:pt>
                <c:pt idx="71">
                  <c:v>94.4</c:v>
                </c:pt>
                <c:pt idx="72">
                  <c:v>95.1</c:v>
                </c:pt>
                <c:pt idx="73">
                  <c:v>95.8</c:v>
                </c:pt>
                <c:pt idx="74">
                  <c:v>96.5</c:v>
                </c:pt>
                <c:pt idx="75">
                  <c:v>97.2</c:v>
                </c:pt>
                <c:pt idx="76">
                  <c:v>97.9</c:v>
                </c:pt>
                <c:pt idx="77">
                  <c:v>98.5</c:v>
                </c:pt>
                <c:pt idx="78">
                  <c:v>99.2</c:v>
                </c:pt>
                <c:pt idx="79">
                  <c:v>99.9</c:v>
                </c:pt>
                <c:pt idx="80">
                  <c:v>100.6</c:v>
                </c:pt>
                <c:pt idx="81">
                  <c:v>101.3</c:v>
                </c:pt>
                <c:pt idx="82">
                  <c:v>101.9</c:v>
                </c:pt>
                <c:pt idx="83">
                  <c:v>102.6</c:v>
                </c:pt>
                <c:pt idx="84">
                  <c:v>103.3</c:v>
                </c:pt>
                <c:pt idx="85">
                  <c:v>104</c:v>
                </c:pt>
                <c:pt idx="86">
                  <c:v>104.6</c:v>
                </c:pt>
                <c:pt idx="87">
                  <c:v>105.3</c:v>
                </c:pt>
                <c:pt idx="88">
                  <c:v>106</c:v>
                </c:pt>
                <c:pt idx="89">
                  <c:v>106.7</c:v>
                </c:pt>
                <c:pt idx="90">
                  <c:v>107.3</c:v>
                </c:pt>
                <c:pt idx="91">
                  <c:v>108</c:v>
                </c:pt>
                <c:pt idx="92">
                  <c:v>108.7</c:v>
                </c:pt>
                <c:pt idx="93">
                  <c:v>109.3</c:v>
                </c:pt>
                <c:pt idx="94">
                  <c:v>110</c:v>
                </c:pt>
              </c:numCache>
            </c:numRef>
          </c:yVal>
          <c:smooth val="1"/>
          <c:extLst>
            <c:ext xmlns:c16="http://schemas.microsoft.com/office/drawing/2014/chart" uri="{C3380CC4-5D6E-409C-BE32-E72D297353CC}">
              <c16:uniqueId val="{00000000-E920-4D85-847C-BAA03F6AF6F8}"/>
            </c:ext>
          </c:extLst>
        </c:ser>
        <c:ser>
          <c:idx val="1"/>
          <c:order val="1"/>
          <c:tx>
            <c:v>Подающий тр-д</c:v>
          </c:tx>
          <c:spPr>
            <a:ln w="19050" cap="rnd">
              <a:solidFill>
                <a:schemeClr val="accent1">
                  <a:lumMod val="75000"/>
                </a:schemeClr>
              </a:solidFill>
              <a:round/>
            </a:ln>
            <a:effectLst/>
          </c:spPr>
          <c:marker>
            <c:symbol val="none"/>
          </c:marker>
          <c:xVal>
            <c:numRef>
              <c:f>Лист2!$B$3:$B$97</c:f>
              <c:numCache>
                <c:formatCode>0.0</c:formatCode>
                <c:ptCount val="95"/>
                <c:pt idx="0">
                  <c:v>10</c:v>
                </c:pt>
                <c:pt idx="1">
                  <c:v>9.5</c:v>
                </c:pt>
                <c:pt idx="2">
                  <c:v>9</c:v>
                </c:pt>
                <c:pt idx="3">
                  <c:v>8.5</c:v>
                </c:pt>
                <c:pt idx="4">
                  <c:v>8</c:v>
                </c:pt>
                <c:pt idx="5">
                  <c:v>7.5</c:v>
                </c:pt>
                <c:pt idx="6">
                  <c:v>7</c:v>
                </c:pt>
                <c:pt idx="7">
                  <c:v>6.5</c:v>
                </c:pt>
                <c:pt idx="8">
                  <c:v>6</c:v>
                </c:pt>
                <c:pt idx="9">
                  <c:v>5.5</c:v>
                </c:pt>
                <c:pt idx="10">
                  <c:v>5</c:v>
                </c:pt>
                <c:pt idx="11">
                  <c:v>4.5</c:v>
                </c:pt>
                <c:pt idx="12">
                  <c:v>4</c:v>
                </c:pt>
                <c:pt idx="13">
                  <c:v>3.5</c:v>
                </c:pt>
                <c:pt idx="14">
                  <c:v>3</c:v>
                </c:pt>
                <c:pt idx="15">
                  <c:v>2.5</c:v>
                </c:pt>
                <c:pt idx="16">
                  <c:v>2</c:v>
                </c:pt>
                <c:pt idx="17">
                  <c:v>1.5</c:v>
                </c:pt>
                <c:pt idx="18">
                  <c:v>1</c:v>
                </c:pt>
                <c:pt idx="19">
                  <c:v>0.5</c:v>
                </c:pt>
                <c:pt idx="20">
                  <c:v>0</c:v>
                </c:pt>
                <c:pt idx="21">
                  <c:v>-0.5</c:v>
                </c:pt>
                <c:pt idx="22">
                  <c:v>-1</c:v>
                </c:pt>
                <c:pt idx="23">
                  <c:v>-1.5</c:v>
                </c:pt>
                <c:pt idx="24">
                  <c:v>-2</c:v>
                </c:pt>
                <c:pt idx="25">
                  <c:v>-2.5</c:v>
                </c:pt>
                <c:pt idx="26">
                  <c:v>-3</c:v>
                </c:pt>
                <c:pt idx="27">
                  <c:v>-3.5</c:v>
                </c:pt>
                <c:pt idx="28">
                  <c:v>-4</c:v>
                </c:pt>
                <c:pt idx="29">
                  <c:v>-4.5</c:v>
                </c:pt>
                <c:pt idx="30">
                  <c:v>-5</c:v>
                </c:pt>
                <c:pt idx="31">
                  <c:v>-5.5</c:v>
                </c:pt>
                <c:pt idx="32">
                  <c:v>-6</c:v>
                </c:pt>
                <c:pt idx="33">
                  <c:v>-6.5</c:v>
                </c:pt>
                <c:pt idx="34">
                  <c:v>-7</c:v>
                </c:pt>
                <c:pt idx="35">
                  <c:v>-7.5</c:v>
                </c:pt>
                <c:pt idx="36">
                  <c:v>-8</c:v>
                </c:pt>
                <c:pt idx="37">
                  <c:v>-8.5</c:v>
                </c:pt>
                <c:pt idx="38">
                  <c:v>-9</c:v>
                </c:pt>
                <c:pt idx="39">
                  <c:v>-9.5</c:v>
                </c:pt>
                <c:pt idx="40">
                  <c:v>-10</c:v>
                </c:pt>
                <c:pt idx="41">
                  <c:v>-10.5</c:v>
                </c:pt>
                <c:pt idx="42">
                  <c:v>-11</c:v>
                </c:pt>
                <c:pt idx="43">
                  <c:v>-11.5</c:v>
                </c:pt>
                <c:pt idx="44">
                  <c:v>-12</c:v>
                </c:pt>
                <c:pt idx="45">
                  <c:v>-12.5</c:v>
                </c:pt>
                <c:pt idx="46">
                  <c:v>-13</c:v>
                </c:pt>
                <c:pt idx="47">
                  <c:v>-13.5</c:v>
                </c:pt>
                <c:pt idx="48">
                  <c:v>-14</c:v>
                </c:pt>
                <c:pt idx="49">
                  <c:v>-14.5</c:v>
                </c:pt>
                <c:pt idx="50">
                  <c:v>-15</c:v>
                </c:pt>
                <c:pt idx="51">
                  <c:v>-15.5</c:v>
                </c:pt>
                <c:pt idx="52">
                  <c:v>-16</c:v>
                </c:pt>
                <c:pt idx="53">
                  <c:v>-16.5</c:v>
                </c:pt>
                <c:pt idx="54">
                  <c:v>-17</c:v>
                </c:pt>
                <c:pt idx="55">
                  <c:v>-17.5</c:v>
                </c:pt>
                <c:pt idx="56">
                  <c:v>-18</c:v>
                </c:pt>
                <c:pt idx="57">
                  <c:v>-18.5</c:v>
                </c:pt>
                <c:pt idx="58">
                  <c:v>-19</c:v>
                </c:pt>
                <c:pt idx="59">
                  <c:v>-19.5</c:v>
                </c:pt>
                <c:pt idx="60">
                  <c:v>-20</c:v>
                </c:pt>
                <c:pt idx="61">
                  <c:v>-20.5</c:v>
                </c:pt>
                <c:pt idx="62">
                  <c:v>-21</c:v>
                </c:pt>
                <c:pt idx="63">
                  <c:v>-21.5</c:v>
                </c:pt>
                <c:pt idx="64">
                  <c:v>-22</c:v>
                </c:pt>
                <c:pt idx="65">
                  <c:v>-22.5</c:v>
                </c:pt>
                <c:pt idx="66">
                  <c:v>-23</c:v>
                </c:pt>
                <c:pt idx="67">
                  <c:v>-23.5</c:v>
                </c:pt>
                <c:pt idx="68">
                  <c:v>-24</c:v>
                </c:pt>
                <c:pt idx="69">
                  <c:v>-24.5</c:v>
                </c:pt>
                <c:pt idx="70">
                  <c:v>-25</c:v>
                </c:pt>
                <c:pt idx="71">
                  <c:v>-25.5</c:v>
                </c:pt>
                <c:pt idx="72">
                  <c:v>-26</c:v>
                </c:pt>
                <c:pt idx="73">
                  <c:v>-26.5</c:v>
                </c:pt>
                <c:pt idx="74">
                  <c:v>-27</c:v>
                </c:pt>
                <c:pt idx="75">
                  <c:v>-27.5</c:v>
                </c:pt>
                <c:pt idx="76">
                  <c:v>-28</c:v>
                </c:pt>
                <c:pt idx="77">
                  <c:v>-28.5</c:v>
                </c:pt>
                <c:pt idx="78">
                  <c:v>-29</c:v>
                </c:pt>
                <c:pt idx="79">
                  <c:v>-29.5</c:v>
                </c:pt>
                <c:pt idx="80">
                  <c:v>-30</c:v>
                </c:pt>
                <c:pt idx="81">
                  <c:v>-30.5</c:v>
                </c:pt>
                <c:pt idx="82">
                  <c:v>-31</c:v>
                </c:pt>
                <c:pt idx="83">
                  <c:v>-31.5</c:v>
                </c:pt>
                <c:pt idx="84">
                  <c:v>-32</c:v>
                </c:pt>
                <c:pt idx="85">
                  <c:v>-32.5</c:v>
                </c:pt>
                <c:pt idx="86">
                  <c:v>-33</c:v>
                </c:pt>
                <c:pt idx="87">
                  <c:v>-33.5</c:v>
                </c:pt>
                <c:pt idx="88">
                  <c:v>-34</c:v>
                </c:pt>
                <c:pt idx="89">
                  <c:v>-34.5</c:v>
                </c:pt>
                <c:pt idx="90">
                  <c:v>-35</c:v>
                </c:pt>
                <c:pt idx="91">
                  <c:v>-35.5</c:v>
                </c:pt>
                <c:pt idx="92">
                  <c:v>-36</c:v>
                </c:pt>
                <c:pt idx="93">
                  <c:v>-36.5</c:v>
                </c:pt>
                <c:pt idx="94">
                  <c:v>-37</c:v>
                </c:pt>
              </c:numCache>
            </c:numRef>
          </c:xVal>
          <c:yVal>
            <c:numRef>
              <c:f>Лист2!$D$3:$D$97</c:f>
              <c:numCache>
                <c:formatCode>0.0</c:formatCode>
                <c:ptCount val="95"/>
                <c:pt idx="0">
                  <c:v>50</c:v>
                </c:pt>
                <c:pt idx="1">
                  <c:v>50</c:v>
                </c:pt>
                <c:pt idx="2">
                  <c:v>50</c:v>
                </c:pt>
                <c:pt idx="3">
                  <c:v>50</c:v>
                </c:pt>
                <c:pt idx="4">
                  <c:v>50</c:v>
                </c:pt>
                <c:pt idx="5">
                  <c:v>50</c:v>
                </c:pt>
                <c:pt idx="6">
                  <c:v>50</c:v>
                </c:pt>
                <c:pt idx="7">
                  <c:v>50</c:v>
                </c:pt>
                <c:pt idx="8">
                  <c:v>50</c:v>
                </c:pt>
                <c:pt idx="9">
                  <c:v>50</c:v>
                </c:pt>
                <c:pt idx="10">
                  <c:v>50</c:v>
                </c:pt>
                <c:pt idx="11">
                  <c:v>50</c:v>
                </c:pt>
                <c:pt idx="12">
                  <c:v>50</c:v>
                </c:pt>
                <c:pt idx="13">
                  <c:v>50</c:v>
                </c:pt>
                <c:pt idx="14">
                  <c:v>50</c:v>
                </c:pt>
                <c:pt idx="15">
                  <c:v>50</c:v>
                </c:pt>
                <c:pt idx="16">
                  <c:v>50</c:v>
                </c:pt>
                <c:pt idx="17">
                  <c:v>50</c:v>
                </c:pt>
                <c:pt idx="18">
                  <c:v>50</c:v>
                </c:pt>
                <c:pt idx="19">
                  <c:v>50</c:v>
                </c:pt>
                <c:pt idx="20">
                  <c:v>50</c:v>
                </c:pt>
                <c:pt idx="21">
                  <c:v>50</c:v>
                </c:pt>
                <c:pt idx="22">
                  <c:v>50</c:v>
                </c:pt>
                <c:pt idx="23">
                  <c:v>50</c:v>
                </c:pt>
                <c:pt idx="24">
                  <c:v>50</c:v>
                </c:pt>
                <c:pt idx="25">
                  <c:v>50</c:v>
                </c:pt>
                <c:pt idx="26">
                  <c:v>50</c:v>
                </c:pt>
                <c:pt idx="27">
                  <c:v>50</c:v>
                </c:pt>
                <c:pt idx="28">
                  <c:v>50</c:v>
                </c:pt>
                <c:pt idx="29">
                  <c:v>50</c:v>
                </c:pt>
                <c:pt idx="30">
                  <c:v>50</c:v>
                </c:pt>
                <c:pt idx="31">
                  <c:v>50</c:v>
                </c:pt>
                <c:pt idx="32">
                  <c:v>50</c:v>
                </c:pt>
                <c:pt idx="33">
                  <c:v>50</c:v>
                </c:pt>
                <c:pt idx="34">
                  <c:v>50</c:v>
                </c:pt>
                <c:pt idx="35">
                  <c:v>50</c:v>
                </c:pt>
                <c:pt idx="36">
                  <c:v>50</c:v>
                </c:pt>
                <c:pt idx="37">
                  <c:v>50</c:v>
                </c:pt>
                <c:pt idx="38">
                  <c:v>50</c:v>
                </c:pt>
                <c:pt idx="39">
                  <c:v>50</c:v>
                </c:pt>
                <c:pt idx="40">
                  <c:v>50</c:v>
                </c:pt>
                <c:pt idx="41">
                  <c:v>50</c:v>
                </c:pt>
                <c:pt idx="42">
                  <c:v>50</c:v>
                </c:pt>
                <c:pt idx="43">
                  <c:v>50</c:v>
                </c:pt>
                <c:pt idx="44">
                  <c:v>50</c:v>
                </c:pt>
                <c:pt idx="45">
                  <c:v>50</c:v>
                </c:pt>
                <c:pt idx="46">
                  <c:v>50</c:v>
                </c:pt>
                <c:pt idx="47">
                  <c:v>50</c:v>
                </c:pt>
                <c:pt idx="48">
                  <c:v>50</c:v>
                </c:pt>
                <c:pt idx="49">
                  <c:v>50</c:v>
                </c:pt>
                <c:pt idx="50">
                  <c:v>50</c:v>
                </c:pt>
                <c:pt idx="51">
                  <c:v>55.5</c:v>
                </c:pt>
                <c:pt idx="52">
                  <c:v>55.8</c:v>
                </c:pt>
                <c:pt idx="53">
                  <c:v>56.2</c:v>
                </c:pt>
                <c:pt idx="54">
                  <c:v>56.6</c:v>
                </c:pt>
                <c:pt idx="55">
                  <c:v>56.9</c:v>
                </c:pt>
                <c:pt idx="56">
                  <c:v>57.3</c:v>
                </c:pt>
                <c:pt idx="57">
                  <c:v>57.6</c:v>
                </c:pt>
                <c:pt idx="58">
                  <c:v>58</c:v>
                </c:pt>
                <c:pt idx="59">
                  <c:v>58.3</c:v>
                </c:pt>
                <c:pt idx="60">
                  <c:v>58.7</c:v>
                </c:pt>
                <c:pt idx="61">
                  <c:v>59</c:v>
                </c:pt>
                <c:pt idx="62">
                  <c:v>59.4</c:v>
                </c:pt>
                <c:pt idx="63">
                  <c:v>59.7</c:v>
                </c:pt>
                <c:pt idx="64">
                  <c:v>60.1</c:v>
                </c:pt>
                <c:pt idx="65">
                  <c:v>60.4</c:v>
                </c:pt>
                <c:pt idx="66">
                  <c:v>60.8</c:v>
                </c:pt>
                <c:pt idx="67">
                  <c:v>61.1</c:v>
                </c:pt>
                <c:pt idx="68">
                  <c:v>61.5</c:v>
                </c:pt>
                <c:pt idx="69">
                  <c:v>61.8</c:v>
                </c:pt>
                <c:pt idx="70">
                  <c:v>62.1</c:v>
                </c:pt>
                <c:pt idx="71">
                  <c:v>62.5</c:v>
                </c:pt>
                <c:pt idx="72">
                  <c:v>62.8</c:v>
                </c:pt>
                <c:pt idx="73">
                  <c:v>63.2</c:v>
                </c:pt>
                <c:pt idx="74">
                  <c:v>63.5</c:v>
                </c:pt>
                <c:pt idx="75">
                  <c:v>63.8</c:v>
                </c:pt>
                <c:pt idx="76">
                  <c:v>64.2</c:v>
                </c:pt>
                <c:pt idx="77">
                  <c:v>64.5</c:v>
                </c:pt>
                <c:pt idx="78">
                  <c:v>64.8</c:v>
                </c:pt>
                <c:pt idx="79">
                  <c:v>65.2</c:v>
                </c:pt>
                <c:pt idx="80">
                  <c:v>65.5</c:v>
                </c:pt>
                <c:pt idx="81">
                  <c:v>65.8</c:v>
                </c:pt>
                <c:pt idx="82">
                  <c:v>66.099999999999994</c:v>
                </c:pt>
                <c:pt idx="83">
                  <c:v>66.5</c:v>
                </c:pt>
                <c:pt idx="84">
                  <c:v>66.8</c:v>
                </c:pt>
                <c:pt idx="85">
                  <c:v>67.099999999999994</c:v>
                </c:pt>
                <c:pt idx="86">
                  <c:v>67.400000000000006</c:v>
                </c:pt>
                <c:pt idx="87">
                  <c:v>67.8</c:v>
                </c:pt>
                <c:pt idx="88">
                  <c:v>68.099999999999994</c:v>
                </c:pt>
                <c:pt idx="89">
                  <c:v>68.400000000000006</c:v>
                </c:pt>
                <c:pt idx="90">
                  <c:v>68.7</c:v>
                </c:pt>
                <c:pt idx="91">
                  <c:v>69</c:v>
                </c:pt>
                <c:pt idx="92">
                  <c:v>69.400000000000006</c:v>
                </c:pt>
                <c:pt idx="93">
                  <c:v>69.7</c:v>
                </c:pt>
                <c:pt idx="94">
                  <c:v>70</c:v>
                </c:pt>
              </c:numCache>
            </c:numRef>
          </c:yVal>
          <c:smooth val="1"/>
          <c:extLst>
            <c:ext xmlns:c16="http://schemas.microsoft.com/office/drawing/2014/chart" uri="{C3380CC4-5D6E-409C-BE32-E72D297353CC}">
              <c16:uniqueId val="{00000001-E920-4D85-847C-BAA03F6AF6F8}"/>
            </c:ext>
          </c:extLst>
        </c:ser>
        <c:dLbls>
          <c:showLegendKey val="0"/>
          <c:showVal val="0"/>
          <c:showCatName val="0"/>
          <c:showSerName val="0"/>
          <c:showPercent val="0"/>
          <c:showBubbleSize val="0"/>
        </c:dLbls>
        <c:axId val="709476192"/>
        <c:axId val="709474112"/>
      </c:scatterChart>
      <c:valAx>
        <c:axId val="709476192"/>
        <c:scaling>
          <c:orientation val="maxMin"/>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Температура наружного воздуха, </a:t>
                </a:r>
                <a:r>
                  <a:rPr lang="en-US"/>
                  <a:t>º</a:t>
                </a:r>
                <a:r>
                  <a:rPr lang="ru-RU"/>
                  <a:t>С</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09474112"/>
        <c:crosses val="autoZero"/>
        <c:crossBetween val="midCat"/>
      </c:valAx>
      <c:valAx>
        <c:axId val="709474112"/>
        <c:scaling>
          <c:orientation val="minMax"/>
        </c:scaling>
        <c:delete val="0"/>
        <c:axPos val="r"/>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Температура</a:t>
                </a:r>
                <a:r>
                  <a:rPr lang="ru-RU" baseline="0"/>
                  <a:t> теплоносителя, </a:t>
                </a:r>
                <a:r>
                  <a:rPr lang="en-US" baseline="0"/>
                  <a:t>º</a:t>
                </a:r>
                <a:r>
                  <a:rPr lang="ru-RU" baseline="0"/>
                  <a:t>С</a:t>
                </a:r>
                <a:endParaRPr lang="ru-RU"/>
              </a:p>
            </c:rich>
          </c:tx>
          <c:layout>
            <c:manualLayout>
              <c:xMode val="edge"/>
              <c:yMode val="edge"/>
              <c:x val="5.4139055637847246E-2"/>
              <c:y val="0.15482089129102763"/>
            </c:manualLayout>
          </c:layout>
          <c:overlay val="0"/>
          <c:spPr>
            <a:solidFill>
              <a:schemeClr val="bg1"/>
            </a:solid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709476192"/>
        <c:crossesAt val="15"/>
        <c:crossBetween val="midCat"/>
      </c:valAx>
      <c:spPr>
        <a:noFill/>
        <a:ln>
          <a:noFill/>
        </a:ln>
        <a:effectLst/>
      </c:spPr>
    </c:plotArea>
    <c:legend>
      <c:legendPos val="b"/>
      <c:layout>
        <c:manualLayout>
          <c:xMode val="edge"/>
          <c:yMode val="edge"/>
          <c:x val="0.60467806623182008"/>
          <c:y val="0.59014574397712483"/>
          <c:w val="0.29394398101227448"/>
          <c:h val="0.15820888242628209"/>
        </c:manualLayout>
      </c:layout>
      <c:overlay val="0"/>
      <c:spPr>
        <a:solidFill>
          <a:schemeClr val="bg1"/>
        </a:solidFill>
        <a:ln>
          <a:solidFill>
            <a:schemeClr val="tx1">
              <a:lumMod val="50000"/>
              <a:lumOff val="50000"/>
            </a:schemeClr>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60" b="1" i="0" u="none" strike="noStrike" kern="1200" baseline="0">
                <a:solidFill>
                  <a:schemeClr val="tx2"/>
                </a:solidFill>
                <a:latin typeface="Times New Roman" panose="02020603050405020304" pitchFamily="18" charset="0"/>
                <a:ea typeface="+mn-ea"/>
                <a:cs typeface="Times New Roman" panose="02020603050405020304" pitchFamily="18" charset="0"/>
              </a:defRPr>
            </a:pPr>
            <a:r>
              <a:rPr lang="ru-RU"/>
              <a:t>Структура тепловых сетей по типу прокладки в % от общей протяженности</a:t>
            </a:r>
          </a:p>
        </c:rich>
      </c:tx>
      <c:overlay val="0"/>
      <c:spPr>
        <a:noFill/>
        <a:ln>
          <a:noFill/>
        </a:ln>
        <a:effectLst/>
      </c:spPr>
      <c:txPr>
        <a:bodyPr rot="0" spcFirstLastPara="1" vertOverflow="ellipsis" vert="horz" wrap="square" anchor="ctr" anchorCtr="1"/>
        <a:lstStyle/>
        <a:p>
          <a:pPr>
            <a:defRPr sz="1260" b="1" i="0" u="none" strike="noStrike" kern="1200" baseline="0">
              <a:solidFill>
                <a:schemeClr val="tx2"/>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pieChart>
        <c:varyColors val="1"/>
        <c:ser>
          <c:idx val="0"/>
          <c:order val="0"/>
          <c:dPt>
            <c:idx val="0"/>
            <c:bubble3D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extLst>
              <c:ext xmlns:c16="http://schemas.microsoft.com/office/drawing/2014/chart" uri="{C3380CC4-5D6E-409C-BE32-E72D297353CC}">
                <c16:uniqueId val="{00000001-DC28-4D22-845A-1B9BB89712CD}"/>
              </c:ext>
            </c:extLst>
          </c:dPt>
          <c:dPt>
            <c:idx val="1"/>
            <c:bubble3D val="0"/>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c:spPr>
            <c:extLst>
              <c:ext xmlns:c16="http://schemas.microsoft.com/office/drawing/2014/chart" uri="{C3380CC4-5D6E-409C-BE32-E72D297353CC}">
                <c16:uniqueId val="{00000003-DC28-4D22-845A-1B9BB89712CD}"/>
              </c:ext>
            </c:extLst>
          </c:dPt>
          <c:dLbls>
            <c:dLbl>
              <c:idx val="0"/>
              <c:layout>
                <c:manualLayout>
                  <c:x val="2.0593175853018373E-2"/>
                  <c:y val="7.6622193059200936E-3"/>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DC28-4D22-845A-1B9BB89712CD}"/>
                </c:ext>
              </c:extLst>
            </c:dLbl>
            <c:dLbl>
              <c:idx val="1"/>
              <c:layout>
                <c:manualLayout>
                  <c:x val="-5.413418635170604E-2"/>
                  <c:y val="-0.12150444736074649"/>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DC28-4D22-845A-1B9BB89712CD}"/>
                </c:ext>
              </c:extLst>
            </c:dLbl>
            <c:spPr>
              <a:noFill/>
              <a:ln>
                <a:noFill/>
              </a:ln>
              <a:effectLst/>
            </c:spPr>
            <c:txPr>
              <a:bodyPr rot="0" spcFirstLastPara="1" vertOverflow="ellipsis" vert="horz" wrap="square" anchor="ctr" anchorCtr="1"/>
              <a:lstStyle/>
              <a:p>
                <a:pPr>
                  <a:defRPr sz="1050" b="0" i="0" u="none" strike="noStrike" kern="1200" baseline="0">
                    <a:solidFill>
                      <a:schemeClr val="tx2"/>
                    </a:solidFill>
                    <a:latin typeface="Times New Roman" panose="02020603050405020304" pitchFamily="18" charset="0"/>
                    <a:ea typeface="+mn-ea"/>
                    <a:cs typeface="Times New Roman" panose="02020603050405020304" pitchFamily="18" charset="0"/>
                  </a:defRPr>
                </a:pPr>
                <a:endParaRPr lang="ru-RU"/>
              </a:p>
            </c:txPr>
            <c:showLegendKey val="0"/>
            <c:showVal val="0"/>
            <c:showCatName val="1"/>
            <c:showSerName val="0"/>
            <c:showPercent val="1"/>
            <c:showBubbleSize val="0"/>
            <c:showLeaderLines val="1"/>
            <c:leaderLines>
              <c:spPr>
                <a:ln w="9525">
                  <a:solidFill>
                    <a:schemeClr val="tx2">
                      <a:lumMod val="35000"/>
                      <a:lumOff val="65000"/>
                    </a:schemeClr>
                  </a:solidFill>
                </a:ln>
                <a:effectLst/>
              </c:spPr>
            </c:leaderLines>
            <c:extLst>
              <c:ext xmlns:c15="http://schemas.microsoft.com/office/drawing/2012/chart" uri="{CE6537A1-D6FC-4f65-9D91-7224C49458BB}"/>
            </c:extLst>
          </c:dLbls>
          <c:cat>
            <c:strRef>
              <c:f>Лист1!$E$42:$F$42</c:f>
              <c:strCache>
                <c:ptCount val="2"/>
                <c:pt idx="0">
                  <c:v>надземная</c:v>
                </c:pt>
                <c:pt idx="1">
                  <c:v>подземная</c:v>
                </c:pt>
              </c:strCache>
            </c:strRef>
          </c:cat>
          <c:val>
            <c:numRef>
              <c:f>Лист1!$E$40:$F$40</c:f>
              <c:numCache>
                <c:formatCode>#,##0.00</c:formatCode>
                <c:ptCount val="2"/>
                <c:pt idx="0">
                  <c:v>19643.349999999999</c:v>
                </c:pt>
                <c:pt idx="1">
                  <c:v>56170.3</c:v>
                </c:pt>
              </c:numCache>
            </c:numRef>
          </c:val>
          <c:extLst>
            <c:ext xmlns:c16="http://schemas.microsoft.com/office/drawing/2014/chart" uri="{C3380CC4-5D6E-409C-BE32-E72D297353CC}">
              <c16:uniqueId val="{00000004-DC28-4D22-845A-1B9BB89712CD}"/>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sz="1050">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40" b="1" i="0" u="none" strike="noStrike" kern="1200" baseline="0">
                <a:solidFill>
                  <a:schemeClr val="tx2"/>
                </a:solidFill>
                <a:latin typeface="Times New Roman" panose="02020603050405020304" pitchFamily="18" charset="0"/>
                <a:ea typeface="+mn-ea"/>
                <a:cs typeface="Times New Roman" panose="02020603050405020304" pitchFamily="18" charset="0"/>
              </a:defRPr>
            </a:pPr>
            <a:r>
              <a:rPr lang="ru-RU"/>
              <a:t>Структура тепловых сетей по средневзвешенному срок эксплуатации</a:t>
            </a:r>
          </a:p>
        </c:rich>
      </c:tx>
      <c:overlay val="0"/>
      <c:spPr>
        <a:noFill/>
        <a:ln>
          <a:noFill/>
        </a:ln>
        <a:effectLst/>
      </c:spPr>
      <c:txPr>
        <a:bodyPr rot="0" spcFirstLastPara="1" vertOverflow="ellipsis" vert="horz" wrap="square" anchor="ctr" anchorCtr="1"/>
        <a:lstStyle/>
        <a:p>
          <a:pPr>
            <a:defRPr sz="1440" b="1" i="0" u="none" strike="noStrike" kern="1200" baseline="0">
              <a:solidFill>
                <a:schemeClr val="tx2"/>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pieChart>
        <c:varyColors val="1"/>
        <c:ser>
          <c:idx val="0"/>
          <c:order val="0"/>
          <c:dPt>
            <c:idx val="0"/>
            <c:bubble3D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extLst>
              <c:ext xmlns:c16="http://schemas.microsoft.com/office/drawing/2014/chart" uri="{C3380CC4-5D6E-409C-BE32-E72D297353CC}">
                <c16:uniqueId val="{00000001-55A9-4A25-BDD3-883889E18B62}"/>
              </c:ext>
            </c:extLst>
          </c:dPt>
          <c:dPt>
            <c:idx val="1"/>
            <c:bubble3D val="0"/>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c:spPr>
            <c:extLst>
              <c:ext xmlns:c16="http://schemas.microsoft.com/office/drawing/2014/chart" uri="{C3380CC4-5D6E-409C-BE32-E72D297353CC}">
                <c16:uniqueId val="{00000003-55A9-4A25-BDD3-883889E18B62}"/>
              </c:ext>
            </c:extLst>
          </c:dPt>
          <c:dPt>
            <c:idx val="2"/>
            <c:bubble3D val="0"/>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c:spPr>
            <c:extLst>
              <c:ext xmlns:c16="http://schemas.microsoft.com/office/drawing/2014/chart" uri="{C3380CC4-5D6E-409C-BE32-E72D297353CC}">
                <c16:uniqueId val="{00000005-55A9-4A25-BDD3-883889E18B62}"/>
              </c:ext>
            </c:extLst>
          </c:dPt>
          <c:dPt>
            <c:idx val="3"/>
            <c:bubble3D val="0"/>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c:spPr>
            <c:extLst>
              <c:ext xmlns:c16="http://schemas.microsoft.com/office/drawing/2014/chart" uri="{C3380CC4-5D6E-409C-BE32-E72D297353CC}">
                <c16:uniqueId val="{00000007-55A9-4A25-BDD3-883889E18B62}"/>
              </c:ext>
            </c:extLst>
          </c:dPt>
          <c:dPt>
            <c:idx val="4"/>
            <c:bubble3D val="0"/>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c:spPr>
            <c:extLst>
              <c:ext xmlns:c16="http://schemas.microsoft.com/office/drawing/2014/chart" uri="{C3380CC4-5D6E-409C-BE32-E72D297353CC}">
                <c16:uniqueId val="{00000009-55A9-4A25-BDD3-883889E18B62}"/>
              </c:ext>
            </c:extLst>
          </c:dPt>
          <c:dPt>
            <c:idx val="5"/>
            <c:bubble3D val="0"/>
            <c:spPr>
              <a:gradFill rotWithShape="1">
                <a:gsLst>
                  <a:gs pos="0">
                    <a:schemeClr val="accent6">
                      <a:satMod val="103000"/>
                      <a:lumMod val="102000"/>
                      <a:tint val="94000"/>
                    </a:schemeClr>
                  </a:gs>
                  <a:gs pos="50000">
                    <a:schemeClr val="accent6">
                      <a:satMod val="110000"/>
                      <a:lumMod val="100000"/>
                      <a:shade val="100000"/>
                    </a:schemeClr>
                  </a:gs>
                  <a:gs pos="100000">
                    <a:schemeClr val="accent6">
                      <a:lumMod val="99000"/>
                      <a:satMod val="120000"/>
                      <a:shade val="78000"/>
                    </a:schemeClr>
                  </a:gs>
                </a:gsLst>
                <a:lin ang="5400000" scaled="0"/>
              </a:gradFill>
              <a:ln>
                <a:noFill/>
              </a:ln>
              <a:effectLst/>
            </c:spPr>
            <c:extLst>
              <c:ext xmlns:c16="http://schemas.microsoft.com/office/drawing/2014/chart" uri="{C3380CC4-5D6E-409C-BE32-E72D297353CC}">
                <c16:uniqueId val="{0000000B-55A9-4A25-BDD3-883889E18B62}"/>
              </c:ext>
            </c:extLst>
          </c:dPt>
          <c:dLbls>
            <c:dLbl>
              <c:idx val="4"/>
              <c:layout>
                <c:manualLayout>
                  <c:x val="-3.1955380577427823E-4"/>
                  <c:y val="-2.7230971128608926E-4"/>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9-55A9-4A25-BDD3-883889E18B62}"/>
                </c:ext>
              </c:extLst>
            </c:dLbl>
            <c:spPr>
              <a:noFill/>
              <a:ln>
                <a:noFill/>
              </a:ln>
              <a:effectLst/>
            </c:spPr>
            <c:txPr>
              <a:bodyPr rot="0" spcFirstLastPara="1" vertOverflow="ellipsis" vert="horz" wrap="square" anchor="ctr" anchorCtr="1"/>
              <a:lstStyle/>
              <a:p>
                <a:pPr>
                  <a:defRPr sz="1200" b="0" i="0" u="none" strike="noStrike" kern="1200" baseline="0">
                    <a:solidFill>
                      <a:schemeClr val="tx2"/>
                    </a:solidFill>
                    <a:latin typeface="Times New Roman" panose="02020603050405020304" pitchFamily="18" charset="0"/>
                    <a:ea typeface="+mn-ea"/>
                    <a:cs typeface="Times New Roman" panose="02020603050405020304" pitchFamily="18" charset="0"/>
                  </a:defRPr>
                </a:pPr>
                <a:endParaRPr lang="ru-RU"/>
              </a:p>
            </c:txPr>
            <c:showLegendKey val="0"/>
            <c:showVal val="0"/>
            <c:showCatName val="0"/>
            <c:showSerName val="0"/>
            <c:showPercent val="1"/>
            <c:showBubbleSize val="0"/>
            <c:showLeaderLines val="1"/>
            <c:leaderLines>
              <c:spPr>
                <a:ln w="9525">
                  <a:solidFill>
                    <a:schemeClr val="tx2">
                      <a:lumMod val="35000"/>
                      <a:lumOff val="65000"/>
                    </a:schemeClr>
                  </a:solidFill>
                </a:ln>
                <a:effectLst/>
              </c:spPr>
            </c:leaderLines>
            <c:extLst>
              <c:ext xmlns:c15="http://schemas.microsoft.com/office/drawing/2012/chart" uri="{CE6537A1-D6FC-4f65-9D91-7224C49458BB}"/>
            </c:extLst>
          </c:dLbls>
          <c:cat>
            <c:strRef>
              <c:f>Лист1!$K$51:$K$56</c:f>
              <c:strCache>
                <c:ptCount val="6"/>
                <c:pt idx="0">
                  <c:v>менее 10 лет</c:v>
                </c:pt>
                <c:pt idx="1">
                  <c:v>10-14</c:v>
                </c:pt>
                <c:pt idx="2">
                  <c:v>14-18</c:v>
                </c:pt>
                <c:pt idx="3">
                  <c:v>18-22</c:v>
                </c:pt>
                <c:pt idx="4">
                  <c:v>22-26</c:v>
                </c:pt>
                <c:pt idx="5">
                  <c:v>старше 26 лет</c:v>
                </c:pt>
              </c:strCache>
            </c:strRef>
          </c:cat>
          <c:val>
            <c:numRef>
              <c:f>Лист1!$L$51:$L$56</c:f>
              <c:numCache>
                <c:formatCode>General</c:formatCode>
                <c:ptCount val="6"/>
                <c:pt idx="0">
                  <c:v>13.3</c:v>
                </c:pt>
                <c:pt idx="1">
                  <c:v>5.1999999999999993</c:v>
                </c:pt>
                <c:pt idx="2">
                  <c:v>57</c:v>
                </c:pt>
                <c:pt idx="3">
                  <c:v>5.2999999999999972</c:v>
                </c:pt>
                <c:pt idx="4">
                  <c:v>12.5</c:v>
                </c:pt>
                <c:pt idx="5">
                  <c:v>6.7000000000000028</c:v>
                </c:pt>
              </c:numCache>
            </c:numRef>
          </c:val>
          <c:extLst>
            <c:ext xmlns:c16="http://schemas.microsoft.com/office/drawing/2014/chart" uri="{C3380CC4-5D6E-409C-BE32-E72D297353CC}">
              <c16:uniqueId val="{0000000C-55A9-4A25-BDD3-883889E18B62}"/>
            </c:ext>
          </c:extLst>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1200" b="0" i="0" u="none" strike="noStrike" kern="1200" baseline="0">
              <a:solidFill>
                <a:schemeClr val="tx2"/>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sz="1200">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55">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5.xml><?xml version="1.0" encoding="utf-8"?>
<cs:chartStyle xmlns:cs="http://schemas.microsoft.com/office/drawing/2012/chartStyle" xmlns:a="http://schemas.openxmlformats.org/drawingml/2006/main" id="255">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D3814F-B190-448A-856C-2D8CE31546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250</TotalTime>
  <Pages>103</Pages>
  <Words>27431</Words>
  <Characters>156361</Characters>
  <Application>Microsoft Office Word</Application>
  <DocSecurity>0</DocSecurity>
  <Lines>1303</Lines>
  <Paragraphs>366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183426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autor</dc:creator>
  <cp:keywords/>
  <dc:description/>
  <cp:lastModifiedBy>Юлиана А</cp:lastModifiedBy>
  <cp:revision>9</cp:revision>
  <cp:lastPrinted>2021-12-06T03:11:00Z</cp:lastPrinted>
  <dcterms:created xsi:type="dcterms:W3CDTF">2023-07-10T08:10:00Z</dcterms:created>
  <dcterms:modified xsi:type="dcterms:W3CDTF">2024-07-19T10:57:00Z</dcterms:modified>
</cp:coreProperties>
</file>