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29D0FB" w14:textId="77777777" w:rsidR="0044569D" w:rsidRPr="00E2151B" w:rsidRDefault="0044569D" w:rsidP="0044569D">
      <w:pPr>
        <w:widowControl w:val="0"/>
        <w:spacing w:after="0" w:line="240" w:lineRule="auto"/>
        <w:jc w:val="center"/>
        <w:rPr>
          <w:rFonts w:ascii="Times New Roman" w:eastAsia="Times New Roman" w:hAnsi="Times New Roman" w:cs="Times New Roman"/>
          <w:sz w:val="28"/>
          <w:szCs w:val="28"/>
        </w:rPr>
      </w:pPr>
      <w:r w:rsidRPr="00E2151B">
        <w:rPr>
          <w:rFonts w:ascii="Times New Roman" w:eastAsia="Times New Roman" w:hAnsi="Times New Roman" w:cs="Times New Roman"/>
          <w:b/>
          <w:bCs/>
          <w:color w:val="000000"/>
          <w:sz w:val="28"/>
          <w:szCs w:val="28"/>
          <w:lang w:eastAsia="ru-RU" w:bidi="ru-RU"/>
        </w:rPr>
        <w:t>РОССИЙСКАЯ ФЕДЕРАЦИЯ</w:t>
      </w:r>
      <w:r w:rsidRPr="00E2151B">
        <w:rPr>
          <w:rFonts w:ascii="Times New Roman" w:eastAsia="Times New Roman" w:hAnsi="Times New Roman" w:cs="Times New Roman"/>
          <w:b/>
          <w:bCs/>
          <w:color w:val="000000"/>
          <w:sz w:val="28"/>
          <w:szCs w:val="28"/>
          <w:lang w:eastAsia="ru-RU" w:bidi="ru-RU"/>
        </w:rPr>
        <w:br/>
        <w:t>АМУРСКАЯ ОБЛАСТЬ</w:t>
      </w:r>
    </w:p>
    <w:p w14:paraId="1BB3EA55" w14:textId="77777777" w:rsidR="00A56AB7" w:rsidRPr="00E2151B" w:rsidRDefault="0044569D" w:rsidP="00A56AB7">
      <w:pPr>
        <w:widowControl w:val="0"/>
        <w:spacing w:after="0" w:line="240" w:lineRule="auto"/>
        <w:jc w:val="center"/>
        <w:rPr>
          <w:rFonts w:ascii="Times New Roman" w:eastAsia="Times New Roman" w:hAnsi="Times New Roman" w:cs="Times New Roman"/>
          <w:sz w:val="28"/>
          <w:szCs w:val="28"/>
        </w:rPr>
      </w:pPr>
      <w:r w:rsidRPr="00E2151B">
        <w:rPr>
          <w:rFonts w:ascii="Times New Roman" w:eastAsia="Times New Roman" w:hAnsi="Times New Roman" w:cs="Times New Roman"/>
          <w:b/>
          <w:bCs/>
          <w:color w:val="000000"/>
          <w:sz w:val="28"/>
          <w:szCs w:val="28"/>
          <w:lang w:eastAsia="ru-RU" w:bidi="ru-RU"/>
        </w:rPr>
        <w:t>МУНИЦИПАЛЬНОЕ ОБРАЗОВАНИЕ «ГОРОД СВОБОДНЫЙ»</w:t>
      </w:r>
    </w:p>
    <w:p w14:paraId="29F6EAE5" w14:textId="77777777" w:rsidR="00E2151B" w:rsidRPr="00E2151B" w:rsidRDefault="00E2151B" w:rsidP="00E2151B">
      <w:pPr>
        <w:keepNext/>
        <w:keepLines/>
        <w:widowControl w:val="0"/>
        <w:spacing w:after="0" w:line="240" w:lineRule="auto"/>
        <w:jc w:val="center"/>
        <w:outlineLvl w:val="0"/>
        <w:rPr>
          <w:rFonts w:ascii="Times New Roman" w:eastAsia="Times New Roman" w:hAnsi="Times New Roman" w:cs="Times New Roman"/>
          <w:b/>
          <w:bCs/>
          <w:color w:val="000000"/>
          <w:lang w:eastAsia="ru-RU" w:bidi="ru-RU"/>
        </w:rPr>
      </w:pPr>
      <w:bookmarkStart w:id="0" w:name="bookmark2"/>
      <w:bookmarkStart w:id="1" w:name="bookmark3"/>
    </w:p>
    <w:p w14:paraId="080C5083" w14:textId="3BD32BC1" w:rsidR="0044569D" w:rsidRDefault="0044569D" w:rsidP="00E2151B">
      <w:pPr>
        <w:keepNext/>
        <w:keepLines/>
        <w:widowControl w:val="0"/>
        <w:spacing w:after="0" w:line="240" w:lineRule="auto"/>
        <w:jc w:val="center"/>
        <w:outlineLvl w:val="0"/>
        <w:rPr>
          <w:rFonts w:ascii="Times New Roman" w:eastAsia="Times New Roman" w:hAnsi="Times New Roman" w:cs="Times New Roman"/>
          <w:b/>
          <w:bCs/>
          <w:color w:val="000000"/>
          <w:sz w:val="32"/>
          <w:szCs w:val="32"/>
          <w:lang w:eastAsia="ru-RU" w:bidi="ru-RU"/>
        </w:rPr>
      </w:pPr>
      <w:r w:rsidRPr="0044569D">
        <w:rPr>
          <w:rFonts w:ascii="Times New Roman" w:eastAsia="Times New Roman" w:hAnsi="Times New Roman" w:cs="Times New Roman"/>
          <w:b/>
          <w:bCs/>
          <w:color w:val="000000"/>
          <w:sz w:val="32"/>
          <w:szCs w:val="32"/>
          <w:lang w:eastAsia="ru-RU" w:bidi="ru-RU"/>
        </w:rPr>
        <w:t>РЕШЕНИЕ</w:t>
      </w:r>
      <w:bookmarkEnd w:id="0"/>
      <w:bookmarkEnd w:id="1"/>
    </w:p>
    <w:p w14:paraId="2F426E18" w14:textId="77777777" w:rsidR="00E2151B" w:rsidRPr="00E2151B" w:rsidRDefault="00E2151B" w:rsidP="00E2151B">
      <w:pPr>
        <w:keepNext/>
        <w:keepLines/>
        <w:widowControl w:val="0"/>
        <w:spacing w:after="0" w:line="240" w:lineRule="auto"/>
        <w:jc w:val="center"/>
        <w:outlineLvl w:val="0"/>
        <w:rPr>
          <w:rFonts w:ascii="Times New Roman" w:eastAsia="Times New Roman" w:hAnsi="Times New Roman" w:cs="Times New Roman"/>
          <w:b/>
          <w:bCs/>
          <w:sz w:val="24"/>
          <w:szCs w:val="24"/>
        </w:rPr>
      </w:pPr>
    </w:p>
    <w:p w14:paraId="5B7964B1" w14:textId="25B38947" w:rsidR="0044569D" w:rsidRDefault="00574968" w:rsidP="00E2151B">
      <w:pPr>
        <w:widowControl w:val="0"/>
        <w:spacing w:after="0" w:line="240" w:lineRule="auto"/>
        <w:jc w:val="center"/>
        <w:rPr>
          <w:rFonts w:ascii="Times New Roman" w:hAnsi="Times New Roman" w:cs="Times New Roman"/>
          <w:spacing w:val="-5"/>
          <w:sz w:val="28"/>
          <w:szCs w:val="28"/>
        </w:rPr>
      </w:pPr>
      <w:r w:rsidRPr="00E2151B">
        <w:rPr>
          <w:rFonts w:ascii="Times New Roman" w:eastAsia="Microsoft Sans Serif" w:hAnsi="Times New Roman" w:cs="Times New Roman"/>
          <w:color w:val="000000"/>
          <w:sz w:val="28"/>
          <w:szCs w:val="28"/>
          <w:lang w:eastAsia="ru-RU" w:bidi="ru-RU"/>
        </w:rPr>
        <w:t xml:space="preserve">Об утверждении </w:t>
      </w:r>
      <w:r w:rsidRPr="00E2151B">
        <w:rPr>
          <w:rFonts w:ascii="Times New Roman" w:hAnsi="Times New Roman" w:cs="Times New Roman"/>
          <w:sz w:val="28"/>
          <w:szCs w:val="28"/>
        </w:rPr>
        <w:t xml:space="preserve">Положения </w:t>
      </w:r>
      <w:r w:rsidRPr="00E2151B">
        <w:rPr>
          <w:rFonts w:ascii="Times New Roman" w:eastAsia="Calibri" w:hAnsi="Times New Roman" w:cs="Times New Roman"/>
          <w:sz w:val="28"/>
          <w:szCs w:val="28"/>
        </w:rPr>
        <w:t>о муниципальном земельном контроле</w:t>
      </w:r>
      <w:r w:rsidR="00FC4082" w:rsidRPr="00E2151B">
        <w:rPr>
          <w:rFonts w:ascii="Times New Roman" w:eastAsia="Calibri" w:hAnsi="Times New Roman" w:cs="Times New Roman"/>
          <w:sz w:val="28"/>
          <w:szCs w:val="28"/>
        </w:rPr>
        <w:t xml:space="preserve"> </w:t>
      </w:r>
      <w:r w:rsidRPr="00E2151B">
        <w:rPr>
          <w:rFonts w:ascii="Times New Roman" w:eastAsia="Calibri" w:hAnsi="Times New Roman" w:cs="Times New Roman"/>
          <w:sz w:val="28"/>
          <w:szCs w:val="28"/>
        </w:rPr>
        <w:t>на территории</w:t>
      </w:r>
      <w:r w:rsidRPr="00E2151B">
        <w:rPr>
          <w:rFonts w:ascii="Times New Roman" w:hAnsi="Times New Roman" w:cs="Times New Roman"/>
          <w:sz w:val="28"/>
          <w:szCs w:val="28"/>
        </w:rPr>
        <w:t xml:space="preserve"> </w:t>
      </w:r>
      <w:r w:rsidRPr="00E2151B">
        <w:rPr>
          <w:rFonts w:ascii="Times New Roman" w:hAnsi="Times New Roman" w:cs="Times New Roman"/>
          <w:spacing w:val="-5"/>
          <w:sz w:val="28"/>
          <w:szCs w:val="28"/>
        </w:rPr>
        <w:t>муниципального образования «город Свободный»</w:t>
      </w:r>
    </w:p>
    <w:p w14:paraId="73A630F2" w14:textId="77777777" w:rsidR="00E2151B" w:rsidRPr="00E2151B" w:rsidRDefault="00E2151B" w:rsidP="00E2151B">
      <w:pPr>
        <w:widowControl w:val="0"/>
        <w:spacing w:after="0" w:line="240" w:lineRule="auto"/>
        <w:jc w:val="center"/>
        <w:rPr>
          <w:rFonts w:ascii="Times New Roman" w:eastAsia="Times New Roman" w:hAnsi="Times New Roman" w:cs="Times New Roman"/>
          <w:sz w:val="28"/>
          <w:szCs w:val="28"/>
        </w:rPr>
      </w:pPr>
    </w:p>
    <w:p w14:paraId="4EA089E5" w14:textId="477AD90A" w:rsidR="00B30B14" w:rsidRPr="00E2151B" w:rsidRDefault="0044569D" w:rsidP="00E2151B">
      <w:pPr>
        <w:widowControl w:val="0"/>
        <w:tabs>
          <w:tab w:val="left" w:leader="underscore" w:pos="6614"/>
        </w:tabs>
        <w:spacing w:after="0" w:line="240" w:lineRule="auto"/>
        <w:ind w:firstLine="360"/>
        <w:jc w:val="center"/>
        <w:rPr>
          <w:rFonts w:ascii="Times New Roman" w:eastAsia="Times New Roman" w:hAnsi="Times New Roman" w:cs="Times New Roman"/>
          <w:color w:val="000000"/>
          <w:sz w:val="28"/>
          <w:szCs w:val="28"/>
          <w:lang w:eastAsia="ru-RU" w:bidi="ru-RU"/>
        </w:rPr>
      </w:pPr>
      <w:r w:rsidRPr="00E2151B">
        <w:rPr>
          <w:rFonts w:ascii="Times New Roman" w:eastAsia="Times New Roman" w:hAnsi="Times New Roman" w:cs="Times New Roman"/>
          <w:color w:val="000000"/>
          <w:sz w:val="28"/>
          <w:szCs w:val="28"/>
          <w:lang w:eastAsia="ru-RU" w:bidi="ru-RU"/>
        </w:rPr>
        <w:t>Принято городским Советом народных депутатов «</w:t>
      </w:r>
      <w:r w:rsidR="00E2151B" w:rsidRPr="00E2151B">
        <w:rPr>
          <w:rFonts w:ascii="Times New Roman" w:eastAsia="Times New Roman" w:hAnsi="Times New Roman" w:cs="Times New Roman"/>
          <w:color w:val="000000"/>
          <w:sz w:val="28"/>
          <w:szCs w:val="28"/>
          <w:u w:val="single"/>
          <w:lang w:eastAsia="ru-RU" w:bidi="ru-RU"/>
        </w:rPr>
        <w:t>11</w:t>
      </w:r>
      <w:r w:rsidRPr="00E2151B">
        <w:rPr>
          <w:rFonts w:ascii="Times New Roman" w:eastAsia="Times New Roman" w:hAnsi="Times New Roman" w:cs="Times New Roman"/>
          <w:color w:val="000000"/>
          <w:sz w:val="28"/>
          <w:szCs w:val="28"/>
          <w:lang w:eastAsia="ru-RU" w:bidi="ru-RU"/>
        </w:rPr>
        <w:t xml:space="preserve">» </w:t>
      </w:r>
      <w:r w:rsidR="00E2151B" w:rsidRPr="00E2151B">
        <w:rPr>
          <w:rFonts w:ascii="Times New Roman" w:eastAsia="Times New Roman" w:hAnsi="Times New Roman" w:cs="Times New Roman"/>
          <w:color w:val="000000"/>
          <w:sz w:val="28"/>
          <w:szCs w:val="28"/>
          <w:u w:val="single"/>
          <w:lang w:eastAsia="ru-RU" w:bidi="ru-RU"/>
        </w:rPr>
        <w:t>августа</w:t>
      </w:r>
      <w:r w:rsidR="00A56AB7" w:rsidRPr="00E2151B">
        <w:rPr>
          <w:rFonts w:ascii="Times New Roman" w:eastAsia="Times New Roman" w:hAnsi="Times New Roman" w:cs="Times New Roman"/>
          <w:color w:val="000000"/>
          <w:sz w:val="28"/>
          <w:szCs w:val="28"/>
          <w:lang w:eastAsia="ru-RU" w:bidi="ru-RU"/>
        </w:rPr>
        <w:t xml:space="preserve"> </w:t>
      </w:r>
      <w:r w:rsidRPr="00E2151B">
        <w:rPr>
          <w:rFonts w:ascii="Times New Roman" w:eastAsia="Times New Roman" w:hAnsi="Times New Roman" w:cs="Times New Roman"/>
          <w:color w:val="000000"/>
          <w:sz w:val="28"/>
          <w:szCs w:val="28"/>
          <w:lang w:eastAsia="ru-RU" w:bidi="ru-RU"/>
        </w:rPr>
        <w:t>20</w:t>
      </w:r>
      <w:r w:rsidRPr="00E2151B">
        <w:rPr>
          <w:rFonts w:ascii="Times New Roman" w:eastAsia="Times New Roman" w:hAnsi="Times New Roman" w:cs="Times New Roman"/>
          <w:color w:val="000000"/>
          <w:sz w:val="28"/>
          <w:szCs w:val="28"/>
          <w:u w:val="single"/>
          <w:lang w:eastAsia="ru-RU" w:bidi="ru-RU"/>
        </w:rPr>
        <w:t>2</w:t>
      </w:r>
      <w:r w:rsidR="00797612" w:rsidRPr="00E2151B">
        <w:rPr>
          <w:rFonts w:ascii="Times New Roman" w:eastAsia="Times New Roman" w:hAnsi="Times New Roman" w:cs="Times New Roman"/>
          <w:color w:val="000000"/>
          <w:sz w:val="28"/>
          <w:szCs w:val="28"/>
          <w:u w:val="single"/>
          <w:lang w:eastAsia="ru-RU" w:bidi="ru-RU"/>
        </w:rPr>
        <w:t>6</w:t>
      </w:r>
      <w:r w:rsidRPr="00E2151B">
        <w:rPr>
          <w:rFonts w:ascii="Times New Roman" w:eastAsia="Times New Roman" w:hAnsi="Times New Roman" w:cs="Times New Roman"/>
          <w:color w:val="000000"/>
          <w:sz w:val="28"/>
          <w:szCs w:val="28"/>
          <w:lang w:eastAsia="ru-RU" w:bidi="ru-RU"/>
        </w:rPr>
        <w:t xml:space="preserve"> года</w:t>
      </w:r>
    </w:p>
    <w:p w14:paraId="470F44B5" w14:textId="77777777" w:rsidR="0016552B" w:rsidRPr="00E2151B" w:rsidRDefault="0016552B" w:rsidP="00E2151B">
      <w:pPr>
        <w:widowControl w:val="0"/>
        <w:tabs>
          <w:tab w:val="left" w:leader="underscore" w:pos="6614"/>
        </w:tabs>
        <w:spacing w:after="0" w:line="240" w:lineRule="auto"/>
        <w:ind w:firstLine="360"/>
        <w:jc w:val="center"/>
        <w:rPr>
          <w:rFonts w:ascii="Times New Roman" w:eastAsia="Times New Roman" w:hAnsi="Times New Roman" w:cs="Times New Roman"/>
          <w:color w:val="000000"/>
          <w:sz w:val="28"/>
          <w:szCs w:val="28"/>
          <w:lang w:eastAsia="ru-RU" w:bidi="ru-RU"/>
        </w:rPr>
      </w:pPr>
    </w:p>
    <w:p w14:paraId="02A557FB" w14:textId="167072A4" w:rsidR="00FC4082" w:rsidRPr="00E2151B" w:rsidRDefault="00266A63" w:rsidP="00E2151B">
      <w:pPr>
        <w:autoSpaceDE w:val="0"/>
        <w:autoSpaceDN w:val="0"/>
        <w:adjustRightInd w:val="0"/>
        <w:spacing w:after="0" w:line="240" w:lineRule="auto"/>
        <w:ind w:right="142" w:firstLine="709"/>
        <w:jc w:val="both"/>
        <w:rPr>
          <w:rFonts w:ascii="Times New Roman" w:eastAsia="Times New Roman" w:hAnsi="Times New Roman" w:cs="Times New Roman"/>
          <w:b/>
          <w:bCs/>
          <w:sz w:val="28"/>
          <w:szCs w:val="28"/>
          <w:lang w:eastAsia="ru-RU"/>
        </w:rPr>
      </w:pPr>
      <w:r w:rsidRPr="00E2151B">
        <w:rPr>
          <w:rFonts w:ascii="Times New Roman" w:eastAsia="Times New Roman" w:hAnsi="Times New Roman" w:cs="Times New Roman"/>
          <w:sz w:val="28"/>
          <w:szCs w:val="28"/>
          <w:lang w:eastAsia="ru-RU"/>
        </w:rPr>
        <w:t>В соответствии со статьей 72 Земельного кодекса Российской Федерации, Федеральным законом от 31.07.2020 № 248-ФЗ</w:t>
      </w:r>
      <w:r w:rsidR="00777354" w:rsidRPr="00E2151B">
        <w:rPr>
          <w:rFonts w:ascii="Times New Roman" w:eastAsia="Times New Roman" w:hAnsi="Times New Roman" w:cs="Times New Roman"/>
          <w:sz w:val="28"/>
          <w:szCs w:val="28"/>
          <w:lang w:eastAsia="ru-RU"/>
        </w:rPr>
        <w:t xml:space="preserve"> </w:t>
      </w:r>
      <w:r w:rsidRPr="00E2151B">
        <w:rPr>
          <w:rFonts w:ascii="Times New Roman" w:eastAsia="Times New Roman" w:hAnsi="Times New Roman" w:cs="Times New Roman"/>
          <w:sz w:val="28"/>
          <w:szCs w:val="28"/>
          <w:lang w:eastAsia="ru-RU"/>
        </w:rPr>
        <w:t>«О государственном контроле (надзоре) и муниципальном контроле в Российской Федерации»,</w:t>
      </w:r>
      <w:r w:rsidRPr="00E2151B">
        <w:rPr>
          <w:rFonts w:ascii="Times New Roman" w:eastAsia="Times New Roman" w:hAnsi="Times New Roman" w:cs="Times New Roman"/>
          <w:bCs/>
          <w:sz w:val="28"/>
          <w:szCs w:val="28"/>
          <w:lang w:eastAsia="ru-RU"/>
        </w:rPr>
        <w:t xml:space="preserve"> Федеральным законом от 06.10.2003 № 131-ФЗ</w:t>
      </w:r>
      <w:r w:rsidRPr="00E2151B">
        <w:rPr>
          <w:rFonts w:ascii="Times New Roman" w:eastAsia="Times New Roman" w:hAnsi="Times New Roman" w:cs="Times New Roman"/>
          <w:b/>
          <w:bCs/>
          <w:sz w:val="28"/>
          <w:szCs w:val="28"/>
          <w:lang w:eastAsia="ru-RU"/>
        </w:rPr>
        <w:t xml:space="preserve"> </w:t>
      </w:r>
      <w:r w:rsidRPr="00E2151B">
        <w:rPr>
          <w:rFonts w:ascii="Times New Roman" w:eastAsia="Times New Roman" w:hAnsi="Times New Roman" w:cs="Times New Roman"/>
          <w:bCs/>
          <w:sz w:val="28"/>
          <w:szCs w:val="28"/>
          <w:lang w:eastAsia="ru-RU"/>
        </w:rPr>
        <w:t>«Об общих принципах организации местного самоуправления в Российской Федерации»</w:t>
      </w:r>
      <w:r w:rsidR="00777354" w:rsidRPr="00E2151B">
        <w:rPr>
          <w:rFonts w:ascii="Times New Roman" w:eastAsia="Times New Roman" w:hAnsi="Times New Roman" w:cs="Times New Roman"/>
          <w:bCs/>
          <w:sz w:val="28"/>
          <w:szCs w:val="28"/>
          <w:lang w:eastAsia="ru-RU"/>
        </w:rPr>
        <w:t>,</w:t>
      </w:r>
      <w:r w:rsidRPr="00E2151B">
        <w:rPr>
          <w:rFonts w:ascii="Times New Roman" w:eastAsia="Times New Roman" w:hAnsi="Times New Roman" w:cs="Times New Roman"/>
          <w:b/>
          <w:bCs/>
          <w:sz w:val="28"/>
          <w:szCs w:val="28"/>
          <w:lang w:eastAsia="ru-RU"/>
        </w:rPr>
        <w:t xml:space="preserve"> </w:t>
      </w:r>
      <w:r w:rsidRPr="00E2151B">
        <w:rPr>
          <w:rFonts w:ascii="Times New Roman" w:eastAsia="Times New Roman" w:hAnsi="Times New Roman" w:cs="Times New Roman"/>
          <w:sz w:val="28"/>
          <w:szCs w:val="28"/>
          <w:lang w:eastAsia="ru-RU"/>
        </w:rPr>
        <w:t>Уставом муниципального образования «город Свободный»,</w:t>
      </w:r>
    </w:p>
    <w:p w14:paraId="31684D91" w14:textId="77777777" w:rsidR="0016552B" w:rsidRPr="00E2151B" w:rsidRDefault="0016552B" w:rsidP="00E2151B">
      <w:pPr>
        <w:autoSpaceDE w:val="0"/>
        <w:autoSpaceDN w:val="0"/>
        <w:adjustRightInd w:val="0"/>
        <w:spacing w:after="0" w:line="240" w:lineRule="auto"/>
        <w:ind w:right="142"/>
        <w:jc w:val="both"/>
        <w:rPr>
          <w:rFonts w:ascii="Times New Roman" w:eastAsia="Times New Roman" w:hAnsi="Times New Roman" w:cs="Times New Roman"/>
          <w:b/>
          <w:bCs/>
          <w:sz w:val="28"/>
          <w:szCs w:val="28"/>
          <w:lang w:eastAsia="ru-RU"/>
        </w:rPr>
      </w:pPr>
    </w:p>
    <w:p w14:paraId="7F06EBEA" w14:textId="77C190B3" w:rsidR="0044569D" w:rsidRPr="00E2151B" w:rsidRDefault="0044569D" w:rsidP="00E2151B">
      <w:pPr>
        <w:widowControl w:val="0"/>
        <w:numPr>
          <w:ilvl w:val="0"/>
          <w:numId w:val="2"/>
        </w:numPr>
        <w:tabs>
          <w:tab w:val="left" w:pos="870"/>
        </w:tabs>
        <w:spacing w:after="0" w:line="240" w:lineRule="auto"/>
        <w:ind w:right="142" w:firstLine="850"/>
        <w:jc w:val="both"/>
        <w:rPr>
          <w:rFonts w:ascii="Times New Roman" w:eastAsia="Times New Roman" w:hAnsi="Times New Roman" w:cs="Times New Roman"/>
          <w:sz w:val="28"/>
          <w:szCs w:val="28"/>
        </w:rPr>
      </w:pPr>
      <w:r w:rsidRPr="00E2151B">
        <w:rPr>
          <w:rFonts w:ascii="Times New Roman" w:eastAsia="Times New Roman" w:hAnsi="Times New Roman" w:cs="Times New Roman"/>
          <w:color w:val="000000"/>
          <w:sz w:val="28"/>
          <w:szCs w:val="28"/>
          <w:lang w:eastAsia="ru-RU" w:bidi="ru-RU"/>
        </w:rPr>
        <w:t xml:space="preserve">Утвердить </w:t>
      </w:r>
      <w:r w:rsidR="00B30B14" w:rsidRPr="00E2151B">
        <w:rPr>
          <w:rFonts w:ascii="Times New Roman" w:eastAsia="Times New Roman" w:hAnsi="Times New Roman" w:cs="Times New Roman"/>
          <w:color w:val="000000"/>
          <w:sz w:val="28"/>
          <w:szCs w:val="28"/>
          <w:lang w:eastAsia="ru-RU" w:bidi="ru-RU"/>
        </w:rPr>
        <w:t>Положение о муниципальном земельном контроле</w:t>
      </w:r>
      <w:r w:rsidR="00777354" w:rsidRPr="00E2151B">
        <w:rPr>
          <w:rFonts w:ascii="Times New Roman" w:eastAsia="Times New Roman" w:hAnsi="Times New Roman" w:cs="Times New Roman"/>
          <w:color w:val="000000"/>
          <w:sz w:val="28"/>
          <w:szCs w:val="28"/>
          <w:lang w:eastAsia="ru-RU" w:bidi="ru-RU"/>
        </w:rPr>
        <w:t xml:space="preserve"> </w:t>
      </w:r>
      <w:r w:rsidR="00B30B14" w:rsidRPr="00E2151B">
        <w:rPr>
          <w:rFonts w:ascii="Times New Roman" w:eastAsia="Times New Roman" w:hAnsi="Times New Roman" w:cs="Times New Roman"/>
          <w:color w:val="000000"/>
          <w:sz w:val="28"/>
          <w:szCs w:val="28"/>
          <w:lang w:eastAsia="ru-RU" w:bidi="ru-RU"/>
        </w:rPr>
        <w:t xml:space="preserve">на территории муниципального образования «город Свободный» </w:t>
      </w:r>
      <w:r w:rsidRPr="00E2151B">
        <w:rPr>
          <w:rFonts w:ascii="Times New Roman" w:eastAsia="Times New Roman" w:hAnsi="Times New Roman" w:cs="Times New Roman"/>
          <w:color w:val="000000"/>
          <w:sz w:val="28"/>
          <w:szCs w:val="28"/>
          <w:lang w:eastAsia="ru-RU" w:bidi="ru-RU"/>
        </w:rPr>
        <w:t>(Прилагается).</w:t>
      </w:r>
    </w:p>
    <w:p w14:paraId="479573BB" w14:textId="67332911" w:rsidR="0044569D" w:rsidRPr="00E2151B" w:rsidRDefault="00C54291" w:rsidP="00717D95">
      <w:pPr>
        <w:pStyle w:val="a5"/>
        <w:widowControl w:val="0"/>
        <w:numPr>
          <w:ilvl w:val="0"/>
          <w:numId w:val="2"/>
        </w:numPr>
        <w:tabs>
          <w:tab w:val="left" w:pos="882"/>
        </w:tabs>
        <w:spacing w:after="0"/>
        <w:ind w:left="0" w:right="142" w:firstLine="850"/>
        <w:jc w:val="both"/>
        <w:rPr>
          <w:rFonts w:ascii="Times New Roman" w:eastAsia="Times New Roman" w:hAnsi="Times New Roman" w:cs="Times New Roman"/>
          <w:sz w:val="28"/>
          <w:szCs w:val="28"/>
        </w:rPr>
      </w:pPr>
      <w:r w:rsidRPr="00E2151B">
        <w:rPr>
          <w:rFonts w:ascii="Times New Roman" w:eastAsia="Times New Roman" w:hAnsi="Times New Roman" w:cs="Times New Roman"/>
          <w:color w:val="000000"/>
          <w:sz w:val="28"/>
          <w:szCs w:val="28"/>
          <w:lang w:eastAsia="ru-RU" w:bidi="ru-RU"/>
        </w:rPr>
        <w:t>Со дня официального опубликования настоящего решения</w:t>
      </w:r>
      <w:r w:rsidR="00EF174D" w:rsidRPr="00E2151B">
        <w:rPr>
          <w:rFonts w:ascii="Times New Roman" w:eastAsia="Times New Roman" w:hAnsi="Times New Roman" w:cs="Times New Roman"/>
          <w:color w:val="000000"/>
          <w:sz w:val="28"/>
          <w:szCs w:val="28"/>
          <w:lang w:eastAsia="ru-RU" w:bidi="ru-RU"/>
        </w:rPr>
        <w:t xml:space="preserve"> с</w:t>
      </w:r>
      <w:r w:rsidR="0044569D" w:rsidRPr="00E2151B">
        <w:rPr>
          <w:rFonts w:ascii="Times New Roman" w:eastAsia="Times New Roman" w:hAnsi="Times New Roman" w:cs="Times New Roman"/>
          <w:color w:val="000000"/>
          <w:sz w:val="28"/>
          <w:szCs w:val="28"/>
          <w:lang w:eastAsia="ru-RU" w:bidi="ru-RU"/>
        </w:rPr>
        <w:t>читать утратившими силу:</w:t>
      </w:r>
    </w:p>
    <w:p w14:paraId="1B64E4C6" w14:textId="243F97AA" w:rsidR="00F75903" w:rsidRPr="00E2151B" w:rsidRDefault="0044569D" w:rsidP="00717D95">
      <w:pPr>
        <w:widowControl w:val="0"/>
        <w:tabs>
          <w:tab w:val="left" w:pos="805"/>
        </w:tabs>
        <w:spacing w:after="0" w:line="240" w:lineRule="auto"/>
        <w:ind w:right="142" w:firstLine="425"/>
        <w:jc w:val="both"/>
        <w:rPr>
          <w:rFonts w:ascii="Times New Roman" w:eastAsia="Times New Roman" w:hAnsi="Times New Roman" w:cs="Times New Roman"/>
          <w:color w:val="000000"/>
          <w:sz w:val="28"/>
          <w:szCs w:val="28"/>
          <w:lang w:eastAsia="ru-RU" w:bidi="ru-RU"/>
        </w:rPr>
      </w:pPr>
      <w:r w:rsidRPr="00E2151B">
        <w:rPr>
          <w:rFonts w:ascii="Times New Roman" w:eastAsia="Times New Roman" w:hAnsi="Times New Roman" w:cs="Times New Roman"/>
          <w:color w:val="000000"/>
          <w:sz w:val="28"/>
          <w:szCs w:val="28"/>
          <w:lang w:eastAsia="ru-RU" w:bidi="ru-RU"/>
        </w:rPr>
        <w:t xml:space="preserve">      2.1. </w:t>
      </w:r>
      <w:r w:rsidR="00F75903" w:rsidRPr="00E2151B">
        <w:rPr>
          <w:rFonts w:ascii="Times New Roman" w:eastAsia="Times New Roman" w:hAnsi="Times New Roman" w:cs="Times New Roman"/>
          <w:color w:val="000000"/>
          <w:sz w:val="28"/>
          <w:szCs w:val="28"/>
          <w:lang w:eastAsia="ru-RU" w:bidi="ru-RU"/>
        </w:rPr>
        <w:t xml:space="preserve">Решение Свободненского городского Совета народных депутатов от </w:t>
      </w:r>
      <w:r w:rsidR="000E02BE" w:rsidRPr="00E2151B">
        <w:rPr>
          <w:rFonts w:ascii="Times New Roman" w:hAnsi="Times New Roman" w:cs="Times New Roman"/>
          <w:color w:val="000000"/>
          <w:sz w:val="28"/>
          <w:szCs w:val="28"/>
        </w:rPr>
        <w:t>19</w:t>
      </w:r>
      <w:r w:rsidR="00F75903" w:rsidRPr="00E2151B">
        <w:rPr>
          <w:rFonts w:ascii="Times New Roman" w:hAnsi="Times New Roman" w:cs="Times New Roman"/>
          <w:color w:val="000000"/>
          <w:sz w:val="28"/>
          <w:szCs w:val="28"/>
        </w:rPr>
        <w:t>.</w:t>
      </w:r>
      <w:r w:rsidR="000E02BE" w:rsidRPr="00E2151B">
        <w:rPr>
          <w:rFonts w:ascii="Times New Roman" w:hAnsi="Times New Roman" w:cs="Times New Roman"/>
          <w:color w:val="000000"/>
          <w:sz w:val="28"/>
          <w:szCs w:val="28"/>
        </w:rPr>
        <w:t>05</w:t>
      </w:r>
      <w:r w:rsidR="00F75903" w:rsidRPr="00E2151B">
        <w:rPr>
          <w:rFonts w:ascii="Times New Roman" w:hAnsi="Times New Roman" w:cs="Times New Roman"/>
          <w:color w:val="000000"/>
          <w:sz w:val="28"/>
          <w:szCs w:val="28"/>
        </w:rPr>
        <w:t>.202</w:t>
      </w:r>
      <w:r w:rsidR="000E02BE" w:rsidRPr="00E2151B">
        <w:rPr>
          <w:rFonts w:ascii="Times New Roman" w:hAnsi="Times New Roman" w:cs="Times New Roman"/>
          <w:color w:val="000000"/>
          <w:sz w:val="28"/>
          <w:szCs w:val="28"/>
        </w:rPr>
        <w:t>5</w:t>
      </w:r>
      <w:r w:rsidR="00F75903" w:rsidRPr="00E2151B">
        <w:rPr>
          <w:rFonts w:ascii="Times New Roman" w:hAnsi="Times New Roman" w:cs="Times New Roman"/>
          <w:color w:val="000000"/>
          <w:sz w:val="28"/>
          <w:szCs w:val="28"/>
        </w:rPr>
        <w:t xml:space="preserve"> № </w:t>
      </w:r>
      <w:r w:rsidR="000E02BE" w:rsidRPr="00E2151B">
        <w:rPr>
          <w:rFonts w:ascii="Times New Roman" w:hAnsi="Times New Roman" w:cs="Times New Roman"/>
          <w:color w:val="000000"/>
          <w:sz w:val="28"/>
          <w:szCs w:val="28"/>
        </w:rPr>
        <w:t>120</w:t>
      </w:r>
      <w:r w:rsidR="00F75903" w:rsidRPr="00E2151B">
        <w:rPr>
          <w:rFonts w:ascii="Times New Roman" w:hAnsi="Times New Roman" w:cs="Times New Roman"/>
          <w:color w:val="000000"/>
          <w:sz w:val="28"/>
          <w:szCs w:val="28"/>
        </w:rPr>
        <w:t xml:space="preserve"> </w:t>
      </w:r>
      <w:r w:rsidR="00F75903" w:rsidRPr="00E2151B">
        <w:rPr>
          <w:rFonts w:ascii="Times New Roman" w:eastAsia="Times New Roman" w:hAnsi="Times New Roman" w:cs="Times New Roman"/>
          <w:sz w:val="28"/>
          <w:szCs w:val="28"/>
          <w:lang w:eastAsia="ru-RU"/>
        </w:rPr>
        <w:t>«</w:t>
      </w:r>
      <w:r w:rsidR="00F75903" w:rsidRPr="00E2151B">
        <w:rPr>
          <w:rFonts w:ascii="Times New Roman" w:eastAsia="Times New Roman" w:hAnsi="Times New Roman" w:cs="Times New Roman"/>
          <w:bCs/>
          <w:sz w:val="28"/>
          <w:szCs w:val="28"/>
          <w:lang w:eastAsia="ru-RU"/>
        </w:rPr>
        <w:t xml:space="preserve">Об утверждении Положения о муниципальном земельном контроле </w:t>
      </w:r>
      <w:r w:rsidR="000E02BE" w:rsidRPr="00E2151B">
        <w:rPr>
          <w:rFonts w:ascii="Times New Roman" w:eastAsia="Times New Roman" w:hAnsi="Times New Roman" w:cs="Times New Roman"/>
          <w:bCs/>
          <w:sz w:val="28"/>
          <w:szCs w:val="28"/>
          <w:lang w:eastAsia="ru-RU"/>
        </w:rPr>
        <w:t xml:space="preserve">на территории </w:t>
      </w:r>
      <w:r w:rsidR="00F75903" w:rsidRPr="00E2151B">
        <w:rPr>
          <w:rFonts w:ascii="Times New Roman" w:eastAsia="Times New Roman" w:hAnsi="Times New Roman" w:cs="Times New Roman"/>
          <w:bCs/>
          <w:sz w:val="28"/>
          <w:szCs w:val="28"/>
          <w:lang w:eastAsia="ru-RU"/>
        </w:rPr>
        <w:t>муниципального образования «город Свободный»</w:t>
      </w:r>
      <w:r w:rsidR="004C203C" w:rsidRPr="00E2151B">
        <w:rPr>
          <w:rFonts w:ascii="Times New Roman" w:eastAsia="Times New Roman" w:hAnsi="Times New Roman" w:cs="Times New Roman"/>
          <w:bCs/>
          <w:sz w:val="28"/>
          <w:szCs w:val="28"/>
          <w:lang w:eastAsia="ru-RU"/>
        </w:rPr>
        <w:t>;</w:t>
      </w:r>
    </w:p>
    <w:p w14:paraId="69545450" w14:textId="4C8E3811" w:rsidR="000E02BE" w:rsidRPr="00E2151B" w:rsidRDefault="00F75903" w:rsidP="00717D95">
      <w:pPr>
        <w:widowControl w:val="0"/>
        <w:tabs>
          <w:tab w:val="left" w:pos="805"/>
        </w:tabs>
        <w:spacing w:after="0" w:line="240" w:lineRule="auto"/>
        <w:ind w:right="142" w:firstLine="425"/>
        <w:jc w:val="both"/>
        <w:rPr>
          <w:rFonts w:ascii="Times New Roman" w:eastAsia="Times New Roman" w:hAnsi="Times New Roman" w:cs="Times New Roman"/>
          <w:color w:val="000000"/>
          <w:sz w:val="28"/>
          <w:szCs w:val="28"/>
          <w:lang w:eastAsia="ru-RU" w:bidi="ru-RU"/>
        </w:rPr>
      </w:pPr>
      <w:r w:rsidRPr="00E2151B">
        <w:rPr>
          <w:rFonts w:ascii="Times New Roman" w:eastAsia="Times New Roman" w:hAnsi="Times New Roman" w:cs="Times New Roman"/>
          <w:color w:val="000000"/>
          <w:sz w:val="28"/>
          <w:szCs w:val="28"/>
          <w:lang w:eastAsia="ru-RU" w:bidi="ru-RU"/>
        </w:rPr>
        <w:t xml:space="preserve">      2.2. </w:t>
      </w:r>
      <w:r w:rsidR="00B954AF" w:rsidRPr="00E2151B">
        <w:rPr>
          <w:rFonts w:ascii="Times New Roman" w:eastAsia="Times New Roman" w:hAnsi="Times New Roman" w:cs="Times New Roman"/>
          <w:color w:val="000000"/>
          <w:sz w:val="28"/>
          <w:szCs w:val="28"/>
          <w:lang w:eastAsia="ru-RU" w:bidi="ru-RU"/>
        </w:rPr>
        <w:t>Р</w:t>
      </w:r>
      <w:r w:rsidR="0044569D" w:rsidRPr="00E2151B">
        <w:rPr>
          <w:rFonts w:ascii="Times New Roman" w:eastAsia="Times New Roman" w:hAnsi="Times New Roman" w:cs="Times New Roman"/>
          <w:color w:val="000000"/>
          <w:sz w:val="28"/>
          <w:szCs w:val="28"/>
          <w:lang w:eastAsia="ru-RU" w:bidi="ru-RU"/>
        </w:rPr>
        <w:t xml:space="preserve">ешение Свободненского городского Совета народных депутатов от </w:t>
      </w:r>
      <w:r w:rsidRPr="00E2151B">
        <w:rPr>
          <w:rFonts w:ascii="Times New Roman" w:eastAsia="Times New Roman" w:hAnsi="Times New Roman" w:cs="Times New Roman"/>
          <w:color w:val="000000"/>
          <w:sz w:val="28"/>
          <w:szCs w:val="28"/>
          <w:lang w:eastAsia="ru-RU" w:bidi="ru-RU"/>
        </w:rPr>
        <w:t>1</w:t>
      </w:r>
      <w:r w:rsidR="00C876A6" w:rsidRPr="00E2151B">
        <w:rPr>
          <w:rFonts w:ascii="Times New Roman" w:eastAsia="Times New Roman" w:hAnsi="Times New Roman" w:cs="Times New Roman"/>
          <w:color w:val="000000"/>
          <w:sz w:val="28"/>
          <w:szCs w:val="28"/>
          <w:lang w:eastAsia="ru-RU" w:bidi="ru-RU"/>
        </w:rPr>
        <w:t>1</w:t>
      </w:r>
      <w:r w:rsidRPr="00E2151B">
        <w:rPr>
          <w:rFonts w:ascii="Times New Roman" w:eastAsia="Times New Roman" w:hAnsi="Times New Roman" w:cs="Times New Roman"/>
          <w:color w:val="000000"/>
          <w:sz w:val="28"/>
          <w:szCs w:val="28"/>
          <w:lang w:eastAsia="ru-RU" w:bidi="ru-RU"/>
        </w:rPr>
        <w:t>.0</w:t>
      </w:r>
      <w:r w:rsidR="00C876A6" w:rsidRPr="00E2151B">
        <w:rPr>
          <w:rFonts w:ascii="Times New Roman" w:eastAsia="Times New Roman" w:hAnsi="Times New Roman" w:cs="Times New Roman"/>
          <w:color w:val="000000"/>
          <w:sz w:val="28"/>
          <w:szCs w:val="28"/>
          <w:lang w:eastAsia="ru-RU" w:bidi="ru-RU"/>
        </w:rPr>
        <w:t>6</w:t>
      </w:r>
      <w:r w:rsidRPr="00E2151B">
        <w:rPr>
          <w:rFonts w:ascii="Times New Roman" w:eastAsia="Times New Roman" w:hAnsi="Times New Roman" w:cs="Times New Roman"/>
          <w:color w:val="000000"/>
          <w:sz w:val="28"/>
          <w:szCs w:val="28"/>
          <w:lang w:eastAsia="ru-RU" w:bidi="ru-RU"/>
        </w:rPr>
        <w:t>.202</w:t>
      </w:r>
      <w:r w:rsidR="00C876A6" w:rsidRPr="00E2151B">
        <w:rPr>
          <w:rFonts w:ascii="Times New Roman" w:eastAsia="Times New Roman" w:hAnsi="Times New Roman" w:cs="Times New Roman"/>
          <w:color w:val="000000"/>
          <w:sz w:val="28"/>
          <w:szCs w:val="28"/>
          <w:lang w:eastAsia="ru-RU" w:bidi="ru-RU"/>
        </w:rPr>
        <w:t>6</w:t>
      </w:r>
      <w:r w:rsidR="0044569D" w:rsidRPr="00E2151B">
        <w:rPr>
          <w:rFonts w:ascii="Times New Roman" w:eastAsia="Times New Roman" w:hAnsi="Times New Roman" w:cs="Times New Roman"/>
          <w:color w:val="000000"/>
          <w:sz w:val="28"/>
          <w:szCs w:val="28"/>
          <w:lang w:eastAsia="ru-RU" w:bidi="ru-RU"/>
        </w:rPr>
        <w:t xml:space="preserve"> № </w:t>
      </w:r>
      <w:r w:rsidR="00C876A6" w:rsidRPr="00E2151B">
        <w:rPr>
          <w:rFonts w:ascii="Times New Roman" w:eastAsia="Times New Roman" w:hAnsi="Times New Roman" w:cs="Times New Roman"/>
          <w:color w:val="000000"/>
          <w:sz w:val="28"/>
          <w:szCs w:val="28"/>
          <w:lang w:eastAsia="ru-RU" w:bidi="ru-RU"/>
        </w:rPr>
        <w:t>186</w:t>
      </w:r>
      <w:r w:rsidR="00C54291" w:rsidRPr="00E2151B">
        <w:rPr>
          <w:rFonts w:ascii="Times New Roman" w:eastAsia="Times New Roman" w:hAnsi="Times New Roman" w:cs="Times New Roman"/>
          <w:color w:val="000000"/>
          <w:sz w:val="28"/>
          <w:szCs w:val="28"/>
          <w:lang w:eastAsia="ru-RU" w:bidi="ru-RU"/>
        </w:rPr>
        <w:t xml:space="preserve"> </w:t>
      </w:r>
      <w:r w:rsidR="00C54291" w:rsidRPr="00E2151B">
        <w:rPr>
          <w:rFonts w:ascii="Times New Roman" w:hAnsi="Times New Roman" w:cs="Times New Roman"/>
          <w:color w:val="000000"/>
          <w:sz w:val="28"/>
          <w:szCs w:val="28"/>
        </w:rPr>
        <w:t xml:space="preserve">«О внесении изменений в решение Свободненского городского Совета народных депутатов от </w:t>
      </w:r>
      <w:r w:rsidR="00C876A6" w:rsidRPr="00E2151B">
        <w:rPr>
          <w:rFonts w:ascii="Times New Roman" w:hAnsi="Times New Roman" w:cs="Times New Roman"/>
          <w:color w:val="000000"/>
          <w:sz w:val="28"/>
          <w:szCs w:val="28"/>
        </w:rPr>
        <w:t>15.05.2026</w:t>
      </w:r>
      <w:r w:rsidR="00C54291" w:rsidRPr="00E2151B">
        <w:rPr>
          <w:rFonts w:ascii="Times New Roman" w:hAnsi="Times New Roman" w:cs="Times New Roman"/>
          <w:color w:val="000000"/>
          <w:sz w:val="28"/>
          <w:szCs w:val="28"/>
        </w:rPr>
        <w:t xml:space="preserve">№ </w:t>
      </w:r>
      <w:r w:rsidR="00C876A6" w:rsidRPr="00E2151B">
        <w:rPr>
          <w:rFonts w:ascii="Times New Roman" w:hAnsi="Times New Roman" w:cs="Times New Roman"/>
          <w:color w:val="000000"/>
          <w:sz w:val="28"/>
          <w:szCs w:val="28"/>
        </w:rPr>
        <w:t>120</w:t>
      </w:r>
      <w:r w:rsidR="00C54291" w:rsidRPr="00E2151B">
        <w:rPr>
          <w:rFonts w:ascii="Times New Roman" w:hAnsi="Times New Roman" w:cs="Times New Roman"/>
          <w:color w:val="000000"/>
          <w:sz w:val="28"/>
          <w:szCs w:val="28"/>
        </w:rPr>
        <w:t xml:space="preserve"> «Об утверждении Положения о муниципальном земельном контроле </w:t>
      </w:r>
      <w:r w:rsidR="00C876A6" w:rsidRPr="00E2151B">
        <w:rPr>
          <w:rFonts w:ascii="Times New Roman" w:hAnsi="Times New Roman" w:cs="Times New Roman"/>
          <w:color w:val="000000"/>
          <w:sz w:val="28"/>
          <w:szCs w:val="28"/>
        </w:rPr>
        <w:t>на территории</w:t>
      </w:r>
      <w:r w:rsidR="00C54291" w:rsidRPr="00E2151B">
        <w:rPr>
          <w:rFonts w:ascii="Times New Roman" w:hAnsi="Times New Roman" w:cs="Times New Roman"/>
          <w:color w:val="000000"/>
          <w:sz w:val="28"/>
          <w:szCs w:val="28"/>
        </w:rPr>
        <w:t xml:space="preserve"> муниципального образования «город Свободный»</w:t>
      </w:r>
      <w:r w:rsidR="00C876A6" w:rsidRPr="00E2151B">
        <w:rPr>
          <w:rFonts w:ascii="Times New Roman" w:eastAsia="Times New Roman" w:hAnsi="Times New Roman" w:cs="Times New Roman"/>
          <w:color w:val="000000"/>
          <w:sz w:val="28"/>
          <w:szCs w:val="28"/>
          <w:lang w:eastAsia="ru-RU" w:bidi="ru-RU"/>
        </w:rPr>
        <w:t>.</w:t>
      </w:r>
    </w:p>
    <w:p w14:paraId="1B632C67" w14:textId="77777777" w:rsidR="00777354" w:rsidRPr="00E2151B" w:rsidRDefault="000B4F3C" w:rsidP="00717D95">
      <w:pPr>
        <w:widowControl w:val="0"/>
        <w:tabs>
          <w:tab w:val="left" w:pos="2204"/>
        </w:tabs>
        <w:spacing w:after="0" w:line="240" w:lineRule="auto"/>
        <w:ind w:right="142" w:firstLine="708"/>
        <w:jc w:val="both"/>
        <w:rPr>
          <w:rFonts w:ascii="Times New Roman" w:eastAsia="Times New Roman" w:hAnsi="Times New Roman" w:cs="Times New Roman"/>
          <w:sz w:val="28"/>
          <w:szCs w:val="28"/>
          <w:lang w:eastAsia="ru-RU" w:bidi="ru-RU"/>
        </w:rPr>
      </w:pPr>
      <w:r w:rsidRPr="00E2151B">
        <w:rPr>
          <w:rFonts w:ascii="Times New Roman" w:eastAsia="Times New Roman" w:hAnsi="Times New Roman" w:cs="Times New Roman"/>
          <w:sz w:val="28"/>
          <w:szCs w:val="28"/>
          <w:lang w:eastAsia="ru-RU" w:bidi="ru-RU"/>
        </w:rPr>
        <w:t xml:space="preserve">   </w:t>
      </w:r>
      <w:r w:rsidR="0044569D" w:rsidRPr="00E2151B">
        <w:rPr>
          <w:rFonts w:ascii="Times New Roman" w:eastAsia="Times New Roman" w:hAnsi="Times New Roman" w:cs="Times New Roman"/>
          <w:sz w:val="28"/>
          <w:szCs w:val="28"/>
          <w:lang w:eastAsia="ru-RU" w:bidi="ru-RU"/>
        </w:rPr>
        <w:t xml:space="preserve">3. Настоящее решение вступает силу со дня его официального опубликования. </w:t>
      </w:r>
    </w:p>
    <w:p w14:paraId="77D429F7" w14:textId="7EA4C078" w:rsidR="0044569D" w:rsidRPr="00E2151B" w:rsidRDefault="00777354" w:rsidP="00717D95">
      <w:pPr>
        <w:widowControl w:val="0"/>
        <w:tabs>
          <w:tab w:val="left" w:pos="2204"/>
        </w:tabs>
        <w:spacing w:after="0" w:line="240" w:lineRule="auto"/>
        <w:ind w:right="142" w:firstLine="708"/>
        <w:jc w:val="both"/>
        <w:rPr>
          <w:rFonts w:ascii="Times New Roman" w:eastAsia="Times New Roman" w:hAnsi="Times New Roman" w:cs="Times New Roman"/>
          <w:sz w:val="28"/>
          <w:szCs w:val="28"/>
          <w:lang w:eastAsia="ru-RU" w:bidi="ru-RU"/>
        </w:rPr>
      </w:pPr>
      <w:r w:rsidRPr="00E2151B">
        <w:rPr>
          <w:rFonts w:ascii="Times New Roman" w:eastAsia="Times New Roman" w:hAnsi="Times New Roman" w:cs="Times New Roman"/>
          <w:sz w:val="28"/>
          <w:szCs w:val="28"/>
          <w:lang w:eastAsia="ru-RU" w:bidi="ru-RU"/>
        </w:rPr>
        <w:t xml:space="preserve">   4. </w:t>
      </w:r>
      <w:r w:rsidR="0044569D" w:rsidRPr="00E2151B">
        <w:rPr>
          <w:rFonts w:ascii="Times New Roman" w:eastAsia="Times New Roman" w:hAnsi="Times New Roman" w:cs="Times New Roman"/>
          <w:sz w:val="28"/>
          <w:szCs w:val="28"/>
          <w:lang w:eastAsia="ru-RU" w:bidi="ru-RU"/>
        </w:rPr>
        <w:t>Опубликовать настоящее решение на официальном сайте в сетевом издании администрации города Свободного admsvb.ru в информационно-телекоммуникационной сети «Интернет», (доменное имя ADMSVB.RU) и в печатных средствах массовой информации.</w:t>
      </w:r>
    </w:p>
    <w:p w14:paraId="1963A904" w14:textId="62DB9A43" w:rsidR="00F76687" w:rsidRPr="001B7CB9" w:rsidRDefault="00F76687" w:rsidP="00717D95">
      <w:pPr>
        <w:widowControl w:val="0"/>
        <w:autoSpaceDE w:val="0"/>
        <w:autoSpaceDN w:val="0"/>
        <w:spacing w:after="0" w:line="240" w:lineRule="auto"/>
        <w:ind w:right="424"/>
        <w:jc w:val="both"/>
        <w:rPr>
          <w:rFonts w:ascii="Times New Roman" w:eastAsia="Times New Roman" w:hAnsi="Times New Roman" w:cs="Times New Roman"/>
          <w:sz w:val="26"/>
          <w:szCs w:val="26"/>
          <w:lang w:eastAsia="ru-RU"/>
        </w:rPr>
      </w:pPr>
    </w:p>
    <w:p w14:paraId="1DB9D774" w14:textId="292BD63D" w:rsidR="003D599A" w:rsidRPr="001B7CB9" w:rsidRDefault="003D599A" w:rsidP="00717D95">
      <w:pPr>
        <w:widowControl w:val="0"/>
        <w:autoSpaceDE w:val="0"/>
        <w:autoSpaceDN w:val="0"/>
        <w:spacing w:after="0" w:line="240" w:lineRule="auto"/>
        <w:ind w:right="424"/>
        <w:jc w:val="both"/>
        <w:rPr>
          <w:rFonts w:ascii="Times New Roman" w:eastAsia="Times New Roman" w:hAnsi="Times New Roman" w:cs="Times New Roman"/>
          <w:sz w:val="26"/>
          <w:szCs w:val="26"/>
          <w:lang w:eastAsia="ru-RU"/>
        </w:rPr>
      </w:pPr>
    </w:p>
    <w:p w14:paraId="11C6B75B" w14:textId="77777777" w:rsidR="001B7CB9" w:rsidRPr="00E2151B" w:rsidRDefault="001B7CB9" w:rsidP="00717D95">
      <w:pPr>
        <w:widowControl w:val="0"/>
        <w:autoSpaceDE w:val="0"/>
        <w:autoSpaceDN w:val="0"/>
        <w:spacing w:after="0" w:line="240" w:lineRule="auto"/>
        <w:ind w:right="424"/>
        <w:jc w:val="both"/>
        <w:rPr>
          <w:rFonts w:ascii="Times New Roman" w:eastAsia="Times New Roman" w:hAnsi="Times New Roman" w:cs="Times New Roman"/>
          <w:sz w:val="28"/>
          <w:szCs w:val="28"/>
          <w:lang w:eastAsia="ru-RU"/>
        </w:rPr>
      </w:pPr>
    </w:p>
    <w:p w14:paraId="55DD4B87" w14:textId="7F7371D7" w:rsidR="0044569D" w:rsidRPr="00E2151B" w:rsidRDefault="0044569D" w:rsidP="00717D95">
      <w:pPr>
        <w:widowControl w:val="0"/>
        <w:spacing w:after="0" w:line="240" w:lineRule="auto"/>
        <w:ind w:right="142"/>
        <w:jc w:val="both"/>
        <w:rPr>
          <w:rFonts w:ascii="Times New Roman" w:eastAsia="Microsoft Sans Serif" w:hAnsi="Times New Roman" w:cs="Times New Roman"/>
          <w:color w:val="000000"/>
          <w:sz w:val="28"/>
          <w:szCs w:val="28"/>
          <w:lang w:eastAsia="ru-RU" w:bidi="ru-RU"/>
        </w:rPr>
      </w:pPr>
      <w:r w:rsidRPr="00E2151B">
        <w:rPr>
          <w:rFonts w:ascii="Times New Roman" w:eastAsia="Microsoft Sans Serif" w:hAnsi="Times New Roman" w:cs="Times New Roman"/>
          <w:color w:val="000000"/>
          <w:sz w:val="28"/>
          <w:szCs w:val="28"/>
          <w:lang w:eastAsia="ru-RU" w:bidi="ru-RU"/>
        </w:rPr>
        <w:t>Глава города Свободного</w:t>
      </w:r>
      <w:r w:rsidRPr="00E2151B">
        <w:rPr>
          <w:rFonts w:ascii="Times New Roman" w:eastAsia="Microsoft Sans Serif" w:hAnsi="Times New Roman" w:cs="Times New Roman"/>
          <w:color w:val="000000"/>
          <w:sz w:val="28"/>
          <w:szCs w:val="28"/>
          <w:lang w:eastAsia="ru-RU" w:bidi="ru-RU"/>
        </w:rPr>
        <w:tab/>
        <w:t xml:space="preserve">             </w:t>
      </w:r>
      <w:r w:rsidR="00E2151B">
        <w:rPr>
          <w:rFonts w:ascii="Times New Roman" w:eastAsia="Microsoft Sans Serif" w:hAnsi="Times New Roman" w:cs="Times New Roman"/>
          <w:color w:val="000000"/>
          <w:sz w:val="28"/>
          <w:szCs w:val="28"/>
          <w:lang w:eastAsia="ru-RU" w:bidi="ru-RU"/>
        </w:rPr>
        <w:t xml:space="preserve">                               </w:t>
      </w:r>
      <w:r w:rsidR="00777354" w:rsidRPr="00E2151B">
        <w:rPr>
          <w:rFonts w:ascii="Times New Roman" w:eastAsia="Microsoft Sans Serif" w:hAnsi="Times New Roman" w:cs="Times New Roman"/>
          <w:color w:val="000000"/>
          <w:sz w:val="28"/>
          <w:szCs w:val="28"/>
          <w:lang w:eastAsia="ru-RU" w:bidi="ru-RU"/>
        </w:rPr>
        <w:t xml:space="preserve">    </w:t>
      </w:r>
      <w:r w:rsidRPr="00E2151B">
        <w:rPr>
          <w:rFonts w:ascii="Times New Roman" w:eastAsia="Microsoft Sans Serif" w:hAnsi="Times New Roman" w:cs="Times New Roman"/>
          <w:color w:val="000000"/>
          <w:sz w:val="28"/>
          <w:szCs w:val="28"/>
          <w:lang w:eastAsia="ru-RU" w:bidi="ru-RU"/>
        </w:rPr>
        <w:t>В.А. Константинов</w:t>
      </w:r>
    </w:p>
    <w:p w14:paraId="725BE97D" w14:textId="4B196376" w:rsidR="00777354" w:rsidRDefault="00777354" w:rsidP="00717D95">
      <w:pPr>
        <w:widowControl w:val="0"/>
        <w:spacing w:after="0" w:line="240" w:lineRule="auto"/>
        <w:ind w:right="142"/>
        <w:jc w:val="both"/>
        <w:rPr>
          <w:rFonts w:ascii="Times New Roman" w:eastAsia="Microsoft Sans Serif" w:hAnsi="Times New Roman" w:cs="Times New Roman"/>
          <w:color w:val="000000"/>
          <w:sz w:val="26"/>
          <w:szCs w:val="26"/>
          <w:lang w:eastAsia="ru-RU" w:bidi="ru-RU"/>
        </w:rPr>
      </w:pPr>
    </w:p>
    <w:p w14:paraId="280973DF" w14:textId="0DAEE8DD" w:rsidR="00777354" w:rsidRDefault="00777354" w:rsidP="00717D95">
      <w:pPr>
        <w:widowControl w:val="0"/>
        <w:spacing w:after="0" w:line="240" w:lineRule="auto"/>
        <w:ind w:right="142"/>
        <w:jc w:val="both"/>
        <w:rPr>
          <w:rFonts w:ascii="Times New Roman" w:eastAsia="Microsoft Sans Serif" w:hAnsi="Times New Roman" w:cs="Times New Roman"/>
          <w:color w:val="000000"/>
          <w:sz w:val="26"/>
          <w:szCs w:val="26"/>
          <w:lang w:eastAsia="ru-RU" w:bidi="ru-RU"/>
        </w:rPr>
      </w:pPr>
    </w:p>
    <w:p w14:paraId="0A281844" w14:textId="34A299E4" w:rsidR="00777354" w:rsidRPr="00E2151B" w:rsidRDefault="007E47F6" w:rsidP="00717D95">
      <w:pPr>
        <w:widowControl w:val="0"/>
        <w:spacing w:after="0" w:line="240" w:lineRule="auto"/>
        <w:ind w:right="142"/>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11.08.</w:t>
      </w:r>
      <w:r w:rsidR="00E2151B" w:rsidRPr="00E2151B">
        <w:rPr>
          <w:rFonts w:ascii="Times New Roman" w:eastAsia="Microsoft Sans Serif" w:hAnsi="Times New Roman" w:cs="Times New Roman"/>
          <w:color w:val="000000"/>
          <w:sz w:val="28"/>
          <w:szCs w:val="28"/>
          <w:lang w:eastAsia="ru-RU" w:bidi="ru-RU"/>
        </w:rPr>
        <w:t>2026</w:t>
      </w:r>
    </w:p>
    <w:p w14:paraId="13FA05CC" w14:textId="77777777" w:rsidR="00035A9F" w:rsidRDefault="00035A9F" w:rsidP="00717D95">
      <w:pPr>
        <w:widowControl w:val="0"/>
        <w:spacing w:after="0" w:line="240" w:lineRule="auto"/>
        <w:ind w:right="142"/>
        <w:jc w:val="both"/>
        <w:rPr>
          <w:rFonts w:ascii="Times New Roman" w:eastAsia="Microsoft Sans Serif" w:hAnsi="Times New Roman" w:cs="Times New Roman"/>
          <w:color w:val="000000"/>
          <w:sz w:val="28"/>
          <w:szCs w:val="28"/>
          <w:lang w:eastAsia="ru-RU" w:bidi="ru-RU"/>
        </w:rPr>
      </w:pPr>
    </w:p>
    <w:p w14:paraId="05473FE7" w14:textId="268DCD5E" w:rsidR="00777354" w:rsidRPr="00E2151B" w:rsidRDefault="007E47F6" w:rsidP="00717D95">
      <w:pPr>
        <w:widowControl w:val="0"/>
        <w:spacing w:after="0" w:line="240" w:lineRule="auto"/>
        <w:ind w:right="142"/>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192</w:t>
      </w:r>
    </w:p>
    <w:p w14:paraId="4D664EF2" w14:textId="6F6F9412" w:rsidR="00D67D72" w:rsidRPr="001B7CB9" w:rsidRDefault="00D67D72"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6"/>
          <w:szCs w:val="26"/>
          <w:lang w:eastAsia="ru-RU"/>
        </w:rPr>
      </w:pPr>
      <w:r w:rsidRPr="001B7CB9">
        <w:rPr>
          <w:rFonts w:ascii="Times New Roman" w:eastAsia="Times New Roman" w:hAnsi="Times New Roman" w:cs="Times New Roman"/>
          <w:sz w:val="26"/>
          <w:szCs w:val="26"/>
          <w:lang w:eastAsia="ru-RU"/>
        </w:rPr>
        <w:lastRenderedPageBreak/>
        <w:t>Приложение № 1</w:t>
      </w:r>
    </w:p>
    <w:p w14:paraId="68EF861C" w14:textId="5EA646C8" w:rsidR="00D67D72" w:rsidRPr="001B7CB9" w:rsidRDefault="00797612"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6"/>
          <w:szCs w:val="26"/>
          <w:lang w:eastAsia="ru-RU"/>
        </w:rPr>
      </w:pPr>
      <w:r w:rsidRPr="001B7CB9">
        <w:rPr>
          <w:rFonts w:ascii="Times New Roman" w:eastAsia="Times New Roman" w:hAnsi="Times New Roman" w:cs="Times New Roman"/>
          <w:sz w:val="26"/>
          <w:szCs w:val="26"/>
          <w:lang w:eastAsia="ru-RU"/>
        </w:rPr>
        <w:t xml:space="preserve">к решению </w:t>
      </w:r>
      <w:r w:rsidR="00D67D72" w:rsidRPr="001B7CB9">
        <w:rPr>
          <w:rFonts w:ascii="Times New Roman" w:eastAsia="Times New Roman" w:hAnsi="Times New Roman" w:cs="Times New Roman"/>
          <w:sz w:val="26"/>
          <w:szCs w:val="26"/>
          <w:lang w:eastAsia="ru-RU"/>
        </w:rPr>
        <w:t xml:space="preserve">от </w:t>
      </w:r>
      <w:r w:rsidR="00035A9F">
        <w:rPr>
          <w:rFonts w:ascii="Times New Roman" w:eastAsia="Times New Roman" w:hAnsi="Times New Roman" w:cs="Times New Roman"/>
          <w:sz w:val="26"/>
          <w:szCs w:val="26"/>
          <w:lang w:eastAsia="ru-RU"/>
        </w:rPr>
        <w:t>11.08.2026</w:t>
      </w:r>
      <w:r w:rsidR="00893323" w:rsidRPr="001B7CB9">
        <w:rPr>
          <w:rFonts w:ascii="Times New Roman" w:eastAsia="Times New Roman" w:hAnsi="Times New Roman" w:cs="Times New Roman"/>
          <w:sz w:val="26"/>
          <w:szCs w:val="26"/>
          <w:lang w:eastAsia="ru-RU"/>
        </w:rPr>
        <w:t xml:space="preserve"> </w:t>
      </w:r>
      <w:r w:rsidR="00D67D72" w:rsidRPr="001B7CB9">
        <w:rPr>
          <w:rFonts w:ascii="Times New Roman" w:eastAsia="Times New Roman" w:hAnsi="Times New Roman" w:cs="Times New Roman"/>
          <w:sz w:val="26"/>
          <w:szCs w:val="26"/>
          <w:lang w:eastAsia="ru-RU"/>
        </w:rPr>
        <w:t>№</w:t>
      </w:r>
      <w:r w:rsidR="00893323" w:rsidRPr="001B7CB9">
        <w:rPr>
          <w:rFonts w:ascii="Times New Roman" w:eastAsia="Times New Roman" w:hAnsi="Times New Roman" w:cs="Times New Roman"/>
          <w:sz w:val="26"/>
          <w:szCs w:val="26"/>
          <w:lang w:eastAsia="ru-RU"/>
        </w:rPr>
        <w:t xml:space="preserve"> </w:t>
      </w:r>
      <w:r w:rsidR="00035A9F">
        <w:rPr>
          <w:rFonts w:ascii="Times New Roman" w:eastAsia="Times New Roman" w:hAnsi="Times New Roman" w:cs="Times New Roman"/>
          <w:sz w:val="26"/>
          <w:szCs w:val="26"/>
          <w:lang w:eastAsia="ru-RU"/>
        </w:rPr>
        <w:t>192</w:t>
      </w:r>
    </w:p>
    <w:p w14:paraId="63C68658" w14:textId="77777777" w:rsidR="00D67D72" w:rsidRPr="001B7CB9" w:rsidRDefault="00D67D72" w:rsidP="00F94756">
      <w:pPr>
        <w:pStyle w:val="Standard"/>
        <w:jc w:val="center"/>
        <w:rPr>
          <w:rFonts w:ascii="Times New Roman" w:hAnsi="Times New Roman" w:cs="Times New Roman"/>
          <w:b/>
          <w:bCs/>
          <w:sz w:val="26"/>
          <w:szCs w:val="26"/>
        </w:rPr>
      </w:pPr>
    </w:p>
    <w:p w14:paraId="34A17C67" w14:textId="243F2196" w:rsidR="00D67D72" w:rsidRDefault="00D67D72" w:rsidP="00F94756">
      <w:pPr>
        <w:pStyle w:val="Standard"/>
        <w:jc w:val="center"/>
        <w:rPr>
          <w:rFonts w:ascii="Times New Roman" w:hAnsi="Times New Roman" w:cs="Times New Roman"/>
          <w:b/>
          <w:bCs/>
          <w:sz w:val="26"/>
          <w:szCs w:val="26"/>
        </w:rPr>
      </w:pPr>
    </w:p>
    <w:p w14:paraId="376F8C4E" w14:textId="77777777" w:rsidR="00D67D72" w:rsidRPr="001B7CB9" w:rsidRDefault="00D67D72" w:rsidP="00F94756">
      <w:pPr>
        <w:pStyle w:val="Standard"/>
        <w:jc w:val="center"/>
        <w:rPr>
          <w:rFonts w:ascii="Times New Roman" w:hAnsi="Times New Roman" w:cs="Times New Roman"/>
          <w:b/>
          <w:bCs/>
          <w:sz w:val="26"/>
          <w:szCs w:val="26"/>
        </w:rPr>
      </w:pPr>
    </w:p>
    <w:p w14:paraId="49E754DB" w14:textId="77777777" w:rsidR="00797612" w:rsidRPr="00717D95" w:rsidRDefault="00797612" w:rsidP="00797612">
      <w:pPr>
        <w:shd w:val="clear" w:color="auto" w:fill="FFFFFF"/>
        <w:autoSpaceDE w:val="0"/>
        <w:autoSpaceDN w:val="0"/>
        <w:adjustRightInd w:val="0"/>
        <w:spacing w:after="0" w:line="240" w:lineRule="auto"/>
        <w:jc w:val="center"/>
        <w:rPr>
          <w:rFonts w:ascii="Times New Roman" w:hAnsi="Times New Roman" w:cs="Times New Roman"/>
          <w:b/>
          <w:bCs/>
          <w:sz w:val="28"/>
          <w:szCs w:val="28"/>
        </w:rPr>
      </w:pPr>
      <w:r w:rsidRPr="00717D95">
        <w:rPr>
          <w:rFonts w:ascii="Times New Roman" w:hAnsi="Times New Roman" w:cs="Times New Roman"/>
          <w:b/>
          <w:bCs/>
          <w:sz w:val="28"/>
          <w:szCs w:val="28"/>
        </w:rPr>
        <w:t>Положение</w:t>
      </w:r>
    </w:p>
    <w:p w14:paraId="4AAF402E" w14:textId="77777777" w:rsidR="00797612" w:rsidRPr="00717D95" w:rsidRDefault="00797612" w:rsidP="00797612">
      <w:pPr>
        <w:shd w:val="clear" w:color="auto" w:fill="FFFFFF"/>
        <w:autoSpaceDE w:val="0"/>
        <w:autoSpaceDN w:val="0"/>
        <w:adjustRightInd w:val="0"/>
        <w:spacing w:after="0" w:line="240" w:lineRule="auto"/>
        <w:jc w:val="center"/>
        <w:rPr>
          <w:rFonts w:ascii="Times New Roman" w:hAnsi="Times New Roman" w:cs="Times New Roman"/>
          <w:b/>
          <w:bCs/>
          <w:sz w:val="28"/>
          <w:szCs w:val="28"/>
        </w:rPr>
      </w:pPr>
      <w:r w:rsidRPr="00717D95">
        <w:rPr>
          <w:rFonts w:ascii="Times New Roman" w:hAnsi="Times New Roman" w:cs="Times New Roman"/>
          <w:b/>
          <w:bCs/>
          <w:sz w:val="28"/>
          <w:szCs w:val="28"/>
        </w:rPr>
        <w:t>о муниципальном земельном контроле на территории муниципального образования «город Свободный»</w:t>
      </w:r>
    </w:p>
    <w:p w14:paraId="403E10C2" w14:textId="77777777" w:rsidR="00797612" w:rsidRPr="001B7CB9" w:rsidRDefault="00797612" w:rsidP="00797612">
      <w:pPr>
        <w:shd w:val="clear" w:color="auto" w:fill="FFFFFF"/>
        <w:autoSpaceDE w:val="0"/>
        <w:autoSpaceDN w:val="0"/>
        <w:adjustRightInd w:val="0"/>
        <w:spacing w:after="0" w:line="240" w:lineRule="auto"/>
        <w:jc w:val="center"/>
        <w:rPr>
          <w:rFonts w:ascii="Times New Roman" w:hAnsi="Times New Roman" w:cs="Times New Roman"/>
          <w:b/>
          <w:bCs/>
          <w:sz w:val="26"/>
          <w:szCs w:val="26"/>
        </w:rPr>
      </w:pPr>
    </w:p>
    <w:p w14:paraId="2815B978" w14:textId="514A4B77" w:rsidR="00797612" w:rsidRDefault="00797612" w:rsidP="00797612">
      <w:pPr>
        <w:shd w:val="clear" w:color="auto" w:fill="FFFFFF"/>
        <w:autoSpaceDE w:val="0"/>
        <w:autoSpaceDN w:val="0"/>
        <w:adjustRightInd w:val="0"/>
        <w:spacing w:after="0" w:line="240" w:lineRule="auto"/>
        <w:jc w:val="center"/>
        <w:rPr>
          <w:rFonts w:ascii="Times New Roman" w:hAnsi="Times New Roman" w:cs="Times New Roman"/>
          <w:b/>
          <w:bCs/>
          <w:sz w:val="26"/>
          <w:szCs w:val="26"/>
        </w:rPr>
      </w:pPr>
    </w:p>
    <w:p w14:paraId="64790603" w14:textId="77777777" w:rsidR="00797612" w:rsidRPr="00717D95" w:rsidRDefault="00797612" w:rsidP="00797612">
      <w:pPr>
        <w:shd w:val="clear" w:color="auto" w:fill="FFFFFF"/>
        <w:autoSpaceDE w:val="0"/>
        <w:autoSpaceDN w:val="0"/>
        <w:adjustRightInd w:val="0"/>
        <w:spacing w:after="0" w:line="240" w:lineRule="auto"/>
        <w:jc w:val="center"/>
        <w:rPr>
          <w:rFonts w:ascii="Times New Roman" w:hAnsi="Times New Roman" w:cs="Times New Roman"/>
          <w:b/>
          <w:bCs/>
          <w:sz w:val="28"/>
          <w:szCs w:val="28"/>
        </w:rPr>
      </w:pPr>
      <w:r w:rsidRPr="00717D95">
        <w:rPr>
          <w:rFonts w:ascii="Times New Roman" w:hAnsi="Times New Roman" w:cs="Times New Roman"/>
          <w:b/>
          <w:bCs/>
          <w:sz w:val="28"/>
          <w:szCs w:val="28"/>
        </w:rPr>
        <w:t>1. Общие положения</w:t>
      </w:r>
    </w:p>
    <w:p w14:paraId="11E87DA1" w14:textId="60391664" w:rsidR="00797612" w:rsidRPr="00717D95" w:rsidRDefault="00797612" w:rsidP="00797612">
      <w:pPr>
        <w:shd w:val="clear" w:color="auto" w:fill="FFFFFF"/>
        <w:autoSpaceDE w:val="0"/>
        <w:autoSpaceDN w:val="0"/>
        <w:adjustRightInd w:val="0"/>
        <w:spacing w:after="0" w:line="240" w:lineRule="auto"/>
        <w:jc w:val="center"/>
        <w:rPr>
          <w:rFonts w:ascii="Times New Roman" w:hAnsi="Times New Roman" w:cs="Times New Roman"/>
          <w:b/>
          <w:bCs/>
          <w:sz w:val="28"/>
          <w:szCs w:val="28"/>
        </w:rPr>
      </w:pPr>
    </w:p>
    <w:p w14:paraId="1F28497B" w14:textId="77777777" w:rsidR="00797612" w:rsidRPr="00717D95" w:rsidRDefault="00797612" w:rsidP="00C4311F">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717D95">
        <w:rPr>
          <w:rFonts w:ascii="Times New Roman" w:hAnsi="Times New Roman" w:cs="Times New Roman"/>
          <w:sz w:val="28"/>
          <w:szCs w:val="28"/>
        </w:rPr>
        <w:t xml:space="preserve">1.1. Настоящее Положение (далее - Положение) устанавливает порядок организации и осуществления муниципального земельного контроля в границах муниципального образования «город Свободный» (далее - муниципальный контроль). </w:t>
      </w:r>
    </w:p>
    <w:p w14:paraId="6797ABCE" w14:textId="6D6564C2" w:rsidR="00797612" w:rsidRPr="00717D95" w:rsidRDefault="00797612" w:rsidP="00717D95">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717D95">
        <w:rPr>
          <w:rFonts w:ascii="Times New Roman" w:hAnsi="Times New Roman" w:cs="Times New Roman"/>
          <w:sz w:val="28"/>
          <w:szCs w:val="28"/>
        </w:rPr>
        <w:t xml:space="preserve">Муниципальный контроль на территории муниципального образования «город Свободный» осуществляется в соответствии с Федеральным </w:t>
      </w:r>
      <w:hyperlink r:id="rId8">
        <w:r w:rsidRPr="00717D95">
          <w:rPr>
            <w:rFonts w:ascii="Times New Roman" w:hAnsi="Times New Roman" w:cs="Times New Roman"/>
            <w:color w:val="000000" w:themeColor="text1"/>
            <w:sz w:val="28"/>
            <w:szCs w:val="28"/>
          </w:rPr>
          <w:t>законом</w:t>
        </w:r>
      </w:hyperlink>
      <w:r w:rsidRPr="00717D95">
        <w:rPr>
          <w:rFonts w:ascii="Times New Roman" w:hAnsi="Times New Roman" w:cs="Times New Roman"/>
          <w:color w:val="000000" w:themeColor="text1"/>
          <w:sz w:val="28"/>
          <w:szCs w:val="28"/>
        </w:rPr>
        <w:t xml:space="preserve"> от 6 октября 2003 г. № 131-ФЗ «Об общих принципах организации местного самоуправления в Российской Федерации», Федеральным </w:t>
      </w:r>
      <w:hyperlink r:id="rId9">
        <w:r w:rsidRPr="00717D95">
          <w:rPr>
            <w:rFonts w:ascii="Times New Roman" w:hAnsi="Times New Roman" w:cs="Times New Roman"/>
            <w:color w:val="000000" w:themeColor="text1"/>
            <w:sz w:val="28"/>
            <w:szCs w:val="28"/>
          </w:rPr>
          <w:t>законом</w:t>
        </w:r>
      </w:hyperlink>
      <w:r w:rsidRPr="00717D95">
        <w:rPr>
          <w:rFonts w:ascii="Times New Roman" w:hAnsi="Times New Roman" w:cs="Times New Roman"/>
          <w:color w:val="000000" w:themeColor="text1"/>
          <w:sz w:val="28"/>
          <w:szCs w:val="28"/>
        </w:rPr>
        <w:t xml:space="preserve"> от 31 июля 2020 года № 248-ФЗ «О государственном контроле (надзоре) и муниципальном контроле в Российской Федерации» (далее - Федеральный закон № 248-ФЗ), Земельным </w:t>
      </w:r>
      <w:hyperlink r:id="rId10">
        <w:r w:rsidRPr="00717D95">
          <w:rPr>
            <w:rFonts w:ascii="Times New Roman" w:hAnsi="Times New Roman" w:cs="Times New Roman"/>
            <w:color w:val="000000" w:themeColor="text1"/>
            <w:sz w:val="28"/>
            <w:szCs w:val="28"/>
          </w:rPr>
          <w:t>кодексом</w:t>
        </w:r>
      </w:hyperlink>
      <w:r w:rsidRPr="00717D95">
        <w:rPr>
          <w:rFonts w:ascii="Times New Roman" w:hAnsi="Times New Roman" w:cs="Times New Roman"/>
          <w:color w:val="000000" w:themeColor="text1"/>
          <w:sz w:val="28"/>
          <w:szCs w:val="28"/>
        </w:rPr>
        <w:t xml:space="preserve"> Российской Федерации.</w:t>
      </w:r>
    </w:p>
    <w:p w14:paraId="40A6D98C" w14:textId="77777777" w:rsidR="00797612" w:rsidRPr="00717D95" w:rsidRDefault="00797612" w:rsidP="00C4311F">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717D95">
        <w:rPr>
          <w:rFonts w:ascii="Times New Roman" w:hAnsi="Times New Roman" w:cs="Times New Roman"/>
          <w:sz w:val="28"/>
          <w:szCs w:val="28"/>
        </w:rPr>
        <w:t>1.2. Предметом муниципального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14:paraId="5BF4B649" w14:textId="77777777" w:rsidR="00797612" w:rsidRPr="00717D95" w:rsidRDefault="00797612" w:rsidP="00C4311F">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717D95">
        <w:rPr>
          <w:rFonts w:ascii="Times New Roman" w:hAnsi="Times New Roman" w:cs="Times New Roman"/>
          <w:sz w:val="28"/>
          <w:szCs w:val="28"/>
        </w:rPr>
        <w:t>1.3. Объектами муниципального контроля являются (далее - объекты контроля):</w:t>
      </w:r>
    </w:p>
    <w:p w14:paraId="5601F3F9" w14:textId="77777777" w:rsidR="00797612" w:rsidRPr="00717D95" w:rsidRDefault="00797612" w:rsidP="00717D95">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717D95">
        <w:rPr>
          <w:rFonts w:ascii="Times New Roman" w:hAnsi="Times New Roman" w:cs="Times New Roman"/>
          <w:sz w:val="28"/>
          <w:szCs w:val="28"/>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свою деятельность, действия (бездействие);</w:t>
      </w:r>
    </w:p>
    <w:p w14:paraId="23F96F0D" w14:textId="77777777" w:rsidR="00797612" w:rsidRPr="00717D95" w:rsidRDefault="00797612" w:rsidP="00717D95">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717D95">
        <w:rPr>
          <w:rFonts w:ascii="Times New Roman" w:hAnsi="Times New Roman" w:cs="Times New Roman"/>
          <w:sz w:val="28"/>
          <w:szCs w:val="28"/>
        </w:rPr>
        <w:t>2) земли, земельные участки или части земельных участков, к которым предъявляются обязательные требования.</w:t>
      </w:r>
    </w:p>
    <w:p w14:paraId="33260629" w14:textId="77777777" w:rsidR="00797612" w:rsidRPr="00717D95" w:rsidRDefault="00797612" w:rsidP="00C4311F">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717D95">
        <w:rPr>
          <w:rFonts w:ascii="Times New Roman" w:hAnsi="Times New Roman" w:cs="Times New Roman"/>
          <w:sz w:val="28"/>
          <w:szCs w:val="28"/>
        </w:rPr>
        <w:t>1.4.</w:t>
      </w:r>
      <w:r w:rsidRPr="00717D95">
        <w:rPr>
          <w:sz w:val="28"/>
          <w:szCs w:val="28"/>
        </w:rPr>
        <w:t xml:space="preserve"> </w:t>
      </w:r>
      <w:r w:rsidRPr="00717D95">
        <w:rPr>
          <w:rFonts w:ascii="Times New Roman" w:hAnsi="Times New Roman" w:cs="Times New Roman"/>
          <w:sz w:val="28"/>
          <w:szCs w:val="28"/>
        </w:rPr>
        <w:t>Органом, уполномоченным на осуществление муниципального контроля, является администрация города Свободного (далее - контрольный орган).</w:t>
      </w:r>
    </w:p>
    <w:p w14:paraId="54C734D3" w14:textId="77777777" w:rsidR="00797612" w:rsidRPr="00717D95" w:rsidRDefault="00797612" w:rsidP="00C4311F">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717D95">
        <w:rPr>
          <w:rFonts w:ascii="Times New Roman" w:hAnsi="Times New Roman" w:cs="Times New Roman"/>
          <w:sz w:val="28"/>
          <w:szCs w:val="28"/>
        </w:rPr>
        <w:t>1.5. Должностными лицами контрольного органа, уполномоченными на принятие решений в сфере муниципального контроля (далее - руководитель, заместитель руководителя контрольного органа), являются:</w:t>
      </w:r>
    </w:p>
    <w:p w14:paraId="79426C00" w14:textId="77777777" w:rsidR="00797612" w:rsidRPr="00717D95" w:rsidRDefault="00797612" w:rsidP="00C4311F">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717D95">
        <w:rPr>
          <w:rFonts w:ascii="Times New Roman" w:hAnsi="Times New Roman" w:cs="Times New Roman"/>
          <w:sz w:val="28"/>
          <w:szCs w:val="28"/>
        </w:rPr>
        <w:t>1)   глава города Свободного;</w:t>
      </w:r>
    </w:p>
    <w:p w14:paraId="7A6793F6" w14:textId="77777777" w:rsidR="00685228" w:rsidRDefault="00685228" w:rsidP="00C4311F">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p>
    <w:p w14:paraId="22BF2899" w14:textId="77777777" w:rsidR="00685228" w:rsidRDefault="00685228" w:rsidP="00C4311F">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p>
    <w:p w14:paraId="043624AE" w14:textId="72A44385" w:rsidR="00797612" w:rsidRPr="00685228" w:rsidRDefault="00797612" w:rsidP="00C4311F">
      <w:pPr>
        <w:shd w:val="clear" w:color="auto" w:fill="FFFFFF"/>
        <w:autoSpaceDE w:val="0"/>
        <w:autoSpaceDN w:val="0"/>
        <w:adjustRightInd w:val="0"/>
        <w:spacing w:after="0" w:line="240" w:lineRule="auto"/>
        <w:ind w:firstLine="708"/>
        <w:jc w:val="both"/>
        <w:rPr>
          <w:rFonts w:ascii="Times New Roman" w:hAnsi="Times New Roman" w:cs="Times New Roman"/>
          <w:sz w:val="27"/>
          <w:szCs w:val="27"/>
        </w:rPr>
      </w:pPr>
      <w:r w:rsidRPr="00685228">
        <w:rPr>
          <w:rFonts w:ascii="Times New Roman" w:hAnsi="Times New Roman" w:cs="Times New Roman"/>
          <w:sz w:val="27"/>
          <w:szCs w:val="27"/>
        </w:rPr>
        <w:lastRenderedPageBreak/>
        <w:t>2)  первый заместитель главы администрации города Свободного.</w:t>
      </w:r>
    </w:p>
    <w:p w14:paraId="2C29D13F" w14:textId="77777777" w:rsidR="00797612" w:rsidRPr="00685228" w:rsidRDefault="00797612" w:rsidP="00C4311F">
      <w:pPr>
        <w:shd w:val="clear" w:color="auto" w:fill="FFFFFF"/>
        <w:autoSpaceDE w:val="0"/>
        <w:autoSpaceDN w:val="0"/>
        <w:adjustRightInd w:val="0"/>
        <w:spacing w:after="0" w:line="240" w:lineRule="auto"/>
        <w:ind w:firstLine="708"/>
        <w:jc w:val="both"/>
        <w:rPr>
          <w:rFonts w:ascii="Times New Roman" w:hAnsi="Times New Roman" w:cs="Times New Roman"/>
          <w:sz w:val="27"/>
          <w:szCs w:val="27"/>
        </w:rPr>
      </w:pPr>
      <w:r w:rsidRPr="00685228">
        <w:rPr>
          <w:rFonts w:ascii="Times New Roman" w:hAnsi="Times New Roman" w:cs="Times New Roman"/>
          <w:bCs/>
          <w:sz w:val="27"/>
          <w:szCs w:val="27"/>
        </w:rPr>
        <w:t xml:space="preserve">1.6. </w:t>
      </w:r>
      <w:r w:rsidRPr="00685228">
        <w:rPr>
          <w:rFonts w:ascii="Times New Roman" w:hAnsi="Times New Roman" w:cs="Times New Roman"/>
          <w:sz w:val="27"/>
          <w:szCs w:val="27"/>
        </w:rPr>
        <w:t>Должностными лицами контрольного органа, уполномоченными на осуществление муниципального контроля, к должностным обязанностям которых должностной инструкцией отнесено осуществление полномочий по муниципальному контролю, в том числе проведение профилактических мероприятий и контрольных мероприятий, являются начальник отдела муниципального контроля, консультант отдела муниципального контроля (далее - должностные лица).</w:t>
      </w:r>
    </w:p>
    <w:p w14:paraId="5B4D33E7" w14:textId="77777777" w:rsidR="00797612" w:rsidRPr="00685228" w:rsidRDefault="00797612" w:rsidP="00C4311F">
      <w:pPr>
        <w:autoSpaceDE w:val="0"/>
        <w:autoSpaceDN w:val="0"/>
        <w:adjustRightInd w:val="0"/>
        <w:spacing w:after="0" w:line="240" w:lineRule="auto"/>
        <w:ind w:firstLine="708"/>
        <w:jc w:val="both"/>
        <w:rPr>
          <w:rFonts w:ascii="Times New Roman" w:hAnsi="Times New Roman" w:cs="Times New Roman"/>
          <w:sz w:val="27"/>
          <w:szCs w:val="27"/>
        </w:rPr>
      </w:pPr>
      <w:r w:rsidRPr="00685228">
        <w:rPr>
          <w:rFonts w:ascii="Times New Roman" w:hAnsi="Times New Roman" w:cs="Times New Roman"/>
          <w:sz w:val="27"/>
          <w:szCs w:val="27"/>
        </w:rPr>
        <w:t xml:space="preserve">1.7. Должностные лица при проведении контрольного мероприятия в пределах своих полномочий и в объеме проводимых контрольных действий выполняют обязанности и пользуются правами, установленными </w:t>
      </w:r>
      <w:hyperlink r:id="rId11">
        <w:r w:rsidRPr="00685228">
          <w:rPr>
            <w:rFonts w:ascii="Times New Roman" w:hAnsi="Times New Roman" w:cs="Times New Roman"/>
            <w:color w:val="0000FF"/>
            <w:sz w:val="27"/>
            <w:szCs w:val="27"/>
          </w:rPr>
          <w:t>статьей 29</w:t>
        </w:r>
      </w:hyperlink>
      <w:r w:rsidRPr="00685228">
        <w:rPr>
          <w:rFonts w:ascii="Times New Roman" w:hAnsi="Times New Roman" w:cs="Times New Roman"/>
          <w:sz w:val="27"/>
          <w:szCs w:val="27"/>
        </w:rPr>
        <w:t xml:space="preserve"> Федерального закона № 248-ФЗ.</w:t>
      </w:r>
    </w:p>
    <w:p w14:paraId="3BCD12D7" w14:textId="77777777" w:rsidR="00797612" w:rsidRPr="00685228" w:rsidRDefault="00797612" w:rsidP="00C4311F">
      <w:pPr>
        <w:shd w:val="clear" w:color="auto" w:fill="FFFFFF"/>
        <w:autoSpaceDE w:val="0"/>
        <w:autoSpaceDN w:val="0"/>
        <w:adjustRightInd w:val="0"/>
        <w:spacing w:after="0" w:line="240" w:lineRule="auto"/>
        <w:ind w:firstLine="708"/>
        <w:jc w:val="both"/>
        <w:rPr>
          <w:rFonts w:ascii="Times New Roman" w:hAnsi="Times New Roman" w:cs="Times New Roman"/>
          <w:sz w:val="27"/>
          <w:szCs w:val="27"/>
        </w:rPr>
      </w:pPr>
      <w:r w:rsidRPr="00685228">
        <w:rPr>
          <w:rFonts w:ascii="Times New Roman" w:hAnsi="Times New Roman" w:cs="Times New Roman"/>
          <w:sz w:val="27"/>
          <w:szCs w:val="27"/>
        </w:rPr>
        <w:t>1.8.</w:t>
      </w:r>
      <w:r w:rsidRPr="00685228">
        <w:rPr>
          <w:sz w:val="27"/>
          <w:szCs w:val="27"/>
        </w:rPr>
        <w:t xml:space="preserve"> </w:t>
      </w:r>
      <w:r w:rsidRPr="00685228">
        <w:rPr>
          <w:rFonts w:ascii="Times New Roman" w:hAnsi="Times New Roman" w:cs="Times New Roman"/>
          <w:sz w:val="27"/>
          <w:szCs w:val="27"/>
        </w:rPr>
        <w:t>Контрольный орган осуществляет учет объектов контроля посредством сбора, обработки, анализа и учета информации об объектах контроля, представляемой контролируемыми лицами, информации, получаемой в рамках межведомственного взаимодействия, а также общедоступной информации.</w:t>
      </w:r>
    </w:p>
    <w:p w14:paraId="4558877D" w14:textId="77777777" w:rsidR="00797612" w:rsidRPr="00685228" w:rsidRDefault="00797612" w:rsidP="00797612">
      <w:pPr>
        <w:shd w:val="clear" w:color="auto" w:fill="FFFFFF"/>
        <w:autoSpaceDE w:val="0"/>
        <w:autoSpaceDN w:val="0"/>
        <w:adjustRightInd w:val="0"/>
        <w:spacing w:after="0" w:line="240" w:lineRule="auto"/>
        <w:jc w:val="both"/>
        <w:rPr>
          <w:rFonts w:ascii="Times New Roman" w:hAnsi="Times New Roman" w:cs="Times New Roman"/>
          <w:sz w:val="28"/>
          <w:szCs w:val="28"/>
          <w:highlight w:val="yellow"/>
        </w:rPr>
      </w:pPr>
    </w:p>
    <w:p w14:paraId="7052A7E4" w14:textId="77777777" w:rsidR="00797612" w:rsidRPr="00685228" w:rsidRDefault="00797612" w:rsidP="00797612">
      <w:pPr>
        <w:shd w:val="clear" w:color="auto" w:fill="FFFFFF"/>
        <w:autoSpaceDE w:val="0"/>
        <w:autoSpaceDN w:val="0"/>
        <w:adjustRightInd w:val="0"/>
        <w:spacing w:after="0" w:line="240" w:lineRule="auto"/>
        <w:jc w:val="center"/>
        <w:rPr>
          <w:rFonts w:ascii="Times New Roman" w:hAnsi="Times New Roman" w:cs="Times New Roman"/>
          <w:b/>
          <w:sz w:val="27"/>
          <w:szCs w:val="27"/>
        </w:rPr>
      </w:pPr>
      <w:r w:rsidRPr="00685228">
        <w:rPr>
          <w:rFonts w:ascii="Times New Roman" w:hAnsi="Times New Roman" w:cs="Times New Roman"/>
          <w:b/>
          <w:sz w:val="27"/>
          <w:szCs w:val="27"/>
        </w:rPr>
        <w:t>2. Управление рисками причинения вреда (ущерба) охраняемым законом ценностям</w:t>
      </w:r>
    </w:p>
    <w:p w14:paraId="2DFFBBBB" w14:textId="77777777" w:rsidR="00797612" w:rsidRPr="00685228" w:rsidRDefault="00797612" w:rsidP="00797612">
      <w:pPr>
        <w:shd w:val="clear" w:color="auto" w:fill="FFFFFF"/>
        <w:autoSpaceDE w:val="0"/>
        <w:autoSpaceDN w:val="0"/>
        <w:adjustRightInd w:val="0"/>
        <w:spacing w:after="0" w:line="240" w:lineRule="auto"/>
        <w:jc w:val="center"/>
        <w:rPr>
          <w:rFonts w:ascii="Times New Roman" w:hAnsi="Times New Roman" w:cs="Times New Roman"/>
          <w:b/>
          <w:sz w:val="28"/>
          <w:szCs w:val="28"/>
        </w:rPr>
      </w:pPr>
    </w:p>
    <w:p w14:paraId="46D1CFF9" w14:textId="77777777" w:rsidR="00797612" w:rsidRPr="00685228" w:rsidRDefault="00797612" w:rsidP="00797612">
      <w:pPr>
        <w:pStyle w:val="ConsPlusNormal"/>
        <w:spacing w:afterAutospacing="0"/>
        <w:jc w:val="both"/>
        <w:rPr>
          <w:rFonts w:ascii="Times New Roman" w:hAnsi="Times New Roman" w:cs="Times New Roman"/>
          <w:sz w:val="27"/>
          <w:szCs w:val="27"/>
        </w:rPr>
      </w:pPr>
      <w:r w:rsidRPr="00685228">
        <w:rPr>
          <w:rFonts w:ascii="Times New Roman" w:hAnsi="Times New Roman" w:cs="Times New Roman"/>
          <w:sz w:val="27"/>
          <w:szCs w:val="27"/>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7A245187" w14:textId="77777777" w:rsidR="00797612" w:rsidRPr="00685228" w:rsidRDefault="00797612" w:rsidP="00797612">
      <w:pPr>
        <w:pStyle w:val="ConsPlusNormal"/>
        <w:spacing w:afterAutospacing="0"/>
        <w:jc w:val="both"/>
        <w:rPr>
          <w:rFonts w:ascii="Times New Roman" w:hAnsi="Times New Roman" w:cs="Times New Roman"/>
          <w:sz w:val="27"/>
          <w:szCs w:val="27"/>
        </w:rPr>
      </w:pPr>
      <w:r w:rsidRPr="00685228">
        <w:rPr>
          <w:rFonts w:ascii="Times New Roman" w:hAnsi="Times New Roman" w:cs="Times New Roman"/>
          <w:sz w:val="27"/>
          <w:szCs w:val="27"/>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5E58B295" w14:textId="77777777" w:rsidR="00797612" w:rsidRPr="00685228" w:rsidRDefault="00797612" w:rsidP="00797612">
      <w:pPr>
        <w:pStyle w:val="ConsPlusNormal"/>
        <w:spacing w:afterAutospacing="0"/>
        <w:jc w:val="both"/>
        <w:rPr>
          <w:rFonts w:ascii="Times New Roman" w:hAnsi="Times New Roman" w:cs="Times New Roman"/>
          <w:sz w:val="27"/>
          <w:szCs w:val="27"/>
        </w:rPr>
      </w:pPr>
      <w:r w:rsidRPr="00685228">
        <w:rPr>
          <w:rFonts w:ascii="Times New Roman" w:hAnsi="Times New Roman" w:cs="Times New Roman"/>
          <w:sz w:val="27"/>
          <w:szCs w:val="27"/>
        </w:rPr>
        <w:t>1) средний риск;</w:t>
      </w:r>
    </w:p>
    <w:p w14:paraId="0BC7F8CA" w14:textId="77777777" w:rsidR="00797612" w:rsidRPr="00685228" w:rsidRDefault="00797612" w:rsidP="00797612">
      <w:pPr>
        <w:pStyle w:val="ConsPlusNormal"/>
        <w:spacing w:afterAutospacing="0"/>
        <w:jc w:val="both"/>
        <w:rPr>
          <w:rFonts w:ascii="Times New Roman" w:hAnsi="Times New Roman" w:cs="Times New Roman"/>
          <w:sz w:val="27"/>
          <w:szCs w:val="27"/>
        </w:rPr>
      </w:pPr>
      <w:r w:rsidRPr="00685228">
        <w:rPr>
          <w:rFonts w:ascii="Times New Roman" w:hAnsi="Times New Roman" w:cs="Times New Roman"/>
          <w:sz w:val="27"/>
          <w:szCs w:val="27"/>
        </w:rPr>
        <w:t>2) умеренный риск;</w:t>
      </w:r>
    </w:p>
    <w:p w14:paraId="11A01E20" w14:textId="77777777" w:rsidR="00797612" w:rsidRPr="00685228" w:rsidRDefault="00797612" w:rsidP="00797612">
      <w:pPr>
        <w:pStyle w:val="ConsPlusNormal"/>
        <w:spacing w:afterAutospacing="0"/>
        <w:jc w:val="both"/>
        <w:rPr>
          <w:rFonts w:ascii="Times New Roman" w:hAnsi="Times New Roman" w:cs="Times New Roman"/>
          <w:sz w:val="27"/>
          <w:szCs w:val="27"/>
        </w:rPr>
      </w:pPr>
      <w:r w:rsidRPr="00685228">
        <w:rPr>
          <w:rFonts w:ascii="Times New Roman" w:hAnsi="Times New Roman" w:cs="Times New Roman"/>
          <w:sz w:val="27"/>
          <w:szCs w:val="27"/>
        </w:rPr>
        <w:t>3) низкий риск.</w:t>
      </w:r>
    </w:p>
    <w:p w14:paraId="46B062B4" w14:textId="77777777" w:rsidR="00797612" w:rsidRPr="00685228" w:rsidRDefault="00797612" w:rsidP="00797612">
      <w:pPr>
        <w:pStyle w:val="ConsPlusNormal"/>
        <w:spacing w:afterAutospacing="0"/>
        <w:jc w:val="both"/>
        <w:rPr>
          <w:rFonts w:ascii="Times New Roman" w:hAnsi="Times New Roman" w:cs="Times New Roman"/>
          <w:sz w:val="27"/>
          <w:szCs w:val="27"/>
        </w:rPr>
      </w:pPr>
      <w:r w:rsidRPr="00685228">
        <w:rPr>
          <w:rFonts w:ascii="Times New Roman" w:hAnsi="Times New Roman" w:cs="Times New Roman"/>
          <w:sz w:val="27"/>
          <w:szCs w:val="27"/>
        </w:rPr>
        <w:t xml:space="preserve">Отнесение объектов контроля к одной из категорий риска осуществляется контрольным органом на основе сопоставления его характеристик с </w:t>
      </w:r>
      <w:hyperlink w:anchor="P281">
        <w:r w:rsidRPr="00685228">
          <w:rPr>
            <w:rFonts w:ascii="Times New Roman" w:hAnsi="Times New Roman" w:cs="Times New Roman"/>
            <w:sz w:val="27"/>
            <w:szCs w:val="27"/>
          </w:rPr>
          <w:t>критериями</w:t>
        </w:r>
      </w:hyperlink>
      <w:r w:rsidRPr="00685228">
        <w:rPr>
          <w:rFonts w:ascii="Times New Roman" w:hAnsi="Times New Roman" w:cs="Times New Roman"/>
          <w:sz w:val="27"/>
          <w:szCs w:val="27"/>
        </w:rPr>
        <w:t>, указанными в приложении № 1 к настоящему Положению.</w:t>
      </w:r>
    </w:p>
    <w:p w14:paraId="77C76C41" w14:textId="77777777" w:rsidR="00797612" w:rsidRPr="00685228" w:rsidRDefault="00797612" w:rsidP="00797612">
      <w:pPr>
        <w:pStyle w:val="ConsPlusNormal"/>
        <w:spacing w:before="220" w:after="100"/>
        <w:ind w:firstLine="539"/>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2.3. Контрольный орган относит объект муниципального контроля к категориям риска в порядке, определенном </w:t>
      </w:r>
      <w:hyperlink r:id="rId12">
        <w:r w:rsidRPr="00685228">
          <w:rPr>
            <w:rFonts w:ascii="Times New Roman" w:hAnsi="Times New Roman" w:cs="Times New Roman"/>
            <w:sz w:val="27"/>
            <w:szCs w:val="27"/>
          </w:rPr>
          <w:t>статьей 24</w:t>
        </w:r>
      </w:hyperlink>
      <w:r w:rsidRPr="00685228">
        <w:rPr>
          <w:rFonts w:ascii="Times New Roman" w:hAnsi="Times New Roman" w:cs="Times New Roman"/>
          <w:sz w:val="27"/>
          <w:szCs w:val="27"/>
        </w:rPr>
        <w:t xml:space="preserve"> Федерального закона № 248-ФЗ.</w:t>
      </w:r>
    </w:p>
    <w:p w14:paraId="3890E3CA" w14:textId="77777777" w:rsidR="00797612" w:rsidRPr="00685228" w:rsidRDefault="00797612" w:rsidP="00797612">
      <w:pPr>
        <w:pStyle w:val="ConsPlusNormal"/>
        <w:spacing w:afterAutospacing="0"/>
        <w:ind w:firstLine="539"/>
        <w:contextualSpacing/>
        <w:jc w:val="both"/>
        <w:rPr>
          <w:sz w:val="27"/>
          <w:szCs w:val="27"/>
        </w:rPr>
      </w:pPr>
      <w:r w:rsidRPr="00685228">
        <w:rPr>
          <w:rFonts w:ascii="Times New Roman" w:hAnsi="Times New Roman" w:cs="Times New Roman"/>
          <w:sz w:val="27"/>
          <w:szCs w:val="27"/>
        </w:rPr>
        <w:t>2.4. При наличии критериев, позволяющих отнести земельный участок к различным категориям риска, подлежат применению критерии, относящие земельный участок к более высокой категории риска.</w:t>
      </w:r>
      <w:r w:rsidRPr="00685228">
        <w:rPr>
          <w:sz w:val="27"/>
          <w:szCs w:val="27"/>
        </w:rPr>
        <w:t xml:space="preserve"> </w:t>
      </w:r>
    </w:p>
    <w:p w14:paraId="297F7EB2" w14:textId="77777777" w:rsidR="00797612" w:rsidRPr="00685228" w:rsidRDefault="00797612" w:rsidP="00797612">
      <w:pPr>
        <w:pStyle w:val="ConsPlusNormal"/>
        <w:spacing w:before="220" w:after="100"/>
        <w:ind w:firstLine="539"/>
        <w:contextualSpacing/>
        <w:jc w:val="both"/>
        <w:rPr>
          <w:rFonts w:ascii="Times New Roman" w:hAnsi="Times New Roman" w:cs="Times New Roman"/>
          <w:sz w:val="27"/>
          <w:szCs w:val="27"/>
        </w:rPr>
      </w:pPr>
      <w:r w:rsidRPr="00685228">
        <w:rPr>
          <w:rFonts w:ascii="Times New Roman" w:hAnsi="Times New Roman" w:cs="Times New Roman"/>
          <w:sz w:val="27"/>
          <w:szCs w:val="27"/>
        </w:rPr>
        <w:t>В случае если объект контроля не отнесен к определенной категории риска, он считается отнесенным к категории низкого риска.</w:t>
      </w:r>
    </w:p>
    <w:p w14:paraId="46F7555F" w14:textId="77777777" w:rsidR="00685228" w:rsidRDefault="00797612" w:rsidP="00797612">
      <w:pPr>
        <w:pStyle w:val="ConsPlusNormal"/>
        <w:spacing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2.5. Решения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w:t>
      </w:r>
    </w:p>
    <w:p w14:paraId="58AFA951" w14:textId="77777777" w:rsidR="00685228" w:rsidRDefault="00685228" w:rsidP="00685228">
      <w:pPr>
        <w:pStyle w:val="ConsPlusNormal"/>
        <w:spacing w:after="100"/>
        <w:ind w:firstLine="0"/>
        <w:contextualSpacing/>
        <w:jc w:val="both"/>
        <w:rPr>
          <w:rFonts w:ascii="Times New Roman" w:hAnsi="Times New Roman" w:cs="Times New Roman"/>
          <w:sz w:val="27"/>
          <w:szCs w:val="27"/>
        </w:rPr>
      </w:pPr>
    </w:p>
    <w:p w14:paraId="11EDD66E" w14:textId="77777777" w:rsidR="00685228" w:rsidRDefault="00685228" w:rsidP="00685228">
      <w:pPr>
        <w:pStyle w:val="ConsPlusNormal"/>
        <w:spacing w:after="100"/>
        <w:ind w:firstLine="0"/>
        <w:contextualSpacing/>
        <w:jc w:val="both"/>
        <w:rPr>
          <w:rFonts w:ascii="Times New Roman" w:hAnsi="Times New Roman" w:cs="Times New Roman"/>
          <w:sz w:val="27"/>
          <w:szCs w:val="27"/>
        </w:rPr>
      </w:pPr>
    </w:p>
    <w:p w14:paraId="1B2C42FD" w14:textId="65FF65B6" w:rsidR="00797612" w:rsidRPr="00685228" w:rsidRDefault="00797612" w:rsidP="00685228">
      <w:pPr>
        <w:pStyle w:val="ConsPlusNormal"/>
        <w:spacing w:after="100"/>
        <w:ind w:firstLine="0"/>
        <w:contextualSpacing/>
        <w:jc w:val="both"/>
        <w:rPr>
          <w:rFonts w:ascii="Times New Roman" w:hAnsi="Times New Roman" w:cs="Times New Roman"/>
          <w:color w:val="FF0000"/>
          <w:sz w:val="27"/>
          <w:szCs w:val="27"/>
          <w:shd w:val="clear" w:color="auto" w:fill="FFFF00"/>
        </w:rPr>
      </w:pPr>
      <w:r w:rsidRPr="00685228">
        <w:rPr>
          <w:rFonts w:ascii="Times New Roman" w:hAnsi="Times New Roman" w:cs="Times New Roman"/>
          <w:sz w:val="27"/>
          <w:szCs w:val="27"/>
        </w:rPr>
        <w:lastRenderedPageBreak/>
        <w:t>федерального государственного контроля (надзора), регионального государственного контроля (надзора), муниципального контроля.</w:t>
      </w:r>
    </w:p>
    <w:p w14:paraId="0C12B2F7" w14:textId="77777777" w:rsidR="00797612" w:rsidRPr="00685228" w:rsidRDefault="00797612" w:rsidP="00797612">
      <w:pPr>
        <w:pStyle w:val="ConsPlusNormal"/>
        <w:spacing w:before="220" w:after="100"/>
        <w:ind w:firstLine="539"/>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2.6. В целях оценки риска причинения вреда (ущерба) при принятии решения о проведении и выборе вида внепланового контрольного мероприятия контрольный орган применяет индикаторы риска нарушения обязательных требований, </w:t>
      </w:r>
      <w:hyperlink w:anchor="P309">
        <w:r w:rsidRPr="00685228">
          <w:rPr>
            <w:rFonts w:ascii="Times New Roman" w:hAnsi="Times New Roman" w:cs="Times New Roman"/>
            <w:sz w:val="27"/>
            <w:szCs w:val="27"/>
          </w:rPr>
          <w:t>перечень</w:t>
        </w:r>
      </w:hyperlink>
      <w:r w:rsidRPr="00685228">
        <w:rPr>
          <w:rFonts w:ascii="Times New Roman" w:hAnsi="Times New Roman" w:cs="Times New Roman"/>
          <w:sz w:val="27"/>
          <w:szCs w:val="27"/>
        </w:rPr>
        <w:t xml:space="preserve"> которых приведен в приложении № 2 к настоящему Положению.</w:t>
      </w:r>
    </w:p>
    <w:p w14:paraId="4468530B" w14:textId="77777777" w:rsidR="00797612" w:rsidRPr="00685228" w:rsidRDefault="00797612" w:rsidP="00797612">
      <w:pPr>
        <w:pStyle w:val="ConsPlusNormal"/>
        <w:spacing w:before="220" w:after="100"/>
        <w:ind w:firstLine="539"/>
        <w:contextualSpacing/>
        <w:jc w:val="both"/>
        <w:rPr>
          <w:rFonts w:ascii="Times New Roman" w:hAnsi="Times New Roman" w:cs="Times New Roman"/>
          <w:sz w:val="27"/>
          <w:szCs w:val="27"/>
        </w:rPr>
      </w:pPr>
      <w:r w:rsidRPr="00685228">
        <w:rPr>
          <w:rFonts w:ascii="Times New Roman" w:hAnsi="Times New Roman" w:cs="Times New Roman"/>
          <w:sz w:val="27"/>
          <w:szCs w:val="27"/>
        </w:rPr>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органа направляет руководителю (заместителю руководителя) контрольного органа мотивированное представление о проведении контрольного мероприятия.</w:t>
      </w:r>
    </w:p>
    <w:p w14:paraId="7146B85E" w14:textId="77777777" w:rsidR="00797612" w:rsidRPr="00685228" w:rsidRDefault="00797612" w:rsidP="00797612">
      <w:pPr>
        <w:pStyle w:val="ConsPlusNormal"/>
        <w:spacing w:before="220"/>
        <w:ind w:firstLine="540"/>
        <w:jc w:val="both"/>
        <w:rPr>
          <w:rFonts w:ascii="Times New Roman" w:hAnsi="Times New Roman" w:cs="Times New Roman"/>
          <w:sz w:val="27"/>
          <w:szCs w:val="27"/>
        </w:rPr>
      </w:pPr>
      <w:r w:rsidRPr="00685228">
        <w:rPr>
          <w:rFonts w:ascii="Times New Roman" w:hAnsi="Times New Roman" w:cs="Times New Roman"/>
          <w:sz w:val="27"/>
          <w:szCs w:val="27"/>
        </w:rPr>
        <w:t>2.7. Сбор, обработка, анализ и учет сведений об объектах контроля в целях определения индикаторов риска нарушения обязательных требований осуществляются контрольным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w:t>
      </w:r>
    </w:p>
    <w:p w14:paraId="411BD327" w14:textId="77777777" w:rsidR="00797612" w:rsidRPr="00685228" w:rsidRDefault="00797612" w:rsidP="00797612">
      <w:pPr>
        <w:pStyle w:val="ConsPlusNormal"/>
        <w:spacing w:before="220" w:after="100"/>
        <w:ind w:firstLine="0"/>
        <w:contextualSpacing/>
        <w:jc w:val="center"/>
        <w:rPr>
          <w:rFonts w:ascii="Times New Roman" w:hAnsi="Times New Roman" w:cs="Times New Roman"/>
          <w:b/>
          <w:sz w:val="27"/>
          <w:szCs w:val="27"/>
        </w:rPr>
      </w:pPr>
      <w:r w:rsidRPr="00685228">
        <w:rPr>
          <w:rFonts w:ascii="Times New Roman" w:hAnsi="Times New Roman" w:cs="Times New Roman"/>
          <w:b/>
          <w:sz w:val="27"/>
          <w:szCs w:val="27"/>
        </w:rPr>
        <w:t>3. Профилактика рисков причинения вреда (ущерба)</w:t>
      </w:r>
    </w:p>
    <w:p w14:paraId="63805350" w14:textId="77777777" w:rsidR="00797612" w:rsidRPr="00685228" w:rsidRDefault="00797612" w:rsidP="00797612">
      <w:pPr>
        <w:pStyle w:val="ConsPlusNormal"/>
        <w:spacing w:before="220" w:after="100"/>
        <w:ind w:firstLine="0"/>
        <w:contextualSpacing/>
        <w:jc w:val="center"/>
        <w:rPr>
          <w:rFonts w:ascii="Times New Roman" w:hAnsi="Times New Roman" w:cs="Times New Roman"/>
          <w:b/>
          <w:sz w:val="27"/>
          <w:szCs w:val="27"/>
        </w:rPr>
      </w:pPr>
      <w:r w:rsidRPr="00685228">
        <w:rPr>
          <w:rFonts w:ascii="Times New Roman" w:hAnsi="Times New Roman" w:cs="Times New Roman"/>
          <w:b/>
          <w:sz w:val="27"/>
          <w:szCs w:val="27"/>
        </w:rPr>
        <w:t xml:space="preserve"> охраняемым законом ценностям</w:t>
      </w:r>
    </w:p>
    <w:p w14:paraId="4D08FD3A" w14:textId="77777777" w:rsidR="00797612" w:rsidRPr="00685228" w:rsidRDefault="00797612" w:rsidP="00797612">
      <w:pPr>
        <w:pStyle w:val="ConsPlusNormal"/>
        <w:spacing w:before="220" w:after="100"/>
        <w:ind w:firstLine="0"/>
        <w:contextualSpacing/>
        <w:jc w:val="center"/>
        <w:rPr>
          <w:rFonts w:ascii="Times New Roman" w:hAnsi="Times New Roman" w:cs="Times New Roman"/>
          <w:b/>
          <w:sz w:val="27"/>
          <w:szCs w:val="27"/>
          <w:highlight w:val="yellow"/>
        </w:rPr>
      </w:pPr>
    </w:p>
    <w:p w14:paraId="6CE779C0"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3.1.</w:t>
      </w:r>
      <w:r w:rsidRPr="00685228">
        <w:rPr>
          <w:sz w:val="27"/>
          <w:szCs w:val="27"/>
        </w:rPr>
        <w:t xml:space="preserve"> </w:t>
      </w:r>
      <w:r w:rsidRPr="00685228">
        <w:rPr>
          <w:rFonts w:ascii="Times New Roman" w:hAnsi="Times New Roman" w:cs="Times New Roman"/>
          <w:sz w:val="27"/>
          <w:szCs w:val="27"/>
        </w:rPr>
        <w:t xml:space="preserve">Профилактические мероприятия проводятся контрольным органом в целях, определенных </w:t>
      </w:r>
      <w:hyperlink r:id="rId13">
        <w:r w:rsidRPr="00685228">
          <w:rPr>
            <w:rFonts w:ascii="Times New Roman" w:hAnsi="Times New Roman" w:cs="Times New Roman"/>
            <w:sz w:val="27"/>
            <w:szCs w:val="27"/>
          </w:rPr>
          <w:t>частью 1 статьи 44</w:t>
        </w:r>
      </w:hyperlink>
      <w:r w:rsidRPr="00685228">
        <w:rPr>
          <w:rFonts w:ascii="Times New Roman" w:hAnsi="Times New Roman" w:cs="Times New Roman"/>
          <w:sz w:val="27"/>
          <w:szCs w:val="27"/>
        </w:rPr>
        <w:t xml:space="preserve"> Федерального закона № 248-ФЗ, и являются приоритетными по отношению к проведению контрольных мероприятий.</w:t>
      </w:r>
    </w:p>
    <w:p w14:paraId="0736B93C"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3.2. При осуществлении муниципального контроля публичная оценка уровня соблюдения обязательных требований не присваивается.</w:t>
      </w:r>
    </w:p>
    <w:p w14:paraId="596CD749"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3.3.</w:t>
      </w:r>
      <w:r w:rsidRPr="00685228">
        <w:rPr>
          <w:sz w:val="27"/>
          <w:szCs w:val="27"/>
        </w:rPr>
        <w:t xml:space="preserve"> </w:t>
      </w:r>
      <w:r w:rsidRPr="00685228">
        <w:rPr>
          <w:rFonts w:ascii="Times New Roman" w:hAnsi="Times New Roman" w:cs="Times New Roman"/>
          <w:sz w:val="27"/>
          <w:szCs w:val="27"/>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ежегодно утверждаемой в порядке, установленном </w:t>
      </w:r>
      <w:hyperlink r:id="rId14">
        <w:r w:rsidRPr="00685228">
          <w:rPr>
            <w:rFonts w:ascii="Times New Roman" w:hAnsi="Times New Roman" w:cs="Times New Roman"/>
            <w:sz w:val="27"/>
            <w:szCs w:val="27"/>
          </w:rPr>
          <w:t>постановлением</w:t>
        </w:r>
      </w:hyperlink>
      <w:r w:rsidRPr="00685228">
        <w:rPr>
          <w:rFonts w:ascii="Times New Roman" w:hAnsi="Times New Roman" w:cs="Times New Roman"/>
          <w:sz w:val="27"/>
          <w:szCs w:val="27"/>
        </w:rPr>
        <w:t xml:space="preserve"> Правительства Российской Федерации от 25 июня 2021 года № 990 «Об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w:t>
      </w:r>
    </w:p>
    <w:p w14:paraId="3F8BF6F8"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3.4. Утвержденная программа профилактики размещается на официальном сайте администрации города Свободного в специальном разделе контрольного органа в информационной сети «Интернет» (далее официальный сайт).</w:t>
      </w:r>
    </w:p>
    <w:p w14:paraId="778E4DB3"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3.5. Контрольный орган может проводить профилактические мероприятия, не предусмотренные программой профилактики рисков причинения вреда.</w:t>
      </w:r>
    </w:p>
    <w:p w14:paraId="2947C26A"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3.6.</w:t>
      </w:r>
      <w:r w:rsidRPr="00685228">
        <w:rPr>
          <w:sz w:val="27"/>
          <w:szCs w:val="27"/>
        </w:rPr>
        <w:t xml:space="preserve"> </w:t>
      </w:r>
      <w:r w:rsidRPr="00685228">
        <w:rPr>
          <w:rFonts w:ascii="Times New Roman" w:hAnsi="Times New Roman" w:cs="Times New Roman"/>
          <w:sz w:val="27"/>
          <w:szCs w:val="27"/>
        </w:rPr>
        <w:t>При осуществлении муниципального контроля контрольный орган проводит следующие виды профилактических мероприятий:</w:t>
      </w:r>
    </w:p>
    <w:p w14:paraId="40FA360C"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1) информирование;</w:t>
      </w:r>
    </w:p>
    <w:p w14:paraId="59F84685"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2) объявление предостережения;</w:t>
      </w:r>
    </w:p>
    <w:p w14:paraId="24B64631"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 консультирование;</w:t>
      </w:r>
    </w:p>
    <w:p w14:paraId="7FAF9286"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4) профилактический визит.</w:t>
      </w:r>
    </w:p>
    <w:p w14:paraId="0D951EE3"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3.7. Контрольный орган осуществляет информирование контролируемых лиц и иных заинтересованных лиц по вопросам соблюдения обязательных </w:t>
      </w:r>
      <w:r w:rsidRPr="00685228">
        <w:rPr>
          <w:rFonts w:ascii="Times New Roman" w:hAnsi="Times New Roman" w:cs="Times New Roman"/>
          <w:sz w:val="27"/>
          <w:szCs w:val="27"/>
        </w:rPr>
        <w:lastRenderedPageBreak/>
        <w:t xml:space="preserve">требований в порядке, установленном </w:t>
      </w:r>
      <w:hyperlink r:id="rId15">
        <w:r w:rsidRPr="00685228">
          <w:rPr>
            <w:rFonts w:ascii="Times New Roman" w:hAnsi="Times New Roman" w:cs="Times New Roman"/>
            <w:sz w:val="27"/>
            <w:szCs w:val="27"/>
          </w:rPr>
          <w:t>статьей 46</w:t>
        </w:r>
      </w:hyperlink>
      <w:r w:rsidRPr="00685228">
        <w:rPr>
          <w:rFonts w:ascii="Times New Roman" w:hAnsi="Times New Roman" w:cs="Times New Roman"/>
          <w:sz w:val="27"/>
          <w:szCs w:val="27"/>
        </w:rPr>
        <w:t xml:space="preserve"> Федерального закона № 248-ФЗ.</w:t>
      </w:r>
    </w:p>
    <w:p w14:paraId="2CCE95DA"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3.8. Контрольный орган размещает и поддерживает в актуальном состоянии на своем официальном сайте сведения, установленные </w:t>
      </w:r>
      <w:hyperlink r:id="rId16">
        <w:r w:rsidRPr="00685228">
          <w:rPr>
            <w:rFonts w:ascii="Times New Roman" w:hAnsi="Times New Roman" w:cs="Times New Roman"/>
            <w:sz w:val="27"/>
            <w:szCs w:val="27"/>
          </w:rPr>
          <w:t>частью 3 статьи 46</w:t>
        </w:r>
      </w:hyperlink>
      <w:r w:rsidRPr="00685228">
        <w:rPr>
          <w:rFonts w:ascii="Times New Roman" w:hAnsi="Times New Roman" w:cs="Times New Roman"/>
          <w:sz w:val="27"/>
          <w:szCs w:val="27"/>
        </w:rPr>
        <w:t xml:space="preserve"> Федерального закона № 248-ФЗ.</w:t>
      </w:r>
    </w:p>
    <w:p w14:paraId="0C578631"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Контрольный орган вправе осуществлять информирование также в иных формах: размещение информации в социальных сетях контрольного (надзорного) органа; при проведении собраний, конференций граждан, круглых столов и в иных формах совместного присутствия граждан.</w:t>
      </w:r>
    </w:p>
    <w:p w14:paraId="14C3CFE8"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3.9.</w:t>
      </w:r>
      <w:r w:rsidRPr="00685228">
        <w:rPr>
          <w:sz w:val="27"/>
          <w:szCs w:val="27"/>
        </w:rPr>
        <w:t xml:space="preserve"> </w:t>
      </w:r>
      <w:r w:rsidRPr="00685228">
        <w:rPr>
          <w:rFonts w:ascii="Times New Roman" w:hAnsi="Times New Roman" w:cs="Times New Roman"/>
          <w:sz w:val="27"/>
          <w:szCs w:val="27"/>
        </w:rPr>
        <w:t xml:space="preserve">Контрольный орган объявляет и направляет предостережение о недопустимости нарушения обязательных требований контролируемому лицу в порядке, предусмотренном </w:t>
      </w:r>
      <w:hyperlink r:id="rId17">
        <w:r w:rsidRPr="00685228">
          <w:rPr>
            <w:rFonts w:ascii="Times New Roman" w:hAnsi="Times New Roman" w:cs="Times New Roman"/>
            <w:sz w:val="27"/>
            <w:szCs w:val="27"/>
          </w:rPr>
          <w:t>статьей 49</w:t>
        </w:r>
      </w:hyperlink>
      <w:r w:rsidRPr="00685228">
        <w:rPr>
          <w:rFonts w:ascii="Times New Roman" w:hAnsi="Times New Roman" w:cs="Times New Roman"/>
          <w:sz w:val="27"/>
          <w:szCs w:val="27"/>
        </w:rPr>
        <w:t xml:space="preserve"> Федерального закона № 248-ФЗ,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370BC369"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3.10.</w:t>
      </w:r>
      <w:r w:rsidRPr="00685228">
        <w:rPr>
          <w:sz w:val="27"/>
          <w:szCs w:val="27"/>
        </w:rPr>
        <w:t xml:space="preserve"> </w:t>
      </w:r>
      <w:r w:rsidRPr="00685228">
        <w:rPr>
          <w:rFonts w:ascii="Times New Roman" w:hAnsi="Times New Roman" w:cs="Times New Roman"/>
          <w:sz w:val="27"/>
          <w:szCs w:val="27"/>
        </w:rPr>
        <w:t>Контрольный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59545B99" w14:textId="77777777" w:rsidR="00797612" w:rsidRPr="00685228" w:rsidRDefault="00797612" w:rsidP="00797612">
      <w:pPr>
        <w:pStyle w:val="ConsPlusNormal"/>
        <w:spacing w:before="220"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3.11. Контролируемое лицо вправе не позднее 20 рабочих дней со дня получения предостережения подать в контрольный орган возражение в отношении предостережения через федеральную государственную информационную систему «Единый портал государственных и муниципальных услуг (функций)» или «Региональный портал государственных и муниципальных услуг (функций) Амурской области</w:t>
      </w:r>
      <w:r w:rsidRPr="00685228">
        <w:rPr>
          <w:bCs/>
          <w:sz w:val="27"/>
          <w:szCs w:val="27"/>
        </w:rPr>
        <w:t>»</w:t>
      </w:r>
      <w:r w:rsidRPr="00685228">
        <w:rPr>
          <w:rFonts w:ascii="Times New Roman" w:hAnsi="Times New Roman" w:cs="Times New Roman"/>
          <w:sz w:val="27"/>
          <w:szCs w:val="27"/>
        </w:rPr>
        <w:t xml:space="preserve"> (далее - портал Госуслуг).</w:t>
      </w:r>
    </w:p>
    <w:p w14:paraId="144AEF3A" w14:textId="77777777" w:rsidR="00797612" w:rsidRPr="00685228" w:rsidRDefault="00797612" w:rsidP="00797612">
      <w:pPr>
        <w:pStyle w:val="ConsPlusNormal"/>
        <w:spacing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3.12. Возражение в отношении предостережения должно содержать:</w:t>
      </w:r>
    </w:p>
    <w:p w14:paraId="19C8341A" w14:textId="77777777" w:rsidR="00797612" w:rsidRPr="00685228" w:rsidRDefault="00797612" w:rsidP="00797612">
      <w:pPr>
        <w:pStyle w:val="ConsPlusNormal"/>
        <w:spacing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1)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14:paraId="30838D7B" w14:textId="77777777" w:rsidR="00797612" w:rsidRPr="00685228" w:rsidRDefault="00797612" w:rsidP="00797612">
      <w:pPr>
        <w:pStyle w:val="ConsPlusNormal"/>
        <w:spacing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2) сведения о предостережении (дата и номер направленного предостережения);</w:t>
      </w:r>
    </w:p>
    <w:p w14:paraId="41D77ED3" w14:textId="77777777" w:rsidR="00797612" w:rsidRPr="00685228" w:rsidRDefault="00797612" w:rsidP="00797612">
      <w:pPr>
        <w:pStyle w:val="ConsPlusNormal"/>
        <w:spacing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3) доводы, на основании которых контролируемое лицо не согласно с предостережением (с приложением подтверждающих указанные доводы сведений и (или) документов).</w:t>
      </w:r>
    </w:p>
    <w:p w14:paraId="03294803" w14:textId="77777777" w:rsidR="00797612" w:rsidRPr="00685228" w:rsidRDefault="00797612" w:rsidP="00797612">
      <w:pPr>
        <w:pStyle w:val="ConsPlusNormal"/>
        <w:spacing w:before="220"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3.13. Контрольный орган отказывает в рассмотрении возражения в отношении предостережения в течение 3 рабочих дней со дня поступления в контрольный орган с указанием причин невозможности рассмотрения и разъяснением порядка надлежащего обращения в следующих случаях:</w:t>
      </w:r>
    </w:p>
    <w:p w14:paraId="61BC4905" w14:textId="77777777" w:rsidR="00797612" w:rsidRPr="00685228" w:rsidRDefault="00797612" w:rsidP="00797612">
      <w:pPr>
        <w:pStyle w:val="ConsPlusNormal"/>
        <w:spacing w:before="220"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1) возражение в отношении предостережения подано после истечения 20 рабочих дней со дня получения предостережения;</w:t>
      </w:r>
    </w:p>
    <w:p w14:paraId="0F4A2BEC" w14:textId="77777777" w:rsidR="00797612" w:rsidRPr="00685228" w:rsidRDefault="00797612" w:rsidP="00797612">
      <w:pPr>
        <w:pStyle w:val="ConsPlusNormal"/>
        <w:spacing w:before="220"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2) в удовлетворении возражения в отношении предостережения было отказано ранее;</w:t>
      </w:r>
    </w:p>
    <w:p w14:paraId="2B83C4D1" w14:textId="77777777" w:rsidR="00797612" w:rsidRPr="00685228" w:rsidRDefault="00797612" w:rsidP="00797612">
      <w:pPr>
        <w:pStyle w:val="ConsPlusNormal"/>
        <w:spacing w:before="220"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3) возражение в отношении предостережения содержит нецензурные либо </w:t>
      </w:r>
      <w:r w:rsidRPr="00685228">
        <w:rPr>
          <w:rFonts w:ascii="Times New Roman" w:hAnsi="Times New Roman" w:cs="Times New Roman"/>
          <w:sz w:val="27"/>
          <w:szCs w:val="27"/>
        </w:rPr>
        <w:lastRenderedPageBreak/>
        <w:t>оскорбительные выражения, угрозы жизни, здоровью и имуществу должностных лиц контрольного органа, а также членов их семей;</w:t>
      </w:r>
    </w:p>
    <w:p w14:paraId="792255B9" w14:textId="77777777" w:rsidR="00797612" w:rsidRPr="00685228" w:rsidRDefault="00797612" w:rsidP="00797612">
      <w:pPr>
        <w:pStyle w:val="ConsPlusNormal"/>
        <w:spacing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4) возражение в отношении предостережения подано в ненадлежащий уполномоченный орган.</w:t>
      </w:r>
    </w:p>
    <w:p w14:paraId="353F8535" w14:textId="77777777" w:rsidR="00797612" w:rsidRPr="00685228" w:rsidRDefault="00797612" w:rsidP="00797612">
      <w:pPr>
        <w:pStyle w:val="ConsPlusNormal"/>
        <w:spacing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3.14. По итогам рассмотрения возражения в срок не более 15 рабочих дней со дня его получения контрольным органом направляются контролируемому лицу тем же способом, которым было получено возражение, мотивированный ответ о согласии с возражением либо несогласии с возражением.</w:t>
      </w:r>
    </w:p>
    <w:p w14:paraId="60E6046A" w14:textId="77777777" w:rsidR="00797612" w:rsidRPr="00685228" w:rsidRDefault="00797612" w:rsidP="00797612">
      <w:pPr>
        <w:pStyle w:val="ConsPlusNormal"/>
        <w:spacing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Повторное направление возражения по тем же основаниям подлежит оставлению без рассмотрения, о чем контролируемому лицу направляется уведомление (способом, позволяющим подтвердить факт его направления).</w:t>
      </w:r>
    </w:p>
    <w:p w14:paraId="73443F41" w14:textId="77777777" w:rsidR="00797612" w:rsidRPr="00685228" w:rsidRDefault="00797612" w:rsidP="00797612">
      <w:pPr>
        <w:pStyle w:val="ConsPlusNormal"/>
        <w:spacing w:before="220"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3.15.</w:t>
      </w:r>
      <w:r w:rsidRPr="00685228">
        <w:rPr>
          <w:sz w:val="27"/>
          <w:szCs w:val="27"/>
        </w:rPr>
        <w:t xml:space="preserve"> </w:t>
      </w:r>
      <w:r w:rsidRPr="00685228">
        <w:rPr>
          <w:rFonts w:ascii="Times New Roman" w:hAnsi="Times New Roman" w:cs="Times New Roman"/>
          <w:sz w:val="27"/>
          <w:szCs w:val="27"/>
        </w:rPr>
        <w:t xml:space="preserve">Консультирование осуществляется в соответствии со </w:t>
      </w:r>
      <w:hyperlink r:id="rId18">
        <w:r w:rsidRPr="00685228">
          <w:rPr>
            <w:rFonts w:ascii="Times New Roman" w:hAnsi="Times New Roman" w:cs="Times New Roman"/>
            <w:color w:val="0000FF"/>
            <w:sz w:val="27"/>
            <w:szCs w:val="27"/>
          </w:rPr>
          <w:t>статьей 50</w:t>
        </w:r>
      </w:hyperlink>
      <w:r w:rsidRPr="00685228">
        <w:rPr>
          <w:rFonts w:ascii="Times New Roman" w:hAnsi="Times New Roman" w:cs="Times New Roman"/>
          <w:sz w:val="27"/>
          <w:szCs w:val="27"/>
        </w:rPr>
        <w:t xml:space="preserve"> Федерального закона № 248-ФЗ.</w:t>
      </w:r>
    </w:p>
    <w:p w14:paraId="1C3B9E45" w14:textId="77777777" w:rsidR="00797612" w:rsidRPr="00685228" w:rsidRDefault="00797612" w:rsidP="00797612">
      <w:pPr>
        <w:pStyle w:val="ConsPlusNormal"/>
        <w:spacing w:before="220"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14:paraId="36338812" w14:textId="77777777" w:rsidR="00797612" w:rsidRPr="00685228" w:rsidRDefault="00797612" w:rsidP="00797612">
      <w:pPr>
        <w:pStyle w:val="ConsPlusNormal"/>
        <w:spacing w:afterAutospacing="0"/>
        <w:contextualSpacing/>
        <w:jc w:val="both"/>
        <w:rPr>
          <w:rFonts w:ascii="Times New Roman" w:hAnsi="Times New Roman" w:cs="Times New Roman"/>
          <w:sz w:val="27"/>
          <w:szCs w:val="27"/>
          <w:highlight w:val="yellow"/>
        </w:rPr>
      </w:pPr>
      <w:r w:rsidRPr="00685228">
        <w:rPr>
          <w:rFonts w:ascii="Times New Roman" w:hAnsi="Times New Roman" w:cs="Times New Roman"/>
          <w:sz w:val="27"/>
          <w:szCs w:val="27"/>
        </w:rPr>
        <w:t>Запись на консультирование и осуществление письменного консультирования могут производиться с использованием портала Госуслуг.</w:t>
      </w:r>
    </w:p>
    <w:p w14:paraId="71F7ED8F"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3.16. Должностные лица осуществляют консультирование, в том числе письменное, по следующим вопросам:</w:t>
      </w:r>
    </w:p>
    <w:p w14:paraId="4F616AAE"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1) содержание обязательных требований, соблюдение которых является предметом муниципального контроля, принятие мер по обеспечению соблюдения обязательных требований, недопустимость нарушения их несоблюдения;</w:t>
      </w:r>
    </w:p>
    <w:p w14:paraId="6746660E"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2) необходимые организационные и (или) технические мероприятия, которые должны реализовать контролируемые лица для соблюдения обязательных требований, соблюдение которых является предметом муниципального контроля;</w:t>
      </w:r>
    </w:p>
    <w:p w14:paraId="12C626EB"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 порядок осуществления контрольных и профилактических мероприятий, установленных настоящим Положением;</w:t>
      </w:r>
    </w:p>
    <w:p w14:paraId="56CFB433"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4) порядок обжалования действий (бездействия) должностных лиц.</w:t>
      </w:r>
    </w:p>
    <w:p w14:paraId="7940F685"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3.17. По итогам консультирования информация в письменной форме контролируемым лицам и их представителям не представляется, за исключением случаев установленных в </w:t>
      </w:r>
      <w:hyperlink w:anchor="P126">
        <w:r w:rsidRPr="00685228">
          <w:rPr>
            <w:rFonts w:ascii="Times New Roman" w:hAnsi="Times New Roman" w:cs="Times New Roman"/>
            <w:sz w:val="27"/>
            <w:szCs w:val="27"/>
          </w:rPr>
          <w:t>пункте 3.16</w:t>
        </w:r>
      </w:hyperlink>
      <w:r w:rsidRPr="00685228">
        <w:rPr>
          <w:rFonts w:ascii="Times New Roman" w:hAnsi="Times New Roman" w:cs="Times New Roman"/>
          <w:sz w:val="27"/>
          <w:szCs w:val="27"/>
        </w:rPr>
        <w:t xml:space="preserve"> настоящего Положения.</w:t>
      </w:r>
    </w:p>
    <w:p w14:paraId="4C3E3F08"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Контролируемое лицо в 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14:paraId="0B04F358"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3.18.</w:t>
      </w:r>
      <w:r w:rsidRPr="00685228">
        <w:rPr>
          <w:sz w:val="27"/>
          <w:szCs w:val="27"/>
        </w:rPr>
        <w:t xml:space="preserve"> </w:t>
      </w:r>
      <w:r w:rsidRPr="00685228">
        <w:rPr>
          <w:rFonts w:ascii="Times New Roman" w:hAnsi="Times New Roman" w:cs="Times New Roman"/>
          <w:sz w:val="27"/>
          <w:szCs w:val="27"/>
        </w:rPr>
        <w:t>Контрольный орган ведет журнал учета консультирований.</w:t>
      </w:r>
    </w:p>
    <w:p w14:paraId="57F83DDA"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3.19. Перечень уполномоченных должностных лиц контрольного органа, осуществляющих личный прием, и время осуществления ими личного приема устанавливаются административным регламентом. Указанная информация размещается на официальном сайте контрольного органа.</w:t>
      </w:r>
    </w:p>
    <w:p w14:paraId="6969A797"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3.20.</w:t>
      </w:r>
      <w:r w:rsidRPr="00685228">
        <w:rPr>
          <w:sz w:val="27"/>
          <w:szCs w:val="27"/>
        </w:rPr>
        <w:t xml:space="preserve"> </w:t>
      </w:r>
      <w:r w:rsidRPr="00685228">
        <w:rPr>
          <w:rFonts w:ascii="Times New Roman" w:hAnsi="Times New Roman" w:cs="Times New Roman"/>
          <w:sz w:val="27"/>
          <w:szCs w:val="27"/>
        </w:rPr>
        <w:t xml:space="preserve">В случае поступления в контрольный орган 5 и более однотипных обращений консультирование контролируемых лиц осуществляется посредством </w:t>
      </w:r>
      <w:r w:rsidRPr="00685228">
        <w:rPr>
          <w:rFonts w:ascii="Times New Roman" w:hAnsi="Times New Roman" w:cs="Times New Roman"/>
          <w:sz w:val="27"/>
          <w:szCs w:val="27"/>
        </w:rPr>
        <w:lastRenderedPageBreak/>
        <w:t>размещения на официальном сайте контрольного органа письменных разъяснений.</w:t>
      </w:r>
    </w:p>
    <w:p w14:paraId="154F2C11"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3.21. Профилактический визит проводится в порядке, предусмотренном </w:t>
      </w:r>
      <w:hyperlink r:id="rId19">
        <w:r w:rsidRPr="00685228">
          <w:rPr>
            <w:rFonts w:ascii="Times New Roman" w:hAnsi="Times New Roman" w:cs="Times New Roman"/>
            <w:sz w:val="27"/>
            <w:szCs w:val="27"/>
          </w:rPr>
          <w:t>статьей 52</w:t>
        </w:r>
      </w:hyperlink>
      <w:r w:rsidRPr="00685228">
        <w:rPr>
          <w:rFonts w:ascii="Times New Roman" w:hAnsi="Times New Roman" w:cs="Times New Roman"/>
          <w:sz w:val="27"/>
          <w:szCs w:val="27"/>
        </w:rPr>
        <w:t xml:space="preserve"> Федерального закона № 248-ФЗ, в форме профилактической беседы должностным лицом контрольного органа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195A4459"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3.22.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36FCB857"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3.23.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1838A951"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3.24.</w:t>
      </w:r>
      <w:r w:rsidRPr="00685228">
        <w:rPr>
          <w:sz w:val="27"/>
          <w:szCs w:val="27"/>
        </w:rPr>
        <w:t xml:space="preserve"> </w:t>
      </w:r>
      <w:r w:rsidRPr="00685228">
        <w:rPr>
          <w:rFonts w:ascii="Times New Roman" w:hAnsi="Times New Roman" w:cs="Times New Roman"/>
          <w:sz w:val="27"/>
          <w:szCs w:val="27"/>
        </w:rPr>
        <w:t xml:space="preserve">Обязательный профилактический визит в рамках муниципального контроля проводится в случаях, предусмотренных </w:t>
      </w:r>
      <w:hyperlink r:id="rId20">
        <w:r w:rsidRPr="00685228">
          <w:rPr>
            <w:rFonts w:ascii="Times New Roman" w:hAnsi="Times New Roman" w:cs="Times New Roman"/>
            <w:color w:val="0000FF"/>
            <w:sz w:val="27"/>
            <w:szCs w:val="27"/>
          </w:rPr>
          <w:t>пунктами 1</w:t>
        </w:r>
      </w:hyperlink>
      <w:r w:rsidRPr="00685228">
        <w:rPr>
          <w:rFonts w:ascii="Times New Roman" w:hAnsi="Times New Roman" w:cs="Times New Roman"/>
          <w:sz w:val="27"/>
          <w:szCs w:val="27"/>
        </w:rPr>
        <w:t xml:space="preserve"> и </w:t>
      </w:r>
      <w:hyperlink r:id="rId21">
        <w:r w:rsidRPr="00685228">
          <w:rPr>
            <w:rFonts w:ascii="Times New Roman" w:hAnsi="Times New Roman" w:cs="Times New Roman"/>
            <w:color w:val="0000FF"/>
            <w:sz w:val="27"/>
            <w:szCs w:val="27"/>
          </w:rPr>
          <w:t>4 части 1 статьи 52.1</w:t>
        </w:r>
      </w:hyperlink>
      <w:r w:rsidRPr="00685228">
        <w:rPr>
          <w:rFonts w:ascii="Times New Roman" w:hAnsi="Times New Roman" w:cs="Times New Roman"/>
          <w:sz w:val="27"/>
          <w:szCs w:val="27"/>
        </w:rPr>
        <w:t xml:space="preserve"> Федерального закона № 248-ФЗ.</w:t>
      </w:r>
    </w:p>
    <w:p w14:paraId="50C43562"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3.25. Обязательный профилактический визит в отношении контролируемых лиц, принадлежащих им объектов контроля, отнесенных к категориям среднего риска, умеренного риска, проводится с периодичностью, определенной </w:t>
      </w:r>
      <w:hyperlink r:id="rId22">
        <w:r w:rsidRPr="00685228">
          <w:rPr>
            <w:rFonts w:ascii="Times New Roman" w:hAnsi="Times New Roman" w:cs="Times New Roman"/>
            <w:sz w:val="27"/>
            <w:szCs w:val="27"/>
          </w:rPr>
          <w:t>постановлением</w:t>
        </w:r>
      </w:hyperlink>
      <w:r w:rsidRPr="00685228">
        <w:rPr>
          <w:rFonts w:ascii="Times New Roman" w:hAnsi="Times New Roman" w:cs="Times New Roman"/>
          <w:sz w:val="27"/>
          <w:szCs w:val="27"/>
        </w:rPr>
        <w:t xml:space="preserve"> Правительства Российской Федерации от 1 октября 2025 года № 1511 «О периодичности проведения обязательных профилактических визитов в рамках государственного контроля (надзора), муниципального контроля». В отношении объектов муниципального контроля, отнесенных к категории низкого риска, обязательный профилактический визит не проводится.</w:t>
      </w:r>
    </w:p>
    <w:p w14:paraId="1240C9D8" w14:textId="77777777" w:rsidR="00797612" w:rsidRPr="00685228" w:rsidRDefault="00797612" w:rsidP="00797612">
      <w:pPr>
        <w:pStyle w:val="ConsPlusNormal"/>
        <w:spacing w:before="220" w:after="100"/>
        <w:contextualSpacing/>
        <w:jc w:val="both"/>
        <w:rPr>
          <w:sz w:val="27"/>
          <w:szCs w:val="27"/>
        </w:rPr>
      </w:pPr>
      <w:r w:rsidRPr="00685228">
        <w:rPr>
          <w:rFonts w:ascii="Times New Roman" w:hAnsi="Times New Roman" w:cs="Times New Roman"/>
          <w:sz w:val="27"/>
          <w:szCs w:val="27"/>
        </w:rPr>
        <w:t>3.26.</w:t>
      </w:r>
      <w:r w:rsidRPr="00685228">
        <w:rPr>
          <w:rFonts w:ascii="Times New Roman" w:hAnsi="Times New Roman" w:cs="Times New Roman"/>
          <w:i/>
          <w:sz w:val="27"/>
          <w:szCs w:val="27"/>
        </w:rPr>
        <w:t xml:space="preserve"> </w:t>
      </w:r>
      <w:r w:rsidRPr="00685228">
        <w:rPr>
          <w:rFonts w:ascii="Times New Roman" w:hAnsi="Times New Roman" w:cs="Times New Roman"/>
          <w:sz w:val="27"/>
          <w:szCs w:val="27"/>
        </w:rPr>
        <w:t xml:space="preserve">Профилактический визит по инициативе контролируемого лица проводится в соответствии со </w:t>
      </w:r>
      <w:hyperlink r:id="rId23">
        <w:r w:rsidRPr="00685228">
          <w:rPr>
            <w:rFonts w:ascii="Times New Roman" w:hAnsi="Times New Roman" w:cs="Times New Roman"/>
            <w:sz w:val="27"/>
            <w:szCs w:val="27"/>
          </w:rPr>
          <w:t>статьей 52.2</w:t>
        </w:r>
      </w:hyperlink>
      <w:r w:rsidRPr="00685228">
        <w:rPr>
          <w:rFonts w:ascii="Times New Roman" w:hAnsi="Times New Roman" w:cs="Times New Roman"/>
          <w:sz w:val="27"/>
          <w:szCs w:val="27"/>
        </w:rPr>
        <w:t xml:space="preserve"> Федерального закона № 248-ФЗ, на основании заявления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r w:rsidRPr="00685228">
        <w:rPr>
          <w:sz w:val="27"/>
          <w:szCs w:val="27"/>
        </w:rPr>
        <w:t>.</w:t>
      </w:r>
    </w:p>
    <w:p w14:paraId="5A8C23C2" w14:textId="77777777" w:rsidR="00797612" w:rsidRPr="00685228" w:rsidRDefault="00797612" w:rsidP="00797612">
      <w:pPr>
        <w:pStyle w:val="ConsPlusNormal"/>
        <w:spacing w:before="220" w:after="100"/>
        <w:ind w:firstLine="54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3.27. Заявление о проведении профилактического визита подается посредством портала Госуслуг. </w:t>
      </w:r>
    </w:p>
    <w:p w14:paraId="4D449D78" w14:textId="77777777" w:rsidR="00797612" w:rsidRPr="00685228" w:rsidRDefault="00797612" w:rsidP="00797612">
      <w:pPr>
        <w:pStyle w:val="ConsPlusNormal"/>
        <w:spacing w:before="220" w:after="100"/>
        <w:ind w:firstLine="539"/>
        <w:contextualSpacing/>
        <w:jc w:val="both"/>
        <w:rPr>
          <w:rFonts w:ascii="Times New Roman" w:hAnsi="Times New Roman" w:cs="Times New Roman"/>
          <w:sz w:val="27"/>
          <w:szCs w:val="27"/>
        </w:rPr>
      </w:pPr>
      <w:r w:rsidRPr="00685228">
        <w:rPr>
          <w:rFonts w:ascii="Times New Roman" w:hAnsi="Times New Roman" w:cs="Times New Roman"/>
          <w:sz w:val="27"/>
          <w:szCs w:val="27"/>
        </w:rPr>
        <w:t>3.28.</w:t>
      </w:r>
      <w:r w:rsidRPr="00685228">
        <w:rPr>
          <w:sz w:val="27"/>
          <w:szCs w:val="27"/>
        </w:rPr>
        <w:t xml:space="preserve"> </w:t>
      </w:r>
      <w:r w:rsidRPr="00685228">
        <w:rPr>
          <w:rFonts w:ascii="Times New Roman" w:hAnsi="Times New Roman" w:cs="Times New Roman"/>
          <w:sz w:val="27"/>
          <w:szCs w:val="27"/>
        </w:rPr>
        <w:t xml:space="preserve">Контрольный орган рассматривает заявление в течение 10 рабочих дней и принимает решение о проведении профилактического визита либо об отказе в его проведении по основаниям, предусмотренным </w:t>
      </w:r>
      <w:hyperlink r:id="rId24">
        <w:r w:rsidRPr="00685228">
          <w:rPr>
            <w:rFonts w:ascii="Times New Roman" w:hAnsi="Times New Roman" w:cs="Times New Roman"/>
            <w:sz w:val="27"/>
            <w:szCs w:val="27"/>
          </w:rPr>
          <w:t>частью 4 статьи 52.2</w:t>
        </w:r>
      </w:hyperlink>
      <w:r w:rsidRPr="00685228">
        <w:rPr>
          <w:rFonts w:ascii="Times New Roman" w:hAnsi="Times New Roman" w:cs="Times New Roman"/>
          <w:sz w:val="27"/>
          <w:szCs w:val="27"/>
        </w:rPr>
        <w:t xml:space="preserve"> Федерального закона № 248-ФЗ, о чем уведомляет контролируемое лицо.</w:t>
      </w:r>
    </w:p>
    <w:p w14:paraId="5C59F62F" w14:textId="77777777" w:rsidR="00797612" w:rsidRPr="00685228" w:rsidRDefault="00797612" w:rsidP="00797612">
      <w:pPr>
        <w:pStyle w:val="ConsPlusNormal"/>
        <w:spacing w:before="220" w:after="100"/>
        <w:ind w:firstLine="539"/>
        <w:contextualSpacing/>
        <w:jc w:val="both"/>
        <w:rPr>
          <w:rFonts w:ascii="Times New Roman" w:hAnsi="Times New Roman" w:cs="Times New Roman"/>
          <w:sz w:val="27"/>
          <w:szCs w:val="27"/>
        </w:rPr>
      </w:pPr>
      <w:r w:rsidRPr="00685228">
        <w:rPr>
          <w:rFonts w:ascii="Times New Roman" w:hAnsi="Times New Roman" w:cs="Times New Roman"/>
          <w:sz w:val="27"/>
          <w:szCs w:val="27"/>
        </w:rPr>
        <w:t>3.29.</w:t>
      </w:r>
      <w:r w:rsidRPr="00685228">
        <w:rPr>
          <w:sz w:val="27"/>
          <w:szCs w:val="27"/>
        </w:rPr>
        <w:t xml:space="preserve"> </w:t>
      </w:r>
      <w:r w:rsidRPr="00685228">
        <w:rPr>
          <w:rFonts w:ascii="Times New Roman" w:hAnsi="Times New Roman" w:cs="Times New Roman"/>
          <w:sz w:val="27"/>
          <w:szCs w:val="27"/>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w:t>
      </w:r>
      <w:r w:rsidRPr="00685228">
        <w:rPr>
          <w:rFonts w:ascii="Times New Roman" w:hAnsi="Times New Roman" w:cs="Times New Roman"/>
          <w:sz w:val="27"/>
          <w:szCs w:val="27"/>
        </w:rPr>
        <w:lastRenderedPageBreak/>
        <w:t xml:space="preserve">информацию об этом руководителю (заместителю руководителя) контрольного органа для принятия решения о проведении контрольных мероприятий, принимает меры, указанные в </w:t>
      </w:r>
      <w:hyperlink r:id="rId25">
        <w:r w:rsidRPr="00685228">
          <w:rPr>
            <w:rFonts w:ascii="Times New Roman" w:hAnsi="Times New Roman" w:cs="Times New Roman"/>
            <w:sz w:val="27"/>
            <w:szCs w:val="27"/>
          </w:rPr>
          <w:t>статье 90</w:t>
        </w:r>
      </w:hyperlink>
      <w:r w:rsidRPr="00685228">
        <w:rPr>
          <w:rFonts w:ascii="Times New Roman" w:hAnsi="Times New Roman" w:cs="Times New Roman"/>
          <w:sz w:val="27"/>
          <w:szCs w:val="27"/>
        </w:rPr>
        <w:t xml:space="preserve"> Федерального закона № 248-ФЗ.</w:t>
      </w:r>
    </w:p>
    <w:p w14:paraId="02465101" w14:textId="77777777" w:rsidR="00797612" w:rsidRPr="00685228" w:rsidRDefault="00797612" w:rsidP="00797612">
      <w:pPr>
        <w:pStyle w:val="ConsPlusNormal"/>
        <w:spacing w:before="220" w:after="100"/>
        <w:ind w:firstLine="539"/>
        <w:contextualSpacing/>
        <w:jc w:val="both"/>
        <w:rPr>
          <w:rFonts w:ascii="Times New Roman" w:hAnsi="Times New Roman" w:cs="Times New Roman"/>
          <w:sz w:val="27"/>
          <w:szCs w:val="27"/>
        </w:rPr>
      </w:pPr>
      <w:r w:rsidRPr="00685228">
        <w:rPr>
          <w:rFonts w:ascii="Times New Roman" w:hAnsi="Times New Roman" w:cs="Times New Roman"/>
          <w:sz w:val="27"/>
          <w:szCs w:val="27"/>
        </w:rPr>
        <w:t>3.30.</w:t>
      </w:r>
      <w:r w:rsidRPr="00685228">
        <w:rPr>
          <w:sz w:val="27"/>
          <w:szCs w:val="27"/>
        </w:rPr>
        <w:t xml:space="preserve"> </w:t>
      </w:r>
      <w:r w:rsidRPr="00685228">
        <w:rPr>
          <w:rFonts w:ascii="Times New Roman" w:hAnsi="Times New Roman" w:cs="Times New Roman"/>
          <w:sz w:val="27"/>
          <w:szCs w:val="27"/>
        </w:rPr>
        <w:t>Информация о профилактических мероприятиях вносится в единый реестр контрольных (надзорных) мероприятий с учетом требований, установленных постановлением Правительства Российской Федерации от 16 апреля 2021 года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года № 415» (далее Постановление № 604).</w:t>
      </w:r>
    </w:p>
    <w:p w14:paraId="5E9E445D" w14:textId="77777777" w:rsidR="00797612" w:rsidRPr="00685228" w:rsidRDefault="00797612" w:rsidP="00797612">
      <w:pPr>
        <w:pStyle w:val="ConsPlusNormal"/>
        <w:spacing w:before="220" w:after="100"/>
        <w:ind w:firstLine="539"/>
        <w:contextualSpacing/>
        <w:jc w:val="both"/>
        <w:rPr>
          <w:rFonts w:ascii="Times New Roman" w:hAnsi="Times New Roman" w:cs="Times New Roman"/>
          <w:sz w:val="27"/>
          <w:szCs w:val="27"/>
          <w:highlight w:val="yellow"/>
        </w:rPr>
      </w:pPr>
    </w:p>
    <w:p w14:paraId="78B19C0B" w14:textId="77777777" w:rsidR="00797612" w:rsidRPr="00685228" w:rsidRDefault="00797612" w:rsidP="00797612">
      <w:pPr>
        <w:pStyle w:val="ConsPlusNormal"/>
        <w:spacing w:before="220" w:after="100"/>
        <w:ind w:firstLine="539"/>
        <w:contextualSpacing/>
        <w:jc w:val="both"/>
        <w:rPr>
          <w:rFonts w:ascii="Times New Roman" w:hAnsi="Times New Roman" w:cs="Times New Roman"/>
          <w:sz w:val="27"/>
          <w:szCs w:val="27"/>
          <w:highlight w:val="yellow"/>
        </w:rPr>
      </w:pPr>
    </w:p>
    <w:p w14:paraId="50BC574B" w14:textId="77777777" w:rsidR="00797612" w:rsidRPr="00685228" w:rsidRDefault="00797612" w:rsidP="00797612">
      <w:pPr>
        <w:pStyle w:val="ConsPlusNormal"/>
        <w:spacing w:before="220" w:after="100"/>
        <w:ind w:firstLine="0"/>
        <w:contextualSpacing/>
        <w:jc w:val="center"/>
        <w:rPr>
          <w:rFonts w:ascii="Times New Roman" w:hAnsi="Times New Roman" w:cs="Times New Roman"/>
          <w:b/>
          <w:sz w:val="27"/>
          <w:szCs w:val="27"/>
        </w:rPr>
      </w:pPr>
      <w:r w:rsidRPr="00685228">
        <w:rPr>
          <w:rFonts w:ascii="Times New Roman" w:hAnsi="Times New Roman" w:cs="Times New Roman"/>
          <w:b/>
          <w:sz w:val="27"/>
          <w:szCs w:val="27"/>
        </w:rPr>
        <w:t>4. Осуществление контрольных мероприятий</w:t>
      </w:r>
    </w:p>
    <w:p w14:paraId="646DB77A" w14:textId="77777777" w:rsidR="00797612" w:rsidRPr="00685228" w:rsidRDefault="00797612" w:rsidP="00797612">
      <w:pPr>
        <w:pStyle w:val="ConsPlusNormal"/>
        <w:spacing w:before="220" w:after="100"/>
        <w:ind w:firstLine="0"/>
        <w:contextualSpacing/>
        <w:jc w:val="center"/>
        <w:rPr>
          <w:rFonts w:ascii="Times New Roman" w:hAnsi="Times New Roman" w:cs="Times New Roman"/>
          <w:b/>
          <w:sz w:val="27"/>
          <w:szCs w:val="27"/>
        </w:rPr>
      </w:pPr>
    </w:p>
    <w:p w14:paraId="6024BE5A" w14:textId="77777777" w:rsidR="00797612" w:rsidRPr="00685228" w:rsidRDefault="00797612" w:rsidP="00797612">
      <w:pPr>
        <w:pStyle w:val="ConsPlusNormal"/>
        <w:contextualSpacing/>
        <w:jc w:val="both"/>
        <w:rPr>
          <w:rFonts w:ascii="Times New Roman" w:hAnsi="Times New Roman" w:cs="Times New Roman"/>
          <w:sz w:val="27"/>
          <w:szCs w:val="27"/>
        </w:rPr>
      </w:pPr>
      <w:r w:rsidRPr="00685228">
        <w:rPr>
          <w:rFonts w:ascii="Times New Roman" w:hAnsi="Times New Roman" w:cs="Times New Roman"/>
          <w:sz w:val="27"/>
          <w:szCs w:val="27"/>
        </w:rPr>
        <w:t>4.1. При осуществлении муниципального контроля плановые контрольные мероприятия не проводятся.</w:t>
      </w:r>
    </w:p>
    <w:p w14:paraId="7CA76646"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bookmarkStart w:id="2" w:name="P150"/>
      <w:bookmarkEnd w:id="2"/>
      <w:r w:rsidRPr="00685228">
        <w:rPr>
          <w:rFonts w:ascii="Times New Roman" w:hAnsi="Times New Roman" w:cs="Times New Roman"/>
          <w:sz w:val="27"/>
          <w:szCs w:val="27"/>
        </w:rPr>
        <w:t>4.2. При осуществлении муниципального контроля проводятся следующие контрольные мероприятия со взаимодействием с контролируемым лицом:</w:t>
      </w:r>
    </w:p>
    <w:p w14:paraId="3D0B74A1"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1) инспекционный визит;</w:t>
      </w:r>
    </w:p>
    <w:p w14:paraId="7B861F39"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2) рейдовый осмотр;</w:t>
      </w:r>
    </w:p>
    <w:p w14:paraId="6368CCA2"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3) документарная проверка;</w:t>
      </w:r>
    </w:p>
    <w:p w14:paraId="467F57AA"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4) выездная проверка.</w:t>
      </w:r>
    </w:p>
    <w:p w14:paraId="1E52F56B"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4.3. Без взаимодействия с контролируемым лицом проводятся следующие контрольные мероприятия:</w:t>
      </w:r>
    </w:p>
    <w:p w14:paraId="6F9DC97C"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1) наблюдение за соблюдением обязательных требований (мониторинг безопасности);</w:t>
      </w:r>
    </w:p>
    <w:p w14:paraId="13477C0E"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2) выездное обследование.</w:t>
      </w:r>
    </w:p>
    <w:p w14:paraId="386EEF0A"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bookmarkStart w:id="3" w:name="P158"/>
      <w:bookmarkEnd w:id="3"/>
      <w:r w:rsidRPr="00685228">
        <w:rPr>
          <w:rFonts w:ascii="Times New Roman" w:hAnsi="Times New Roman" w:cs="Times New Roman"/>
          <w:sz w:val="27"/>
          <w:szCs w:val="27"/>
        </w:rPr>
        <w:t xml:space="preserve">4.4. Инспекционный визит проводится в порядке, установленном </w:t>
      </w:r>
      <w:hyperlink r:id="rId26">
        <w:r w:rsidRPr="00685228">
          <w:rPr>
            <w:rFonts w:ascii="Times New Roman" w:hAnsi="Times New Roman" w:cs="Times New Roman"/>
            <w:sz w:val="27"/>
            <w:szCs w:val="27"/>
          </w:rPr>
          <w:t>статьей 70</w:t>
        </w:r>
      </w:hyperlink>
      <w:r w:rsidRPr="00685228">
        <w:rPr>
          <w:rFonts w:ascii="Times New Roman" w:hAnsi="Times New Roman" w:cs="Times New Roman"/>
          <w:sz w:val="27"/>
          <w:szCs w:val="27"/>
        </w:rPr>
        <w:t xml:space="preserve">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2D53731"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18B2FD23"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В ходе инспекционного визита могут совершаться следующие контрольные действия:</w:t>
      </w:r>
    </w:p>
    <w:p w14:paraId="25A5F33F"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1) осмотр;</w:t>
      </w:r>
    </w:p>
    <w:p w14:paraId="6A716EF5"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2) опрос;</w:t>
      </w:r>
    </w:p>
    <w:p w14:paraId="1CBA9A40"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3DBC5CA5"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4) получение письменных объяснений;</w:t>
      </w:r>
    </w:p>
    <w:p w14:paraId="7E3B0625"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5) инструментальное обследование.</w:t>
      </w:r>
    </w:p>
    <w:p w14:paraId="3967C256"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Срок проведения инспекционного визита в одном месте осуществления деятельности либо на одном производственном объекте не может превышать 1 рабочего дня.</w:t>
      </w:r>
    </w:p>
    <w:p w14:paraId="5C9731AF"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lastRenderedPageBreak/>
        <w:t xml:space="preserve">Внеплановый инспекционный визит проводится только по согласованию с органами прокуратуры, за исключением случаев его проведения в соответствии с </w:t>
      </w:r>
      <w:hyperlink r:id="rId27">
        <w:r w:rsidRPr="00685228">
          <w:rPr>
            <w:rFonts w:ascii="Times New Roman" w:hAnsi="Times New Roman" w:cs="Times New Roman"/>
            <w:sz w:val="27"/>
            <w:szCs w:val="27"/>
          </w:rPr>
          <w:t>пунктами 3</w:t>
        </w:r>
      </w:hyperlink>
      <w:r w:rsidRPr="00685228">
        <w:rPr>
          <w:rFonts w:ascii="Times New Roman" w:hAnsi="Times New Roman" w:cs="Times New Roman"/>
          <w:sz w:val="27"/>
          <w:szCs w:val="27"/>
        </w:rPr>
        <w:t xml:space="preserve">, </w:t>
      </w:r>
      <w:hyperlink r:id="rId28">
        <w:r w:rsidRPr="00685228">
          <w:rPr>
            <w:rFonts w:ascii="Times New Roman" w:hAnsi="Times New Roman" w:cs="Times New Roman"/>
            <w:sz w:val="27"/>
            <w:szCs w:val="27"/>
          </w:rPr>
          <w:t>4</w:t>
        </w:r>
      </w:hyperlink>
      <w:r w:rsidRPr="00685228">
        <w:rPr>
          <w:rFonts w:ascii="Times New Roman" w:hAnsi="Times New Roman" w:cs="Times New Roman"/>
          <w:sz w:val="27"/>
          <w:szCs w:val="27"/>
        </w:rPr>
        <w:t xml:space="preserve">, </w:t>
      </w:r>
      <w:hyperlink r:id="rId29">
        <w:r w:rsidRPr="00685228">
          <w:rPr>
            <w:rFonts w:ascii="Times New Roman" w:hAnsi="Times New Roman" w:cs="Times New Roman"/>
            <w:sz w:val="27"/>
            <w:szCs w:val="27"/>
          </w:rPr>
          <w:t>6</w:t>
        </w:r>
      </w:hyperlink>
      <w:r w:rsidRPr="00685228">
        <w:rPr>
          <w:rFonts w:ascii="Times New Roman" w:hAnsi="Times New Roman" w:cs="Times New Roman"/>
          <w:sz w:val="27"/>
          <w:szCs w:val="27"/>
        </w:rPr>
        <w:t xml:space="preserve">, </w:t>
      </w:r>
      <w:hyperlink r:id="rId30">
        <w:r w:rsidRPr="00685228">
          <w:rPr>
            <w:rFonts w:ascii="Times New Roman" w:hAnsi="Times New Roman" w:cs="Times New Roman"/>
            <w:sz w:val="27"/>
            <w:szCs w:val="27"/>
          </w:rPr>
          <w:t>8 части 1</w:t>
        </w:r>
      </w:hyperlink>
      <w:r w:rsidRPr="00685228">
        <w:rPr>
          <w:rFonts w:ascii="Times New Roman" w:hAnsi="Times New Roman" w:cs="Times New Roman"/>
          <w:sz w:val="27"/>
          <w:szCs w:val="27"/>
        </w:rPr>
        <w:t xml:space="preserve">, </w:t>
      </w:r>
      <w:hyperlink r:id="rId31">
        <w:r w:rsidRPr="00685228">
          <w:rPr>
            <w:rFonts w:ascii="Times New Roman" w:hAnsi="Times New Roman" w:cs="Times New Roman"/>
            <w:sz w:val="27"/>
            <w:szCs w:val="27"/>
          </w:rPr>
          <w:t>частью 3 статьи 57</w:t>
        </w:r>
      </w:hyperlink>
      <w:r w:rsidRPr="00685228">
        <w:rPr>
          <w:rFonts w:ascii="Times New Roman" w:hAnsi="Times New Roman" w:cs="Times New Roman"/>
          <w:sz w:val="27"/>
          <w:szCs w:val="27"/>
        </w:rPr>
        <w:t xml:space="preserve"> и </w:t>
      </w:r>
      <w:hyperlink r:id="rId32">
        <w:r w:rsidRPr="00685228">
          <w:rPr>
            <w:rFonts w:ascii="Times New Roman" w:hAnsi="Times New Roman" w:cs="Times New Roman"/>
            <w:sz w:val="27"/>
            <w:szCs w:val="27"/>
          </w:rPr>
          <w:t>частью 12 статьи 66</w:t>
        </w:r>
      </w:hyperlink>
      <w:r w:rsidRPr="00685228">
        <w:rPr>
          <w:rFonts w:ascii="Times New Roman" w:hAnsi="Times New Roman" w:cs="Times New Roman"/>
          <w:sz w:val="27"/>
          <w:szCs w:val="27"/>
        </w:rPr>
        <w:t xml:space="preserve"> Федерального закона № 248-ФЗ.</w:t>
      </w:r>
    </w:p>
    <w:p w14:paraId="2F59FB9D"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4.5. Рейдовый осмотр проводится в порядке, установленном </w:t>
      </w:r>
      <w:hyperlink r:id="rId33">
        <w:r w:rsidRPr="00685228">
          <w:rPr>
            <w:rFonts w:ascii="Times New Roman" w:hAnsi="Times New Roman" w:cs="Times New Roman"/>
            <w:sz w:val="27"/>
            <w:szCs w:val="27"/>
          </w:rPr>
          <w:t>статьей 71</w:t>
        </w:r>
      </w:hyperlink>
      <w:r w:rsidRPr="00685228">
        <w:rPr>
          <w:rFonts w:ascii="Times New Roman" w:hAnsi="Times New Roman" w:cs="Times New Roman"/>
          <w:sz w:val="27"/>
          <w:szCs w:val="27"/>
        </w:rPr>
        <w:t xml:space="preserve"> Федерального закона № 248-ФЗ,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2A16853C"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D022869"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В ходе рейдового осмотра могут совершаться следующие контрольные действия:</w:t>
      </w:r>
    </w:p>
    <w:p w14:paraId="16D52747"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1) осмотр;</w:t>
      </w:r>
    </w:p>
    <w:p w14:paraId="0A508E30"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2) опрос;</w:t>
      </w:r>
    </w:p>
    <w:p w14:paraId="4F6B6E2D"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3) истребование документов;</w:t>
      </w:r>
    </w:p>
    <w:p w14:paraId="676E8AAA"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4) получение письменных объяснений;</w:t>
      </w:r>
    </w:p>
    <w:p w14:paraId="16CA7F31"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5) инструментальное обследование.</w:t>
      </w:r>
    </w:p>
    <w:p w14:paraId="717E2FB3"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14:paraId="10F8C903"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14:paraId="3344299E"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Рейдовый осмотр проводится только по согласованию с органами прокуратуры, за исключением случаев его проведения в соответствии с </w:t>
      </w:r>
      <w:hyperlink r:id="rId34">
        <w:r w:rsidRPr="00685228">
          <w:rPr>
            <w:rFonts w:ascii="Times New Roman" w:hAnsi="Times New Roman" w:cs="Times New Roman"/>
            <w:sz w:val="27"/>
            <w:szCs w:val="27"/>
          </w:rPr>
          <w:t>пунктами 3</w:t>
        </w:r>
      </w:hyperlink>
      <w:r w:rsidRPr="00685228">
        <w:rPr>
          <w:rFonts w:ascii="Times New Roman" w:hAnsi="Times New Roman" w:cs="Times New Roman"/>
          <w:sz w:val="27"/>
          <w:szCs w:val="27"/>
        </w:rPr>
        <w:t xml:space="preserve">, </w:t>
      </w:r>
      <w:hyperlink r:id="rId35">
        <w:r w:rsidRPr="00685228">
          <w:rPr>
            <w:rFonts w:ascii="Times New Roman" w:hAnsi="Times New Roman" w:cs="Times New Roman"/>
            <w:sz w:val="27"/>
            <w:szCs w:val="27"/>
          </w:rPr>
          <w:t>4</w:t>
        </w:r>
      </w:hyperlink>
      <w:r w:rsidRPr="00685228">
        <w:rPr>
          <w:rFonts w:ascii="Times New Roman" w:hAnsi="Times New Roman" w:cs="Times New Roman"/>
          <w:sz w:val="27"/>
          <w:szCs w:val="27"/>
        </w:rPr>
        <w:t xml:space="preserve">, </w:t>
      </w:r>
      <w:hyperlink r:id="rId36">
        <w:r w:rsidRPr="00685228">
          <w:rPr>
            <w:rFonts w:ascii="Times New Roman" w:hAnsi="Times New Roman" w:cs="Times New Roman"/>
            <w:sz w:val="27"/>
            <w:szCs w:val="27"/>
          </w:rPr>
          <w:t>6</w:t>
        </w:r>
      </w:hyperlink>
      <w:r w:rsidRPr="00685228">
        <w:rPr>
          <w:rFonts w:ascii="Times New Roman" w:hAnsi="Times New Roman" w:cs="Times New Roman"/>
          <w:sz w:val="27"/>
          <w:szCs w:val="27"/>
        </w:rPr>
        <w:t xml:space="preserve">, </w:t>
      </w:r>
      <w:hyperlink r:id="rId37">
        <w:r w:rsidRPr="00685228">
          <w:rPr>
            <w:rFonts w:ascii="Times New Roman" w:hAnsi="Times New Roman" w:cs="Times New Roman"/>
            <w:sz w:val="27"/>
            <w:szCs w:val="27"/>
          </w:rPr>
          <w:t>8 части 1</w:t>
        </w:r>
      </w:hyperlink>
      <w:r w:rsidRPr="00685228">
        <w:rPr>
          <w:rFonts w:ascii="Times New Roman" w:hAnsi="Times New Roman" w:cs="Times New Roman"/>
          <w:sz w:val="27"/>
          <w:szCs w:val="27"/>
        </w:rPr>
        <w:t xml:space="preserve">, </w:t>
      </w:r>
      <w:hyperlink r:id="rId38">
        <w:r w:rsidRPr="00685228">
          <w:rPr>
            <w:rFonts w:ascii="Times New Roman" w:hAnsi="Times New Roman" w:cs="Times New Roman"/>
            <w:sz w:val="27"/>
            <w:szCs w:val="27"/>
          </w:rPr>
          <w:t>частью 3 статьи 57</w:t>
        </w:r>
      </w:hyperlink>
      <w:r w:rsidRPr="00685228">
        <w:rPr>
          <w:rFonts w:ascii="Times New Roman" w:hAnsi="Times New Roman" w:cs="Times New Roman"/>
          <w:sz w:val="27"/>
          <w:szCs w:val="27"/>
        </w:rPr>
        <w:t xml:space="preserve"> и </w:t>
      </w:r>
      <w:hyperlink r:id="rId39">
        <w:r w:rsidRPr="00685228">
          <w:rPr>
            <w:rFonts w:ascii="Times New Roman" w:hAnsi="Times New Roman" w:cs="Times New Roman"/>
            <w:sz w:val="27"/>
            <w:szCs w:val="27"/>
          </w:rPr>
          <w:t>частью 12 статьи 66</w:t>
        </w:r>
      </w:hyperlink>
      <w:r w:rsidRPr="00685228">
        <w:rPr>
          <w:rFonts w:ascii="Times New Roman" w:hAnsi="Times New Roman" w:cs="Times New Roman"/>
          <w:sz w:val="27"/>
          <w:szCs w:val="27"/>
        </w:rPr>
        <w:t xml:space="preserve"> Федерального закона № 248-ФЗ.</w:t>
      </w:r>
    </w:p>
    <w:p w14:paraId="58FD6EB5"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bookmarkStart w:id="4" w:name="P179"/>
      <w:bookmarkEnd w:id="4"/>
      <w:r w:rsidRPr="00685228">
        <w:rPr>
          <w:rFonts w:ascii="Times New Roman" w:hAnsi="Times New Roman" w:cs="Times New Roman"/>
          <w:sz w:val="27"/>
          <w:szCs w:val="27"/>
        </w:rPr>
        <w:t xml:space="preserve">4.6. Документарная проверка проводится в порядке, предусмотренном </w:t>
      </w:r>
      <w:hyperlink r:id="rId40">
        <w:r w:rsidRPr="00685228">
          <w:rPr>
            <w:rFonts w:ascii="Times New Roman" w:hAnsi="Times New Roman" w:cs="Times New Roman"/>
            <w:sz w:val="27"/>
            <w:szCs w:val="27"/>
          </w:rPr>
          <w:t>статьей 72</w:t>
        </w:r>
      </w:hyperlink>
      <w:r w:rsidRPr="00685228">
        <w:rPr>
          <w:rFonts w:ascii="Times New Roman" w:hAnsi="Times New Roman" w:cs="Times New Roman"/>
          <w:sz w:val="27"/>
          <w:szCs w:val="27"/>
        </w:rPr>
        <w:t xml:space="preserve"> Федерального закона № 248-ФЗ, по месту нахождения контрольного органа, и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14:paraId="0D8D0D91"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В ходе документарной проверки могут совершаться следующие контрольные действия:</w:t>
      </w:r>
    </w:p>
    <w:p w14:paraId="774E3828"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1) получение письменных объяснений;</w:t>
      </w:r>
    </w:p>
    <w:p w14:paraId="0ECD577C"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2) истребование документов.</w:t>
      </w:r>
    </w:p>
    <w:p w14:paraId="76A1FABF"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Срок проведения документарной проверки не может превышать 10 рабочих дней.</w:t>
      </w:r>
    </w:p>
    <w:p w14:paraId="3F1D7543" w14:textId="1024602A"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Внеплановая документарная проверка проводится только по согласованию с органами прокуратуры, за исключением случая ее проведения в соответствии с </w:t>
      </w:r>
      <w:hyperlink r:id="rId41">
        <w:r w:rsidRPr="00685228">
          <w:rPr>
            <w:rFonts w:ascii="Times New Roman" w:hAnsi="Times New Roman" w:cs="Times New Roman"/>
            <w:sz w:val="27"/>
            <w:szCs w:val="27"/>
          </w:rPr>
          <w:t>пунктами 3</w:t>
        </w:r>
      </w:hyperlink>
      <w:r w:rsidRPr="00685228">
        <w:rPr>
          <w:rFonts w:ascii="Times New Roman" w:hAnsi="Times New Roman" w:cs="Times New Roman"/>
          <w:sz w:val="27"/>
          <w:szCs w:val="27"/>
        </w:rPr>
        <w:t xml:space="preserve">, </w:t>
      </w:r>
      <w:hyperlink r:id="rId42">
        <w:r w:rsidRPr="00685228">
          <w:rPr>
            <w:rFonts w:ascii="Times New Roman" w:hAnsi="Times New Roman" w:cs="Times New Roman"/>
            <w:sz w:val="27"/>
            <w:szCs w:val="27"/>
          </w:rPr>
          <w:t>4</w:t>
        </w:r>
      </w:hyperlink>
      <w:r w:rsidRPr="00685228">
        <w:rPr>
          <w:rFonts w:ascii="Times New Roman" w:hAnsi="Times New Roman" w:cs="Times New Roman"/>
          <w:sz w:val="27"/>
          <w:szCs w:val="27"/>
        </w:rPr>
        <w:t xml:space="preserve">, </w:t>
      </w:r>
      <w:hyperlink r:id="rId43">
        <w:r w:rsidRPr="00685228">
          <w:rPr>
            <w:rFonts w:ascii="Times New Roman" w:hAnsi="Times New Roman" w:cs="Times New Roman"/>
            <w:sz w:val="27"/>
            <w:szCs w:val="27"/>
          </w:rPr>
          <w:t>6</w:t>
        </w:r>
      </w:hyperlink>
      <w:r w:rsidRPr="00685228">
        <w:rPr>
          <w:rFonts w:ascii="Times New Roman" w:hAnsi="Times New Roman" w:cs="Times New Roman"/>
          <w:sz w:val="27"/>
          <w:szCs w:val="27"/>
        </w:rPr>
        <w:t xml:space="preserve"> Федерального закона № 248-ФЗ.</w:t>
      </w:r>
    </w:p>
    <w:p w14:paraId="68285930"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4.7. Выездная проверка проводится в порядке, предусмотренном </w:t>
      </w:r>
      <w:hyperlink r:id="rId44">
        <w:r w:rsidRPr="00685228">
          <w:rPr>
            <w:rFonts w:ascii="Times New Roman" w:hAnsi="Times New Roman" w:cs="Times New Roman"/>
            <w:color w:val="0000FF"/>
            <w:sz w:val="27"/>
            <w:szCs w:val="27"/>
          </w:rPr>
          <w:t>статьей 73</w:t>
        </w:r>
      </w:hyperlink>
      <w:r w:rsidRPr="00685228">
        <w:rPr>
          <w:rFonts w:ascii="Times New Roman" w:hAnsi="Times New Roman" w:cs="Times New Roman"/>
          <w:sz w:val="27"/>
          <w:szCs w:val="27"/>
        </w:rPr>
        <w:t xml:space="preserve"> </w:t>
      </w:r>
      <w:r w:rsidRPr="00685228">
        <w:rPr>
          <w:rFonts w:ascii="Times New Roman" w:hAnsi="Times New Roman" w:cs="Times New Roman"/>
          <w:sz w:val="27"/>
          <w:szCs w:val="27"/>
        </w:rPr>
        <w:lastRenderedPageBreak/>
        <w:t>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14:paraId="6EF27C13"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Выездная проверка проводится в случае невозможности оценки соблюдения обязательных требований в рамках контрольных мероприятий, указанных в </w:t>
      </w:r>
      <w:hyperlink w:anchor="P158">
        <w:r w:rsidRPr="00685228">
          <w:rPr>
            <w:rFonts w:ascii="Times New Roman" w:hAnsi="Times New Roman" w:cs="Times New Roman"/>
            <w:sz w:val="27"/>
            <w:szCs w:val="27"/>
          </w:rPr>
          <w:t>пунктах 4.4</w:t>
        </w:r>
      </w:hyperlink>
      <w:r w:rsidRPr="00685228">
        <w:rPr>
          <w:rFonts w:ascii="Times New Roman" w:hAnsi="Times New Roman" w:cs="Times New Roman"/>
          <w:sz w:val="27"/>
          <w:szCs w:val="27"/>
        </w:rPr>
        <w:t xml:space="preserve"> - </w:t>
      </w:r>
      <w:hyperlink w:anchor="P179">
        <w:r w:rsidRPr="00685228">
          <w:rPr>
            <w:rFonts w:ascii="Times New Roman" w:hAnsi="Times New Roman" w:cs="Times New Roman"/>
            <w:sz w:val="27"/>
            <w:szCs w:val="27"/>
          </w:rPr>
          <w:t>4.6</w:t>
        </w:r>
      </w:hyperlink>
      <w:r w:rsidRPr="00685228">
        <w:rPr>
          <w:rFonts w:ascii="Times New Roman" w:hAnsi="Times New Roman" w:cs="Times New Roman"/>
          <w:sz w:val="27"/>
          <w:szCs w:val="27"/>
        </w:rPr>
        <w:t xml:space="preserve">, </w:t>
      </w:r>
      <w:hyperlink w:anchor="P197">
        <w:r w:rsidRPr="00685228">
          <w:rPr>
            <w:rFonts w:ascii="Times New Roman" w:hAnsi="Times New Roman" w:cs="Times New Roman"/>
            <w:sz w:val="27"/>
            <w:szCs w:val="27"/>
          </w:rPr>
          <w:t>4.8</w:t>
        </w:r>
      </w:hyperlink>
      <w:r w:rsidRPr="00685228">
        <w:rPr>
          <w:rFonts w:ascii="Times New Roman" w:hAnsi="Times New Roman" w:cs="Times New Roman"/>
          <w:sz w:val="27"/>
          <w:szCs w:val="27"/>
        </w:rPr>
        <w:t xml:space="preserve">, </w:t>
      </w:r>
      <w:hyperlink w:anchor="P198">
        <w:r w:rsidRPr="00685228">
          <w:rPr>
            <w:rFonts w:ascii="Times New Roman" w:hAnsi="Times New Roman" w:cs="Times New Roman"/>
            <w:sz w:val="27"/>
            <w:szCs w:val="27"/>
          </w:rPr>
          <w:t>4.9</w:t>
        </w:r>
      </w:hyperlink>
      <w:r w:rsidRPr="00685228">
        <w:rPr>
          <w:rFonts w:ascii="Times New Roman" w:hAnsi="Times New Roman" w:cs="Times New Roman"/>
          <w:sz w:val="27"/>
          <w:szCs w:val="27"/>
        </w:rPr>
        <w:t xml:space="preserve"> настоящего Положения.</w:t>
      </w:r>
    </w:p>
    <w:p w14:paraId="678EC57C"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B3B0521"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240B015"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В ходе выездной проверки могут совершаться следующие контрольные действия:</w:t>
      </w:r>
    </w:p>
    <w:p w14:paraId="16B00174"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1) осмотр;</w:t>
      </w:r>
    </w:p>
    <w:p w14:paraId="79348139"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2) опрос;</w:t>
      </w:r>
    </w:p>
    <w:p w14:paraId="6E4E6FD9"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3) получение письменных объяснений;</w:t>
      </w:r>
    </w:p>
    <w:p w14:paraId="5225D9AF"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4) истребование документов;</w:t>
      </w:r>
    </w:p>
    <w:p w14:paraId="111CE02D"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5) инструментальное обследование.</w:t>
      </w:r>
    </w:p>
    <w:p w14:paraId="1BD0CA68"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33F1CA21"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Внеплановая выездная проверка проводится только по согласованию с органами прокуратуры, за исключением случаев ее проведения в соответствии с </w:t>
      </w:r>
      <w:hyperlink r:id="rId45">
        <w:r w:rsidRPr="00685228">
          <w:rPr>
            <w:rFonts w:ascii="Times New Roman" w:hAnsi="Times New Roman" w:cs="Times New Roman"/>
            <w:sz w:val="27"/>
            <w:szCs w:val="27"/>
          </w:rPr>
          <w:t>пунктами 3</w:t>
        </w:r>
      </w:hyperlink>
      <w:r w:rsidRPr="00685228">
        <w:rPr>
          <w:rFonts w:ascii="Times New Roman" w:hAnsi="Times New Roman" w:cs="Times New Roman"/>
          <w:sz w:val="27"/>
          <w:szCs w:val="27"/>
        </w:rPr>
        <w:t xml:space="preserve">, </w:t>
      </w:r>
      <w:hyperlink r:id="rId46">
        <w:r w:rsidRPr="00685228">
          <w:rPr>
            <w:rFonts w:ascii="Times New Roman" w:hAnsi="Times New Roman" w:cs="Times New Roman"/>
            <w:sz w:val="27"/>
            <w:szCs w:val="27"/>
          </w:rPr>
          <w:t>4</w:t>
        </w:r>
      </w:hyperlink>
      <w:r w:rsidRPr="00685228">
        <w:rPr>
          <w:rFonts w:ascii="Times New Roman" w:hAnsi="Times New Roman" w:cs="Times New Roman"/>
          <w:sz w:val="27"/>
          <w:szCs w:val="27"/>
        </w:rPr>
        <w:t xml:space="preserve">, </w:t>
      </w:r>
      <w:hyperlink r:id="rId47">
        <w:r w:rsidRPr="00685228">
          <w:rPr>
            <w:rFonts w:ascii="Times New Roman" w:hAnsi="Times New Roman" w:cs="Times New Roman"/>
            <w:sz w:val="27"/>
            <w:szCs w:val="27"/>
          </w:rPr>
          <w:t>6</w:t>
        </w:r>
      </w:hyperlink>
      <w:r w:rsidRPr="00685228">
        <w:rPr>
          <w:rFonts w:ascii="Times New Roman" w:hAnsi="Times New Roman" w:cs="Times New Roman"/>
          <w:sz w:val="27"/>
          <w:szCs w:val="27"/>
        </w:rPr>
        <w:t xml:space="preserve">, </w:t>
      </w:r>
      <w:hyperlink r:id="rId48">
        <w:r w:rsidRPr="00685228">
          <w:rPr>
            <w:rFonts w:ascii="Times New Roman" w:hAnsi="Times New Roman" w:cs="Times New Roman"/>
            <w:sz w:val="27"/>
            <w:szCs w:val="27"/>
          </w:rPr>
          <w:t>8 части 1</w:t>
        </w:r>
      </w:hyperlink>
      <w:r w:rsidRPr="00685228">
        <w:rPr>
          <w:rFonts w:ascii="Times New Roman" w:hAnsi="Times New Roman" w:cs="Times New Roman"/>
          <w:sz w:val="27"/>
          <w:szCs w:val="27"/>
        </w:rPr>
        <w:t xml:space="preserve">, </w:t>
      </w:r>
      <w:hyperlink r:id="rId49">
        <w:r w:rsidRPr="00685228">
          <w:rPr>
            <w:rFonts w:ascii="Times New Roman" w:hAnsi="Times New Roman" w:cs="Times New Roman"/>
            <w:sz w:val="27"/>
            <w:szCs w:val="27"/>
          </w:rPr>
          <w:t>частью 3 статьи 57</w:t>
        </w:r>
      </w:hyperlink>
      <w:r w:rsidRPr="00685228">
        <w:rPr>
          <w:rFonts w:ascii="Times New Roman" w:hAnsi="Times New Roman" w:cs="Times New Roman"/>
          <w:sz w:val="27"/>
          <w:szCs w:val="27"/>
        </w:rPr>
        <w:t xml:space="preserve"> и </w:t>
      </w:r>
      <w:hyperlink r:id="rId50">
        <w:r w:rsidRPr="00685228">
          <w:rPr>
            <w:rFonts w:ascii="Times New Roman" w:hAnsi="Times New Roman" w:cs="Times New Roman"/>
            <w:sz w:val="27"/>
            <w:szCs w:val="27"/>
          </w:rPr>
          <w:t>частями 12</w:t>
        </w:r>
      </w:hyperlink>
      <w:r w:rsidRPr="00685228">
        <w:rPr>
          <w:rFonts w:ascii="Times New Roman" w:hAnsi="Times New Roman" w:cs="Times New Roman"/>
          <w:sz w:val="27"/>
          <w:szCs w:val="27"/>
        </w:rPr>
        <w:t xml:space="preserve"> и </w:t>
      </w:r>
      <w:hyperlink r:id="rId51">
        <w:r w:rsidRPr="00685228">
          <w:rPr>
            <w:rFonts w:ascii="Times New Roman" w:hAnsi="Times New Roman" w:cs="Times New Roman"/>
            <w:sz w:val="27"/>
            <w:szCs w:val="27"/>
          </w:rPr>
          <w:t>12.1 статьи 66</w:t>
        </w:r>
      </w:hyperlink>
      <w:r w:rsidRPr="00685228">
        <w:rPr>
          <w:rFonts w:ascii="Times New Roman" w:hAnsi="Times New Roman" w:cs="Times New Roman"/>
          <w:sz w:val="27"/>
          <w:szCs w:val="27"/>
        </w:rPr>
        <w:t xml:space="preserve"> Федерального закона № 248-ФЗ.</w:t>
      </w:r>
    </w:p>
    <w:p w14:paraId="5DE41F5D"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bookmarkStart w:id="5" w:name="P197"/>
      <w:bookmarkEnd w:id="5"/>
      <w:r w:rsidRPr="00685228">
        <w:rPr>
          <w:rFonts w:ascii="Times New Roman" w:hAnsi="Times New Roman" w:cs="Times New Roman"/>
          <w:sz w:val="27"/>
          <w:szCs w:val="27"/>
        </w:rPr>
        <w:t xml:space="preserve">4.8. Наблюдение за соблюдением обязательных требований (мониторингом безопасности) осуществляется в порядке, установленном </w:t>
      </w:r>
      <w:hyperlink r:id="rId52">
        <w:r w:rsidRPr="00685228">
          <w:rPr>
            <w:rFonts w:ascii="Times New Roman" w:hAnsi="Times New Roman" w:cs="Times New Roman"/>
            <w:sz w:val="27"/>
            <w:szCs w:val="27"/>
          </w:rPr>
          <w:t>статьей 74</w:t>
        </w:r>
      </w:hyperlink>
      <w:r w:rsidRPr="00685228">
        <w:rPr>
          <w:rFonts w:ascii="Times New Roman" w:hAnsi="Times New Roman" w:cs="Times New Roman"/>
          <w:sz w:val="27"/>
          <w:szCs w:val="27"/>
        </w:rPr>
        <w:t xml:space="preserve"> Федерального закона № 248-ФЗ,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139428A7"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bookmarkStart w:id="6" w:name="P198"/>
      <w:bookmarkEnd w:id="6"/>
      <w:r w:rsidRPr="00685228">
        <w:rPr>
          <w:rFonts w:ascii="Times New Roman" w:hAnsi="Times New Roman" w:cs="Times New Roman"/>
          <w:sz w:val="27"/>
          <w:szCs w:val="27"/>
        </w:rPr>
        <w:t xml:space="preserve">4.9. Выездное обследование проводится в порядке, установленном </w:t>
      </w:r>
      <w:hyperlink r:id="rId53">
        <w:r w:rsidRPr="00685228">
          <w:rPr>
            <w:rFonts w:ascii="Times New Roman" w:hAnsi="Times New Roman" w:cs="Times New Roman"/>
            <w:sz w:val="27"/>
            <w:szCs w:val="27"/>
          </w:rPr>
          <w:t>статьей 75</w:t>
        </w:r>
      </w:hyperlink>
      <w:r w:rsidRPr="00685228">
        <w:rPr>
          <w:rFonts w:ascii="Times New Roman" w:hAnsi="Times New Roman" w:cs="Times New Roman"/>
          <w:sz w:val="27"/>
          <w:szCs w:val="27"/>
        </w:rPr>
        <w:t xml:space="preserve"> Федерального закона № 248-ФЗ, в целях оценки соблюдения контролируемыми лицами обязательных требований и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14:paraId="35E8376E"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При проведении выездного обследования не допускается взаимодействие с контролируемым лицом.</w:t>
      </w:r>
    </w:p>
    <w:p w14:paraId="28A3499C"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lastRenderedPageBreak/>
        <w:t>В ходе выездного обследования должностными лицами могут совершаться следующие контрольные действия:</w:t>
      </w:r>
    </w:p>
    <w:p w14:paraId="1B4BA690"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1) осмотр;</w:t>
      </w:r>
    </w:p>
    <w:p w14:paraId="4041A154"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2) инструментальное обследование (с применением фотофиксации и видеозаписи).</w:t>
      </w:r>
    </w:p>
    <w:p w14:paraId="30D6E424"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4.10. Контрольные мероприятия без взаимодействия проводятся должностными лицами на основании заданий руководителя (заместителя руководителя) контрольного органа, включая задания, содержащиеся в планах работы контрольного органа.</w:t>
      </w:r>
    </w:p>
    <w:p w14:paraId="3EFAFDA3"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4.11. В случае выявления по результатам мероприятий без взаимодействия признаков нарушения обязательных требований контрольный орган принимает одно из следующих решений:</w:t>
      </w:r>
    </w:p>
    <w:p w14:paraId="3DE137C6"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1) решение о выдаче предостережения о необходимости соблюдения обязательных требований;</w:t>
      </w:r>
    </w:p>
    <w:p w14:paraId="04256D71"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2) решение о проведении внепланового контрольного мероприятия со взаимодействием с контролируемым лицом в соответствии со </w:t>
      </w:r>
      <w:hyperlink r:id="rId54">
        <w:r w:rsidRPr="00685228">
          <w:rPr>
            <w:rFonts w:ascii="Times New Roman" w:hAnsi="Times New Roman" w:cs="Times New Roman"/>
            <w:sz w:val="27"/>
            <w:szCs w:val="27"/>
          </w:rPr>
          <w:t>статьей 60</w:t>
        </w:r>
      </w:hyperlink>
      <w:r w:rsidRPr="00685228">
        <w:rPr>
          <w:rFonts w:ascii="Times New Roman" w:hAnsi="Times New Roman" w:cs="Times New Roman"/>
          <w:sz w:val="27"/>
          <w:szCs w:val="27"/>
        </w:rPr>
        <w:t xml:space="preserve"> Федерального закона № 248-ФЗ;</w:t>
      </w:r>
    </w:p>
    <w:p w14:paraId="2AE4389B"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3) по результатам наблюдения за соблюдением обязательных требований (мониторинга безопасности) - решение о выдаче предписания об устранении выявленных нарушений к использованию и охране земель в порядке, предусмотренном </w:t>
      </w:r>
      <w:hyperlink r:id="rId55">
        <w:r w:rsidRPr="00685228">
          <w:rPr>
            <w:rFonts w:ascii="Times New Roman" w:hAnsi="Times New Roman" w:cs="Times New Roman"/>
            <w:sz w:val="27"/>
            <w:szCs w:val="27"/>
          </w:rPr>
          <w:t>пунктом 1 части 2 статьи 90</w:t>
        </w:r>
      </w:hyperlink>
      <w:r w:rsidRPr="00685228">
        <w:rPr>
          <w:rFonts w:ascii="Times New Roman" w:hAnsi="Times New Roman" w:cs="Times New Roman"/>
          <w:sz w:val="27"/>
          <w:szCs w:val="27"/>
        </w:rPr>
        <w:t xml:space="preserve"> Федерального закона № 248-ФЗ.</w:t>
      </w:r>
    </w:p>
    <w:p w14:paraId="105C60C3"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4.12. Внеплановые контрольные мероприятия, за исключением внеплановых контрольных мероприятий без взаимодействия с контролируемым лицом, проводятся на основании решения, подписанного руководителем (заместителем руководителя) контрольного органа, по основаниям, предусмотренным </w:t>
      </w:r>
      <w:hyperlink r:id="rId56">
        <w:r w:rsidRPr="00685228">
          <w:rPr>
            <w:rFonts w:ascii="Times New Roman" w:hAnsi="Times New Roman" w:cs="Times New Roman"/>
            <w:sz w:val="27"/>
            <w:szCs w:val="27"/>
          </w:rPr>
          <w:t>статьей 57</w:t>
        </w:r>
      </w:hyperlink>
      <w:r w:rsidRPr="00685228">
        <w:rPr>
          <w:rFonts w:ascii="Times New Roman" w:hAnsi="Times New Roman" w:cs="Times New Roman"/>
          <w:sz w:val="27"/>
          <w:szCs w:val="27"/>
        </w:rPr>
        <w:t xml:space="preserve"> Федерального закона № 248-ФЗ.</w:t>
      </w:r>
    </w:p>
    <w:p w14:paraId="42F8D322"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В решении о проведении контрольного мероприятия указываются сведения, установленные </w:t>
      </w:r>
      <w:hyperlink r:id="rId57">
        <w:r w:rsidRPr="00685228">
          <w:rPr>
            <w:rFonts w:ascii="Times New Roman" w:hAnsi="Times New Roman" w:cs="Times New Roman"/>
            <w:sz w:val="27"/>
            <w:szCs w:val="27"/>
          </w:rPr>
          <w:t>частью 1 статьи 64</w:t>
        </w:r>
      </w:hyperlink>
      <w:r w:rsidRPr="00685228">
        <w:rPr>
          <w:rFonts w:ascii="Times New Roman" w:hAnsi="Times New Roman" w:cs="Times New Roman"/>
          <w:sz w:val="27"/>
          <w:szCs w:val="27"/>
        </w:rPr>
        <w:t xml:space="preserve"> Федерального закона № 248-ФЗ.</w:t>
      </w:r>
    </w:p>
    <w:p w14:paraId="5EC8A554"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4.13. В целях фиксации должностным лицом и лицами, привлекаемыми к совершению контрольных действий, доказательств нарушений обязательных требований могут быть использованы любые имеющиеся в распоряжении контрольного органа технические средства фотосъемки, аудио- и видеозаписи, в том числе мобильное приложение «Инспектор».</w:t>
      </w:r>
    </w:p>
    <w:p w14:paraId="527B6985"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 и видеозаписи, фотоаппаратов,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самостоятельно.</w:t>
      </w:r>
    </w:p>
    <w:p w14:paraId="638C03A2"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14:paraId="0D744269"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 Аудио- и видеозапись осуществляется в ходе </w:t>
      </w:r>
      <w:r w:rsidRPr="00685228">
        <w:rPr>
          <w:rFonts w:ascii="Times New Roman" w:hAnsi="Times New Roman" w:cs="Times New Roman"/>
          <w:sz w:val="27"/>
          <w:szCs w:val="27"/>
        </w:rPr>
        <w:lastRenderedPageBreak/>
        <w:t>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4024607B"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 По итогам фотосъемки должностным лицом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должностным лицом. Результаты проведения фотосъемки, аудио- и видеозаписи являются приложением к акту.</w:t>
      </w:r>
    </w:p>
    <w:p w14:paraId="4E961A36"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6F78670D"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4.14. Информация о контрольных мероприятиях вносится в единый реестр контрольных (надзорных) мероприятий с учетом требований, установленных Постановлением № 604.</w:t>
      </w:r>
    </w:p>
    <w:p w14:paraId="79164AF7"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4.15. Гражданин (индивидуальный предприниматель), являющийся контролируемым лицом, вправе представить в контрольный орган информацию о невозможности присутствия при проведении контрольного мероприятия.</w:t>
      </w:r>
    </w:p>
    <w:p w14:paraId="6746DFA3"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Случаями, при наступлении которых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являются:</w:t>
      </w:r>
    </w:p>
    <w:p w14:paraId="24FE5E70"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1) нахождение на стационарном лечении в медицинском учреждении;</w:t>
      </w:r>
    </w:p>
    <w:p w14:paraId="4D79A995"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2) административный арест;</w:t>
      </w:r>
    </w:p>
    <w:p w14:paraId="4F6B8A20"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3)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запрета определенных действий, заключения под стражу, домашнего ареста;</w:t>
      </w:r>
    </w:p>
    <w:p w14:paraId="6B9ED506"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4)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ситуации).</w:t>
      </w:r>
    </w:p>
    <w:p w14:paraId="475F3A7F"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Проведение контрольного мероприятия переносится контрольным органом на срок, необходимый для устранения обстоятельств, послуживших поводом для такого обращения гражданина (индивидуального предпринимателя).</w:t>
      </w:r>
    </w:p>
    <w:p w14:paraId="2B53E298" w14:textId="77777777" w:rsidR="00797612" w:rsidRPr="00685228" w:rsidRDefault="00797612" w:rsidP="00797612">
      <w:pPr>
        <w:pStyle w:val="ConsPlusNormal"/>
        <w:spacing w:before="22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4.16. Формы документов, используемые при осуществлении муниципального контроля, не утвержденные </w:t>
      </w:r>
      <w:hyperlink r:id="rId58">
        <w:r w:rsidRPr="00685228">
          <w:rPr>
            <w:rFonts w:ascii="Times New Roman" w:hAnsi="Times New Roman" w:cs="Times New Roman"/>
            <w:sz w:val="27"/>
            <w:szCs w:val="27"/>
          </w:rPr>
          <w:t>приказом</w:t>
        </w:r>
      </w:hyperlink>
      <w:r w:rsidRPr="00685228">
        <w:rPr>
          <w:rFonts w:ascii="Times New Roman" w:hAnsi="Times New Roman" w:cs="Times New Roman"/>
          <w:sz w:val="27"/>
          <w:szCs w:val="27"/>
        </w:rPr>
        <w:t xml:space="preserve"> Минэкономразвития России от 31 марта 2021 года  № 151 «О типовых формах документов, используемых контрольным (надзорным) органом», утверждаются контрольным органом.</w:t>
      </w:r>
    </w:p>
    <w:p w14:paraId="4C28AD7F" w14:textId="77777777" w:rsidR="00797612" w:rsidRPr="00685228" w:rsidRDefault="00797612" w:rsidP="00797612">
      <w:pPr>
        <w:pStyle w:val="ConsPlusNormal"/>
        <w:spacing w:before="220"/>
        <w:contextualSpacing/>
        <w:jc w:val="both"/>
        <w:rPr>
          <w:rFonts w:ascii="Times New Roman" w:hAnsi="Times New Roman" w:cs="Times New Roman"/>
          <w:sz w:val="27"/>
          <w:szCs w:val="27"/>
          <w:highlight w:val="yellow"/>
        </w:rPr>
      </w:pPr>
    </w:p>
    <w:p w14:paraId="4F94B787" w14:textId="77777777" w:rsidR="00797612" w:rsidRPr="00685228" w:rsidRDefault="00797612" w:rsidP="00797612">
      <w:pPr>
        <w:pStyle w:val="ConsPlusNormal"/>
        <w:spacing w:before="220"/>
        <w:ind w:firstLine="0"/>
        <w:contextualSpacing/>
        <w:jc w:val="center"/>
        <w:rPr>
          <w:rFonts w:ascii="Times New Roman" w:hAnsi="Times New Roman" w:cs="Times New Roman"/>
          <w:b/>
          <w:sz w:val="27"/>
          <w:szCs w:val="27"/>
        </w:rPr>
      </w:pPr>
      <w:r w:rsidRPr="00685228">
        <w:rPr>
          <w:rFonts w:ascii="Times New Roman" w:hAnsi="Times New Roman" w:cs="Times New Roman"/>
          <w:b/>
          <w:sz w:val="27"/>
          <w:szCs w:val="27"/>
        </w:rPr>
        <w:t>5. Результаты контрольного мероприятия</w:t>
      </w:r>
    </w:p>
    <w:p w14:paraId="1751A072" w14:textId="77777777" w:rsidR="00797612" w:rsidRPr="00685228" w:rsidRDefault="00797612" w:rsidP="00797612">
      <w:pPr>
        <w:pStyle w:val="ConsPlusNormal"/>
        <w:spacing w:before="220"/>
        <w:ind w:firstLine="0"/>
        <w:contextualSpacing/>
        <w:jc w:val="center"/>
        <w:rPr>
          <w:rFonts w:ascii="Times New Roman" w:hAnsi="Times New Roman" w:cs="Times New Roman"/>
          <w:b/>
          <w:sz w:val="27"/>
          <w:szCs w:val="27"/>
        </w:rPr>
      </w:pPr>
    </w:p>
    <w:p w14:paraId="3184E632" w14:textId="77777777" w:rsidR="00797612" w:rsidRPr="00685228" w:rsidRDefault="00797612" w:rsidP="00797612">
      <w:pPr>
        <w:pStyle w:val="ConsPlusNormal"/>
        <w:spacing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5.1. 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w:t>
      </w:r>
      <w:r w:rsidRPr="00685228">
        <w:rPr>
          <w:rFonts w:ascii="Times New Roman" w:hAnsi="Times New Roman" w:cs="Times New Roman"/>
          <w:sz w:val="27"/>
          <w:szCs w:val="27"/>
        </w:rPr>
        <w:lastRenderedPageBreak/>
        <w:t xml:space="preserve">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59">
        <w:r w:rsidRPr="00685228">
          <w:rPr>
            <w:rFonts w:ascii="Times New Roman" w:hAnsi="Times New Roman" w:cs="Times New Roman"/>
            <w:sz w:val="27"/>
            <w:szCs w:val="27"/>
          </w:rPr>
          <w:t>частью 2 статьи 90</w:t>
        </w:r>
      </w:hyperlink>
      <w:r w:rsidRPr="00685228">
        <w:rPr>
          <w:rFonts w:ascii="Times New Roman" w:hAnsi="Times New Roman" w:cs="Times New Roman"/>
          <w:sz w:val="27"/>
          <w:szCs w:val="27"/>
        </w:rPr>
        <w:t xml:space="preserve"> Федерального закона № 248-ФЗ.</w:t>
      </w:r>
    </w:p>
    <w:p w14:paraId="527FC928"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5.2. Результаты контрольного мероприятия оформляются в порядке, предусмотренном </w:t>
      </w:r>
      <w:hyperlink r:id="rId60">
        <w:r w:rsidRPr="00685228">
          <w:rPr>
            <w:rFonts w:ascii="Times New Roman" w:hAnsi="Times New Roman" w:cs="Times New Roman"/>
            <w:sz w:val="27"/>
            <w:szCs w:val="27"/>
          </w:rPr>
          <w:t>статьей 87</w:t>
        </w:r>
      </w:hyperlink>
      <w:r w:rsidRPr="00685228">
        <w:rPr>
          <w:rFonts w:ascii="Times New Roman" w:hAnsi="Times New Roman" w:cs="Times New Roman"/>
          <w:sz w:val="27"/>
          <w:szCs w:val="27"/>
        </w:rPr>
        <w:t xml:space="preserve"> Федерального закона № 248-ФЗ.</w:t>
      </w:r>
    </w:p>
    <w:p w14:paraId="0B54D7D4"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5.3. По результатам контрольных мероприятий со взаимодействием, предусмотренных </w:t>
      </w:r>
      <w:hyperlink w:anchor="P150">
        <w:r w:rsidRPr="00685228">
          <w:rPr>
            <w:rFonts w:ascii="Times New Roman" w:hAnsi="Times New Roman" w:cs="Times New Roman"/>
            <w:sz w:val="27"/>
            <w:szCs w:val="27"/>
          </w:rPr>
          <w:t>пунктом 4.2</w:t>
        </w:r>
      </w:hyperlink>
      <w:r w:rsidRPr="00685228">
        <w:rPr>
          <w:rFonts w:ascii="Times New Roman" w:hAnsi="Times New Roman" w:cs="Times New Roman"/>
          <w:sz w:val="27"/>
          <w:szCs w:val="27"/>
        </w:rPr>
        <w:t xml:space="preserve"> настоящего Положения, составляется акт контрольного мероприятия.</w:t>
      </w:r>
    </w:p>
    <w:p w14:paraId="50E8A0C1"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В случае если по результатам проведения контрольного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14:paraId="076BE38F"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Копию акта контрольный орган направляет в орган государственного земельного надзора, составленного в результате проведения контрольного (надзорного) мероприятия в рамках осуществления муниципального контроля, проведенного во взаимодействии с контролируемым лицом.</w:t>
      </w:r>
    </w:p>
    <w:p w14:paraId="51059773"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bookmarkStart w:id="7" w:name="P232"/>
      <w:bookmarkEnd w:id="7"/>
      <w:r w:rsidRPr="00685228">
        <w:rPr>
          <w:rFonts w:ascii="Times New Roman" w:hAnsi="Times New Roman" w:cs="Times New Roman"/>
          <w:sz w:val="27"/>
          <w:szCs w:val="27"/>
        </w:rPr>
        <w:t>5.4. В случае выявления нарушений обязательных требований, по результатам мероприятий, предусмотренных пунктом 4.3. настоящего положения, оформляется акт и (или) выдается предписание об устранении выявленных нарушений обязательных требований в рамках мероприятия, указанного в подпункте 1 пункта 4.3. настоящего Положения.</w:t>
      </w:r>
    </w:p>
    <w:p w14:paraId="5E9000F3"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5.5. Акты и (или) предписания подлежат учету в едином реестре контрольных (надзорных) мероприятий.</w:t>
      </w:r>
    </w:p>
    <w:p w14:paraId="558152E0"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5.6. Акт контрольного мероприятия подлежит направлению контролируемому лицу в порядке, предусмотренном </w:t>
      </w:r>
      <w:hyperlink r:id="rId61">
        <w:r w:rsidRPr="00685228">
          <w:rPr>
            <w:rFonts w:ascii="Times New Roman" w:hAnsi="Times New Roman" w:cs="Times New Roman"/>
            <w:sz w:val="27"/>
            <w:szCs w:val="27"/>
          </w:rPr>
          <w:t>частью 5 статьи 21</w:t>
        </w:r>
      </w:hyperlink>
      <w:r w:rsidRPr="00685228">
        <w:rPr>
          <w:rFonts w:ascii="Times New Roman" w:hAnsi="Times New Roman" w:cs="Times New Roman"/>
          <w:sz w:val="27"/>
          <w:szCs w:val="27"/>
        </w:rPr>
        <w:t xml:space="preserve"> Федерального закона № 248-ФЗ.</w:t>
      </w:r>
    </w:p>
    <w:p w14:paraId="5D554B17"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5.7. Предписание об устранении выявленных нарушений выдается контролируемому лицу в соответствии со </w:t>
      </w:r>
      <w:hyperlink r:id="rId62">
        <w:r w:rsidRPr="00685228">
          <w:rPr>
            <w:rFonts w:ascii="Times New Roman" w:hAnsi="Times New Roman" w:cs="Times New Roman"/>
            <w:sz w:val="27"/>
            <w:szCs w:val="27"/>
          </w:rPr>
          <w:t>статьей 90.1</w:t>
        </w:r>
      </w:hyperlink>
      <w:r w:rsidRPr="00685228">
        <w:rPr>
          <w:rFonts w:ascii="Times New Roman" w:hAnsi="Times New Roman" w:cs="Times New Roman"/>
          <w:sz w:val="27"/>
          <w:szCs w:val="27"/>
        </w:rPr>
        <w:t xml:space="preserve"> Федерального закона № 248-ФЗ.</w:t>
      </w:r>
    </w:p>
    <w:p w14:paraId="2C2EAAE4"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5.8.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155EB822"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highlight w:val="yellow"/>
        </w:rPr>
      </w:pPr>
    </w:p>
    <w:p w14:paraId="6DCAB8E1" w14:textId="77777777" w:rsidR="00797612" w:rsidRPr="00685228" w:rsidRDefault="00797612" w:rsidP="00797612">
      <w:pPr>
        <w:pStyle w:val="ConsPlusNormal"/>
        <w:spacing w:before="220" w:after="100"/>
        <w:ind w:firstLine="0"/>
        <w:contextualSpacing/>
        <w:jc w:val="center"/>
        <w:rPr>
          <w:rFonts w:ascii="Times New Roman" w:hAnsi="Times New Roman" w:cs="Times New Roman"/>
          <w:b/>
          <w:sz w:val="27"/>
          <w:szCs w:val="27"/>
        </w:rPr>
      </w:pPr>
      <w:r w:rsidRPr="00685228">
        <w:rPr>
          <w:rFonts w:ascii="Times New Roman" w:hAnsi="Times New Roman" w:cs="Times New Roman"/>
          <w:b/>
          <w:sz w:val="27"/>
          <w:szCs w:val="27"/>
        </w:rPr>
        <w:t xml:space="preserve">6. Обжалование решений контрольных органов, </w:t>
      </w:r>
    </w:p>
    <w:p w14:paraId="1523895A" w14:textId="77777777" w:rsidR="00797612" w:rsidRPr="00685228" w:rsidRDefault="00797612" w:rsidP="00797612">
      <w:pPr>
        <w:pStyle w:val="ConsPlusNormal"/>
        <w:spacing w:before="220" w:after="100"/>
        <w:ind w:firstLine="0"/>
        <w:contextualSpacing/>
        <w:jc w:val="center"/>
        <w:rPr>
          <w:rFonts w:ascii="Times New Roman" w:hAnsi="Times New Roman" w:cs="Times New Roman"/>
          <w:b/>
          <w:sz w:val="27"/>
          <w:szCs w:val="27"/>
        </w:rPr>
      </w:pPr>
      <w:r w:rsidRPr="00685228">
        <w:rPr>
          <w:rFonts w:ascii="Times New Roman" w:hAnsi="Times New Roman" w:cs="Times New Roman"/>
          <w:b/>
          <w:sz w:val="27"/>
          <w:szCs w:val="27"/>
        </w:rPr>
        <w:t>действий (бездействий) их должностных лиц</w:t>
      </w:r>
    </w:p>
    <w:p w14:paraId="0F58EDAE" w14:textId="77777777" w:rsidR="00797612" w:rsidRPr="00685228" w:rsidRDefault="00797612" w:rsidP="00797612">
      <w:pPr>
        <w:pStyle w:val="ConsPlusNormal"/>
        <w:ind w:firstLine="0"/>
        <w:jc w:val="both"/>
        <w:rPr>
          <w:sz w:val="27"/>
          <w:szCs w:val="27"/>
        </w:rPr>
      </w:pPr>
    </w:p>
    <w:p w14:paraId="61A2F796" w14:textId="77777777" w:rsidR="00797612" w:rsidRPr="00685228" w:rsidRDefault="00797612" w:rsidP="00797612">
      <w:pPr>
        <w:pStyle w:val="ConsPlusNormal"/>
        <w:spacing w:after="100"/>
        <w:contextualSpacing/>
        <w:jc w:val="both"/>
        <w:rPr>
          <w:rFonts w:ascii="Times New Roman" w:hAnsi="Times New Roman" w:cs="Times New Roman"/>
          <w:sz w:val="27"/>
          <w:szCs w:val="27"/>
        </w:rPr>
      </w:pPr>
      <w:r w:rsidRPr="00685228">
        <w:rPr>
          <w:rFonts w:ascii="Times New Roman" w:hAnsi="Times New Roman" w:cs="Times New Roman"/>
          <w:sz w:val="27"/>
          <w:szCs w:val="27"/>
        </w:rPr>
        <w:lastRenderedPageBreak/>
        <w:t xml:space="preserve">6.1. Действия (бездействие) должностных лиц контрольного органа, решения, принятые контрольным органом в ходе осуществления муниципального контроля, могут быть обжалованы контролируемым лицом в порядке, установленном </w:t>
      </w:r>
      <w:hyperlink r:id="rId63">
        <w:r w:rsidRPr="00685228">
          <w:rPr>
            <w:rFonts w:ascii="Times New Roman" w:hAnsi="Times New Roman" w:cs="Times New Roman"/>
            <w:sz w:val="27"/>
            <w:szCs w:val="27"/>
          </w:rPr>
          <w:t>главой 9</w:t>
        </w:r>
      </w:hyperlink>
      <w:r w:rsidRPr="00685228">
        <w:rPr>
          <w:rFonts w:ascii="Times New Roman" w:hAnsi="Times New Roman" w:cs="Times New Roman"/>
          <w:sz w:val="27"/>
          <w:szCs w:val="27"/>
        </w:rPr>
        <w:t xml:space="preserve"> Федерального закона № 248-ФЗ.</w:t>
      </w:r>
    </w:p>
    <w:p w14:paraId="44012B5B"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6.2. При обжаловании решений, принятых должностными лицами контрольного органа, их действий (бездействия) жалоба рассматривается руководителем контрольного органа.</w:t>
      </w:r>
    </w:p>
    <w:p w14:paraId="7BE9112E"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6.3.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37450AB9"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1) решения о проведении контрольных мероприятий и обязательных профилактических визитов;</w:t>
      </w:r>
    </w:p>
    <w:p w14:paraId="6EB91C2B"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2) актов контрольных мероприятий и обязательных профилактических визитов, предписаний об устранении выявленных нарушений;</w:t>
      </w:r>
    </w:p>
    <w:p w14:paraId="4E7A89F8"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3) действий (бездействия) должностных лиц контрольного органа в рамках контрольных мероприятий и обязательных профилактических визитов;</w:t>
      </w:r>
    </w:p>
    <w:p w14:paraId="4E0BBBBF"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4) решений об отнесении объектов контроля к соответствующей категории риска;</w:t>
      </w:r>
    </w:p>
    <w:p w14:paraId="332E6142"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5) решений об отказе в проведении профилактических визитов по заявлениям контролируемых лиц;</w:t>
      </w:r>
    </w:p>
    <w:p w14:paraId="1555F6C6"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6) иных решений, принимаемых контрольным органом по итогам профилактических и (или) контрольных мероприятий, предусмотренных Федеральным </w:t>
      </w:r>
      <w:hyperlink r:id="rId64">
        <w:r w:rsidRPr="00685228">
          <w:rPr>
            <w:rFonts w:ascii="Times New Roman" w:hAnsi="Times New Roman" w:cs="Times New Roman"/>
            <w:sz w:val="27"/>
            <w:szCs w:val="27"/>
          </w:rPr>
          <w:t>законом</w:t>
        </w:r>
      </w:hyperlink>
      <w:r w:rsidRPr="00685228">
        <w:rPr>
          <w:rFonts w:ascii="Times New Roman" w:hAnsi="Times New Roman" w:cs="Times New Roman"/>
          <w:sz w:val="27"/>
          <w:szCs w:val="27"/>
        </w:rPr>
        <w:t xml:space="preserve"> № 248-ФЗ, в отношении контролируемых лиц или объектов контроля.</w:t>
      </w:r>
    </w:p>
    <w:p w14:paraId="1DE8BC95"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6.4. Жалоба подается контролируемым лицом в контрольный орган в электронном виде с использованием портала Госуслуг, за исключением случая, предусмотренного </w:t>
      </w:r>
      <w:hyperlink r:id="rId65">
        <w:r w:rsidRPr="00685228">
          <w:rPr>
            <w:rFonts w:ascii="Times New Roman" w:hAnsi="Times New Roman" w:cs="Times New Roman"/>
            <w:sz w:val="27"/>
            <w:szCs w:val="27"/>
          </w:rPr>
          <w:t>частью 1.1 статьи 40</w:t>
        </w:r>
      </w:hyperlink>
      <w:r w:rsidRPr="00685228">
        <w:rPr>
          <w:rFonts w:ascii="Times New Roman" w:hAnsi="Times New Roman" w:cs="Times New Roman"/>
          <w:sz w:val="27"/>
          <w:szCs w:val="27"/>
        </w:rPr>
        <w:t xml:space="preserve"> Федерального закона № 248-ФЗ.</w:t>
      </w:r>
    </w:p>
    <w:p w14:paraId="049771E1"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6.5. Жалоба, содержащая сведения и документы, составляющие государственную или охраняемую законом тайну, подается в соответствии с </w:t>
      </w:r>
      <w:hyperlink r:id="rId66">
        <w:r w:rsidRPr="00685228">
          <w:rPr>
            <w:rFonts w:ascii="Times New Roman" w:hAnsi="Times New Roman" w:cs="Times New Roman"/>
            <w:sz w:val="27"/>
            <w:szCs w:val="27"/>
          </w:rPr>
          <w:t>пунктом 1.1 части 1 статьи 40</w:t>
        </w:r>
      </w:hyperlink>
      <w:r w:rsidRPr="00685228">
        <w:rPr>
          <w:rFonts w:ascii="Times New Roman" w:hAnsi="Times New Roman" w:cs="Times New Roman"/>
          <w:sz w:val="27"/>
          <w:szCs w:val="27"/>
        </w:rPr>
        <w:t xml:space="preserve"> Федерального закона № 248-ФЗ.</w:t>
      </w:r>
    </w:p>
    <w:p w14:paraId="40F87EBC"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6.6. Жалоба рассматривается в течение 15 рабочих дней со дня ее регистрации в подсистеме досудебного обжалования.</w:t>
      </w:r>
    </w:p>
    <w:p w14:paraId="1822BC67"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6.7. Решение по итогам рассмотрения жалобы размещается в Личном кабинете контролируемого лица на портале Госуслуг не позднее 1 рабочего дня со дня его принятия.</w:t>
      </w:r>
    </w:p>
    <w:p w14:paraId="07A2878D"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6.8. Рассмотрение жалобы, связанной со сведениями и документами, составляющими государственную или иную охраняемую законом тайну, осуществляется с соблюдением положений нормативных правовых актов, регулирующих отношения, связанные с защитой государственной или иной охраняемой законом тайны, на бумажном носителе.</w:t>
      </w:r>
    </w:p>
    <w:p w14:paraId="0136CE52"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6.9. Жалоба на решение контрольного,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2E95C5B4"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6.10. Жалоба на предписание контрольного органа может быть подана в течение 10 рабочих дней с момента получения контролируемым лицом предписания.</w:t>
      </w:r>
    </w:p>
    <w:p w14:paraId="42CE60C9"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lastRenderedPageBreak/>
        <w:t>6.11. В случае пропуска по уважительной причине срока подачи жалобы указанный срок по ходатайству контролируемого лица, подающего жалобу, может быть восстановлен контрольным органом.</w:t>
      </w:r>
    </w:p>
    <w:p w14:paraId="0263CE8F"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6.12. По итогам рассмотрения жалобы руководитель (заместитель руководителя) контрольного органа принимает одно из решений, предусмотренных </w:t>
      </w:r>
      <w:hyperlink r:id="rId67">
        <w:r w:rsidRPr="00685228">
          <w:rPr>
            <w:rFonts w:ascii="Times New Roman" w:hAnsi="Times New Roman" w:cs="Times New Roman"/>
            <w:sz w:val="27"/>
            <w:szCs w:val="27"/>
          </w:rPr>
          <w:t>частью 6 статьи 43</w:t>
        </w:r>
      </w:hyperlink>
      <w:r w:rsidRPr="00685228">
        <w:rPr>
          <w:rFonts w:ascii="Times New Roman" w:hAnsi="Times New Roman" w:cs="Times New Roman"/>
          <w:sz w:val="27"/>
          <w:szCs w:val="27"/>
        </w:rPr>
        <w:t xml:space="preserve"> Федерального закона № 248-ФЗ.</w:t>
      </w:r>
    </w:p>
    <w:p w14:paraId="49F80357"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6.13.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предпринимательскую деятельность.</w:t>
      </w:r>
    </w:p>
    <w:p w14:paraId="4AA4EDB5"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6.14. Лицо, подавшее жалобу, до приятия решения по жалобе может отозвать ее. При этом повторное направление жалобы по тем же основаниям не допускается.</w:t>
      </w:r>
    </w:p>
    <w:p w14:paraId="34402613"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6.15. Жалоба может содержать ходатайство о приостановлении исполнения обжалуемого решения контрольного (надзорного) органа.</w:t>
      </w:r>
    </w:p>
    <w:p w14:paraId="1C018145"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6.16. Контрольный орган в срок не позднее 2 рабочих дней со дня регистрации жалобы принимает решение:</w:t>
      </w:r>
    </w:p>
    <w:p w14:paraId="00C8E9CB"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о приостановлении исполнения обжалуемого решения контрольного органа;</w:t>
      </w:r>
    </w:p>
    <w:p w14:paraId="36BDCD4A"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 об отказе в приостановлении исполнения обжалуемого решения контрольного органа.</w:t>
      </w:r>
    </w:p>
    <w:p w14:paraId="2A7960BC" w14:textId="77777777" w:rsidR="00797612" w:rsidRPr="00685228" w:rsidRDefault="00797612" w:rsidP="00797612">
      <w:pPr>
        <w:pStyle w:val="ConsPlusNormal"/>
        <w:spacing w:before="220" w:after="100"/>
        <w:contextualSpacing/>
        <w:jc w:val="both"/>
        <w:rPr>
          <w:rFonts w:ascii="Times New Roman" w:hAnsi="Times New Roman" w:cs="Times New Roman"/>
          <w:sz w:val="27"/>
          <w:szCs w:val="27"/>
        </w:rPr>
      </w:pPr>
      <w:r w:rsidRPr="00685228">
        <w:rPr>
          <w:rFonts w:ascii="Times New Roman" w:hAnsi="Times New Roman" w:cs="Times New Roman"/>
          <w:sz w:val="27"/>
          <w:szCs w:val="27"/>
        </w:rPr>
        <w:t>6.17. Информация о решении, указанном в 6.16. настоящего Положения, направляется лицу, подавшему жалобу, в течении 1 рабочего дня с момента принятия решения.</w:t>
      </w:r>
    </w:p>
    <w:p w14:paraId="0D80CADE" w14:textId="77777777" w:rsidR="00797612" w:rsidRPr="00685228" w:rsidRDefault="00797612" w:rsidP="00797612">
      <w:pPr>
        <w:pStyle w:val="ConsPlusNormal"/>
        <w:spacing w:afterAutospacing="0"/>
        <w:contextualSpacing/>
        <w:jc w:val="both"/>
        <w:rPr>
          <w:sz w:val="27"/>
          <w:szCs w:val="27"/>
        </w:rPr>
      </w:pPr>
    </w:p>
    <w:p w14:paraId="20F34D77" w14:textId="77777777" w:rsidR="00797612" w:rsidRPr="00685228" w:rsidRDefault="00797612" w:rsidP="00797612">
      <w:pPr>
        <w:pStyle w:val="ConsPlusTitle"/>
        <w:ind w:firstLine="709"/>
        <w:contextualSpacing/>
        <w:jc w:val="center"/>
        <w:outlineLvl w:val="1"/>
        <w:rPr>
          <w:rFonts w:ascii="Times New Roman" w:hAnsi="Times New Roman" w:cs="Times New Roman"/>
          <w:sz w:val="27"/>
          <w:szCs w:val="27"/>
        </w:rPr>
      </w:pPr>
      <w:r w:rsidRPr="00685228">
        <w:rPr>
          <w:rFonts w:ascii="Times New Roman" w:hAnsi="Times New Roman" w:cs="Times New Roman"/>
          <w:sz w:val="27"/>
          <w:szCs w:val="27"/>
        </w:rPr>
        <w:t>7. Показатели результативности и эффективности</w:t>
      </w:r>
    </w:p>
    <w:p w14:paraId="30EF8527" w14:textId="77777777" w:rsidR="00797612" w:rsidRPr="00685228" w:rsidRDefault="00797612" w:rsidP="00797612">
      <w:pPr>
        <w:pStyle w:val="ConsPlusTitle"/>
        <w:ind w:firstLine="709"/>
        <w:contextualSpacing/>
        <w:jc w:val="center"/>
        <w:rPr>
          <w:rFonts w:ascii="Times New Roman" w:hAnsi="Times New Roman" w:cs="Times New Roman"/>
          <w:sz w:val="27"/>
          <w:szCs w:val="27"/>
        </w:rPr>
      </w:pPr>
      <w:r w:rsidRPr="00685228">
        <w:rPr>
          <w:rFonts w:ascii="Times New Roman" w:hAnsi="Times New Roman" w:cs="Times New Roman"/>
          <w:sz w:val="27"/>
          <w:szCs w:val="27"/>
        </w:rPr>
        <w:t>контрольного органа</w:t>
      </w:r>
    </w:p>
    <w:p w14:paraId="6FD40879" w14:textId="77777777" w:rsidR="00797612" w:rsidRPr="00685228" w:rsidRDefault="00797612" w:rsidP="00797612">
      <w:pPr>
        <w:pStyle w:val="ConsPlusNormal"/>
        <w:spacing w:afterAutospacing="0"/>
        <w:contextualSpacing/>
        <w:jc w:val="both"/>
        <w:rPr>
          <w:sz w:val="27"/>
          <w:szCs w:val="27"/>
        </w:rPr>
      </w:pPr>
    </w:p>
    <w:p w14:paraId="34560BF5" w14:textId="77777777" w:rsidR="00797612" w:rsidRPr="00685228" w:rsidRDefault="00797612" w:rsidP="00797612">
      <w:pPr>
        <w:pStyle w:val="ConsPlusNormal"/>
        <w:spacing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7.1. Оценка результативности и эффективности деятельности контрольного органа осуществляется в соответствии со </w:t>
      </w:r>
      <w:hyperlink r:id="rId68">
        <w:r w:rsidRPr="00685228">
          <w:rPr>
            <w:rFonts w:ascii="Times New Roman" w:hAnsi="Times New Roman" w:cs="Times New Roman"/>
            <w:sz w:val="27"/>
            <w:szCs w:val="27"/>
          </w:rPr>
          <w:t>статьей 30</w:t>
        </w:r>
      </w:hyperlink>
      <w:r w:rsidRPr="00685228">
        <w:rPr>
          <w:rFonts w:ascii="Times New Roman" w:hAnsi="Times New Roman" w:cs="Times New Roman"/>
          <w:sz w:val="27"/>
          <w:szCs w:val="27"/>
        </w:rPr>
        <w:t xml:space="preserve"> Федерального закона № 248-ФЗ на основе системы показателей результативности и эффективности муниципального контроля.</w:t>
      </w:r>
    </w:p>
    <w:p w14:paraId="64159589" w14:textId="77777777" w:rsidR="00797612" w:rsidRPr="00685228" w:rsidRDefault="00797612" w:rsidP="00797612">
      <w:pPr>
        <w:pStyle w:val="ConsPlusNormal"/>
        <w:spacing w:before="220"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7.2. Ключевые </w:t>
      </w:r>
      <w:hyperlink w:anchor="P344">
        <w:r w:rsidRPr="00685228">
          <w:rPr>
            <w:rFonts w:ascii="Times New Roman" w:hAnsi="Times New Roman" w:cs="Times New Roman"/>
            <w:sz w:val="27"/>
            <w:szCs w:val="27"/>
          </w:rPr>
          <w:t>показатели</w:t>
        </w:r>
      </w:hyperlink>
      <w:r w:rsidRPr="00685228">
        <w:rPr>
          <w:rFonts w:ascii="Times New Roman" w:hAnsi="Times New Roman" w:cs="Times New Roman"/>
          <w:sz w:val="27"/>
          <w:szCs w:val="27"/>
        </w:rPr>
        <w:t xml:space="preserve"> муниципального контроля, отражающие уровень минимизации вреда (ущерба) охраняемым законом ценностям, уровень устранения риска причинения вреда (ущерба) приведены в приложении № 3 к настоящему Положению.</w:t>
      </w:r>
    </w:p>
    <w:p w14:paraId="2B169950" w14:textId="77777777" w:rsidR="00797612" w:rsidRPr="00685228" w:rsidRDefault="00797612" w:rsidP="00797612">
      <w:pPr>
        <w:pStyle w:val="ConsPlusNormal"/>
        <w:spacing w:before="220"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7.3. Индикативные </w:t>
      </w:r>
      <w:hyperlink w:anchor="P368">
        <w:r w:rsidRPr="00685228">
          <w:rPr>
            <w:rFonts w:ascii="Times New Roman" w:hAnsi="Times New Roman" w:cs="Times New Roman"/>
            <w:sz w:val="27"/>
            <w:szCs w:val="27"/>
          </w:rPr>
          <w:t>показатели</w:t>
        </w:r>
      </w:hyperlink>
      <w:r w:rsidRPr="00685228">
        <w:rPr>
          <w:rFonts w:ascii="Times New Roman" w:hAnsi="Times New Roman" w:cs="Times New Roman"/>
          <w:sz w:val="27"/>
          <w:szCs w:val="27"/>
        </w:rPr>
        <w:t xml:space="preserve">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приведены в приложении № 4 к настоящему Положению.</w:t>
      </w:r>
    </w:p>
    <w:p w14:paraId="1D046529" w14:textId="1B313DC5" w:rsidR="00797612" w:rsidRPr="00685228" w:rsidRDefault="00797612" w:rsidP="00797612">
      <w:pPr>
        <w:pStyle w:val="ConsPlusNormal"/>
        <w:spacing w:before="220" w:afterAutospacing="0"/>
        <w:contextualSpacing/>
        <w:jc w:val="both"/>
        <w:rPr>
          <w:rFonts w:ascii="Times New Roman" w:hAnsi="Times New Roman" w:cs="Times New Roman"/>
          <w:sz w:val="27"/>
          <w:szCs w:val="27"/>
        </w:rPr>
      </w:pPr>
      <w:r w:rsidRPr="00685228">
        <w:rPr>
          <w:rFonts w:ascii="Times New Roman" w:hAnsi="Times New Roman" w:cs="Times New Roman"/>
          <w:sz w:val="27"/>
          <w:szCs w:val="27"/>
        </w:rPr>
        <w:t xml:space="preserve">7.4. Контрольный орган ежегодно, в срок до 15 марта года, следующего за отчетным годом, осуществляет подготовку и размещение доклада о муниципальном контроле в соответствии с требованиями, установленными </w:t>
      </w:r>
      <w:r w:rsidRPr="00685228">
        <w:rPr>
          <w:rFonts w:ascii="Times New Roman" w:hAnsi="Times New Roman" w:cs="Times New Roman"/>
          <w:sz w:val="27"/>
          <w:szCs w:val="27"/>
        </w:rPr>
        <w:lastRenderedPageBreak/>
        <w:t>постановлением Правительства Российской Федерации от 07.12.2020 № 2041 «Об утверждении требований к подготовке докладов о видах государственного контроля и сводного доклада о государственном контроле в Российской Федерации.</w:t>
      </w:r>
    </w:p>
    <w:p w14:paraId="4CA99A3B" w14:textId="77777777" w:rsidR="00797612" w:rsidRPr="00685228" w:rsidRDefault="00797612" w:rsidP="00797612">
      <w:pPr>
        <w:pStyle w:val="ConsPlusNormal"/>
        <w:spacing w:before="220" w:afterAutospacing="0"/>
        <w:contextualSpacing/>
        <w:jc w:val="both"/>
        <w:rPr>
          <w:rFonts w:ascii="Times New Roman" w:hAnsi="Times New Roman" w:cs="Times New Roman"/>
          <w:sz w:val="27"/>
          <w:szCs w:val="27"/>
        </w:rPr>
      </w:pPr>
    </w:p>
    <w:p w14:paraId="218E9616" w14:textId="77777777" w:rsidR="00797612" w:rsidRPr="00685228" w:rsidRDefault="00797612" w:rsidP="00797612">
      <w:pPr>
        <w:pStyle w:val="ConsPlusNormal"/>
        <w:spacing w:before="220" w:afterAutospacing="0"/>
        <w:contextualSpacing/>
        <w:jc w:val="both"/>
        <w:rPr>
          <w:rFonts w:ascii="Times New Roman" w:hAnsi="Times New Roman" w:cs="Times New Roman"/>
          <w:sz w:val="27"/>
          <w:szCs w:val="27"/>
        </w:rPr>
      </w:pPr>
    </w:p>
    <w:p w14:paraId="76209CDC" w14:textId="77777777" w:rsidR="00797612" w:rsidRPr="001B7CB9" w:rsidRDefault="00797612" w:rsidP="00797612">
      <w:pPr>
        <w:pStyle w:val="ConsPlusNormal"/>
        <w:spacing w:before="220" w:afterAutospacing="0"/>
        <w:contextualSpacing/>
        <w:jc w:val="both"/>
        <w:rPr>
          <w:rFonts w:ascii="Times New Roman" w:hAnsi="Times New Roman" w:cs="Times New Roman"/>
          <w:sz w:val="26"/>
          <w:szCs w:val="26"/>
        </w:rPr>
      </w:pPr>
    </w:p>
    <w:p w14:paraId="5C2EA014" w14:textId="77777777" w:rsidR="00797612" w:rsidRPr="001B7CB9" w:rsidRDefault="00797612" w:rsidP="00797612">
      <w:pPr>
        <w:pStyle w:val="ConsPlusNormal"/>
        <w:spacing w:before="220" w:afterAutospacing="0"/>
        <w:contextualSpacing/>
        <w:jc w:val="both"/>
        <w:rPr>
          <w:rFonts w:ascii="Times New Roman" w:hAnsi="Times New Roman" w:cs="Times New Roman"/>
          <w:sz w:val="26"/>
          <w:szCs w:val="26"/>
        </w:rPr>
      </w:pPr>
    </w:p>
    <w:p w14:paraId="03BFF85C" w14:textId="440B5A36" w:rsidR="00797612" w:rsidRDefault="00797612" w:rsidP="00797612">
      <w:pPr>
        <w:pStyle w:val="ConsPlusNormal"/>
        <w:spacing w:before="220" w:afterAutospacing="0"/>
        <w:contextualSpacing/>
        <w:jc w:val="both"/>
        <w:rPr>
          <w:rFonts w:ascii="Times New Roman" w:hAnsi="Times New Roman" w:cs="Times New Roman"/>
          <w:sz w:val="26"/>
          <w:szCs w:val="26"/>
        </w:rPr>
      </w:pPr>
    </w:p>
    <w:p w14:paraId="02909FB7" w14:textId="014BD7A5"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559C9635" w14:textId="733B41BE"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43560298" w14:textId="55AE62B3"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1E0D52EF" w14:textId="00334F81"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4B7DAF93" w14:textId="2FC57E96"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4695FCBC" w14:textId="030D93A3"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3AE597CD" w14:textId="14FD672C"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586BC957" w14:textId="3A17FDF3"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457629F8" w14:textId="6134EF00"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46C1C005" w14:textId="11F064AC"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4E52E0B1" w14:textId="5C82C7B5"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203449B1" w14:textId="10FBC41A"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259EC0C9" w14:textId="5656A05B"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5452ABE2" w14:textId="0298DB5E"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3D244598" w14:textId="338EA4A6"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024F4947" w14:textId="36BADB85"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39845609" w14:textId="24E56426"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0F3FC738" w14:textId="1CCA78C7"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1E881E12" w14:textId="77777777" w:rsidR="00717D95" w:rsidRDefault="00717D95" w:rsidP="00797612">
      <w:pPr>
        <w:pStyle w:val="ConsPlusNormal"/>
        <w:spacing w:before="220" w:afterAutospacing="0"/>
        <w:contextualSpacing/>
        <w:jc w:val="both"/>
        <w:rPr>
          <w:rFonts w:ascii="Times New Roman" w:hAnsi="Times New Roman" w:cs="Times New Roman"/>
          <w:sz w:val="26"/>
          <w:szCs w:val="26"/>
        </w:rPr>
      </w:pPr>
    </w:p>
    <w:p w14:paraId="7852E636" w14:textId="2BF655A0" w:rsidR="003D6E32" w:rsidRDefault="003D6E32" w:rsidP="00797612">
      <w:pPr>
        <w:pStyle w:val="ConsPlusNormal"/>
        <w:spacing w:before="220" w:afterAutospacing="0"/>
        <w:contextualSpacing/>
        <w:jc w:val="both"/>
        <w:rPr>
          <w:rFonts w:ascii="Times New Roman" w:hAnsi="Times New Roman" w:cs="Times New Roman"/>
          <w:sz w:val="26"/>
          <w:szCs w:val="26"/>
        </w:rPr>
      </w:pPr>
    </w:p>
    <w:p w14:paraId="243FB557" w14:textId="3B1C98C2"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531D0F43" w14:textId="1CDF4D71"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3DAAA232" w14:textId="561D3034"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38CF2524" w14:textId="7DD09F48"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477B78C1" w14:textId="66D457A8"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7B33B62C" w14:textId="09E0B6A4"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0CCB6069" w14:textId="713E63C6"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018695A6" w14:textId="2327B861"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45D9281F" w14:textId="36E50C29"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0C10496E" w14:textId="67DDADD7"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3E6309BE" w14:textId="7879826E"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688DAFF1" w14:textId="1EA3A5AB"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071740EE" w14:textId="22229998"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246B195D" w14:textId="3BB8C0A7"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39C3A587" w14:textId="21B2043C"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4559439E" w14:textId="0C83EBBA"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3BF7048E" w14:textId="0E768817" w:rsidR="00035A9F" w:rsidRDefault="00035A9F" w:rsidP="00797612">
      <w:pPr>
        <w:pStyle w:val="ConsPlusNormal"/>
        <w:spacing w:before="220" w:afterAutospacing="0"/>
        <w:contextualSpacing/>
        <w:jc w:val="both"/>
        <w:rPr>
          <w:rFonts w:ascii="Times New Roman" w:hAnsi="Times New Roman" w:cs="Times New Roman"/>
          <w:sz w:val="26"/>
          <w:szCs w:val="26"/>
        </w:rPr>
      </w:pPr>
    </w:p>
    <w:p w14:paraId="744F9F49" w14:textId="77777777" w:rsidR="00035A9F" w:rsidRPr="001B7CB9" w:rsidRDefault="00035A9F" w:rsidP="00797612">
      <w:pPr>
        <w:pStyle w:val="ConsPlusNormal"/>
        <w:spacing w:before="220" w:afterAutospacing="0"/>
        <w:contextualSpacing/>
        <w:jc w:val="both"/>
        <w:rPr>
          <w:rFonts w:ascii="Times New Roman" w:hAnsi="Times New Roman" w:cs="Times New Roman"/>
          <w:sz w:val="26"/>
          <w:szCs w:val="26"/>
        </w:rPr>
      </w:pPr>
    </w:p>
    <w:p w14:paraId="4D10D864" w14:textId="04DA1A05" w:rsidR="00797612" w:rsidRPr="001B7CB9" w:rsidRDefault="00797612" w:rsidP="008E5FB0">
      <w:pPr>
        <w:pStyle w:val="ConsPlusNormal"/>
        <w:spacing w:after="100"/>
        <w:ind w:firstLine="0"/>
        <w:contextualSpacing/>
        <w:outlineLvl w:val="1"/>
        <w:rPr>
          <w:rFonts w:ascii="Times New Roman" w:hAnsi="Times New Roman" w:cs="Times New Roman"/>
          <w:sz w:val="26"/>
          <w:szCs w:val="26"/>
        </w:rPr>
      </w:pPr>
    </w:p>
    <w:p w14:paraId="1A4A5FB4" w14:textId="77777777" w:rsidR="00797612" w:rsidRPr="001B7CB9" w:rsidRDefault="00797612" w:rsidP="00797612">
      <w:pPr>
        <w:pStyle w:val="ConsPlusNormal"/>
        <w:spacing w:after="100"/>
        <w:contextualSpacing/>
        <w:jc w:val="right"/>
        <w:outlineLvl w:val="1"/>
        <w:rPr>
          <w:rFonts w:ascii="Times New Roman" w:hAnsi="Times New Roman" w:cs="Times New Roman"/>
          <w:sz w:val="26"/>
          <w:szCs w:val="26"/>
        </w:rPr>
      </w:pPr>
      <w:r w:rsidRPr="001B7CB9">
        <w:rPr>
          <w:rFonts w:ascii="Times New Roman" w:hAnsi="Times New Roman" w:cs="Times New Roman"/>
          <w:sz w:val="26"/>
          <w:szCs w:val="26"/>
        </w:rPr>
        <w:lastRenderedPageBreak/>
        <w:t>Приложение № 1</w:t>
      </w:r>
    </w:p>
    <w:p w14:paraId="32463B08" w14:textId="77777777" w:rsidR="00797612" w:rsidRPr="001B7CB9" w:rsidRDefault="00797612" w:rsidP="00797612">
      <w:pPr>
        <w:pStyle w:val="ConsPlusNormal"/>
        <w:spacing w:after="100"/>
        <w:contextualSpacing/>
        <w:jc w:val="right"/>
        <w:rPr>
          <w:rFonts w:ascii="Times New Roman" w:hAnsi="Times New Roman" w:cs="Times New Roman"/>
          <w:sz w:val="26"/>
          <w:szCs w:val="26"/>
        </w:rPr>
      </w:pPr>
      <w:r w:rsidRPr="001B7CB9">
        <w:rPr>
          <w:rFonts w:ascii="Times New Roman" w:hAnsi="Times New Roman" w:cs="Times New Roman"/>
          <w:sz w:val="26"/>
          <w:szCs w:val="26"/>
        </w:rPr>
        <w:t>к Положению о муниципальном</w:t>
      </w:r>
    </w:p>
    <w:p w14:paraId="4B53760D" w14:textId="77777777" w:rsidR="00797612" w:rsidRPr="001B7CB9" w:rsidRDefault="00797612" w:rsidP="00797612">
      <w:pPr>
        <w:pStyle w:val="ConsPlusNormal"/>
        <w:spacing w:after="100"/>
        <w:contextualSpacing/>
        <w:jc w:val="right"/>
        <w:rPr>
          <w:rFonts w:ascii="Times New Roman" w:hAnsi="Times New Roman" w:cs="Times New Roman"/>
          <w:sz w:val="26"/>
          <w:szCs w:val="26"/>
        </w:rPr>
      </w:pPr>
      <w:r w:rsidRPr="001B7CB9">
        <w:rPr>
          <w:rFonts w:ascii="Times New Roman" w:hAnsi="Times New Roman" w:cs="Times New Roman"/>
          <w:sz w:val="26"/>
          <w:szCs w:val="26"/>
        </w:rPr>
        <w:t xml:space="preserve">земельном контроле на </w:t>
      </w:r>
    </w:p>
    <w:p w14:paraId="5BE4A9E3" w14:textId="77777777" w:rsidR="00797612" w:rsidRPr="001B7CB9" w:rsidRDefault="00797612" w:rsidP="00797612">
      <w:pPr>
        <w:pStyle w:val="ConsPlusNormal"/>
        <w:spacing w:after="100"/>
        <w:contextualSpacing/>
        <w:jc w:val="right"/>
        <w:rPr>
          <w:rFonts w:ascii="Times New Roman" w:hAnsi="Times New Roman" w:cs="Times New Roman"/>
          <w:sz w:val="26"/>
          <w:szCs w:val="26"/>
        </w:rPr>
      </w:pPr>
      <w:r w:rsidRPr="001B7CB9">
        <w:rPr>
          <w:rFonts w:ascii="Times New Roman" w:hAnsi="Times New Roman" w:cs="Times New Roman"/>
          <w:sz w:val="26"/>
          <w:szCs w:val="26"/>
        </w:rPr>
        <w:t>территории муниципального</w:t>
      </w:r>
    </w:p>
    <w:p w14:paraId="6E564925" w14:textId="77777777" w:rsidR="00797612" w:rsidRPr="001B7CB9" w:rsidRDefault="00797612" w:rsidP="00797612">
      <w:pPr>
        <w:pStyle w:val="ConsPlusNormal"/>
        <w:spacing w:after="100"/>
        <w:contextualSpacing/>
        <w:jc w:val="right"/>
        <w:rPr>
          <w:rFonts w:ascii="Times New Roman" w:hAnsi="Times New Roman" w:cs="Times New Roman"/>
          <w:sz w:val="26"/>
          <w:szCs w:val="26"/>
        </w:rPr>
      </w:pPr>
      <w:r w:rsidRPr="001B7CB9">
        <w:rPr>
          <w:rFonts w:ascii="Times New Roman" w:hAnsi="Times New Roman" w:cs="Times New Roman"/>
          <w:sz w:val="26"/>
          <w:szCs w:val="26"/>
        </w:rPr>
        <w:t>образования «город Свободный»</w:t>
      </w:r>
    </w:p>
    <w:p w14:paraId="7F410EEB" w14:textId="77777777" w:rsidR="00797612" w:rsidRPr="001B7CB9" w:rsidRDefault="00797612" w:rsidP="00797612">
      <w:pPr>
        <w:pStyle w:val="ConsPlusNormal"/>
        <w:jc w:val="both"/>
        <w:rPr>
          <w:sz w:val="26"/>
          <w:szCs w:val="26"/>
        </w:rPr>
      </w:pPr>
    </w:p>
    <w:p w14:paraId="7DE63E96" w14:textId="77777777" w:rsidR="00797612" w:rsidRPr="001B7CB9" w:rsidRDefault="00797612" w:rsidP="00797612">
      <w:pPr>
        <w:pStyle w:val="ConsPlusTitle"/>
        <w:jc w:val="center"/>
        <w:rPr>
          <w:rFonts w:ascii="Times New Roman" w:hAnsi="Times New Roman" w:cs="Times New Roman"/>
          <w:sz w:val="26"/>
          <w:szCs w:val="26"/>
        </w:rPr>
      </w:pPr>
      <w:bookmarkStart w:id="8" w:name="P281"/>
      <w:bookmarkEnd w:id="8"/>
      <w:r w:rsidRPr="001B7CB9">
        <w:rPr>
          <w:rFonts w:ascii="Times New Roman" w:hAnsi="Times New Roman" w:cs="Times New Roman"/>
          <w:sz w:val="26"/>
          <w:szCs w:val="26"/>
        </w:rPr>
        <w:t>КРИТЕРИИ ОТНЕСЕНИЯ ЗЕМЕЛЬНЫХ УЧАСТКОВ К КАТЕГОРИЯМ РИСКА</w:t>
      </w:r>
    </w:p>
    <w:p w14:paraId="04FBEC05" w14:textId="77777777" w:rsidR="00797612" w:rsidRPr="001B7CB9" w:rsidRDefault="00797612" w:rsidP="00797612">
      <w:pPr>
        <w:pStyle w:val="ConsPlusTitle"/>
        <w:jc w:val="center"/>
        <w:rPr>
          <w:rFonts w:ascii="Times New Roman" w:hAnsi="Times New Roman" w:cs="Times New Roman"/>
          <w:sz w:val="26"/>
          <w:szCs w:val="26"/>
        </w:rPr>
      </w:pPr>
      <w:r w:rsidRPr="001B7CB9">
        <w:rPr>
          <w:rFonts w:ascii="Times New Roman" w:hAnsi="Times New Roman" w:cs="Times New Roman"/>
          <w:sz w:val="26"/>
          <w:szCs w:val="26"/>
        </w:rPr>
        <w:t>ПРИЧИНЕНИЯ ВРЕДА (УЩЕРБА) ПРИ ОСУЩЕСТВЛЕНИИ</w:t>
      </w:r>
    </w:p>
    <w:p w14:paraId="4F9A221B" w14:textId="77777777" w:rsidR="00797612" w:rsidRPr="001B7CB9" w:rsidRDefault="00797612" w:rsidP="00797612">
      <w:pPr>
        <w:pStyle w:val="ConsPlusTitle"/>
        <w:jc w:val="center"/>
        <w:rPr>
          <w:rFonts w:ascii="Times New Roman" w:hAnsi="Times New Roman" w:cs="Times New Roman"/>
          <w:sz w:val="26"/>
          <w:szCs w:val="26"/>
        </w:rPr>
      </w:pPr>
      <w:r w:rsidRPr="001B7CB9">
        <w:rPr>
          <w:rFonts w:ascii="Times New Roman" w:hAnsi="Times New Roman" w:cs="Times New Roman"/>
          <w:sz w:val="26"/>
          <w:szCs w:val="26"/>
        </w:rPr>
        <w:t>МУНИЦИПАЛЬНОГО ЗЕМЕЛЬНОГО КОНТРОЛЯ</w:t>
      </w:r>
    </w:p>
    <w:p w14:paraId="671B38AD" w14:textId="77777777" w:rsidR="00797612" w:rsidRPr="001B7CB9" w:rsidRDefault="00797612" w:rsidP="00797612">
      <w:pPr>
        <w:pStyle w:val="ConsPlusTitle"/>
        <w:jc w:val="center"/>
        <w:rPr>
          <w:rFonts w:ascii="Times New Roman" w:hAnsi="Times New Roman" w:cs="Times New Roman"/>
          <w:sz w:val="26"/>
          <w:szCs w:val="26"/>
        </w:rPr>
      </w:pPr>
      <w:r w:rsidRPr="001B7CB9">
        <w:rPr>
          <w:rFonts w:ascii="Times New Roman" w:hAnsi="Times New Roman" w:cs="Times New Roman"/>
          <w:sz w:val="26"/>
          <w:szCs w:val="26"/>
        </w:rPr>
        <w:t>НА ТЕРРИТОРИИ МУНИЦИПАЛЬНОГО ОБРАЗОВАНИЯ «ГОРОД СВОБОДНЫЙ»</w:t>
      </w:r>
    </w:p>
    <w:p w14:paraId="1A5A4102" w14:textId="77777777" w:rsidR="00797612" w:rsidRPr="001B7CB9" w:rsidRDefault="00797612" w:rsidP="00797612">
      <w:pPr>
        <w:pStyle w:val="ConsPlusNormal"/>
        <w:jc w:val="both"/>
        <w:rPr>
          <w:sz w:val="26"/>
          <w:szCs w:val="26"/>
        </w:rPr>
      </w:pPr>
    </w:p>
    <w:p w14:paraId="137C9C62" w14:textId="77777777" w:rsidR="00797612" w:rsidRPr="001B7CB9" w:rsidRDefault="00797612" w:rsidP="00797612">
      <w:pPr>
        <w:pStyle w:val="ConsPlusNormal"/>
        <w:spacing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1. К категории среднего риска относятся:</w:t>
      </w:r>
    </w:p>
    <w:p w14:paraId="2E8806FD"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1)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3380D1E8"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2) земельные участки, расположенные в границах или примыкающие к границе береговой полосы водных объектов общего пользования;</w:t>
      </w:r>
    </w:p>
    <w:p w14:paraId="70017B62"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3) земли промышленности – полигон (свалки), скотомогильники.</w:t>
      </w:r>
    </w:p>
    <w:p w14:paraId="03E75119"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2. К категории умеренного риска относятся:</w:t>
      </w:r>
    </w:p>
    <w:p w14:paraId="5C1ECE2C"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1) земельные участки,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14:paraId="24D860A0"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2) земельные участки, относящиеся к категории земель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14:paraId="1BFFB085"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3) земельные участки,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3B23A25A" w14:textId="77777777" w:rsidR="00797612" w:rsidRPr="001B7CB9" w:rsidRDefault="00797612" w:rsidP="00797612">
      <w:pPr>
        <w:pStyle w:val="ConsPlusNormal"/>
        <w:spacing w:before="220"/>
        <w:ind w:firstLine="540"/>
        <w:jc w:val="both"/>
        <w:rPr>
          <w:rFonts w:ascii="Times New Roman" w:hAnsi="Times New Roman" w:cs="Times New Roman"/>
          <w:sz w:val="26"/>
          <w:szCs w:val="26"/>
        </w:rPr>
      </w:pPr>
      <w:r w:rsidRPr="001B7CB9">
        <w:rPr>
          <w:rFonts w:ascii="Times New Roman" w:hAnsi="Times New Roman" w:cs="Times New Roman"/>
          <w:sz w:val="26"/>
          <w:szCs w:val="26"/>
        </w:rPr>
        <w:t>3. К категории низкого риска относятся объекты контроля, не отнесенные к иной категории риска.</w:t>
      </w:r>
    </w:p>
    <w:p w14:paraId="61182DD6" w14:textId="77777777" w:rsidR="00797612" w:rsidRPr="001B7CB9" w:rsidRDefault="00797612" w:rsidP="00797612">
      <w:pPr>
        <w:pStyle w:val="ConsPlusNormal"/>
        <w:spacing w:before="220"/>
        <w:ind w:firstLine="540"/>
        <w:jc w:val="both"/>
        <w:rPr>
          <w:rFonts w:ascii="Times New Roman" w:hAnsi="Times New Roman" w:cs="Times New Roman"/>
          <w:sz w:val="26"/>
          <w:szCs w:val="26"/>
        </w:rPr>
      </w:pPr>
    </w:p>
    <w:p w14:paraId="77A34E18" w14:textId="2E606863" w:rsidR="00797612" w:rsidRPr="001B7CB9" w:rsidRDefault="00797612" w:rsidP="00797612">
      <w:pPr>
        <w:pStyle w:val="ConsPlusNormal"/>
        <w:spacing w:before="220"/>
        <w:ind w:firstLine="540"/>
        <w:jc w:val="both"/>
        <w:rPr>
          <w:rFonts w:ascii="Times New Roman" w:hAnsi="Times New Roman" w:cs="Times New Roman"/>
          <w:sz w:val="26"/>
          <w:szCs w:val="26"/>
        </w:rPr>
      </w:pPr>
    </w:p>
    <w:p w14:paraId="43915D34" w14:textId="3E24E418" w:rsidR="00C876A6" w:rsidRDefault="00C876A6" w:rsidP="00797612">
      <w:pPr>
        <w:pStyle w:val="ConsPlusNormal"/>
        <w:spacing w:before="220"/>
        <w:ind w:firstLine="540"/>
        <w:jc w:val="both"/>
        <w:rPr>
          <w:rFonts w:ascii="Times New Roman" w:hAnsi="Times New Roman" w:cs="Times New Roman"/>
          <w:sz w:val="26"/>
          <w:szCs w:val="26"/>
        </w:rPr>
      </w:pPr>
    </w:p>
    <w:p w14:paraId="284F41FD" w14:textId="03A35584" w:rsidR="008E5FB0" w:rsidRDefault="008E5FB0" w:rsidP="00797612">
      <w:pPr>
        <w:pStyle w:val="ConsPlusNormal"/>
        <w:spacing w:before="220"/>
        <w:ind w:firstLine="540"/>
        <w:jc w:val="both"/>
        <w:rPr>
          <w:rFonts w:ascii="Times New Roman" w:hAnsi="Times New Roman" w:cs="Times New Roman"/>
          <w:sz w:val="26"/>
          <w:szCs w:val="26"/>
        </w:rPr>
      </w:pPr>
    </w:p>
    <w:p w14:paraId="2C144AD2" w14:textId="77777777" w:rsidR="008E5FB0" w:rsidRPr="001B7CB9" w:rsidRDefault="008E5FB0" w:rsidP="00797612">
      <w:pPr>
        <w:pStyle w:val="ConsPlusNormal"/>
        <w:spacing w:before="220"/>
        <w:ind w:firstLine="540"/>
        <w:jc w:val="both"/>
        <w:rPr>
          <w:rFonts w:ascii="Times New Roman" w:hAnsi="Times New Roman" w:cs="Times New Roman"/>
          <w:sz w:val="26"/>
          <w:szCs w:val="26"/>
        </w:rPr>
      </w:pPr>
    </w:p>
    <w:p w14:paraId="4EF7E960" w14:textId="77777777" w:rsidR="00797612" w:rsidRPr="001B7CB9" w:rsidRDefault="00797612" w:rsidP="00797612">
      <w:pPr>
        <w:pStyle w:val="ConsPlusNormal"/>
        <w:spacing w:after="100"/>
        <w:contextualSpacing/>
        <w:jc w:val="right"/>
        <w:outlineLvl w:val="1"/>
        <w:rPr>
          <w:rFonts w:ascii="Times New Roman" w:hAnsi="Times New Roman" w:cs="Times New Roman"/>
          <w:sz w:val="26"/>
          <w:szCs w:val="26"/>
        </w:rPr>
      </w:pPr>
      <w:r w:rsidRPr="001B7CB9">
        <w:rPr>
          <w:rFonts w:ascii="Times New Roman" w:hAnsi="Times New Roman" w:cs="Times New Roman"/>
          <w:sz w:val="26"/>
          <w:szCs w:val="26"/>
        </w:rPr>
        <w:lastRenderedPageBreak/>
        <w:t>Приложение № 2</w:t>
      </w:r>
    </w:p>
    <w:p w14:paraId="17C0EF0E" w14:textId="77777777" w:rsidR="00797612" w:rsidRPr="001B7CB9" w:rsidRDefault="00797612" w:rsidP="00797612">
      <w:pPr>
        <w:pStyle w:val="ConsPlusNormal"/>
        <w:spacing w:after="100"/>
        <w:contextualSpacing/>
        <w:jc w:val="right"/>
        <w:rPr>
          <w:rFonts w:ascii="Times New Roman" w:hAnsi="Times New Roman" w:cs="Times New Roman"/>
          <w:sz w:val="26"/>
          <w:szCs w:val="26"/>
        </w:rPr>
      </w:pPr>
      <w:r w:rsidRPr="001B7CB9">
        <w:rPr>
          <w:rFonts w:ascii="Times New Roman" w:hAnsi="Times New Roman" w:cs="Times New Roman"/>
          <w:sz w:val="26"/>
          <w:szCs w:val="26"/>
        </w:rPr>
        <w:t>к Положению о муниципальном</w:t>
      </w:r>
    </w:p>
    <w:p w14:paraId="5F9FA421" w14:textId="77777777" w:rsidR="00797612" w:rsidRPr="001B7CB9" w:rsidRDefault="00797612" w:rsidP="00797612">
      <w:pPr>
        <w:pStyle w:val="ConsPlusNormal"/>
        <w:spacing w:after="100"/>
        <w:contextualSpacing/>
        <w:jc w:val="right"/>
        <w:rPr>
          <w:rFonts w:ascii="Times New Roman" w:hAnsi="Times New Roman" w:cs="Times New Roman"/>
          <w:sz w:val="26"/>
          <w:szCs w:val="26"/>
        </w:rPr>
      </w:pPr>
      <w:r w:rsidRPr="001B7CB9">
        <w:rPr>
          <w:rFonts w:ascii="Times New Roman" w:hAnsi="Times New Roman" w:cs="Times New Roman"/>
          <w:sz w:val="26"/>
          <w:szCs w:val="26"/>
        </w:rPr>
        <w:t>земельном контроле на</w:t>
      </w:r>
    </w:p>
    <w:p w14:paraId="0A688119" w14:textId="77777777" w:rsidR="00797612" w:rsidRPr="001B7CB9" w:rsidRDefault="00797612" w:rsidP="00797612">
      <w:pPr>
        <w:pStyle w:val="ConsPlusNormal"/>
        <w:spacing w:after="100"/>
        <w:contextualSpacing/>
        <w:jc w:val="right"/>
        <w:rPr>
          <w:rFonts w:ascii="Times New Roman" w:hAnsi="Times New Roman" w:cs="Times New Roman"/>
          <w:sz w:val="26"/>
          <w:szCs w:val="26"/>
        </w:rPr>
      </w:pPr>
      <w:r w:rsidRPr="001B7CB9">
        <w:rPr>
          <w:rFonts w:ascii="Times New Roman" w:hAnsi="Times New Roman" w:cs="Times New Roman"/>
          <w:sz w:val="26"/>
          <w:szCs w:val="26"/>
        </w:rPr>
        <w:t>территории муниципального</w:t>
      </w:r>
    </w:p>
    <w:p w14:paraId="662D6044" w14:textId="77777777" w:rsidR="00797612" w:rsidRPr="001B7CB9" w:rsidRDefault="00797612" w:rsidP="00797612">
      <w:pPr>
        <w:pStyle w:val="ConsPlusNormal"/>
        <w:spacing w:after="100"/>
        <w:contextualSpacing/>
        <w:jc w:val="right"/>
        <w:rPr>
          <w:rFonts w:ascii="Times New Roman" w:hAnsi="Times New Roman" w:cs="Times New Roman"/>
          <w:sz w:val="26"/>
          <w:szCs w:val="26"/>
        </w:rPr>
      </w:pPr>
      <w:r w:rsidRPr="001B7CB9">
        <w:rPr>
          <w:rFonts w:ascii="Times New Roman" w:hAnsi="Times New Roman" w:cs="Times New Roman"/>
          <w:sz w:val="26"/>
          <w:szCs w:val="26"/>
        </w:rPr>
        <w:t xml:space="preserve"> образования «город Свободный»</w:t>
      </w:r>
    </w:p>
    <w:p w14:paraId="75D2F5C7" w14:textId="77777777" w:rsidR="00797612" w:rsidRPr="001B7CB9" w:rsidRDefault="00797612" w:rsidP="00797612">
      <w:pPr>
        <w:pStyle w:val="ConsPlusNormal"/>
        <w:jc w:val="both"/>
        <w:rPr>
          <w:sz w:val="26"/>
          <w:szCs w:val="26"/>
        </w:rPr>
      </w:pPr>
    </w:p>
    <w:p w14:paraId="392BD4C5" w14:textId="77777777" w:rsidR="00797612" w:rsidRPr="001B7CB9" w:rsidRDefault="00797612" w:rsidP="00797612">
      <w:pPr>
        <w:pStyle w:val="ConsPlusTitle"/>
        <w:jc w:val="center"/>
        <w:rPr>
          <w:rFonts w:ascii="Times New Roman" w:hAnsi="Times New Roman" w:cs="Times New Roman"/>
          <w:sz w:val="26"/>
          <w:szCs w:val="26"/>
        </w:rPr>
      </w:pPr>
      <w:bookmarkStart w:id="9" w:name="P309"/>
      <w:bookmarkEnd w:id="9"/>
      <w:r w:rsidRPr="001B7CB9">
        <w:rPr>
          <w:rFonts w:ascii="Times New Roman" w:hAnsi="Times New Roman" w:cs="Times New Roman"/>
          <w:sz w:val="26"/>
          <w:szCs w:val="26"/>
        </w:rPr>
        <w:t>ПЕРЕЧЕНЬ</w:t>
      </w:r>
    </w:p>
    <w:p w14:paraId="618E5E9C" w14:textId="77777777" w:rsidR="00797612" w:rsidRPr="001B7CB9" w:rsidRDefault="00797612" w:rsidP="00797612">
      <w:pPr>
        <w:pStyle w:val="ConsPlusTitle"/>
        <w:jc w:val="center"/>
        <w:rPr>
          <w:rFonts w:ascii="Times New Roman" w:hAnsi="Times New Roman" w:cs="Times New Roman"/>
          <w:sz w:val="26"/>
          <w:szCs w:val="26"/>
        </w:rPr>
      </w:pPr>
      <w:r w:rsidRPr="001B7CB9">
        <w:rPr>
          <w:rFonts w:ascii="Times New Roman" w:hAnsi="Times New Roman" w:cs="Times New Roman"/>
          <w:sz w:val="26"/>
          <w:szCs w:val="26"/>
        </w:rPr>
        <w:t>ИНДИКАТОРОВ РИСКА НАРУШЕНИЯ ОБЯЗАТЕЛЬНЫХ ТРЕБОВАНИЙ,</w:t>
      </w:r>
    </w:p>
    <w:p w14:paraId="2DD066BB" w14:textId="77777777" w:rsidR="00797612" w:rsidRPr="001B7CB9" w:rsidRDefault="00797612" w:rsidP="00797612">
      <w:pPr>
        <w:pStyle w:val="ConsPlusTitle"/>
        <w:jc w:val="center"/>
        <w:rPr>
          <w:rFonts w:ascii="Times New Roman" w:hAnsi="Times New Roman" w:cs="Times New Roman"/>
          <w:sz w:val="26"/>
          <w:szCs w:val="26"/>
        </w:rPr>
      </w:pPr>
      <w:r w:rsidRPr="001B7CB9">
        <w:rPr>
          <w:rFonts w:ascii="Times New Roman" w:hAnsi="Times New Roman" w:cs="Times New Roman"/>
          <w:sz w:val="26"/>
          <w:szCs w:val="26"/>
        </w:rPr>
        <w:t>ИСПОЛЬЗУЕМЫХ ДЛЯ ОПРЕДЕЛЕНИЯ НЕОБХОДИМОСТИ</w:t>
      </w:r>
    </w:p>
    <w:p w14:paraId="2F01E887" w14:textId="77777777" w:rsidR="00797612" w:rsidRPr="001B7CB9" w:rsidRDefault="00797612" w:rsidP="00797612">
      <w:pPr>
        <w:pStyle w:val="ConsPlusTitle"/>
        <w:jc w:val="center"/>
        <w:rPr>
          <w:rFonts w:ascii="Times New Roman" w:hAnsi="Times New Roman" w:cs="Times New Roman"/>
          <w:sz w:val="26"/>
          <w:szCs w:val="26"/>
        </w:rPr>
      </w:pPr>
      <w:r w:rsidRPr="001B7CB9">
        <w:rPr>
          <w:rFonts w:ascii="Times New Roman" w:hAnsi="Times New Roman" w:cs="Times New Roman"/>
          <w:sz w:val="26"/>
          <w:szCs w:val="26"/>
        </w:rPr>
        <w:t>ПРОВЕДЕНИЯ ВНЕПЛАНОВОГО КОНТРОЛЬНОГО</w:t>
      </w:r>
    </w:p>
    <w:p w14:paraId="77425FA7" w14:textId="77777777" w:rsidR="00797612" w:rsidRPr="001B7CB9" w:rsidRDefault="00797612" w:rsidP="00797612">
      <w:pPr>
        <w:pStyle w:val="ConsPlusTitle"/>
        <w:jc w:val="center"/>
        <w:rPr>
          <w:rFonts w:ascii="Times New Roman" w:hAnsi="Times New Roman" w:cs="Times New Roman"/>
          <w:sz w:val="26"/>
          <w:szCs w:val="26"/>
        </w:rPr>
      </w:pPr>
      <w:r w:rsidRPr="001B7CB9">
        <w:rPr>
          <w:rFonts w:ascii="Times New Roman" w:hAnsi="Times New Roman" w:cs="Times New Roman"/>
          <w:sz w:val="26"/>
          <w:szCs w:val="26"/>
        </w:rPr>
        <w:t>МЕРОПРИЯТИЯ ПО МУНИЦИПАЛЬНОМУ</w:t>
      </w:r>
    </w:p>
    <w:p w14:paraId="485C76FD" w14:textId="77777777" w:rsidR="00797612" w:rsidRPr="001B7CB9" w:rsidRDefault="00797612" w:rsidP="00797612">
      <w:pPr>
        <w:pStyle w:val="ConsPlusTitle"/>
        <w:jc w:val="center"/>
        <w:rPr>
          <w:rFonts w:ascii="Times New Roman" w:hAnsi="Times New Roman" w:cs="Times New Roman"/>
          <w:sz w:val="26"/>
          <w:szCs w:val="26"/>
        </w:rPr>
      </w:pPr>
      <w:r w:rsidRPr="001B7CB9">
        <w:rPr>
          <w:rFonts w:ascii="Times New Roman" w:hAnsi="Times New Roman" w:cs="Times New Roman"/>
          <w:sz w:val="26"/>
          <w:szCs w:val="26"/>
        </w:rPr>
        <w:t>ЗЕМЕЛЬНОМУ КОНТРОЛЮ</w:t>
      </w:r>
    </w:p>
    <w:p w14:paraId="1E4DA25A" w14:textId="77777777" w:rsidR="00797612" w:rsidRPr="001B7CB9" w:rsidRDefault="00797612" w:rsidP="00797612">
      <w:pPr>
        <w:pStyle w:val="ConsPlusNormal"/>
        <w:jc w:val="both"/>
        <w:rPr>
          <w:sz w:val="26"/>
          <w:szCs w:val="26"/>
        </w:rPr>
      </w:pPr>
    </w:p>
    <w:p w14:paraId="235A1364" w14:textId="77777777" w:rsidR="00797612" w:rsidRPr="001B7CB9" w:rsidRDefault="00797612" w:rsidP="00797612">
      <w:pPr>
        <w:pStyle w:val="ConsPlusNormal"/>
        <w:spacing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В случае выявления соответствия или отклонения от параметров объекта муниципального контроля в отношении контролируемого лица проводится внеплановое контрольное (надзорное) мероприятие.</w:t>
      </w:r>
    </w:p>
    <w:p w14:paraId="51A69BC0"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Индикаторами риска нарушения обязательных требований, используемыми для определения необходимости проведения внеплановых контрольных мероприятий при осуществлении муниципального контроля, являются:</w:t>
      </w:r>
    </w:p>
    <w:p w14:paraId="7FB1E5F8"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 xml:space="preserve">1) факт нахождения в собственности у физического лица одного или нескольких земельных участков, предназначенных для жилищного или иного </w:t>
      </w:r>
      <w:proofErr w:type="gramStart"/>
      <w:r w:rsidRPr="001B7CB9">
        <w:rPr>
          <w:rFonts w:ascii="Times New Roman" w:hAnsi="Times New Roman" w:cs="Times New Roman"/>
          <w:sz w:val="26"/>
          <w:szCs w:val="26"/>
        </w:rPr>
        <w:t>строительства,  общей</w:t>
      </w:r>
      <w:proofErr w:type="gramEnd"/>
      <w:r w:rsidRPr="001B7CB9">
        <w:rPr>
          <w:rFonts w:ascii="Times New Roman" w:hAnsi="Times New Roman" w:cs="Times New Roman"/>
          <w:sz w:val="26"/>
          <w:szCs w:val="26"/>
        </w:rPr>
        <w:t xml:space="preserve"> площадью от 0,06 до 0,2 гектара, при одновременном наличии следующих условий:</w:t>
      </w:r>
    </w:p>
    <w:p w14:paraId="66D05766"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 каждый из указанных участков находится в собственности более трех лет;</w:t>
      </w:r>
    </w:p>
    <w:p w14:paraId="61B5CB14"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 земельные участки не переданы во владение или пользование иным лицам;</w:t>
      </w:r>
    </w:p>
    <w:p w14:paraId="163CB51B"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 согласно сведениям публичной кадастровой карты, ни на одном из земельных участков не расположены строения, объекты капитального строительства;</w:t>
      </w:r>
    </w:p>
    <w:p w14:paraId="31FC836F"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 лицом не направлено заявление о выдаче разрешения на строительство, уведомления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w:t>
      </w:r>
    </w:p>
    <w:p w14:paraId="3F4AFCC3"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 лицо имеет постоянную регистрацию на территории иного субъекта Российской Федерации, не имеющего общую административную границу.</w:t>
      </w:r>
    </w:p>
    <w:p w14:paraId="3ACF8A99"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2) поступление в ОМС заявления о предоставлении земельного участка в аренду на торгах, без торгов, при условии, что такой земельный участок с видом разрешенного использования "для жилищного или иного строительства" находится в частной собственности лица свыше трех лет, отсутствуют сведения о поступлении заявления о выдаче разрешения на строительство либо уведомления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4704ED8B"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 xml:space="preserve">3) факт нахождения в собственности у физического лица земельного участка, предоставленного бесплатно органом местного самоуправления Амурской области в соответствии с </w:t>
      </w:r>
      <w:hyperlink r:id="rId69">
        <w:r w:rsidRPr="001B7CB9">
          <w:rPr>
            <w:rFonts w:ascii="Times New Roman" w:hAnsi="Times New Roman" w:cs="Times New Roman"/>
            <w:sz w:val="26"/>
            <w:szCs w:val="26"/>
          </w:rPr>
          <w:t>Законом</w:t>
        </w:r>
      </w:hyperlink>
      <w:r w:rsidRPr="001B7CB9">
        <w:rPr>
          <w:rFonts w:ascii="Times New Roman" w:hAnsi="Times New Roman" w:cs="Times New Roman"/>
          <w:sz w:val="26"/>
          <w:szCs w:val="26"/>
        </w:rPr>
        <w:t xml:space="preserve"> Амурской области от 10 февраля 2015 г. № 489-ОЗ «О бесплатном предоставлении в собственность граждан земельных участков на </w:t>
      </w:r>
      <w:r w:rsidRPr="001B7CB9">
        <w:rPr>
          <w:rFonts w:ascii="Times New Roman" w:hAnsi="Times New Roman" w:cs="Times New Roman"/>
          <w:sz w:val="26"/>
          <w:szCs w:val="26"/>
        </w:rPr>
        <w:lastRenderedPageBreak/>
        <w:t>территории Амурской области», при одновременном наличии следующих условий:</w:t>
      </w:r>
    </w:p>
    <w:p w14:paraId="2319BECC"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 земельный участок предназначен для индивидуального жилищного строительства;</w:t>
      </w:r>
    </w:p>
    <w:p w14:paraId="2DB94EA9"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 общая площадь земельного участка от 0,08 до 0,15 гектара;</w:t>
      </w:r>
    </w:p>
    <w:p w14:paraId="390B65DD"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 указанный участок находится в собственности более трех лет;</w:t>
      </w:r>
    </w:p>
    <w:p w14:paraId="054F992B"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 согласно сведениям публичной кадастровой карты на земельном участке не расположены строения, объекты капитального строительства;</w:t>
      </w:r>
    </w:p>
    <w:p w14:paraId="59B3BDD8"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 лицом не направлено заявление о выдаче разрешения на строительство, уведомления о соответствии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w:t>
      </w:r>
    </w:p>
    <w:p w14:paraId="5F86DC49"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4) нахождение земельного участка в собственности или пользовании более трех лет у граждан и юридических лиц, площадью от 2,5 гектара, на котором зафиксирован рост числа пожаров (по информации федеральной государственной информационной системы дистанционного мониторинга лесных пожаров или специального приложения МЧС России "Термические точки") более одного раза за 2 года.</w:t>
      </w:r>
    </w:p>
    <w:p w14:paraId="53BDCE09"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p>
    <w:p w14:paraId="3396103A"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highlight w:val="yellow"/>
        </w:rPr>
      </w:pPr>
    </w:p>
    <w:p w14:paraId="1EF95C8F" w14:textId="77777777" w:rsidR="00797612" w:rsidRPr="001B7CB9" w:rsidRDefault="00797612" w:rsidP="00797612">
      <w:pPr>
        <w:pStyle w:val="ConsPlusNormal"/>
        <w:jc w:val="both"/>
        <w:rPr>
          <w:sz w:val="26"/>
          <w:szCs w:val="26"/>
          <w:highlight w:val="yellow"/>
        </w:rPr>
      </w:pPr>
    </w:p>
    <w:p w14:paraId="5F60AB78" w14:textId="77777777" w:rsidR="00797612" w:rsidRPr="001B7CB9" w:rsidRDefault="00797612" w:rsidP="00797612">
      <w:pPr>
        <w:pStyle w:val="ConsPlusNormal"/>
        <w:jc w:val="both"/>
        <w:rPr>
          <w:sz w:val="26"/>
          <w:szCs w:val="26"/>
          <w:highlight w:val="yellow"/>
        </w:rPr>
      </w:pPr>
    </w:p>
    <w:p w14:paraId="1A9F0C6A" w14:textId="77777777" w:rsidR="00797612" w:rsidRPr="001B7CB9" w:rsidRDefault="00797612" w:rsidP="00797612">
      <w:pPr>
        <w:pStyle w:val="ConsPlusNormal"/>
        <w:jc w:val="both"/>
        <w:rPr>
          <w:sz w:val="26"/>
          <w:szCs w:val="26"/>
          <w:highlight w:val="yellow"/>
        </w:rPr>
      </w:pPr>
    </w:p>
    <w:p w14:paraId="62ABEE9C" w14:textId="77777777" w:rsidR="00797612" w:rsidRPr="001B7CB9" w:rsidRDefault="00797612" w:rsidP="00797612">
      <w:pPr>
        <w:pStyle w:val="ConsPlusNormal"/>
        <w:jc w:val="both"/>
        <w:rPr>
          <w:sz w:val="26"/>
          <w:szCs w:val="26"/>
          <w:highlight w:val="yellow"/>
        </w:rPr>
      </w:pPr>
    </w:p>
    <w:p w14:paraId="78EDC809" w14:textId="77777777" w:rsidR="00797612" w:rsidRPr="001B7CB9" w:rsidRDefault="00797612" w:rsidP="00797612">
      <w:pPr>
        <w:pStyle w:val="ConsPlusNormal"/>
        <w:jc w:val="both"/>
        <w:rPr>
          <w:sz w:val="26"/>
          <w:szCs w:val="26"/>
          <w:highlight w:val="yellow"/>
        </w:rPr>
      </w:pPr>
    </w:p>
    <w:p w14:paraId="551FFAA7" w14:textId="77777777" w:rsidR="00797612" w:rsidRPr="001B7CB9" w:rsidRDefault="00797612" w:rsidP="00797612">
      <w:pPr>
        <w:pStyle w:val="ConsPlusNormal"/>
        <w:jc w:val="right"/>
        <w:outlineLvl w:val="1"/>
        <w:rPr>
          <w:sz w:val="26"/>
          <w:szCs w:val="26"/>
          <w:highlight w:val="yellow"/>
        </w:rPr>
      </w:pPr>
    </w:p>
    <w:p w14:paraId="46DFBC66" w14:textId="77777777" w:rsidR="00797612" w:rsidRPr="001B7CB9" w:rsidRDefault="00797612" w:rsidP="00797612">
      <w:pPr>
        <w:pStyle w:val="ConsPlusNormal"/>
        <w:spacing w:after="100"/>
        <w:ind w:firstLine="0"/>
        <w:contextualSpacing/>
        <w:outlineLvl w:val="1"/>
        <w:rPr>
          <w:sz w:val="26"/>
          <w:szCs w:val="26"/>
        </w:rPr>
      </w:pPr>
    </w:p>
    <w:p w14:paraId="104B65D5" w14:textId="77777777" w:rsidR="00797612" w:rsidRPr="001B7CB9" w:rsidRDefault="00797612" w:rsidP="00797612">
      <w:pPr>
        <w:pStyle w:val="ConsPlusNormal"/>
        <w:spacing w:after="100"/>
        <w:ind w:firstLine="0"/>
        <w:contextualSpacing/>
        <w:outlineLvl w:val="1"/>
        <w:rPr>
          <w:sz w:val="26"/>
          <w:szCs w:val="26"/>
        </w:rPr>
      </w:pPr>
    </w:p>
    <w:p w14:paraId="378E4883" w14:textId="77777777" w:rsidR="00797612" w:rsidRPr="001B7CB9" w:rsidRDefault="00797612" w:rsidP="00797612">
      <w:pPr>
        <w:pStyle w:val="ConsPlusNormal"/>
        <w:spacing w:after="100"/>
        <w:ind w:firstLine="0"/>
        <w:contextualSpacing/>
        <w:outlineLvl w:val="1"/>
        <w:rPr>
          <w:sz w:val="26"/>
          <w:szCs w:val="26"/>
        </w:rPr>
      </w:pPr>
    </w:p>
    <w:p w14:paraId="6880A2E7" w14:textId="77777777" w:rsidR="00797612" w:rsidRPr="001B7CB9" w:rsidRDefault="00797612" w:rsidP="00797612">
      <w:pPr>
        <w:pStyle w:val="ConsPlusNormal"/>
        <w:spacing w:after="100"/>
        <w:ind w:firstLine="0"/>
        <w:contextualSpacing/>
        <w:outlineLvl w:val="1"/>
        <w:rPr>
          <w:sz w:val="26"/>
          <w:szCs w:val="26"/>
        </w:rPr>
      </w:pPr>
    </w:p>
    <w:p w14:paraId="29F6658A" w14:textId="77777777" w:rsidR="00797612" w:rsidRPr="001B7CB9" w:rsidRDefault="00797612" w:rsidP="00797612">
      <w:pPr>
        <w:pStyle w:val="ConsPlusNormal"/>
        <w:spacing w:after="100"/>
        <w:ind w:firstLine="0"/>
        <w:contextualSpacing/>
        <w:outlineLvl w:val="1"/>
        <w:rPr>
          <w:sz w:val="26"/>
          <w:szCs w:val="26"/>
        </w:rPr>
      </w:pPr>
    </w:p>
    <w:p w14:paraId="6CA22F01" w14:textId="3AB1796B" w:rsidR="00797612" w:rsidRPr="001B7CB9" w:rsidRDefault="00797612" w:rsidP="00797612">
      <w:pPr>
        <w:pStyle w:val="ConsPlusNormal"/>
        <w:spacing w:after="100"/>
        <w:ind w:firstLine="0"/>
        <w:contextualSpacing/>
        <w:outlineLvl w:val="1"/>
        <w:rPr>
          <w:sz w:val="26"/>
          <w:szCs w:val="26"/>
        </w:rPr>
      </w:pPr>
    </w:p>
    <w:p w14:paraId="458BDC6E" w14:textId="21944AA5" w:rsidR="00C876A6" w:rsidRPr="001B7CB9" w:rsidRDefault="00C876A6" w:rsidP="00797612">
      <w:pPr>
        <w:pStyle w:val="ConsPlusNormal"/>
        <w:spacing w:after="100"/>
        <w:ind w:firstLine="0"/>
        <w:contextualSpacing/>
        <w:outlineLvl w:val="1"/>
        <w:rPr>
          <w:sz w:val="26"/>
          <w:szCs w:val="26"/>
        </w:rPr>
      </w:pPr>
    </w:p>
    <w:p w14:paraId="510057E2" w14:textId="15385EEF" w:rsidR="00C876A6" w:rsidRPr="001B7CB9" w:rsidRDefault="00C876A6" w:rsidP="00797612">
      <w:pPr>
        <w:pStyle w:val="ConsPlusNormal"/>
        <w:spacing w:after="100"/>
        <w:ind w:firstLine="0"/>
        <w:contextualSpacing/>
        <w:outlineLvl w:val="1"/>
        <w:rPr>
          <w:sz w:val="26"/>
          <w:szCs w:val="26"/>
        </w:rPr>
      </w:pPr>
    </w:p>
    <w:p w14:paraId="2E9EA488" w14:textId="77777777" w:rsidR="00C876A6" w:rsidRPr="001B7CB9" w:rsidRDefault="00C876A6" w:rsidP="00797612">
      <w:pPr>
        <w:pStyle w:val="ConsPlusNormal"/>
        <w:spacing w:after="100"/>
        <w:ind w:firstLine="0"/>
        <w:contextualSpacing/>
        <w:outlineLvl w:val="1"/>
        <w:rPr>
          <w:sz w:val="26"/>
          <w:szCs w:val="26"/>
        </w:rPr>
      </w:pPr>
    </w:p>
    <w:p w14:paraId="24F22B55" w14:textId="35BC7B7A" w:rsidR="00797612" w:rsidRDefault="00797612" w:rsidP="00797612">
      <w:pPr>
        <w:pStyle w:val="ConsPlusNormal"/>
        <w:spacing w:after="100"/>
        <w:ind w:firstLine="0"/>
        <w:contextualSpacing/>
        <w:outlineLvl w:val="1"/>
        <w:rPr>
          <w:sz w:val="26"/>
          <w:szCs w:val="26"/>
        </w:rPr>
      </w:pPr>
    </w:p>
    <w:p w14:paraId="1AD9CE77" w14:textId="30D26839" w:rsidR="001B7CB9" w:rsidRDefault="001B7CB9" w:rsidP="00797612">
      <w:pPr>
        <w:pStyle w:val="ConsPlusNormal"/>
        <w:spacing w:after="100"/>
        <w:ind w:firstLine="0"/>
        <w:contextualSpacing/>
        <w:outlineLvl w:val="1"/>
        <w:rPr>
          <w:sz w:val="26"/>
          <w:szCs w:val="26"/>
        </w:rPr>
      </w:pPr>
    </w:p>
    <w:p w14:paraId="12F52701" w14:textId="61E61219" w:rsidR="001B7CB9" w:rsidRDefault="001B7CB9" w:rsidP="00797612">
      <w:pPr>
        <w:pStyle w:val="ConsPlusNormal"/>
        <w:spacing w:after="100"/>
        <w:ind w:firstLine="0"/>
        <w:contextualSpacing/>
        <w:outlineLvl w:val="1"/>
        <w:rPr>
          <w:sz w:val="26"/>
          <w:szCs w:val="26"/>
        </w:rPr>
      </w:pPr>
    </w:p>
    <w:p w14:paraId="525146E3" w14:textId="13194B55" w:rsidR="001B7CB9" w:rsidRDefault="001B7CB9" w:rsidP="00797612">
      <w:pPr>
        <w:pStyle w:val="ConsPlusNormal"/>
        <w:spacing w:after="100"/>
        <w:ind w:firstLine="0"/>
        <w:contextualSpacing/>
        <w:outlineLvl w:val="1"/>
        <w:rPr>
          <w:sz w:val="26"/>
          <w:szCs w:val="26"/>
        </w:rPr>
      </w:pPr>
    </w:p>
    <w:p w14:paraId="4C6BBFB0" w14:textId="5CA5AB89" w:rsidR="001B7CB9" w:rsidRDefault="001B7CB9" w:rsidP="00797612">
      <w:pPr>
        <w:pStyle w:val="ConsPlusNormal"/>
        <w:spacing w:after="100"/>
        <w:ind w:firstLine="0"/>
        <w:contextualSpacing/>
        <w:outlineLvl w:val="1"/>
        <w:rPr>
          <w:sz w:val="26"/>
          <w:szCs w:val="26"/>
        </w:rPr>
      </w:pPr>
    </w:p>
    <w:p w14:paraId="5AB2967C" w14:textId="10440C95" w:rsidR="001B7CB9" w:rsidRDefault="001B7CB9" w:rsidP="00797612">
      <w:pPr>
        <w:pStyle w:val="ConsPlusNormal"/>
        <w:spacing w:after="100"/>
        <w:ind w:firstLine="0"/>
        <w:contextualSpacing/>
        <w:outlineLvl w:val="1"/>
        <w:rPr>
          <w:sz w:val="26"/>
          <w:szCs w:val="26"/>
        </w:rPr>
      </w:pPr>
    </w:p>
    <w:p w14:paraId="1DA37B6F" w14:textId="23C319DB" w:rsidR="001B7CB9" w:rsidRDefault="001B7CB9" w:rsidP="00797612">
      <w:pPr>
        <w:pStyle w:val="ConsPlusNormal"/>
        <w:spacing w:after="100"/>
        <w:ind w:firstLine="0"/>
        <w:contextualSpacing/>
        <w:outlineLvl w:val="1"/>
        <w:rPr>
          <w:sz w:val="26"/>
          <w:szCs w:val="26"/>
        </w:rPr>
      </w:pPr>
    </w:p>
    <w:p w14:paraId="0EC3B9CF" w14:textId="05BBE61C" w:rsidR="001B7CB9" w:rsidRDefault="001B7CB9" w:rsidP="00797612">
      <w:pPr>
        <w:pStyle w:val="ConsPlusNormal"/>
        <w:spacing w:after="100"/>
        <w:ind w:firstLine="0"/>
        <w:contextualSpacing/>
        <w:outlineLvl w:val="1"/>
        <w:rPr>
          <w:sz w:val="26"/>
          <w:szCs w:val="26"/>
        </w:rPr>
      </w:pPr>
    </w:p>
    <w:p w14:paraId="797519FE" w14:textId="77777777" w:rsidR="00797612" w:rsidRPr="001B7CB9" w:rsidRDefault="00797612" w:rsidP="00797612">
      <w:pPr>
        <w:pStyle w:val="ConsPlusNormal"/>
        <w:spacing w:after="100"/>
        <w:contextualSpacing/>
        <w:jc w:val="right"/>
        <w:outlineLvl w:val="1"/>
        <w:rPr>
          <w:rFonts w:ascii="Times New Roman" w:hAnsi="Times New Roman" w:cs="Times New Roman"/>
          <w:sz w:val="26"/>
          <w:szCs w:val="26"/>
        </w:rPr>
      </w:pPr>
      <w:r w:rsidRPr="001B7CB9">
        <w:rPr>
          <w:rFonts w:ascii="Times New Roman" w:hAnsi="Times New Roman" w:cs="Times New Roman"/>
          <w:sz w:val="26"/>
          <w:szCs w:val="26"/>
        </w:rPr>
        <w:lastRenderedPageBreak/>
        <w:t>Приложение № 3</w:t>
      </w:r>
    </w:p>
    <w:p w14:paraId="1C73155E" w14:textId="77777777" w:rsidR="00797612" w:rsidRPr="001B7CB9" w:rsidRDefault="00797612" w:rsidP="00797612">
      <w:pPr>
        <w:pStyle w:val="ConsPlusNormal"/>
        <w:spacing w:after="100"/>
        <w:contextualSpacing/>
        <w:jc w:val="right"/>
        <w:rPr>
          <w:rFonts w:ascii="Times New Roman" w:hAnsi="Times New Roman" w:cs="Times New Roman"/>
          <w:sz w:val="26"/>
          <w:szCs w:val="26"/>
        </w:rPr>
      </w:pPr>
      <w:r w:rsidRPr="001B7CB9">
        <w:rPr>
          <w:rFonts w:ascii="Times New Roman" w:hAnsi="Times New Roman" w:cs="Times New Roman"/>
          <w:sz w:val="26"/>
          <w:szCs w:val="26"/>
        </w:rPr>
        <w:t>к Положению о муниципальном</w:t>
      </w:r>
    </w:p>
    <w:p w14:paraId="060786CD" w14:textId="77777777" w:rsidR="00797612" w:rsidRPr="001B7CB9" w:rsidRDefault="00797612" w:rsidP="00797612">
      <w:pPr>
        <w:pStyle w:val="ConsPlusNormal"/>
        <w:spacing w:after="100"/>
        <w:contextualSpacing/>
        <w:jc w:val="right"/>
        <w:rPr>
          <w:rFonts w:ascii="Times New Roman" w:hAnsi="Times New Roman" w:cs="Times New Roman"/>
          <w:sz w:val="26"/>
          <w:szCs w:val="26"/>
        </w:rPr>
      </w:pPr>
      <w:r w:rsidRPr="001B7CB9">
        <w:rPr>
          <w:rFonts w:ascii="Times New Roman" w:hAnsi="Times New Roman" w:cs="Times New Roman"/>
          <w:sz w:val="26"/>
          <w:szCs w:val="26"/>
        </w:rPr>
        <w:t>земельном контроле на</w:t>
      </w:r>
    </w:p>
    <w:p w14:paraId="69CB1D2B" w14:textId="77777777" w:rsidR="00797612" w:rsidRPr="001B7CB9" w:rsidRDefault="00797612" w:rsidP="00797612">
      <w:pPr>
        <w:pStyle w:val="ConsPlusNormal"/>
        <w:spacing w:after="100"/>
        <w:contextualSpacing/>
        <w:jc w:val="right"/>
        <w:rPr>
          <w:rFonts w:ascii="Times New Roman" w:hAnsi="Times New Roman" w:cs="Times New Roman"/>
          <w:sz w:val="26"/>
          <w:szCs w:val="26"/>
        </w:rPr>
      </w:pPr>
      <w:r w:rsidRPr="001B7CB9">
        <w:rPr>
          <w:rFonts w:ascii="Times New Roman" w:hAnsi="Times New Roman" w:cs="Times New Roman"/>
          <w:sz w:val="26"/>
          <w:szCs w:val="26"/>
        </w:rPr>
        <w:t>территории муниципального</w:t>
      </w:r>
    </w:p>
    <w:p w14:paraId="302AEB64" w14:textId="77777777" w:rsidR="00797612" w:rsidRPr="001B7CB9" w:rsidRDefault="00797612" w:rsidP="00797612">
      <w:pPr>
        <w:pStyle w:val="ConsPlusNormal"/>
        <w:spacing w:after="100"/>
        <w:contextualSpacing/>
        <w:jc w:val="right"/>
        <w:rPr>
          <w:rFonts w:ascii="Times New Roman" w:hAnsi="Times New Roman" w:cs="Times New Roman"/>
          <w:sz w:val="26"/>
          <w:szCs w:val="26"/>
        </w:rPr>
      </w:pPr>
      <w:r w:rsidRPr="001B7CB9">
        <w:rPr>
          <w:rFonts w:ascii="Times New Roman" w:hAnsi="Times New Roman" w:cs="Times New Roman"/>
          <w:sz w:val="26"/>
          <w:szCs w:val="26"/>
        </w:rPr>
        <w:t>образования «город Свободный»</w:t>
      </w:r>
    </w:p>
    <w:p w14:paraId="79951CF6" w14:textId="77777777" w:rsidR="00797612" w:rsidRPr="001B7CB9" w:rsidRDefault="00797612" w:rsidP="00797612">
      <w:pPr>
        <w:pStyle w:val="ConsPlusNormal"/>
        <w:jc w:val="both"/>
        <w:rPr>
          <w:sz w:val="26"/>
          <w:szCs w:val="26"/>
        </w:rPr>
      </w:pPr>
    </w:p>
    <w:p w14:paraId="68850E10" w14:textId="77777777" w:rsidR="00797612" w:rsidRPr="001B7CB9" w:rsidRDefault="00797612" w:rsidP="00797612">
      <w:pPr>
        <w:pStyle w:val="ConsPlusTitle"/>
        <w:jc w:val="center"/>
        <w:rPr>
          <w:rFonts w:ascii="Times New Roman" w:hAnsi="Times New Roman" w:cs="Times New Roman"/>
          <w:sz w:val="26"/>
          <w:szCs w:val="26"/>
        </w:rPr>
      </w:pPr>
      <w:bookmarkStart w:id="10" w:name="P344"/>
      <w:bookmarkEnd w:id="10"/>
      <w:r w:rsidRPr="001B7CB9">
        <w:rPr>
          <w:rFonts w:ascii="Times New Roman" w:hAnsi="Times New Roman" w:cs="Times New Roman"/>
          <w:sz w:val="26"/>
          <w:szCs w:val="26"/>
        </w:rPr>
        <w:t>КЛЮЧЕВЫЕ ПОКАЗАТЕЛИ МУНИЦИПАЛЬНОГО ЗЕМЕЛЬНОГО КОНТРОЛЯ</w:t>
      </w:r>
    </w:p>
    <w:p w14:paraId="53797007" w14:textId="77777777" w:rsidR="00797612" w:rsidRPr="001B7CB9" w:rsidRDefault="00797612" w:rsidP="00797612">
      <w:pPr>
        <w:pStyle w:val="ConsPlusTitle"/>
        <w:jc w:val="center"/>
        <w:rPr>
          <w:rFonts w:ascii="Times New Roman" w:hAnsi="Times New Roman" w:cs="Times New Roman"/>
          <w:sz w:val="26"/>
          <w:szCs w:val="26"/>
        </w:rPr>
      </w:pPr>
      <w:r w:rsidRPr="001B7CB9">
        <w:rPr>
          <w:rFonts w:ascii="Times New Roman" w:hAnsi="Times New Roman" w:cs="Times New Roman"/>
          <w:sz w:val="26"/>
          <w:szCs w:val="26"/>
        </w:rPr>
        <w:t>НА ТЕРРИТОРИИ БЛАГОВЕЩЕНСКОГО МУНИЦИПАЛЬНОГО ОКРУГА</w:t>
      </w:r>
    </w:p>
    <w:p w14:paraId="74CB8BD0" w14:textId="77777777" w:rsidR="00797612" w:rsidRPr="001B7CB9" w:rsidRDefault="00797612" w:rsidP="00797612">
      <w:pPr>
        <w:pStyle w:val="ConsPlusTitle"/>
        <w:jc w:val="center"/>
        <w:rPr>
          <w:rFonts w:ascii="Times New Roman" w:hAnsi="Times New Roman" w:cs="Times New Roman"/>
          <w:sz w:val="26"/>
          <w:szCs w:val="26"/>
        </w:rPr>
      </w:pPr>
      <w:r w:rsidRPr="001B7CB9">
        <w:rPr>
          <w:rFonts w:ascii="Times New Roman" w:hAnsi="Times New Roman" w:cs="Times New Roman"/>
          <w:sz w:val="26"/>
          <w:szCs w:val="26"/>
        </w:rPr>
        <w:t>И ИХ ЦЕЛЕВЫЕ ЗНАЧЕНИЯ</w:t>
      </w:r>
    </w:p>
    <w:p w14:paraId="3FBFB182" w14:textId="77777777" w:rsidR="00797612" w:rsidRPr="001B7CB9" w:rsidRDefault="00797612" w:rsidP="00797612">
      <w:pPr>
        <w:pStyle w:val="ConsPlusNormal"/>
        <w:jc w:val="both"/>
        <w:rPr>
          <w:sz w:val="26"/>
          <w:szCs w:val="26"/>
        </w:rPr>
      </w:pPr>
    </w:p>
    <w:p w14:paraId="3809A750" w14:textId="77777777" w:rsidR="00797612" w:rsidRPr="001B7CB9" w:rsidRDefault="00797612" w:rsidP="00797612">
      <w:pPr>
        <w:pStyle w:val="ConsPlusNormal"/>
        <w:spacing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Ключевым показателем муниципального земельного контроля является отношение площади земельных участков, находящихся в собственности, к площади муниципального образования.</w:t>
      </w:r>
    </w:p>
    <w:p w14:paraId="65646ECB"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Ключевой показатель рассчитывается по формуле:</w:t>
      </w:r>
    </w:p>
    <w:p w14:paraId="58FB4D91" w14:textId="77777777" w:rsidR="00797612" w:rsidRPr="001B7CB9" w:rsidRDefault="00797612" w:rsidP="00797612">
      <w:pPr>
        <w:pStyle w:val="ConsPlusNormal"/>
        <w:spacing w:after="100"/>
        <w:contextualSpacing/>
        <w:jc w:val="both"/>
        <w:rPr>
          <w:rFonts w:ascii="Times New Roman" w:hAnsi="Times New Roman" w:cs="Times New Roman"/>
          <w:sz w:val="26"/>
          <w:szCs w:val="26"/>
        </w:rPr>
      </w:pPr>
      <w:proofErr w:type="spellStart"/>
      <w:r w:rsidRPr="001B7CB9">
        <w:rPr>
          <w:rFonts w:ascii="Times New Roman" w:hAnsi="Times New Roman" w:cs="Times New Roman"/>
          <w:sz w:val="26"/>
          <w:szCs w:val="26"/>
        </w:rPr>
        <w:t>ЗУс</w:t>
      </w:r>
      <w:proofErr w:type="spellEnd"/>
      <w:r w:rsidRPr="001B7CB9">
        <w:rPr>
          <w:rFonts w:ascii="Times New Roman" w:hAnsi="Times New Roman" w:cs="Times New Roman"/>
          <w:sz w:val="26"/>
          <w:szCs w:val="26"/>
        </w:rPr>
        <w:t xml:space="preserve"> / </w:t>
      </w:r>
      <w:proofErr w:type="spellStart"/>
      <w:r w:rsidRPr="001B7CB9">
        <w:rPr>
          <w:rFonts w:ascii="Times New Roman" w:hAnsi="Times New Roman" w:cs="Times New Roman"/>
          <w:sz w:val="26"/>
          <w:szCs w:val="26"/>
        </w:rPr>
        <w:t>Sмо</w:t>
      </w:r>
      <w:proofErr w:type="spellEnd"/>
      <w:r w:rsidRPr="001B7CB9">
        <w:rPr>
          <w:rFonts w:ascii="Times New Roman" w:hAnsi="Times New Roman" w:cs="Times New Roman"/>
          <w:sz w:val="26"/>
          <w:szCs w:val="26"/>
        </w:rPr>
        <w:t>,</w:t>
      </w:r>
    </w:p>
    <w:p w14:paraId="3BDB9C20" w14:textId="77777777" w:rsidR="00797612" w:rsidRPr="001B7CB9" w:rsidRDefault="00797612" w:rsidP="00797612">
      <w:pPr>
        <w:pStyle w:val="ConsPlusNormal"/>
        <w:spacing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где:</w:t>
      </w:r>
    </w:p>
    <w:p w14:paraId="73015967"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w:t>
      </w:r>
      <w:proofErr w:type="spellStart"/>
      <w:r w:rsidRPr="001B7CB9">
        <w:rPr>
          <w:rFonts w:ascii="Times New Roman" w:hAnsi="Times New Roman" w:cs="Times New Roman"/>
          <w:sz w:val="26"/>
          <w:szCs w:val="26"/>
        </w:rPr>
        <w:t>ЗУс</w:t>
      </w:r>
      <w:proofErr w:type="spellEnd"/>
      <w:r w:rsidRPr="001B7CB9">
        <w:rPr>
          <w:rFonts w:ascii="Times New Roman" w:hAnsi="Times New Roman" w:cs="Times New Roman"/>
          <w:sz w:val="26"/>
          <w:szCs w:val="26"/>
        </w:rPr>
        <w:t>" - площадь земельных участков, права на которые оформлены (земельные участки, находящиеся в собственности у юридических лиц, граждан, а также в собственности Российской Федерации, Амурской области, муниципального образования);</w:t>
      </w:r>
    </w:p>
    <w:p w14:paraId="15CFC632"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w:t>
      </w:r>
      <w:proofErr w:type="spellStart"/>
      <w:r w:rsidRPr="001B7CB9">
        <w:rPr>
          <w:rFonts w:ascii="Times New Roman" w:hAnsi="Times New Roman" w:cs="Times New Roman"/>
          <w:sz w:val="26"/>
          <w:szCs w:val="26"/>
        </w:rPr>
        <w:t>Sмо</w:t>
      </w:r>
      <w:proofErr w:type="spellEnd"/>
      <w:r w:rsidRPr="001B7CB9">
        <w:rPr>
          <w:rFonts w:ascii="Times New Roman" w:hAnsi="Times New Roman" w:cs="Times New Roman"/>
          <w:sz w:val="26"/>
          <w:szCs w:val="26"/>
        </w:rPr>
        <w:t>" - площадь муниципального образования.</w:t>
      </w:r>
    </w:p>
    <w:p w14:paraId="5EF336B7"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p>
    <w:tbl>
      <w:tblPr>
        <w:tblStyle w:val="aa"/>
        <w:tblW w:w="0" w:type="auto"/>
        <w:tblLook w:val="04A0" w:firstRow="1" w:lastRow="0" w:firstColumn="1" w:lastColumn="0" w:noHBand="0" w:noVBand="1"/>
      </w:tblPr>
      <w:tblGrid>
        <w:gridCol w:w="594"/>
        <w:gridCol w:w="6347"/>
        <w:gridCol w:w="2403"/>
      </w:tblGrid>
      <w:tr w:rsidR="00797612" w:rsidRPr="001B7CB9" w14:paraId="102D2F05" w14:textId="77777777" w:rsidTr="000E02BE">
        <w:tc>
          <w:tcPr>
            <w:tcW w:w="594" w:type="dxa"/>
          </w:tcPr>
          <w:p w14:paraId="3387006B" w14:textId="77777777" w:rsidR="00797612" w:rsidRPr="001B7CB9" w:rsidRDefault="00797612" w:rsidP="000E02BE">
            <w:pPr>
              <w:pStyle w:val="ConsPlusNormal"/>
              <w:spacing w:before="220" w:after="100"/>
              <w:ind w:firstLine="0"/>
              <w:contextualSpacing/>
              <w:jc w:val="center"/>
              <w:rPr>
                <w:rFonts w:ascii="Times New Roman" w:hAnsi="Times New Roman" w:cs="Times New Roman"/>
                <w:sz w:val="26"/>
                <w:szCs w:val="26"/>
              </w:rPr>
            </w:pPr>
            <w:r w:rsidRPr="001B7CB9">
              <w:rPr>
                <w:rFonts w:ascii="Times New Roman" w:hAnsi="Times New Roman" w:cs="Times New Roman"/>
                <w:sz w:val="26"/>
                <w:szCs w:val="26"/>
              </w:rPr>
              <w:t>№</w:t>
            </w:r>
          </w:p>
          <w:p w14:paraId="5D27DEF6" w14:textId="77777777" w:rsidR="00797612" w:rsidRPr="001B7CB9" w:rsidRDefault="00797612" w:rsidP="000E02BE">
            <w:pPr>
              <w:pStyle w:val="ConsPlusNormal"/>
              <w:spacing w:before="220" w:after="100"/>
              <w:ind w:firstLine="0"/>
              <w:contextualSpacing/>
              <w:jc w:val="center"/>
              <w:rPr>
                <w:rFonts w:ascii="Times New Roman" w:hAnsi="Times New Roman" w:cs="Times New Roman"/>
                <w:sz w:val="26"/>
                <w:szCs w:val="26"/>
              </w:rPr>
            </w:pPr>
            <w:r w:rsidRPr="001B7CB9">
              <w:rPr>
                <w:rFonts w:ascii="Times New Roman" w:hAnsi="Times New Roman" w:cs="Times New Roman"/>
                <w:sz w:val="26"/>
                <w:szCs w:val="26"/>
              </w:rPr>
              <w:t>п/п</w:t>
            </w:r>
          </w:p>
        </w:tc>
        <w:tc>
          <w:tcPr>
            <w:tcW w:w="6347" w:type="dxa"/>
          </w:tcPr>
          <w:p w14:paraId="5DA17841" w14:textId="77777777" w:rsidR="00797612" w:rsidRPr="001B7CB9" w:rsidRDefault="00797612" w:rsidP="000E02BE">
            <w:pPr>
              <w:pStyle w:val="ConsPlusNormal"/>
              <w:spacing w:before="220" w:after="100"/>
              <w:ind w:firstLine="0"/>
              <w:contextualSpacing/>
              <w:jc w:val="center"/>
              <w:rPr>
                <w:rFonts w:ascii="Times New Roman" w:hAnsi="Times New Roman" w:cs="Times New Roman"/>
                <w:sz w:val="26"/>
                <w:szCs w:val="26"/>
              </w:rPr>
            </w:pPr>
            <w:r w:rsidRPr="001B7CB9">
              <w:rPr>
                <w:rFonts w:ascii="Times New Roman" w:hAnsi="Times New Roman" w:cs="Times New Roman"/>
                <w:sz w:val="26"/>
                <w:szCs w:val="26"/>
              </w:rPr>
              <w:t>Ключевые показатели</w:t>
            </w:r>
          </w:p>
        </w:tc>
        <w:tc>
          <w:tcPr>
            <w:tcW w:w="2403" w:type="dxa"/>
          </w:tcPr>
          <w:p w14:paraId="168F3D3E" w14:textId="77777777" w:rsidR="00797612" w:rsidRPr="001B7CB9" w:rsidRDefault="00797612" w:rsidP="000E02BE">
            <w:pPr>
              <w:pStyle w:val="ConsPlusNormal"/>
              <w:spacing w:before="220" w:after="100"/>
              <w:ind w:firstLine="0"/>
              <w:contextualSpacing/>
              <w:jc w:val="center"/>
              <w:rPr>
                <w:rFonts w:ascii="Times New Roman" w:hAnsi="Times New Roman" w:cs="Times New Roman"/>
                <w:sz w:val="26"/>
                <w:szCs w:val="26"/>
              </w:rPr>
            </w:pPr>
            <w:r w:rsidRPr="001B7CB9">
              <w:rPr>
                <w:rFonts w:ascii="Times New Roman" w:hAnsi="Times New Roman" w:cs="Times New Roman"/>
                <w:sz w:val="26"/>
                <w:szCs w:val="26"/>
              </w:rPr>
              <w:t>Целевое значение</w:t>
            </w:r>
          </w:p>
        </w:tc>
      </w:tr>
      <w:tr w:rsidR="00797612" w:rsidRPr="001B7CB9" w14:paraId="251C2A2F" w14:textId="77777777" w:rsidTr="000E02BE">
        <w:tc>
          <w:tcPr>
            <w:tcW w:w="594" w:type="dxa"/>
          </w:tcPr>
          <w:p w14:paraId="30718ED6" w14:textId="77777777" w:rsidR="00797612" w:rsidRPr="001B7CB9" w:rsidRDefault="00797612" w:rsidP="000E02BE">
            <w:pPr>
              <w:pStyle w:val="ConsPlusNormal"/>
              <w:spacing w:before="220" w:after="100"/>
              <w:ind w:firstLine="0"/>
              <w:contextualSpacing/>
              <w:jc w:val="both"/>
              <w:rPr>
                <w:rFonts w:ascii="Times New Roman" w:hAnsi="Times New Roman" w:cs="Times New Roman"/>
                <w:sz w:val="26"/>
                <w:szCs w:val="26"/>
              </w:rPr>
            </w:pPr>
            <w:r w:rsidRPr="001B7CB9">
              <w:rPr>
                <w:rFonts w:ascii="Times New Roman" w:hAnsi="Times New Roman" w:cs="Times New Roman"/>
                <w:sz w:val="26"/>
                <w:szCs w:val="26"/>
              </w:rPr>
              <w:t>1.</w:t>
            </w:r>
          </w:p>
        </w:tc>
        <w:tc>
          <w:tcPr>
            <w:tcW w:w="6347" w:type="dxa"/>
          </w:tcPr>
          <w:p w14:paraId="0F816E2E" w14:textId="77777777" w:rsidR="00797612" w:rsidRPr="001B7CB9" w:rsidRDefault="00797612" w:rsidP="000E02BE">
            <w:pPr>
              <w:pStyle w:val="ConsPlusNormal"/>
              <w:spacing w:before="220" w:after="100"/>
              <w:ind w:firstLine="0"/>
              <w:contextualSpacing/>
              <w:jc w:val="both"/>
              <w:rPr>
                <w:rFonts w:ascii="Times New Roman" w:hAnsi="Times New Roman" w:cs="Times New Roman"/>
                <w:sz w:val="26"/>
                <w:szCs w:val="26"/>
              </w:rPr>
            </w:pPr>
            <w:r w:rsidRPr="001B7CB9">
              <w:rPr>
                <w:rFonts w:ascii="Times New Roman" w:hAnsi="Times New Roman" w:cs="Times New Roman"/>
                <w:sz w:val="26"/>
                <w:szCs w:val="26"/>
              </w:rPr>
              <w:t>Процент выполнения плана проведения плановых контрольных мероприятий на очередной календарный год</w:t>
            </w:r>
          </w:p>
        </w:tc>
        <w:tc>
          <w:tcPr>
            <w:tcW w:w="2403" w:type="dxa"/>
          </w:tcPr>
          <w:p w14:paraId="736C844B" w14:textId="77777777" w:rsidR="00797612" w:rsidRPr="001B7CB9" w:rsidRDefault="00797612" w:rsidP="000E02BE">
            <w:pPr>
              <w:pStyle w:val="ConsPlusNormal"/>
              <w:spacing w:before="220" w:after="100"/>
              <w:ind w:firstLine="0"/>
              <w:contextualSpacing/>
              <w:jc w:val="center"/>
              <w:rPr>
                <w:rFonts w:ascii="Times New Roman" w:hAnsi="Times New Roman" w:cs="Times New Roman"/>
                <w:sz w:val="26"/>
                <w:szCs w:val="26"/>
              </w:rPr>
            </w:pPr>
            <w:r w:rsidRPr="001B7CB9">
              <w:rPr>
                <w:rFonts w:ascii="Times New Roman" w:hAnsi="Times New Roman" w:cs="Times New Roman"/>
                <w:sz w:val="26"/>
                <w:szCs w:val="26"/>
              </w:rPr>
              <w:t>100%</w:t>
            </w:r>
          </w:p>
        </w:tc>
      </w:tr>
      <w:tr w:rsidR="00797612" w:rsidRPr="001B7CB9" w14:paraId="77C4F832" w14:textId="77777777" w:rsidTr="000E02BE">
        <w:tc>
          <w:tcPr>
            <w:tcW w:w="594" w:type="dxa"/>
          </w:tcPr>
          <w:p w14:paraId="448B0725" w14:textId="77777777" w:rsidR="00797612" w:rsidRPr="001B7CB9" w:rsidRDefault="00797612" w:rsidP="000E02BE">
            <w:pPr>
              <w:pStyle w:val="ConsPlusNormal"/>
              <w:spacing w:before="220" w:after="100"/>
              <w:ind w:firstLine="0"/>
              <w:contextualSpacing/>
              <w:jc w:val="both"/>
              <w:rPr>
                <w:rFonts w:ascii="Times New Roman" w:hAnsi="Times New Roman" w:cs="Times New Roman"/>
                <w:sz w:val="26"/>
                <w:szCs w:val="26"/>
              </w:rPr>
            </w:pPr>
            <w:r w:rsidRPr="001B7CB9">
              <w:rPr>
                <w:rFonts w:ascii="Times New Roman" w:hAnsi="Times New Roman" w:cs="Times New Roman"/>
                <w:sz w:val="26"/>
                <w:szCs w:val="26"/>
              </w:rPr>
              <w:t>2.</w:t>
            </w:r>
          </w:p>
        </w:tc>
        <w:tc>
          <w:tcPr>
            <w:tcW w:w="6347" w:type="dxa"/>
          </w:tcPr>
          <w:p w14:paraId="249DE784" w14:textId="77777777" w:rsidR="00797612" w:rsidRPr="001B7CB9" w:rsidRDefault="00797612" w:rsidP="000E02BE">
            <w:pPr>
              <w:pStyle w:val="ConsPlusNormal"/>
              <w:spacing w:before="220" w:after="100"/>
              <w:ind w:firstLine="0"/>
              <w:contextualSpacing/>
              <w:jc w:val="both"/>
              <w:rPr>
                <w:rFonts w:ascii="Times New Roman" w:hAnsi="Times New Roman" w:cs="Times New Roman"/>
                <w:sz w:val="26"/>
                <w:szCs w:val="26"/>
              </w:rPr>
            </w:pPr>
            <w:r w:rsidRPr="001B7CB9">
              <w:rPr>
                <w:rFonts w:ascii="Times New Roman" w:hAnsi="Times New Roman" w:cs="Times New Roman"/>
                <w:sz w:val="26"/>
                <w:szCs w:val="26"/>
              </w:rPr>
              <w:t>Процент отменных в судебном порядке постановлений по делам об административных правонарушений от общего количества вынесенных органом государственного земельного надзора постановлений</w:t>
            </w:r>
          </w:p>
        </w:tc>
        <w:tc>
          <w:tcPr>
            <w:tcW w:w="2403" w:type="dxa"/>
          </w:tcPr>
          <w:p w14:paraId="58C77AF5" w14:textId="77777777" w:rsidR="00797612" w:rsidRPr="001B7CB9" w:rsidRDefault="00797612" w:rsidP="000E02BE">
            <w:pPr>
              <w:pStyle w:val="ConsPlusNormal"/>
              <w:spacing w:before="220" w:after="100"/>
              <w:ind w:firstLine="0"/>
              <w:contextualSpacing/>
              <w:jc w:val="center"/>
              <w:rPr>
                <w:rFonts w:ascii="Times New Roman" w:hAnsi="Times New Roman" w:cs="Times New Roman"/>
                <w:sz w:val="26"/>
                <w:szCs w:val="26"/>
              </w:rPr>
            </w:pPr>
            <w:r w:rsidRPr="001B7CB9">
              <w:rPr>
                <w:rFonts w:ascii="Times New Roman" w:hAnsi="Times New Roman" w:cs="Times New Roman"/>
                <w:sz w:val="26"/>
                <w:szCs w:val="26"/>
              </w:rPr>
              <w:t>0-15%</w:t>
            </w:r>
          </w:p>
        </w:tc>
      </w:tr>
    </w:tbl>
    <w:p w14:paraId="5A728548" w14:textId="77777777" w:rsidR="00797612" w:rsidRPr="001B7CB9" w:rsidRDefault="00797612" w:rsidP="00797612">
      <w:pPr>
        <w:pStyle w:val="ConsPlusNormal"/>
        <w:jc w:val="both"/>
        <w:rPr>
          <w:rFonts w:ascii="Times New Roman" w:hAnsi="Times New Roman" w:cs="Times New Roman"/>
          <w:sz w:val="26"/>
          <w:szCs w:val="26"/>
        </w:rPr>
      </w:pPr>
    </w:p>
    <w:p w14:paraId="76700361" w14:textId="77777777" w:rsidR="00797612" w:rsidRPr="001B7CB9" w:rsidRDefault="00797612" w:rsidP="00797612">
      <w:pPr>
        <w:pStyle w:val="ConsPlusNormal"/>
        <w:jc w:val="both"/>
        <w:rPr>
          <w:sz w:val="26"/>
          <w:szCs w:val="26"/>
        </w:rPr>
      </w:pPr>
    </w:p>
    <w:p w14:paraId="423E937A" w14:textId="77777777" w:rsidR="00797612" w:rsidRPr="001B7CB9" w:rsidRDefault="00797612" w:rsidP="00797612">
      <w:pPr>
        <w:pStyle w:val="ConsPlusNormal"/>
        <w:jc w:val="both"/>
        <w:rPr>
          <w:sz w:val="26"/>
          <w:szCs w:val="26"/>
          <w:highlight w:val="yellow"/>
        </w:rPr>
      </w:pPr>
    </w:p>
    <w:p w14:paraId="75AC973E" w14:textId="77777777" w:rsidR="00797612" w:rsidRPr="001B7CB9" w:rsidRDefault="00797612" w:rsidP="00797612">
      <w:pPr>
        <w:pStyle w:val="ConsPlusNormal"/>
        <w:jc w:val="both"/>
        <w:rPr>
          <w:sz w:val="26"/>
          <w:szCs w:val="26"/>
          <w:highlight w:val="yellow"/>
        </w:rPr>
      </w:pPr>
    </w:p>
    <w:p w14:paraId="79332340" w14:textId="77777777" w:rsidR="00797612" w:rsidRPr="001B7CB9" w:rsidRDefault="00797612" w:rsidP="00797612">
      <w:pPr>
        <w:pStyle w:val="ConsPlusNormal"/>
        <w:jc w:val="both"/>
        <w:rPr>
          <w:sz w:val="26"/>
          <w:szCs w:val="26"/>
          <w:highlight w:val="yellow"/>
        </w:rPr>
      </w:pPr>
    </w:p>
    <w:p w14:paraId="39DC46A9" w14:textId="120CFBAC" w:rsidR="00797612" w:rsidRDefault="00797612" w:rsidP="00797612">
      <w:pPr>
        <w:pStyle w:val="ConsPlusNormal"/>
        <w:jc w:val="both"/>
        <w:rPr>
          <w:sz w:val="26"/>
          <w:szCs w:val="26"/>
          <w:highlight w:val="yellow"/>
        </w:rPr>
      </w:pPr>
    </w:p>
    <w:p w14:paraId="1B90AA26" w14:textId="2D9EB7EB" w:rsidR="001B7CB9" w:rsidRDefault="001B7CB9" w:rsidP="00797612">
      <w:pPr>
        <w:pStyle w:val="ConsPlusNormal"/>
        <w:jc w:val="both"/>
        <w:rPr>
          <w:sz w:val="26"/>
          <w:szCs w:val="26"/>
          <w:highlight w:val="yellow"/>
        </w:rPr>
      </w:pPr>
    </w:p>
    <w:p w14:paraId="3D028AB6" w14:textId="77777777" w:rsidR="00035A9F" w:rsidRPr="001B7CB9" w:rsidRDefault="00035A9F" w:rsidP="00797612">
      <w:pPr>
        <w:pStyle w:val="ConsPlusNormal"/>
        <w:jc w:val="both"/>
        <w:rPr>
          <w:sz w:val="26"/>
          <w:szCs w:val="26"/>
          <w:highlight w:val="yellow"/>
        </w:rPr>
      </w:pPr>
    </w:p>
    <w:p w14:paraId="528F9756" w14:textId="77777777" w:rsidR="00797612" w:rsidRPr="001B7CB9" w:rsidRDefault="00797612" w:rsidP="00797612">
      <w:pPr>
        <w:pStyle w:val="ConsPlusNormal"/>
        <w:spacing w:after="100"/>
        <w:contextualSpacing/>
        <w:jc w:val="right"/>
        <w:outlineLvl w:val="1"/>
        <w:rPr>
          <w:rFonts w:ascii="Times New Roman" w:hAnsi="Times New Roman" w:cs="Times New Roman"/>
          <w:sz w:val="26"/>
          <w:szCs w:val="26"/>
        </w:rPr>
      </w:pPr>
      <w:r w:rsidRPr="001B7CB9">
        <w:rPr>
          <w:rFonts w:ascii="Times New Roman" w:hAnsi="Times New Roman" w:cs="Times New Roman"/>
          <w:sz w:val="26"/>
          <w:szCs w:val="26"/>
        </w:rPr>
        <w:lastRenderedPageBreak/>
        <w:t>Приложение № 4</w:t>
      </w:r>
    </w:p>
    <w:p w14:paraId="69ADA531" w14:textId="77777777" w:rsidR="00797612" w:rsidRPr="001B7CB9" w:rsidRDefault="00797612" w:rsidP="00797612">
      <w:pPr>
        <w:pStyle w:val="ConsPlusNormal"/>
        <w:spacing w:after="100"/>
        <w:contextualSpacing/>
        <w:jc w:val="right"/>
        <w:rPr>
          <w:rFonts w:ascii="Times New Roman" w:hAnsi="Times New Roman" w:cs="Times New Roman"/>
          <w:sz w:val="26"/>
          <w:szCs w:val="26"/>
        </w:rPr>
      </w:pPr>
      <w:r w:rsidRPr="001B7CB9">
        <w:rPr>
          <w:rFonts w:ascii="Times New Roman" w:hAnsi="Times New Roman" w:cs="Times New Roman"/>
          <w:sz w:val="26"/>
          <w:szCs w:val="26"/>
        </w:rPr>
        <w:t>к Положению о муниципальном</w:t>
      </w:r>
    </w:p>
    <w:p w14:paraId="45A738AB" w14:textId="77777777" w:rsidR="00797612" w:rsidRPr="001B7CB9" w:rsidRDefault="00797612" w:rsidP="00797612">
      <w:pPr>
        <w:pStyle w:val="ConsPlusNormal"/>
        <w:spacing w:after="100"/>
        <w:contextualSpacing/>
        <w:jc w:val="right"/>
        <w:rPr>
          <w:rFonts w:ascii="Times New Roman" w:hAnsi="Times New Roman" w:cs="Times New Roman"/>
          <w:sz w:val="26"/>
          <w:szCs w:val="26"/>
        </w:rPr>
      </w:pPr>
      <w:r w:rsidRPr="001B7CB9">
        <w:rPr>
          <w:rFonts w:ascii="Times New Roman" w:hAnsi="Times New Roman" w:cs="Times New Roman"/>
          <w:sz w:val="26"/>
          <w:szCs w:val="26"/>
        </w:rPr>
        <w:t xml:space="preserve">земельном контроле на </w:t>
      </w:r>
    </w:p>
    <w:p w14:paraId="3B35D93B" w14:textId="77777777" w:rsidR="00797612" w:rsidRPr="001B7CB9" w:rsidRDefault="00797612" w:rsidP="00797612">
      <w:pPr>
        <w:pStyle w:val="ConsPlusNormal"/>
        <w:spacing w:after="100"/>
        <w:contextualSpacing/>
        <w:jc w:val="right"/>
        <w:rPr>
          <w:rFonts w:ascii="Times New Roman" w:hAnsi="Times New Roman" w:cs="Times New Roman"/>
          <w:sz w:val="26"/>
          <w:szCs w:val="26"/>
        </w:rPr>
      </w:pPr>
      <w:r w:rsidRPr="001B7CB9">
        <w:rPr>
          <w:rFonts w:ascii="Times New Roman" w:hAnsi="Times New Roman" w:cs="Times New Roman"/>
          <w:sz w:val="26"/>
          <w:szCs w:val="26"/>
        </w:rPr>
        <w:t>территории муниципального</w:t>
      </w:r>
    </w:p>
    <w:p w14:paraId="1BDB6F7F" w14:textId="77777777" w:rsidR="00797612" w:rsidRPr="001B7CB9" w:rsidRDefault="00797612" w:rsidP="00797612">
      <w:pPr>
        <w:pStyle w:val="ConsPlusNormal"/>
        <w:spacing w:after="100"/>
        <w:contextualSpacing/>
        <w:jc w:val="right"/>
        <w:rPr>
          <w:rFonts w:ascii="Times New Roman" w:hAnsi="Times New Roman" w:cs="Times New Roman"/>
          <w:sz w:val="26"/>
          <w:szCs w:val="26"/>
        </w:rPr>
      </w:pPr>
      <w:r w:rsidRPr="001B7CB9">
        <w:rPr>
          <w:rFonts w:ascii="Times New Roman" w:hAnsi="Times New Roman" w:cs="Times New Roman"/>
          <w:sz w:val="26"/>
          <w:szCs w:val="26"/>
        </w:rPr>
        <w:t>образования «город Свободный»</w:t>
      </w:r>
    </w:p>
    <w:p w14:paraId="4C51246B" w14:textId="77777777" w:rsidR="00797612" w:rsidRPr="001B7CB9" w:rsidRDefault="00797612" w:rsidP="00797612">
      <w:pPr>
        <w:pStyle w:val="ConsPlusNormal"/>
        <w:jc w:val="both"/>
        <w:rPr>
          <w:sz w:val="26"/>
          <w:szCs w:val="26"/>
        </w:rPr>
      </w:pPr>
    </w:p>
    <w:p w14:paraId="5FEEE912" w14:textId="77777777" w:rsidR="00797612" w:rsidRPr="001B7CB9" w:rsidRDefault="00797612" w:rsidP="00797612">
      <w:pPr>
        <w:pStyle w:val="ConsPlusTitle"/>
        <w:jc w:val="center"/>
        <w:rPr>
          <w:rFonts w:ascii="Times New Roman" w:hAnsi="Times New Roman" w:cs="Times New Roman"/>
          <w:sz w:val="26"/>
          <w:szCs w:val="26"/>
        </w:rPr>
      </w:pPr>
      <w:bookmarkStart w:id="11" w:name="P368"/>
      <w:bookmarkEnd w:id="11"/>
      <w:r w:rsidRPr="001B7CB9">
        <w:rPr>
          <w:rFonts w:ascii="Times New Roman" w:hAnsi="Times New Roman" w:cs="Times New Roman"/>
          <w:sz w:val="26"/>
          <w:szCs w:val="26"/>
        </w:rPr>
        <w:t>ИНДИКАТИВНЫЕ ПОКАЗАТЕЛИ МУНИЦИПАЛЬНОГО ЗЕМЕЛЬНОГО КОНТРОЛЯ</w:t>
      </w:r>
    </w:p>
    <w:p w14:paraId="6B704D53" w14:textId="77777777" w:rsidR="00797612" w:rsidRPr="001B7CB9" w:rsidRDefault="00797612" w:rsidP="00797612">
      <w:pPr>
        <w:pStyle w:val="ConsPlusTitle"/>
        <w:jc w:val="center"/>
        <w:rPr>
          <w:rFonts w:ascii="Times New Roman" w:hAnsi="Times New Roman" w:cs="Times New Roman"/>
          <w:sz w:val="26"/>
          <w:szCs w:val="26"/>
        </w:rPr>
      </w:pPr>
      <w:r w:rsidRPr="001B7CB9">
        <w:rPr>
          <w:rFonts w:ascii="Times New Roman" w:hAnsi="Times New Roman" w:cs="Times New Roman"/>
          <w:sz w:val="26"/>
          <w:szCs w:val="26"/>
        </w:rPr>
        <w:t>НА ТЕРРИТОРИИ МУНИЦИПАЛЬНОГО ОБРАЗОВАНИЯ «ГОРОД СВОБОДНЫЙ»</w:t>
      </w:r>
    </w:p>
    <w:p w14:paraId="4E5357AC" w14:textId="77777777" w:rsidR="00797612" w:rsidRPr="001B7CB9" w:rsidRDefault="00797612" w:rsidP="00797612">
      <w:pPr>
        <w:pStyle w:val="ConsPlusNormal"/>
        <w:jc w:val="both"/>
        <w:rPr>
          <w:sz w:val="26"/>
          <w:szCs w:val="26"/>
        </w:rPr>
      </w:pPr>
    </w:p>
    <w:p w14:paraId="6E573853" w14:textId="77777777" w:rsidR="00797612" w:rsidRPr="001B7CB9" w:rsidRDefault="00797612" w:rsidP="00797612">
      <w:pPr>
        <w:pStyle w:val="ConsPlusNormal"/>
        <w:spacing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1. Количество внеплановых контрольных мероприятий, проведенных за отчетный период.</w:t>
      </w:r>
    </w:p>
    <w:p w14:paraId="2318B600"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2. Количество внеплановых контрольных мероприятий, проведенных на основании выявления соответствия объекта муниципального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14:paraId="060ADC92"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3. Количество контрольных мероприятий, проведенных во взаимодействии с контролируемыми лицами по каждому виду контрольного мероприятия, за отчетный период.</w:t>
      </w:r>
    </w:p>
    <w:p w14:paraId="69BC73DA"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4. Общее количество контрольных мероприятий, проведенных во взаимодействии с контролируемыми лицами, за отчетный период.</w:t>
      </w:r>
    </w:p>
    <w:p w14:paraId="7DB54F7A"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5. Количество контрольных мероприятий, проведенных с использованием средств дистанционного взаимодействия, за отчетный период.</w:t>
      </w:r>
    </w:p>
    <w:p w14:paraId="2FB700FE"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6. Количество профилактических визитов, проведенных за отчетный период.</w:t>
      </w:r>
    </w:p>
    <w:p w14:paraId="1AADEBEA"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7. Количество предостережений о недопустимости нарушения обязательных требований, объявленных за отчетный период.</w:t>
      </w:r>
    </w:p>
    <w:p w14:paraId="1D40291B"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8. Количество контрольных мероприятий, по результатам которых выявлены нарушения обязательных требований, за отчетный период.</w:t>
      </w:r>
    </w:p>
    <w:p w14:paraId="4175B405"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9. Количество контрольных мероприятий, по итогам которых возбуждены дела об административных правонарушениях, за отчетный период.</w:t>
      </w:r>
    </w:p>
    <w:p w14:paraId="5B87FB08"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10. Сумма административных штрафов, наложенных по результатам контрольных мероприятий, за отчетный период.</w:t>
      </w:r>
    </w:p>
    <w:p w14:paraId="0AB64C3C"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11. Количество направленных в органы прокуратуры заявлений о согласовании проведения контрольных мероприятий за отчетный период.</w:t>
      </w:r>
    </w:p>
    <w:p w14:paraId="0E97439C"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14:paraId="5C0978C8"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13. Общее количество учтенных объектов контроля на конец отчетного периода.</w:t>
      </w:r>
    </w:p>
    <w:p w14:paraId="726B8AF0"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14. Количество учтенных объектов контроля, отнесенных к категориям риска, по каждой из категорий риска на конец отчетного периода.</w:t>
      </w:r>
    </w:p>
    <w:p w14:paraId="22BE03D0"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15. Количество учтенных контролируемых лиц на конец отчетного периода.</w:t>
      </w:r>
    </w:p>
    <w:p w14:paraId="6EA50851"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16. Количество учтенных контролируемых лиц, в отношении которых проведены контрольные мероприятия, за отчетный период.</w:t>
      </w:r>
    </w:p>
    <w:p w14:paraId="4C3D0FC0"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17. Общее количество жалоб, поданных контролируемыми лицами в досудебном порядке, за отчетный период.</w:t>
      </w:r>
    </w:p>
    <w:p w14:paraId="5D920A32"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lastRenderedPageBreak/>
        <w:t>18. Количество жалоб, в отношении которых контрольным органом был нарушен срок рассмотрения, за отчетный период.</w:t>
      </w:r>
    </w:p>
    <w:p w14:paraId="469E0B03"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19.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(бездействия) должностных лиц контрольного органа незаконными, за отчетный период.</w:t>
      </w:r>
    </w:p>
    <w:p w14:paraId="38194CAE"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20.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за отчетный период.</w:t>
      </w:r>
    </w:p>
    <w:p w14:paraId="3D9F79D7"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21.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2A1203A6" w14:textId="77777777" w:rsidR="00797612" w:rsidRPr="001B7CB9" w:rsidRDefault="00797612" w:rsidP="00797612">
      <w:pPr>
        <w:pStyle w:val="ConsPlusNormal"/>
        <w:spacing w:before="220" w:after="100"/>
        <w:contextualSpacing/>
        <w:jc w:val="both"/>
        <w:rPr>
          <w:rFonts w:ascii="Times New Roman" w:hAnsi="Times New Roman" w:cs="Times New Roman"/>
          <w:sz w:val="26"/>
          <w:szCs w:val="26"/>
        </w:rPr>
      </w:pPr>
      <w:r w:rsidRPr="001B7CB9">
        <w:rPr>
          <w:rFonts w:ascii="Times New Roman" w:hAnsi="Times New Roman" w:cs="Times New Roman"/>
          <w:sz w:val="26"/>
          <w:szCs w:val="26"/>
        </w:rPr>
        <w:t>22. Количество контрольных мероприятий, проведенных с грубым нарушением требований к организации и осуществлению контроля и результаты которых были признаны недействительными и (или) отменены, за отчетный период.</w:t>
      </w:r>
    </w:p>
    <w:p w14:paraId="1022C948" w14:textId="77777777" w:rsidR="00797612" w:rsidRPr="001B7CB9" w:rsidRDefault="00797612" w:rsidP="00797612">
      <w:pPr>
        <w:pStyle w:val="ConsPlusNormal"/>
        <w:spacing w:before="220"/>
        <w:ind w:firstLine="0"/>
        <w:contextualSpacing/>
        <w:jc w:val="center"/>
        <w:rPr>
          <w:rFonts w:ascii="Times New Roman" w:hAnsi="Times New Roman" w:cs="Times New Roman"/>
          <w:b/>
          <w:sz w:val="26"/>
          <w:szCs w:val="26"/>
        </w:rPr>
      </w:pPr>
    </w:p>
    <w:p w14:paraId="219077B2" w14:textId="77777777" w:rsidR="00797612" w:rsidRPr="001B7CB9" w:rsidRDefault="00797612" w:rsidP="00797612">
      <w:pPr>
        <w:pStyle w:val="ConsPlusNormal"/>
        <w:spacing w:before="220"/>
        <w:ind w:firstLine="0"/>
        <w:contextualSpacing/>
        <w:jc w:val="center"/>
        <w:rPr>
          <w:rFonts w:ascii="Times New Roman" w:hAnsi="Times New Roman" w:cs="Times New Roman"/>
          <w:sz w:val="26"/>
          <w:szCs w:val="26"/>
        </w:rPr>
      </w:pPr>
    </w:p>
    <w:p w14:paraId="3E4CA568" w14:textId="77777777" w:rsidR="00797612" w:rsidRPr="001B7CB9" w:rsidRDefault="00797612" w:rsidP="00797612">
      <w:pPr>
        <w:pStyle w:val="ConsPlusNormal"/>
        <w:spacing w:before="220"/>
        <w:ind w:firstLine="0"/>
        <w:contextualSpacing/>
        <w:jc w:val="center"/>
        <w:rPr>
          <w:rFonts w:ascii="Times New Roman" w:hAnsi="Times New Roman" w:cs="Times New Roman"/>
          <w:sz w:val="26"/>
          <w:szCs w:val="26"/>
        </w:rPr>
      </w:pPr>
    </w:p>
    <w:p w14:paraId="1D725409" w14:textId="77777777" w:rsidR="00797612" w:rsidRPr="001B7CB9" w:rsidRDefault="00797612" w:rsidP="00797612">
      <w:pPr>
        <w:pStyle w:val="ConsPlusNormal"/>
        <w:spacing w:before="220" w:after="100"/>
        <w:ind w:firstLine="0"/>
        <w:contextualSpacing/>
        <w:jc w:val="both"/>
        <w:rPr>
          <w:rFonts w:ascii="Times New Roman" w:hAnsi="Times New Roman" w:cs="Times New Roman"/>
          <w:b/>
          <w:sz w:val="26"/>
          <w:szCs w:val="26"/>
        </w:rPr>
      </w:pPr>
    </w:p>
    <w:p w14:paraId="460E9B29" w14:textId="77777777" w:rsidR="00797612" w:rsidRPr="001B7CB9" w:rsidRDefault="00797612" w:rsidP="00797612">
      <w:pPr>
        <w:pStyle w:val="ConsPlusNormal"/>
        <w:spacing w:before="220" w:after="100"/>
        <w:ind w:firstLine="539"/>
        <w:contextualSpacing/>
        <w:jc w:val="both"/>
        <w:rPr>
          <w:sz w:val="26"/>
          <w:szCs w:val="26"/>
        </w:rPr>
      </w:pPr>
    </w:p>
    <w:p w14:paraId="39634F15" w14:textId="77777777" w:rsidR="00797612" w:rsidRPr="001B7CB9" w:rsidRDefault="00797612" w:rsidP="00797612">
      <w:pPr>
        <w:pStyle w:val="ConsPlusNormal"/>
        <w:spacing w:before="220" w:after="100"/>
        <w:ind w:firstLine="539"/>
        <w:contextualSpacing/>
        <w:jc w:val="both"/>
        <w:rPr>
          <w:rFonts w:ascii="Times New Roman" w:hAnsi="Times New Roman" w:cs="Times New Roman"/>
          <w:sz w:val="26"/>
          <w:szCs w:val="26"/>
        </w:rPr>
      </w:pPr>
    </w:p>
    <w:p w14:paraId="31DDB4A4" w14:textId="77777777" w:rsidR="00797612" w:rsidRPr="001B7CB9" w:rsidRDefault="00797612" w:rsidP="00797612">
      <w:pPr>
        <w:pStyle w:val="ConsPlusNormal"/>
        <w:spacing w:before="220"/>
        <w:ind w:firstLine="540"/>
        <w:jc w:val="both"/>
        <w:rPr>
          <w:rFonts w:ascii="Times New Roman" w:hAnsi="Times New Roman" w:cs="Times New Roman"/>
          <w:sz w:val="26"/>
          <w:szCs w:val="26"/>
        </w:rPr>
      </w:pPr>
    </w:p>
    <w:p w14:paraId="2167D384" w14:textId="77777777" w:rsidR="00797612" w:rsidRPr="001B7CB9" w:rsidRDefault="00797612" w:rsidP="00797612">
      <w:pPr>
        <w:pStyle w:val="ConsPlusNormal"/>
        <w:spacing w:before="220"/>
        <w:ind w:firstLine="540"/>
        <w:jc w:val="both"/>
        <w:rPr>
          <w:rFonts w:ascii="Times New Roman" w:hAnsi="Times New Roman" w:cs="Times New Roman"/>
          <w:sz w:val="26"/>
          <w:szCs w:val="26"/>
        </w:rPr>
      </w:pPr>
    </w:p>
    <w:p w14:paraId="6BEF1874" w14:textId="4E8A0177" w:rsidR="00997384" w:rsidRPr="001B7CB9" w:rsidRDefault="00997384" w:rsidP="00F94756">
      <w:pPr>
        <w:spacing w:after="0" w:line="240" w:lineRule="auto"/>
        <w:ind w:firstLine="709"/>
        <w:jc w:val="both"/>
        <w:rPr>
          <w:rFonts w:ascii="Times New Roman" w:hAnsi="Times New Roman" w:cs="Times New Roman"/>
          <w:sz w:val="26"/>
          <w:szCs w:val="26"/>
        </w:rPr>
      </w:pPr>
    </w:p>
    <w:p w14:paraId="1D9579D0" w14:textId="0A6ED6BD" w:rsidR="00997384" w:rsidRPr="001B7CB9" w:rsidRDefault="00997384" w:rsidP="003D599A">
      <w:pPr>
        <w:spacing w:after="0" w:line="240" w:lineRule="auto"/>
        <w:jc w:val="both"/>
        <w:rPr>
          <w:rFonts w:ascii="Times New Roman" w:hAnsi="Times New Roman" w:cs="Times New Roman"/>
          <w:sz w:val="26"/>
          <w:szCs w:val="26"/>
        </w:rPr>
      </w:pPr>
    </w:p>
    <w:sectPr w:rsidR="00997384" w:rsidRPr="001B7CB9" w:rsidSect="00685228">
      <w:headerReference w:type="default" r:id="rId70"/>
      <w:headerReference w:type="first" r:id="rId71"/>
      <w:pgSz w:w="11906" w:h="16838"/>
      <w:pgMar w:top="28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29CCA" w14:textId="77777777" w:rsidR="00345279" w:rsidRDefault="00345279" w:rsidP="007F532D">
      <w:pPr>
        <w:spacing w:after="0" w:line="240" w:lineRule="auto"/>
      </w:pPr>
      <w:r>
        <w:separator/>
      </w:r>
    </w:p>
  </w:endnote>
  <w:endnote w:type="continuationSeparator" w:id="0">
    <w:p w14:paraId="598B9EF1" w14:textId="77777777" w:rsidR="00345279" w:rsidRDefault="00345279" w:rsidP="007F5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empora LGC Uni">
    <w:altName w:val="Times New Roman"/>
    <w:charset w:val="01"/>
    <w:family w:val="roman"/>
    <w:pitch w:val="variable"/>
  </w:font>
  <w:font w:name="Droid Sans Fallback">
    <w:altName w:val="Times New Roman"/>
    <w:charset w:val="00"/>
    <w:family w:val="auto"/>
    <w:pitch w:val="variable"/>
  </w:font>
  <w:font w:name="FreeSans">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B9A422" w14:textId="77777777" w:rsidR="00345279" w:rsidRDefault="00345279" w:rsidP="007F532D">
      <w:pPr>
        <w:spacing w:after="0" w:line="240" w:lineRule="auto"/>
      </w:pPr>
      <w:r>
        <w:separator/>
      </w:r>
    </w:p>
  </w:footnote>
  <w:footnote w:type="continuationSeparator" w:id="0">
    <w:p w14:paraId="679AEE2D" w14:textId="77777777" w:rsidR="00345279" w:rsidRDefault="00345279" w:rsidP="007F53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6F849" w14:textId="52994F7F" w:rsidR="000E02BE" w:rsidRDefault="000E02BE" w:rsidP="007417A0">
    <w:pPr>
      <w:pStyle w:val="a3"/>
      <w:widowControl w:val="0"/>
      <w:suppressLineNumbers w:val="0"/>
      <w:suppressAutoHyphens w:val="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70F37" w14:textId="77777777" w:rsidR="000E02BE" w:rsidRPr="007F532D" w:rsidRDefault="000E02BE" w:rsidP="007F532D">
    <w:pPr>
      <w:pStyle w:val="a3"/>
      <w:widowControl w:val="0"/>
      <w:suppressLineNumbers w:val="0"/>
      <w:suppressAutoHyphens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B0E52"/>
    <w:multiLevelType w:val="multilevel"/>
    <w:tmpl w:val="B6D6D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BDE03C4"/>
    <w:multiLevelType w:val="multilevel"/>
    <w:tmpl w:val="6AD6F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756"/>
    <w:rsid w:val="0000741F"/>
    <w:rsid w:val="00023ACE"/>
    <w:rsid w:val="0002593E"/>
    <w:rsid w:val="00035A9F"/>
    <w:rsid w:val="00040097"/>
    <w:rsid w:val="0008020F"/>
    <w:rsid w:val="0008721B"/>
    <w:rsid w:val="000B4F3C"/>
    <w:rsid w:val="000C3C21"/>
    <w:rsid w:val="000E02BE"/>
    <w:rsid w:val="000E3D24"/>
    <w:rsid w:val="000E547E"/>
    <w:rsid w:val="000E75B2"/>
    <w:rsid w:val="00105747"/>
    <w:rsid w:val="0013064F"/>
    <w:rsid w:val="001470FC"/>
    <w:rsid w:val="0016552B"/>
    <w:rsid w:val="001751B2"/>
    <w:rsid w:val="00190597"/>
    <w:rsid w:val="0019529D"/>
    <w:rsid w:val="001A204F"/>
    <w:rsid w:val="001B3BF9"/>
    <w:rsid w:val="001B7CB9"/>
    <w:rsid w:val="001D2FAF"/>
    <w:rsid w:val="001F53B0"/>
    <w:rsid w:val="00210467"/>
    <w:rsid w:val="00231DDC"/>
    <w:rsid w:val="0023483B"/>
    <w:rsid w:val="002379E9"/>
    <w:rsid w:val="00254330"/>
    <w:rsid w:val="002567A4"/>
    <w:rsid w:val="002571A9"/>
    <w:rsid w:val="00266A63"/>
    <w:rsid w:val="002A0856"/>
    <w:rsid w:val="002A13A3"/>
    <w:rsid w:val="002B4FF8"/>
    <w:rsid w:val="002C7A5A"/>
    <w:rsid w:val="002D6725"/>
    <w:rsid w:val="00312CD8"/>
    <w:rsid w:val="003157D9"/>
    <w:rsid w:val="00322CEF"/>
    <w:rsid w:val="00337298"/>
    <w:rsid w:val="00345279"/>
    <w:rsid w:val="00350B70"/>
    <w:rsid w:val="00381843"/>
    <w:rsid w:val="0039342C"/>
    <w:rsid w:val="003A588F"/>
    <w:rsid w:val="003C57E7"/>
    <w:rsid w:val="003D599A"/>
    <w:rsid w:val="003D6E32"/>
    <w:rsid w:val="003F50CF"/>
    <w:rsid w:val="00402FA7"/>
    <w:rsid w:val="00410288"/>
    <w:rsid w:val="004400F1"/>
    <w:rsid w:val="0044569D"/>
    <w:rsid w:val="00450DFB"/>
    <w:rsid w:val="00454728"/>
    <w:rsid w:val="00460102"/>
    <w:rsid w:val="004622C1"/>
    <w:rsid w:val="00465CBA"/>
    <w:rsid w:val="0048297F"/>
    <w:rsid w:val="004A0625"/>
    <w:rsid w:val="004A2F48"/>
    <w:rsid w:val="004A66B1"/>
    <w:rsid w:val="004A7637"/>
    <w:rsid w:val="004B7AFE"/>
    <w:rsid w:val="004C203C"/>
    <w:rsid w:val="004D4B9A"/>
    <w:rsid w:val="004E09D3"/>
    <w:rsid w:val="004E3A82"/>
    <w:rsid w:val="004F4DDF"/>
    <w:rsid w:val="00515182"/>
    <w:rsid w:val="005434C7"/>
    <w:rsid w:val="00543C5E"/>
    <w:rsid w:val="00553D2F"/>
    <w:rsid w:val="00554A7F"/>
    <w:rsid w:val="00561FD5"/>
    <w:rsid w:val="00574968"/>
    <w:rsid w:val="0058274A"/>
    <w:rsid w:val="00586F2F"/>
    <w:rsid w:val="0058730B"/>
    <w:rsid w:val="00592566"/>
    <w:rsid w:val="00593417"/>
    <w:rsid w:val="0059704B"/>
    <w:rsid w:val="005A1445"/>
    <w:rsid w:val="005A44B7"/>
    <w:rsid w:val="005A5CE5"/>
    <w:rsid w:val="005B6197"/>
    <w:rsid w:val="005C265F"/>
    <w:rsid w:val="005E6332"/>
    <w:rsid w:val="00603911"/>
    <w:rsid w:val="00630893"/>
    <w:rsid w:val="006408DF"/>
    <w:rsid w:val="00642745"/>
    <w:rsid w:val="00667F0A"/>
    <w:rsid w:val="00671C94"/>
    <w:rsid w:val="006810CA"/>
    <w:rsid w:val="00681187"/>
    <w:rsid w:val="00682619"/>
    <w:rsid w:val="00685228"/>
    <w:rsid w:val="00693925"/>
    <w:rsid w:val="006A0F40"/>
    <w:rsid w:val="006A4804"/>
    <w:rsid w:val="006A7860"/>
    <w:rsid w:val="006D387F"/>
    <w:rsid w:val="006D538B"/>
    <w:rsid w:val="006D54A5"/>
    <w:rsid w:val="006D5B92"/>
    <w:rsid w:val="006E38AA"/>
    <w:rsid w:val="006F4C3B"/>
    <w:rsid w:val="006F5BAB"/>
    <w:rsid w:val="00717D95"/>
    <w:rsid w:val="007417A0"/>
    <w:rsid w:val="007473A6"/>
    <w:rsid w:val="007613EB"/>
    <w:rsid w:val="00777354"/>
    <w:rsid w:val="0079373D"/>
    <w:rsid w:val="00797612"/>
    <w:rsid w:val="007C115F"/>
    <w:rsid w:val="007C76B1"/>
    <w:rsid w:val="007E47F6"/>
    <w:rsid w:val="007F08E7"/>
    <w:rsid w:val="007F1678"/>
    <w:rsid w:val="007F327C"/>
    <w:rsid w:val="007F532D"/>
    <w:rsid w:val="008011E6"/>
    <w:rsid w:val="00825F99"/>
    <w:rsid w:val="008340C7"/>
    <w:rsid w:val="00842AA2"/>
    <w:rsid w:val="0084523C"/>
    <w:rsid w:val="0085712E"/>
    <w:rsid w:val="008748A4"/>
    <w:rsid w:val="00875FFF"/>
    <w:rsid w:val="00893323"/>
    <w:rsid w:val="008A19E0"/>
    <w:rsid w:val="008B36C3"/>
    <w:rsid w:val="008C5276"/>
    <w:rsid w:val="008E0CE8"/>
    <w:rsid w:val="008E5719"/>
    <w:rsid w:val="008E5FB0"/>
    <w:rsid w:val="008F3CD1"/>
    <w:rsid w:val="00922775"/>
    <w:rsid w:val="0092495B"/>
    <w:rsid w:val="009572A1"/>
    <w:rsid w:val="009579AA"/>
    <w:rsid w:val="00960A6C"/>
    <w:rsid w:val="00975E77"/>
    <w:rsid w:val="0098295A"/>
    <w:rsid w:val="00997384"/>
    <w:rsid w:val="00997E0D"/>
    <w:rsid w:val="009A58FA"/>
    <w:rsid w:val="009A6F30"/>
    <w:rsid w:val="009C4E4B"/>
    <w:rsid w:val="009C69DB"/>
    <w:rsid w:val="009E7508"/>
    <w:rsid w:val="009F2682"/>
    <w:rsid w:val="009F2EAD"/>
    <w:rsid w:val="009F40C2"/>
    <w:rsid w:val="00A04B67"/>
    <w:rsid w:val="00A174E2"/>
    <w:rsid w:val="00A27E52"/>
    <w:rsid w:val="00A31A2B"/>
    <w:rsid w:val="00A53F7B"/>
    <w:rsid w:val="00A56AB7"/>
    <w:rsid w:val="00A76A4D"/>
    <w:rsid w:val="00A9579B"/>
    <w:rsid w:val="00AA0262"/>
    <w:rsid w:val="00AA4058"/>
    <w:rsid w:val="00AA45D0"/>
    <w:rsid w:val="00AC1F65"/>
    <w:rsid w:val="00AC5107"/>
    <w:rsid w:val="00AD4DA3"/>
    <w:rsid w:val="00AD65D0"/>
    <w:rsid w:val="00AF1FF4"/>
    <w:rsid w:val="00AF5510"/>
    <w:rsid w:val="00B13099"/>
    <w:rsid w:val="00B17119"/>
    <w:rsid w:val="00B30B14"/>
    <w:rsid w:val="00B32475"/>
    <w:rsid w:val="00B54DCF"/>
    <w:rsid w:val="00B9531A"/>
    <w:rsid w:val="00B954AF"/>
    <w:rsid w:val="00BD61F2"/>
    <w:rsid w:val="00BE15BC"/>
    <w:rsid w:val="00BF680A"/>
    <w:rsid w:val="00C005EB"/>
    <w:rsid w:val="00C269AB"/>
    <w:rsid w:val="00C275B5"/>
    <w:rsid w:val="00C32C73"/>
    <w:rsid w:val="00C4311F"/>
    <w:rsid w:val="00C479B7"/>
    <w:rsid w:val="00C53170"/>
    <w:rsid w:val="00C54291"/>
    <w:rsid w:val="00C5767C"/>
    <w:rsid w:val="00C612BB"/>
    <w:rsid w:val="00C876A6"/>
    <w:rsid w:val="00C9401E"/>
    <w:rsid w:val="00C95ABC"/>
    <w:rsid w:val="00CA0058"/>
    <w:rsid w:val="00CC0FEB"/>
    <w:rsid w:val="00CE3426"/>
    <w:rsid w:val="00D032BF"/>
    <w:rsid w:val="00D10783"/>
    <w:rsid w:val="00D34DAF"/>
    <w:rsid w:val="00D36F62"/>
    <w:rsid w:val="00D50D8B"/>
    <w:rsid w:val="00D601EF"/>
    <w:rsid w:val="00D67D72"/>
    <w:rsid w:val="00D8514E"/>
    <w:rsid w:val="00D96260"/>
    <w:rsid w:val="00DC0661"/>
    <w:rsid w:val="00DD3962"/>
    <w:rsid w:val="00DD5362"/>
    <w:rsid w:val="00DD5821"/>
    <w:rsid w:val="00DD5C3C"/>
    <w:rsid w:val="00DE31E2"/>
    <w:rsid w:val="00DE6369"/>
    <w:rsid w:val="00DF35AE"/>
    <w:rsid w:val="00E2151B"/>
    <w:rsid w:val="00E243BA"/>
    <w:rsid w:val="00E6614F"/>
    <w:rsid w:val="00E67E18"/>
    <w:rsid w:val="00E71C99"/>
    <w:rsid w:val="00E731B3"/>
    <w:rsid w:val="00EA5E00"/>
    <w:rsid w:val="00EC2555"/>
    <w:rsid w:val="00EF174D"/>
    <w:rsid w:val="00F10360"/>
    <w:rsid w:val="00F21DEA"/>
    <w:rsid w:val="00F332B3"/>
    <w:rsid w:val="00F43C67"/>
    <w:rsid w:val="00F46D3E"/>
    <w:rsid w:val="00F47CD1"/>
    <w:rsid w:val="00F503EC"/>
    <w:rsid w:val="00F5415E"/>
    <w:rsid w:val="00F61382"/>
    <w:rsid w:val="00F75903"/>
    <w:rsid w:val="00F76687"/>
    <w:rsid w:val="00F8514D"/>
    <w:rsid w:val="00F93A2B"/>
    <w:rsid w:val="00F94756"/>
    <w:rsid w:val="00F94ACF"/>
    <w:rsid w:val="00F9500E"/>
    <w:rsid w:val="00FA086E"/>
    <w:rsid w:val="00FA3602"/>
    <w:rsid w:val="00FB3C83"/>
    <w:rsid w:val="00FB3DD8"/>
    <w:rsid w:val="00FC4082"/>
    <w:rsid w:val="00FD3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9B2F7"/>
  <w15:chartTrackingRefBased/>
  <w15:docId w15:val="{8B8B1F54-AFF3-4C43-97D2-EA353085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7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94756"/>
    <w:pPr>
      <w:suppressAutoHyphens/>
      <w:autoSpaceDN w:val="0"/>
      <w:spacing w:after="0" w:line="240" w:lineRule="auto"/>
      <w:textAlignment w:val="baseline"/>
    </w:pPr>
    <w:rPr>
      <w:rFonts w:ascii="Tempora LGC Uni" w:eastAsia="Droid Sans Fallback" w:hAnsi="Tempora LGC Uni" w:cs="FreeSans"/>
      <w:kern w:val="3"/>
      <w:sz w:val="24"/>
      <w:szCs w:val="24"/>
      <w:lang w:eastAsia="zh-CN" w:bidi="hi-IN"/>
    </w:rPr>
  </w:style>
  <w:style w:type="paragraph" w:styleId="a3">
    <w:name w:val="header"/>
    <w:basedOn w:val="Standard"/>
    <w:link w:val="a4"/>
    <w:uiPriority w:val="99"/>
    <w:rsid w:val="00F94756"/>
    <w:pPr>
      <w:suppressLineNumbers/>
      <w:tabs>
        <w:tab w:val="center" w:pos="4819"/>
        <w:tab w:val="right" w:pos="9638"/>
      </w:tabs>
    </w:pPr>
  </w:style>
  <w:style w:type="character" w:customStyle="1" w:styleId="a4">
    <w:name w:val="Верхний колонтитул Знак"/>
    <w:basedOn w:val="a0"/>
    <w:link w:val="a3"/>
    <w:uiPriority w:val="99"/>
    <w:rsid w:val="00F94756"/>
    <w:rPr>
      <w:rFonts w:ascii="Tempora LGC Uni" w:eastAsia="Droid Sans Fallback" w:hAnsi="Tempora LGC Uni" w:cs="FreeSans"/>
      <w:kern w:val="3"/>
      <w:sz w:val="24"/>
      <w:szCs w:val="24"/>
      <w:lang w:eastAsia="zh-CN" w:bidi="hi-IN"/>
    </w:rPr>
  </w:style>
  <w:style w:type="paragraph" w:styleId="a5">
    <w:name w:val="List Paragraph"/>
    <w:basedOn w:val="Standard"/>
    <w:rsid w:val="00F94756"/>
    <w:pPr>
      <w:spacing w:after="200"/>
      <w:ind w:left="720"/>
    </w:pPr>
  </w:style>
  <w:style w:type="character" w:customStyle="1" w:styleId="Internetlink">
    <w:name w:val="Internet link"/>
    <w:rsid w:val="00F94756"/>
    <w:rPr>
      <w:color w:val="000080"/>
      <w:u w:val="single"/>
    </w:rPr>
  </w:style>
  <w:style w:type="character" w:customStyle="1" w:styleId="2">
    <w:name w:val="Основной текст (2)"/>
    <w:basedOn w:val="a0"/>
    <w:rsid w:val="00F94756"/>
    <w:rPr>
      <w:rFonts w:ascii="Times New Roman" w:eastAsia="Times New Roman" w:hAnsi="Times New Roman" w:cs="Times New Roman"/>
      <w:b w:val="0"/>
      <w:bCs w:val="0"/>
      <w:i w:val="0"/>
      <w:iCs w:val="0"/>
      <w:strike w:val="0"/>
      <w:dstrike w:val="0"/>
      <w:color w:val="1F2423"/>
      <w:spacing w:val="0"/>
      <w:w w:val="100"/>
      <w:position w:val="0"/>
      <w:sz w:val="28"/>
      <w:szCs w:val="28"/>
      <w:u w:val="none"/>
      <w:vertAlign w:val="baseline"/>
      <w:lang w:val="ru-RU" w:eastAsia="ru-RU" w:bidi="ru-RU"/>
    </w:rPr>
  </w:style>
  <w:style w:type="paragraph" w:styleId="a6">
    <w:name w:val="footer"/>
    <w:basedOn w:val="a"/>
    <w:link w:val="a7"/>
    <w:uiPriority w:val="99"/>
    <w:unhideWhenUsed/>
    <w:rsid w:val="007F53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F532D"/>
  </w:style>
  <w:style w:type="character" w:customStyle="1" w:styleId="a8">
    <w:name w:val="Основной текст_"/>
    <w:basedOn w:val="a0"/>
    <w:link w:val="1"/>
    <w:rsid w:val="000E75B2"/>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8"/>
    <w:rsid w:val="000E75B2"/>
    <w:pPr>
      <w:widowControl w:val="0"/>
      <w:shd w:val="clear" w:color="auto" w:fill="FFFFFF"/>
      <w:spacing w:after="0" w:line="240" w:lineRule="auto"/>
      <w:ind w:firstLine="400"/>
    </w:pPr>
    <w:rPr>
      <w:rFonts w:ascii="Times New Roman" w:eastAsia="Times New Roman" w:hAnsi="Times New Roman" w:cs="Times New Roman"/>
      <w:sz w:val="28"/>
      <w:szCs w:val="28"/>
    </w:rPr>
  </w:style>
  <w:style w:type="character" w:customStyle="1" w:styleId="bumpedfont15">
    <w:name w:val="bumpedfont15"/>
    <w:basedOn w:val="a0"/>
    <w:rsid w:val="0048297F"/>
  </w:style>
  <w:style w:type="paragraph" w:customStyle="1" w:styleId="s26">
    <w:name w:val="s26"/>
    <w:basedOn w:val="a"/>
    <w:rsid w:val="0048297F"/>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15">
    <w:name w:val="s15"/>
    <w:basedOn w:val="a"/>
    <w:rsid w:val="00D96260"/>
    <w:pPr>
      <w:spacing w:before="100" w:beforeAutospacing="1" w:after="100" w:afterAutospacing="1" w:line="240" w:lineRule="auto"/>
    </w:pPr>
    <w:rPr>
      <w:rFonts w:ascii="Times New Roman" w:hAnsi="Times New Roman" w:cs="Times New Roman"/>
      <w:sz w:val="24"/>
      <w:szCs w:val="24"/>
      <w:lang w:eastAsia="ru-RU"/>
    </w:rPr>
  </w:style>
  <w:style w:type="character" w:styleId="a9">
    <w:name w:val="Hyperlink"/>
    <w:basedOn w:val="a0"/>
    <w:uiPriority w:val="99"/>
    <w:semiHidden/>
    <w:unhideWhenUsed/>
    <w:rsid w:val="00410288"/>
    <w:rPr>
      <w:color w:val="0000FF"/>
      <w:u w:val="single"/>
    </w:rPr>
  </w:style>
  <w:style w:type="table" w:customStyle="1" w:styleId="10">
    <w:name w:val="Сетка таблицы1"/>
    <w:basedOn w:val="a1"/>
    <w:next w:val="aa"/>
    <w:uiPriority w:val="59"/>
    <w:rsid w:val="0044569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uiPriority w:val="59"/>
    <w:rsid w:val="00445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97612"/>
    <w:pPr>
      <w:widowControl w:val="0"/>
      <w:autoSpaceDE w:val="0"/>
      <w:autoSpaceDN w:val="0"/>
      <w:spacing w:after="0" w:afterAutospacing="1" w:line="240" w:lineRule="auto"/>
      <w:ind w:firstLine="709"/>
    </w:pPr>
    <w:rPr>
      <w:rFonts w:ascii="Calibri" w:eastAsia="Times New Roman" w:hAnsi="Calibri" w:cs="Calibri"/>
      <w:szCs w:val="20"/>
      <w:lang w:eastAsia="ru-RU"/>
    </w:rPr>
  </w:style>
  <w:style w:type="paragraph" w:customStyle="1" w:styleId="ConsPlusTitle">
    <w:name w:val="ConsPlusTitle"/>
    <w:rsid w:val="00797612"/>
    <w:pPr>
      <w:widowControl w:val="0"/>
      <w:autoSpaceDE w:val="0"/>
      <w:autoSpaceDN w:val="0"/>
      <w:spacing w:after="0" w:line="240" w:lineRule="auto"/>
    </w:pPr>
    <w:rPr>
      <w:rFonts w:ascii="Calibri" w:eastAsia="Times New Roman" w:hAnsi="Calibri" w:cs="Calibri"/>
      <w:b/>
      <w:szCs w:val="20"/>
      <w:lang w:eastAsia="ru-RU"/>
    </w:rPr>
  </w:style>
  <w:style w:type="paragraph" w:styleId="ab">
    <w:name w:val="Balloon Text"/>
    <w:basedOn w:val="a"/>
    <w:link w:val="ac"/>
    <w:uiPriority w:val="99"/>
    <w:semiHidden/>
    <w:unhideWhenUsed/>
    <w:rsid w:val="00E2151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215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32260&amp;dst=100813" TargetMode="External"/><Relationship Id="rId21" Type="http://schemas.openxmlformats.org/officeDocument/2006/relationships/hyperlink" Target="https://login.consultant.ru/link/?req=doc&amp;base=LAW&amp;n=532260&amp;dst=101371" TargetMode="External"/><Relationship Id="rId42" Type="http://schemas.openxmlformats.org/officeDocument/2006/relationships/hyperlink" Target="https://login.consultant.ru/link/?req=doc&amp;base=LAW&amp;n=532260&amp;dst=100637" TargetMode="External"/><Relationship Id="rId47" Type="http://schemas.openxmlformats.org/officeDocument/2006/relationships/hyperlink" Target="https://login.consultant.ru/link/?req=doc&amp;base=LAW&amp;n=532260&amp;dst=100639" TargetMode="External"/><Relationship Id="rId63" Type="http://schemas.openxmlformats.org/officeDocument/2006/relationships/hyperlink" Target="https://login.consultant.ru/link/?req=doc&amp;base=LAW&amp;n=532260&amp;dst=100422" TargetMode="External"/><Relationship Id="rId68" Type="http://schemas.openxmlformats.org/officeDocument/2006/relationships/hyperlink" Target="https://login.consultant.ru/link/?req=doc&amp;base=LAW&amp;n=532260&amp;dst=100338" TargetMode="External"/><Relationship Id="rId2" Type="http://schemas.openxmlformats.org/officeDocument/2006/relationships/numbering" Target="numbering.xml"/><Relationship Id="rId16" Type="http://schemas.openxmlformats.org/officeDocument/2006/relationships/hyperlink" Target="https://login.consultant.ru/link/?req=doc&amp;base=LAW&amp;n=532260&amp;dst=100512" TargetMode="External"/><Relationship Id="rId29" Type="http://schemas.openxmlformats.org/officeDocument/2006/relationships/hyperlink" Target="https://login.consultant.ru/link/?req=doc&amp;base=LAW&amp;n=532260&amp;dst=100639" TargetMode="External"/><Relationship Id="rId11" Type="http://schemas.openxmlformats.org/officeDocument/2006/relationships/hyperlink" Target="https://login.consultant.ru/link/?req=doc&amp;base=LAW&amp;n=532260&amp;dst=100315" TargetMode="External"/><Relationship Id="rId24" Type="http://schemas.openxmlformats.org/officeDocument/2006/relationships/hyperlink" Target="https://login.consultant.ru/link/?req=doc&amp;base=LAW&amp;n=532260&amp;dst=101395" TargetMode="External"/><Relationship Id="rId32" Type="http://schemas.openxmlformats.org/officeDocument/2006/relationships/hyperlink" Target="https://login.consultant.ru/link/?req=doc&amp;base=LAW&amp;n=532260&amp;dst=101443" TargetMode="External"/><Relationship Id="rId37" Type="http://schemas.openxmlformats.org/officeDocument/2006/relationships/hyperlink" Target="https://login.consultant.ru/link/?req=doc&amp;base=LAW&amp;n=532260&amp;dst=101412" TargetMode="External"/><Relationship Id="rId40" Type="http://schemas.openxmlformats.org/officeDocument/2006/relationships/hyperlink" Target="https://login.consultant.ru/link/?req=doc&amp;base=LAW&amp;n=532260&amp;dst=100851" TargetMode="External"/><Relationship Id="rId45" Type="http://schemas.openxmlformats.org/officeDocument/2006/relationships/hyperlink" Target="https://login.consultant.ru/link/?req=doc&amp;base=LAW&amp;n=532260&amp;dst=101410" TargetMode="External"/><Relationship Id="rId53" Type="http://schemas.openxmlformats.org/officeDocument/2006/relationships/hyperlink" Target="https://login.consultant.ru/link/?req=doc&amp;base=LAW&amp;n=532260&amp;dst=101242" TargetMode="External"/><Relationship Id="rId58" Type="http://schemas.openxmlformats.org/officeDocument/2006/relationships/hyperlink" Target="https://login.consultant.ru/link/?req=doc&amp;base=LAW&amp;n=507514" TargetMode="External"/><Relationship Id="rId66" Type="http://schemas.openxmlformats.org/officeDocument/2006/relationships/hyperlink" Target="https://login.consultant.ru/link/?req=doc&amp;base=LAW&amp;n=532260&amp;dst=101142"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532260&amp;dst=101128" TargetMode="External"/><Relationship Id="rId19" Type="http://schemas.openxmlformats.org/officeDocument/2006/relationships/hyperlink" Target="https://login.consultant.ru/link/?req=doc&amp;base=LAW&amp;n=532260&amp;dst=101361" TargetMode="External"/><Relationship Id="rId14" Type="http://schemas.openxmlformats.org/officeDocument/2006/relationships/hyperlink" Target="https://login.consultant.ru/link/?req=doc&amp;base=LAW&amp;n=506018" TargetMode="External"/><Relationship Id="rId22" Type="http://schemas.openxmlformats.org/officeDocument/2006/relationships/hyperlink" Target="https://login.consultant.ru/link/?req=doc&amp;base=LAW&amp;n=516061" TargetMode="External"/><Relationship Id="rId27" Type="http://schemas.openxmlformats.org/officeDocument/2006/relationships/hyperlink" Target="https://login.consultant.ru/link/?req=doc&amp;base=LAW&amp;n=532260&amp;dst=101410" TargetMode="External"/><Relationship Id="rId30" Type="http://schemas.openxmlformats.org/officeDocument/2006/relationships/hyperlink" Target="https://login.consultant.ru/link/?req=doc&amp;base=LAW&amp;n=532260&amp;dst=101412" TargetMode="External"/><Relationship Id="rId35" Type="http://schemas.openxmlformats.org/officeDocument/2006/relationships/hyperlink" Target="https://login.consultant.ru/link/?req=doc&amp;base=LAW&amp;n=532260&amp;dst=100637" TargetMode="External"/><Relationship Id="rId43" Type="http://schemas.openxmlformats.org/officeDocument/2006/relationships/hyperlink" Target="https://login.consultant.ru/link/?req=doc&amp;base=LAW&amp;n=532260&amp;dst=100639" TargetMode="External"/><Relationship Id="rId48" Type="http://schemas.openxmlformats.org/officeDocument/2006/relationships/hyperlink" Target="https://login.consultant.ru/link/?req=doc&amp;base=LAW&amp;n=532260&amp;dst=101412" TargetMode="External"/><Relationship Id="rId56" Type="http://schemas.openxmlformats.org/officeDocument/2006/relationships/hyperlink" Target="https://login.consultant.ru/link/?req=doc&amp;base=LAW&amp;n=532260&amp;dst=100632" TargetMode="External"/><Relationship Id="rId64" Type="http://schemas.openxmlformats.org/officeDocument/2006/relationships/hyperlink" Target="https://login.consultant.ru/link/?req=doc&amp;base=LAW&amp;n=532260" TargetMode="External"/><Relationship Id="rId69" Type="http://schemas.openxmlformats.org/officeDocument/2006/relationships/hyperlink" Target="https://login.consultant.ru/link/?req=doc&amp;base=RLAW080&amp;n=181506" TargetMode="External"/><Relationship Id="rId8" Type="http://schemas.openxmlformats.org/officeDocument/2006/relationships/hyperlink" Target="https://login.consultant.ru/link/?req=doc&amp;base=LAW&amp;n=501480&amp;dst=892" TargetMode="External"/><Relationship Id="rId51" Type="http://schemas.openxmlformats.org/officeDocument/2006/relationships/hyperlink" Target="https://login.consultant.ru/link/?req=doc&amp;base=LAW&amp;n=532260&amp;dst=9"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login.consultant.ru/link/?req=doc&amp;base=LAW&amp;n=532260&amp;dst=100274" TargetMode="External"/><Relationship Id="rId17" Type="http://schemas.openxmlformats.org/officeDocument/2006/relationships/hyperlink" Target="https://login.consultant.ru/link/?req=doc&amp;base=LAW&amp;n=532260&amp;dst=100547" TargetMode="External"/><Relationship Id="rId25" Type="http://schemas.openxmlformats.org/officeDocument/2006/relationships/hyperlink" Target="https://login.consultant.ru/link/?req=doc&amp;base=LAW&amp;n=532260&amp;dst=100996" TargetMode="External"/><Relationship Id="rId33" Type="http://schemas.openxmlformats.org/officeDocument/2006/relationships/hyperlink" Target="https://login.consultant.ru/link/?req=doc&amp;base=LAW&amp;n=532260&amp;dst=101212" TargetMode="External"/><Relationship Id="rId38" Type="http://schemas.openxmlformats.org/officeDocument/2006/relationships/hyperlink" Target="https://login.consultant.ru/link/?req=doc&amp;base=LAW&amp;n=532260&amp;dst=101414" TargetMode="External"/><Relationship Id="rId46" Type="http://schemas.openxmlformats.org/officeDocument/2006/relationships/hyperlink" Target="https://login.consultant.ru/link/?req=doc&amp;base=LAW&amp;n=532260&amp;dst=100637" TargetMode="External"/><Relationship Id="rId59" Type="http://schemas.openxmlformats.org/officeDocument/2006/relationships/hyperlink" Target="https://login.consultant.ru/link/?req=doc&amp;base=LAW&amp;n=532260&amp;dst=100998" TargetMode="External"/><Relationship Id="rId67" Type="http://schemas.openxmlformats.org/officeDocument/2006/relationships/hyperlink" Target="https://login.consultant.ru/link/?req=doc&amp;base=LAW&amp;n=532260&amp;dst=100474" TargetMode="External"/><Relationship Id="rId20" Type="http://schemas.openxmlformats.org/officeDocument/2006/relationships/hyperlink" Target="https://login.consultant.ru/link/?req=doc&amp;base=LAW&amp;n=532260&amp;dst=101368" TargetMode="External"/><Relationship Id="rId41" Type="http://schemas.openxmlformats.org/officeDocument/2006/relationships/hyperlink" Target="https://login.consultant.ru/link/?req=doc&amp;base=LAW&amp;n=532260&amp;dst=101410" TargetMode="External"/><Relationship Id="rId54" Type="http://schemas.openxmlformats.org/officeDocument/2006/relationships/hyperlink" Target="https://login.consultant.ru/link/?req=doc&amp;base=LAW&amp;n=532260&amp;dst=101415" TargetMode="External"/><Relationship Id="rId62" Type="http://schemas.openxmlformats.org/officeDocument/2006/relationships/hyperlink" Target="https://login.consultant.ru/link/?req=doc&amp;base=LAW&amp;n=532260&amp;dst=101482"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32260&amp;dst=100509" TargetMode="External"/><Relationship Id="rId23" Type="http://schemas.openxmlformats.org/officeDocument/2006/relationships/hyperlink" Target="https://login.consultant.ru/link/?req=doc&amp;base=LAW&amp;n=532260&amp;dst=101391" TargetMode="External"/><Relationship Id="rId28" Type="http://schemas.openxmlformats.org/officeDocument/2006/relationships/hyperlink" Target="https://login.consultant.ru/link/?req=doc&amp;base=LAW&amp;n=532260&amp;dst=100637" TargetMode="External"/><Relationship Id="rId36" Type="http://schemas.openxmlformats.org/officeDocument/2006/relationships/hyperlink" Target="https://login.consultant.ru/link/?req=doc&amp;base=LAW&amp;n=532260&amp;dst=100639" TargetMode="External"/><Relationship Id="rId49" Type="http://schemas.openxmlformats.org/officeDocument/2006/relationships/hyperlink" Target="https://login.consultant.ru/link/?req=doc&amp;base=LAW&amp;n=532260&amp;dst=101414" TargetMode="External"/><Relationship Id="rId57" Type="http://schemas.openxmlformats.org/officeDocument/2006/relationships/hyperlink" Target="https://login.consultant.ru/link/?req=doc&amp;base=LAW&amp;n=532260&amp;dst=101176" TargetMode="External"/><Relationship Id="rId10" Type="http://schemas.openxmlformats.org/officeDocument/2006/relationships/hyperlink" Target="https://login.consultant.ru/link/?req=doc&amp;base=LAW&amp;n=511728&amp;dst=2354" TargetMode="External"/><Relationship Id="rId31" Type="http://schemas.openxmlformats.org/officeDocument/2006/relationships/hyperlink" Target="https://login.consultant.ru/link/?req=doc&amp;base=LAW&amp;n=532260&amp;dst=101414" TargetMode="External"/><Relationship Id="rId44" Type="http://schemas.openxmlformats.org/officeDocument/2006/relationships/hyperlink" Target="https://login.consultant.ru/link/?req=doc&amp;base=LAW&amp;n=532260&amp;dst=100864" TargetMode="External"/><Relationship Id="rId52" Type="http://schemas.openxmlformats.org/officeDocument/2006/relationships/hyperlink" Target="https://login.consultant.ru/link/?req=doc&amp;base=LAW&amp;n=532260&amp;dst=100888" TargetMode="External"/><Relationship Id="rId60" Type="http://schemas.openxmlformats.org/officeDocument/2006/relationships/hyperlink" Target="https://login.consultant.ru/link/?req=doc&amp;base=LAW&amp;n=532260&amp;dst=100981" TargetMode="External"/><Relationship Id="rId65" Type="http://schemas.openxmlformats.org/officeDocument/2006/relationships/hyperlink" Target="https://login.consultant.ru/link/?req=doc&amp;base=LAW&amp;n=532260&amp;dst=101142"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532260" TargetMode="External"/><Relationship Id="rId13" Type="http://schemas.openxmlformats.org/officeDocument/2006/relationships/hyperlink" Target="https://login.consultant.ru/link/?req=doc&amp;base=LAW&amp;n=532260&amp;dst=100483" TargetMode="External"/><Relationship Id="rId18" Type="http://schemas.openxmlformats.org/officeDocument/2006/relationships/hyperlink" Target="https://login.consultant.ru/link/?req=doc&amp;base=LAW&amp;n=532260&amp;dst=100553" TargetMode="External"/><Relationship Id="rId39" Type="http://schemas.openxmlformats.org/officeDocument/2006/relationships/hyperlink" Target="https://login.consultant.ru/link/?req=doc&amp;base=LAW&amp;n=532260&amp;dst=101443" TargetMode="External"/><Relationship Id="rId34" Type="http://schemas.openxmlformats.org/officeDocument/2006/relationships/hyperlink" Target="https://login.consultant.ru/link/?req=doc&amp;base=LAW&amp;n=532260&amp;dst=101410" TargetMode="External"/><Relationship Id="rId50" Type="http://schemas.openxmlformats.org/officeDocument/2006/relationships/hyperlink" Target="https://login.consultant.ru/link/?req=doc&amp;base=LAW&amp;n=532260&amp;dst=101443" TargetMode="External"/><Relationship Id="rId55" Type="http://schemas.openxmlformats.org/officeDocument/2006/relationships/hyperlink" Target="https://login.consultant.ru/link/?req=doc&amp;base=LAW&amp;n=532260&amp;dst=101481" TargetMode="External"/><Relationship Id="rId7" Type="http://schemas.openxmlformats.org/officeDocument/2006/relationships/endnotes" Target="endnotes.xml"/><Relationship Id="rId71"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CD2D2-3719-49ED-8D16-C5167D91B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8171</Words>
  <Characters>46580</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Владиславовна Литвиненко</dc:creator>
  <cp:keywords/>
  <dc:description/>
  <cp:lastModifiedBy>User</cp:lastModifiedBy>
  <cp:revision>21</cp:revision>
  <cp:lastPrinted>2026-08-12T23:24:00Z</cp:lastPrinted>
  <dcterms:created xsi:type="dcterms:W3CDTF">2026-06-24T04:15:00Z</dcterms:created>
  <dcterms:modified xsi:type="dcterms:W3CDTF">2026-08-13T05:50:00Z</dcterms:modified>
</cp:coreProperties>
</file>